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ACFFB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CFFC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CFFD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CFFE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CFFF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0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1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2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3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4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5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6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7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8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9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00A" w14:textId="77777777" w:rsidR="00511BB4" w:rsidRDefault="006B7AE2">
      <w:pPr>
        <w:pStyle w:val="Tytu"/>
      </w:pPr>
      <w:r>
        <w:t>Regulations</w:t>
      </w:r>
    </w:p>
    <w:p w14:paraId="0A6AD00B" w14:textId="77777777" w:rsidR="00511BB4" w:rsidRDefault="006B7AE2">
      <w:pPr>
        <w:pStyle w:val="Tytu"/>
        <w:spacing w:before="299"/>
      </w:pPr>
      <w:r>
        <w:t>of</w:t>
      </w:r>
      <w:r>
        <w:rPr>
          <w:spacing w:val="-1"/>
        </w:rPr>
        <w:t xml:space="preserve"> </w:t>
      </w:r>
      <w:r>
        <w:t>the BLIK Mobile</w:t>
      </w:r>
      <w:r>
        <w:rPr>
          <w:spacing w:val="-1"/>
        </w:rPr>
        <w:t xml:space="preserve"> </w:t>
      </w:r>
      <w:r>
        <w:t>Payments System</w:t>
      </w:r>
    </w:p>
    <w:p w14:paraId="0A6AD00C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0D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0E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0F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10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11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12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13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14" w14:textId="77777777" w:rsidR="00511BB4" w:rsidRDefault="00511BB4">
      <w:pPr>
        <w:pStyle w:val="Tekstpodstawowy"/>
        <w:ind w:left="0"/>
        <w:jc w:val="left"/>
        <w:rPr>
          <w:b/>
          <w:sz w:val="58"/>
        </w:rPr>
      </w:pPr>
    </w:p>
    <w:p w14:paraId="0A6AD015" w14:textId="77777777" w:rsidR="00511BB4" w:rsidRDefault="006B7AE2">
      <w:pPr>
        <w:spacing w:before="512"/>
        <w:ind w:left="603" w:right="824"/>
        <w:jc w:val="center"/>
        <w:rPr>
          <w:b/>
          <w:sz w:val="24"/>
        </w:rPr>
      </w:pPr>
      <w:r>
        <w:rPr>
          <w:b/>
          <w:sz w:val="24"/>
        </w:rPr>
        <w:t>Eighth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edition,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30 March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2020</w:t>
      </w:r>
    </w:p>
    <w:p w14:paraId="0A6AD016" w14:textId="77777777" w:rsidR="00511BB4" w:rsidRDefault="00511BB4">
      <w:pPr>
        <w:jc w:val="center"/>
        <w:rPr>
          <w:sz w:val="24"/>
        </w:rPr>
        <w:sectPr w:rsidR="00511BB4">
          <w:footerReference w:type="default" r:id="rId10"/>
          <w:type w:val="continuous"/>
          <w:pgSz w:w="12240" w:h="15840"/>
          <w:pgMar w:top="1500" w:right="1080" w:bottom="1160" w:left="1300" w:header="0" w:footer="979" w:gutter="0"/>
          <w:pgNumType w:start="1"/>
          <w:cols w:space="708"/>
        </w:sectPr>
      </w:pPr>
    </w:p>
    <w:p w14:paraId="0A6AD017" w14:textId="77777777" w:rsidR="00511BB4" w:rsidRDefault="006B7AE2">
      <w:pPr>
        <w:pStyle w:val="Nagwek1"/>
        <w:spacing w:before="75"/>
      </w:pPr>
      <w:r>
        <w:lastRenderedPageBreak/>
        <w:t>Part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Regulations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Scheme</w:t>
      </w:r>
    </w:p>
    <w:p w14:paraId="0A6AD018" w14:textId="77777777" w:rsidR="00511BB4" w:rsidRDefault="00511BB4">
      <w:pPr>
        <w:pStyle w:val="Tekstpodstawowy"/>
        <w:ind w:left="0"/>
        <w:jc w:val="left"/>
        <w:rPr>
          <w:b/>
          <w:sz w:val="34"/>
        </w:rPr>
      </w:pPr>
    </w:p>
    <w:p w14:paraId="0A6AD019" w14:textId="77777777" w:rsidR="00511BB4" w:rsidRDefault="00511BB4">
      <w:pPr>
        <w:pStyle w:val="Tekstpodstawowy"/>
        <w:spacing w:before="3"/>
        <w:ind w:left="0"/>
        <w:jc w:val="left"/>
        <w:rPr>
          <w:b/>
          <w:sz w:val="31"/>
        </w:rPr>
      </w:pPr>
    </w:p>
    <w:p w14:paraId="0A6AD01A" w14:textId="77777777" w:rsidR="00511BB4" w:rsidRDefault="006B7AE2">
      <w:pPr>
        <w:pStyle w:val="Nagwek2"/>
        <w:numPr>
          <w:ilvl w:val="0"/>
          <w:numId w:val="27"/>
        </w:numPr>
        <w:tabs>
          <w:tab w:val="left" w:pos="3923"/>
          <w:tab w:val="left" w:pos="3924"/>
        </w:tabs>
        <w:ind w:hanging="361"/>
        <w:jc w:val="left"/>
      </w:pPr>
      <w:r>
        <w:t>GENERAL</w:t>
      </w:r>
      <w:r>
        <w:rPr>
          <w:spacing w:val="-5"/>
        </w:rPr>
        <w:t xml:space="preserve"> </w:t>
      </w:r>
      <w:r>
        <w:t>PROVISIONS</w:t>
      </w:r>
    </w:p>
    <w:p w14:paraId="0A6AD01B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01C" w14:textId="77777777" w:rsidR="00511BB4" w:rsidRDefault="006B7AE2">
      <w:pPr>
        <w:pStyle w:val="Tekstpodstawowy"/>
        <w:ind w:left="604" w:right="824"/>
        <w:jc w:val="center"/>
      </w:pPr>
      <w:r>
        <w:t>§ 1.</w:t>
      </w:r>
    </w:p>
    <w:p w14:paraId="0A6AD01D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01E" w14:textId="77777777" w:rsidR="00511BB4" w:rsidRDefault="006B7AE2">
      <w:pPr>
        <w:pStyle w:val="Akapitzlist"/>
        <w:numPr>
          <w:ilvl w:val="0"/>
          <w:numId w:val="26"/>
        </w:numPr>
        <w:tabs>
          <w:tab w:val="left" w:pos="477"/>
        </w:tabs>
        <w:spacing w:line="280" w:lineRule="auto"/>
        <w:ind w:right="331"/>
        <w:jc w:val="both"/>
      </w:pPr>
      <w:commentRangeStart w:id="0"/>
      <w:r>
        <w:t>The BLIK payment scheme is a payment scheme within the meaning of the Act of 19 August 2011 on</w:t>
      </w:r>
      <w:r>
        <w:rPr>
          <w:spacing w:val="1"/>
        </w:rPr>
        <w:t xml:space="preserve"> </w:t>
      </w:r>
      <w:r>
        <w:t>payment services (Journal of Laws No. 199, item 1175, as amended) operated by Polski Standard</w:t>
      </w:r>
      <w:r>
        <w:rPr>
          <w:spacing w:val="1"/>
        </w:rPr>
        <w:t xml:space="preserve"> </w:t>
      </w:r>
      <w:r>
        <w:t>Płatności Sp. z o.o. as a payment organisation, closely linked with the BLIK Mobile Payments System</w:t>
      </w:r>
      <w:r>
        <w:rPr>
          <w:spacing w:val="-52"/>
        </w:rPr>
        <w:t xml:space="preserve"> </w:t>
      </w:r>
      <w:r>
        <w:t>operated by Polski Standard Płatności Sp. z o.o. as an operator of the payment system within the</w:t>
      </w:r>
      <w:r>
        <w:rPr>
          <w:spacing w:val="1"/>
        </w:rPr>
        <w:t xml:space="preserve"> </w:t>
      </w:r>
      <w:r>
        <w:t>meaning of the Act of 24 August 2001 on settlement finality in payment and securities settlement</w:t>
      </w:r>
      <w:r>
        <w:rPr>
          <w:spacing w:val="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(Journal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123,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1351,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amended).</w:t>
      </w:r>
      <w:commentRangeEnd w:id="0"/>
      <w:r w:rsidR="00E0550C">
        <w:rPr>
          <w:rStyle w:val="Odwoaniedokomentarza"/>
        </w:rPr>
        <w:commentReference w:id="0"/>
      </w:r>
    </w:p>
    <w:p w14:paraId="0A6AD01F" w14:textId="77777777" w:rsidR="00511BB4" w:rsidRDefault="006B7AE2">
      <w:pPr>
        <w:pStyle w:val="Akapitzlist"/>
        <w:numPr>
          <w:ilvl w:val="0"/>
          <w:numId w:val="26"/>
        </w:numPr>
        <w:tabs>
          <w:tab w:val="left" w:pos="477"/>
        </w:tabs>
        <w:spacing w:line="280" w:lineRule="auto"/>
        <w:ind w:right="337"/>
        <w:jc w:val="both"/>
      </w:pPr>
      <w:r>
        <w:t>This</w:t>
      </w:r>
      <w:r>
        <w:rPr>
          <w:spacing w:val="-9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sets</w:t>
      </w:r>
      <w:r>
        <w:rPr>
          <w:spacing w:val="-8"/>
        </w:rPr>
        <w:t xml:space="preserve"> </w:t>
      </w:r>
      <w:r>
        <w:t>forth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functioning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BLIK</w:t>
      </w:r>
      <w:r>
        <w:rPr>
          <w:spacing w:val="-6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Scheme,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particular</w:t>
      </w:r>
      <w:r>
        <w:rPr>
          <w:spacing w:val="-53"/>
        </w:rPr>
        <w:t xml:space="preserve"> </w:t>
      </w:r>
      <w:r>
        <w:t>it specifies:</w:t>
      </w:r>
    </w:p>
    <w:p w14:paraId="0A6AD020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51" w:lineRule="exact"/>
        <w:ind w:hanging="361"/>
        <w:jc w:val="both"/>
      </w:pP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participation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duties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Participants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scheme;</w:t>
      </w:r>
    </w:p>
    <w:p w14:paraId="0A6AD021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before="38"/>
        <w:ind w:hanging="361"/>
        <w:jc w:val="both"/>
      </w:pPr>
      <w:r>
        <w:rPr>
          <w:spacing w:val="-1"/>
        </w:rPr>
        <w:t>types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payment</w:t>
      </w:r>
      <w:r>
        <w:rPr>
          <w:spacing w:val="-11"/>
        </w:rPr>
        <w:t xml:space="preserve"> </w:t>
      </w:r>
      <w:r>
        <w:rPr>
          <w:spacing w:val="-1"/>
        </w:rPr>
        <w:t>instruments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can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offered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Participant</w:t>
      </w:r>
      <w:r>
        <w:rPr>
          <w:spacing w:val="-11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framework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scheme;</w:t>
      </w:r>
    </w:p>
    <w:p w14:paraId="0A6AD022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before="43" w:line="280" w:lineRule="auto"/>
        <w:ind w:right="339"/>
        <w:jc w:val="both"/>
      </w:pPr>
      <w:r>
        <w:t>technical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organisational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participation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Scheme,</w:t>
      </w:r>
      <w:r>
        <w:rPr>
          <w:spacing w:val="-4"/>
        </w:rPr>
        <w:t xml:space="preserve"> </w:t>
      </w:r>
      <w:r>
        <w:t>as</w:t>
      </w:r>
      <w:r>
        <w:rPr>
          <w:spacing w:val="-53"/>
        </w:rPr>
        <w:t xml:space="preserve"> </w:t>
      </w:r>
      <w:r>
        <w:t>well as requirements pertaining to the rules for making transactions in the BLIK Payment Scheme</w:t>
      </w:r>
      <w:r>
        <w:rPr>
          <w:spacing w:val="1"/>
        </w:rPr>
        <w:t xml:space="preserve"> </w:t>
      </w:r>
      <w:r>
        <w:t>for PSP, Issuers, Acquirers, Merchants, Users and Institutional Users, including the rules for</w:t>
      </w:r>
      <w:r>
        <w:rPr>
          <w:spacing w:val="1"/>
        </w:rPr>
        <w:t xml:space="preserve"> </w:t>
      </w:r>
      <w:r>
        <w:t>initiation, processing and input of Mobile Transactions for clearing in the BLIK Payments System</w:t>
      </w:r>
      <w:r>
        <w:rPr>
          <w:spacing w:val="-5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payment systems, as well as the</w:t>
      </w:r>
      <w:r>
        <w:rPr>
          <w:spacing w:val="-1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transactions;</w:t>
      </w:r>
    </w:p>
    <w:p w14:paraId="0A6AD023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80" w:lineRule="auto"/>
        <w:ind w:right="339"/>
        <w:jc w:val="both"/>
      </w:pPr>
      <w:r>
        <w:t>requirements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providers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infrastructure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relation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entrusting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related</w:t>
      </w:r>
      <w:r>
        <w:rPr>
          <w:spacing w:val="-5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ongoing</w:t>
      </w:r>
      <w:r>
        <w:rPr>
          <w:spacing w:val="-3"/>
        </w:rPr>
        <w:t xml:space="preserve"> </w:t>
      </w:r>
      <w:r>
        <w:t>functioning</w:t>
      </w:r>
      <w:r>
        <w:rPr>
          <w:spacing w:val="-3"/>
        </w:rPr>
        <w:t xml:space="preserve"> </w:t>
      </w:r>
      <w:r>
        <w:t>of the scheme;</w:t>
      </w:r>
    </w:p>
    <w:p w14:paraId="0A6AD024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80" w:lineRule="auto"/>
        <w:ind w:right="334"/>
        <w:jc w:val="both"/>
      </w:pPr>
      <w:r>
        <w:t>processing and clearing currencies of payment transactions made using the payment instruments</w:t>
      </w:r>
      <w:r>
        <w:rPr>
          <w:spacing w:val="1"/>
        </w:rPr>
        <w:t xml:space="preserve"> </w:t>
      </w:r>
      <w:r>
        <w:t>issued</w:t>
      </w:r>
      <w:r>
        <w:rPr>
          <w:spacing w:val="-1"/>
        </w:rPr>
        <w:t xml:space="preserve"> </w:t>
      </w:r>
      <w:r>
        <w:t>within the</w:t>
      </w:r>
      <w:r>
        <w:rPr>
          <w:spacing w:val="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of the scheme;</w:t>
      </w:r>
    </w:p>
    <w:p w14:paraId="0A6AD025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80" w:lineRule="auto"/>
        <w:ind w:right="338"/>
        <w:jc w:val="both"/>
      </w:pPr>
      <w:r>
        <w:t>infrastructure, payment systems and payment schemes to which the functioning of the scheme will</w:t>
      </w:r>
      <w:r>
        <w:rPr>
          <w:spacing w:val="-5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related;</w:t>
      </w:r>
    </w:p>
    <w:p w14:paraId="0A6AD026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80" w:lineRule="auto"/>
        <w:ind w:right="338"/>
        <w:jc w:val="both"/>
      </w:pPr>
      <w:r>
        <w:t>principles of responsibility of the scheme Participants and PSP with respect to the processing and</w:t>
      </w:r>
      <w:r>
        <w:rPr>
          <w:spacing w:val="1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of BLIK</w:t>
      </w:r>
      <w:r>
        <w:rPr>
          <w:spacing w:val="1"/>
        </w:rPr>
        <w:t xml:space="preserve"> </w:t>
      </w:r>
      <w:r>
        <w:t>Transactions;</w:t>
      </w:r>
    </w:p>
    <w:p w14:paraId="0A6AD027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80" w:lineRule="auto"/>
        <w:ind w:right="334"/>
        <w:jc w:val="both"/>
      </w:pPr>
      <w:r>
        <w:t>principles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responsibility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BLIK</w:t>
      </w:r>
      <w:r>
        <w:rPr>
          <w:spacing w:val="-6"/>
        </w:rPr>
        <w:t xml:space="preserve"> </w:t>
      </w:r>
      <w:r>
        <w:t>scheme</w:t>
      </w:r>
      <w:r>
        <w:rPr>
          <w:spacing w:val="-6"/>
        </w:rPr>
        <w:t xml:space="preserve"> </w:t>
      </w:r>
      <w:r>
        <w:t>Participants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PSP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processing</w:t>
      </w:r>
      <w:r>
        <w:rPr>
          <w:spacing w:val="-5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complaints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 BLIK</w:t>
      </w:r>
      <w:r>
        <w:rPr>
          <w:spacing w:val="1"/>
        </w:rPr>
        <w:t xml:space="preserve"> </w:t>
      </w:r>
      <w:r>
        <w:t>Transactions;</w:t>
      </w:r>
    </w:p>
    <w:p w14:paraId="0A6AD028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80" w:lineRule="auto"/>
        <w:ind w:right="333"/>
        <w:jc w:val="both"/>
      </w:pPr>
      <w:r>
        <w:t>risks existing in relation to the functioning of the scheme and the method of managing particular</w:t>
      </w:r>
      <w:r>
        <w:rPr>
          <w:spacing w:val="1"/>
        </w:rPr>
        <w:t xml:space="preserve"> </w:t>
      </w:r>
      <w:r>
        <w:t>types of</w:t>
      </w:r>
      <w:r>
        <w:rPr>
          <w:spacing w:val="-2"/>
        </w:rPr>
        <w:t xml:space="preserve"> </w:t>
      </w:r>
      <w:r>
        <w:t>risks related to the</w:t>
      </w:r>
      <w:r>
        <w:rPr>
          <w:spacing w:val="-2"/>
        </w:rPr>
        <w:t xml:space="preserve"> </w:t>
      </w:r>
      <w:r>
        <w:t>functioning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 scheme;</w:t>
      </w:r>
    </w:p>
    <w:p w14:paraId="0A6AD029" w14:textId="77777777" w:rsidR="00511BB4" w:rsidRDefault="006B7AE2">
      <w:pPr>
        <w:pStyle w:val="Akapitzlist"/>
        <w:numPr>
          <w:ilvl w:val="1"/>
          <w:numId w:val="26"/>
        </w:numPr>
        <w:tabs>
          <w:tab w:val="left" w:pos="837"/>
        </w:tabs>
        <w:spacing w:line="280" w:lineRule="auto"/>
        <w:ind w:right="338"/>
        <w:jc w:val="both"/>
      </w:pPr>
      <w:r>
        <w:t>organisational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of PSP</w:t>
      </w:r>
      <w:r>
        <w:rPr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organisation</w:t>
      </w:r>
      <w:r>
        <w:rPr>
          <w:spacing w:val="1"/>
        </w:rPr>
        <w:t xml:space="preserve"> </w:t>
      </w:r>
      <w:r>
        <w:t>with respect to the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procedures for making decision with respect to the activities involving the processing of BLIK</w:t>
      </w:r>
      <w:r>
        <w:rPr>
          <w:spacing w:val="1"/>
        </w:rPr>
        <w:t xml:space="preserve"> </w:t>
      </w:r>
      <w:r>
        <w:t>Transactions within the framework of the BLIK Payment Scheme, and the method of determining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costs 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activities.</w:t>
      </w:r>
    </w:p>
    <w:p w14:paraId="0A6AD02A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02B" w14:textId="77777777" w:rsidR="00511BB4" w:rsidRDefault="006B7AE2">
      <w:pPr>
        <w:pStyle w:val="Tekstpodstawowy"/>
        <w:spacing w:before="70"/>
        <w:ind w:left="606" w:right="109"/>
        <w:jc w:val="center"/>
      </w:pPr>
      <w:r>
        <w:lastRenderedPageBreak/>
        <w:t>§ 2.</w:t>
      </w:r>
    </w:p>
    <w:p w14:paraId="0A6AD02C" w14:textId="77777777" w:rsidR="00511BB4" w:rsidRDefault="00511BB4">
      <w:pPr>
        <w:pStyle w:val="Tekstpodstawowy"/>
        <w:spacing w:before="9"/>
        <w:ind w:left="0"/>
        <w:jc w:val="left"/>
        <w:rPr>
          <w:sz w:val="20"/>
        </w:rPr>
      </w:pPr>
    </w:p>
    <w:p w14:paraId="0A6AD02D" w14:textId="77777777" w:rsidR="00511BB4" w:rsidRDefault="006B7AE2">
      <w:pPr>
        <w:pStyle w:val="Tekstpodstawowy"/>
        <w:spacing w:line="280" w:lineRule="auto"/>
        <w:ind w:left="116" w:right="222"/>
        <w:jc w:val="left"/>
      </w:pPr>
      <w:r>
        <w:rPr>
          <w:spacing w:val="-1"/>
        </w:rPr>
        <w:t>Terms</w:t>
      </w:r>
      <w:r>
        <w:rPr>
          <w:spacing w:val="-12"/>
        </w:rPr>
        <w:t xml:space="preserve"> </w:t>
      </w:r>
      <w:r>
        <w:rPr>
          <w:spacing w:val="-1"/>
        </w:rPr>
        <w:t>used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Regulations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documents</w:t>
      </w:r>
      <w:r>
        <w:rPr>
          <w:spacing w:val="-14"/>
        </w:rPr>
        <w:t xml:space="preserve"> </w:t>
      </w:r>
      <w:r>
        <w:t>issued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Polski</w:t>
      </w:r>
      <w:r>
        <w:rPr>
          <w:spacing w:val="-11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t>Płatności</w:t>
      </w:r>
      <w:r>
        <w:rPr>
          <w:spacing w:val="-11"/>
        </w:rPr>
        <w:t xml:space="preserve"> </w:t>
      </w:r>
      <w:r>
        <w:t>Sp.</w:t>
      </w:r>
      <w:r>
        <w:rPr>
          <w:spacing w:val="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o.o.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relation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functioning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3"/>
        </w:rPr>
        <w:t xml:space="preserve"> </w:t>
      </w:r>
      <w:r>
        <w:t>Scheme shall</w:t>
      </w:r>
      <w:r>
        <w:rPr>
          <w:spacing w:val="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meaning:</w:t>
      </w:r>
    </w:p>
    <w:p w14:paraId="0A6AD02E" w14:textId="77777777" w:rsidR="00511BB4" w:rsidRDefault="00511BB4">
      <w:pPr>
        <w:pStyle w:val="Tekstpodstawowy"/>
        <w:spacing w:before="8"/>
        <w:ind w:left="0"/>
        <w:jc w:val="left"/>
        <w:rPr>
          <w:sz w:val="17"/>
        </w:rPr>
      </w:pPr>
    </w:p>
    <w:tbl>
      <w:tblPr>
        <w:tblStyle w:val="TableNormal"/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7375"/>
      </w:tblGrid>
      <w:tr w:rsidR="00511BB4" w14:paraId="0A6AD031" w14:textId="77777777">
        <w:trPr>
          <w:trHeight w:val="414"/>
        </w:trPr>
        <w:tc>
          <w:tcPr>
            <w:tcW w:w="2134" w:type="dxa"/>
            <w:shd w:val="clear" w:color="auto" w:fill="CCCCCC"/>
          </w:tcPr>
          <w:p w14:paraId="0A6AD02F" w14:textId="77777777" w:rsidR="00511BB4" w:rsidRDefault="006B7AE2">
            <w:pPr>
              <w:pStyle w:val="TableParagraph"/>
              <w:spacing w:before="51"/>
              <w:ind w:left="115"/>
            </w:pPr>
            <w:r>
              <w:t>Term</w:t>
            </w:r>
          </w:p>
        </w:tc>
        <w:tc>
          <w:tcPr>
            <w:tcW w:w="7375" w:type="dxa"/>
            <w:shd w:val="clear" w:color="auto" w:fill="CCCCCC"/>
          </w:tcPr>
          <w:p w14:paraId="0A6AD030" w14:textId="77777777" w:rsidR="00511BB4" w:rsidRDefault="006B7AE2">
            <w:pPr>
              <w:pStyle w:val="TableParagraph"/>
              <w:spacing w:before="51"/>
            </w:pPr>
            <w:r>
              <w:t>Definition</w:t>
            </w:r>
          </w:p>
        </w:tc>
      </w:tr>
      <w:tr w:rsidR="00511BB4" w14:paraId="0A6AD034" w14:textId="77777777">
        <w:trPr>
          <w:trHeight w:val="1595"/>
        </w:trPr>
        <w:tc>
          <w:tcPr>
            <w:tcW w:w="2134" w:type="dxa"/>
          </w:tcPr>
          <w:p w14:paraId="0A6AD032" w14:textId="77777777" w:rsidR="00511BB4" w:rsidRDefault="006B7AE2">
            <w:pPr>
              <w:pStyle w:val="TableParagraph"/>
              <w:spacing w:before="53"/>
              <w:ind w:left="115"/>
            </w:pPr>
            <w:r>
              <w:t>Acquirer</w:t>
            </w:r>
          </w:p>
        </w:tc>
        <w:tc>
          <w:tcPr>
            <w:tcW w:w="7375" w:type="dxa"/>
          </w:tcPr>
          <w:p w14:paraId="0A6AD033" w14:textId="77777777" w:rsidR="00511BB4" w:rsidRDefault="006B7AE2">
            <w:pPr>
              <w:pStyle w:val="TableParagraph"/>
              <w:spacing w:before="53" w:line="278" w:lineRule="auto"/>
              <w:ind w:right="105"/>
              <w:jc w:val="both"/>
            </w:pPr>
            <w:r>
              <w:t>entity being a</w:t>
            </w:r>
            <w:r>
              <w:rPr>
                <w:spacing w:val="1"/>
              </w:rPr>
              <w:t xml:space="preserve"> </w:t>
            </w:r>
            <w:r>
              <w:t>Participant</w:t>
            </w:r>
            <w:r>
              <w:rPr>
                <w:spacing w:val="1"/>
              </w:rPr>
              <w:t xml:space="preserve"> </w:t>
            </w:r>
            <w:r>
              <w:t>who allows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execution of</w:t>
            </w:r>
            <w:r>
              <w:rPr>
                <w:spacing w:val="1"/>
              </w:rPr>
              <w:t xml:space="preserve"> </w:t>
            </w:r>
            <w:r>
              <w:t>Mobile Transactions</w:t>
            </w:r>
            <w:r>
              <w:rPr>
                <w:spacing w:val="1"/>
              </w:rPr>
              <w:t xml:space="preserve"> </w:t>
            </w:r>
            <w:r>
              <w:t>conducted using Accepting Devices, by transferring data pertaining to Mobile</w:t>
            </w:r>
            <w:r>
              <w:rPr>
                <w:spacing w:val="1"/>
              </w:rPr>
              <w:t xml:space="preserve"> </w:t>
            </w:r>
            <w:r>
              <w:t>Transactions for processing within the framework of the BLIK Scheme, and</w:t>
            </w:r>
            <w:r>
              <w:rPr>
                <w:spacing w:val="1"/>
              </w:rPr>
              <w:t xml:space="preserve"> </w:t>
            </w:r>
            <w:r>
              <w:t>carrying out activities resulting in the transfer of cash in relation to the execution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Transactions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 Merchant</w:t>
            </w:r>
            <w:r>
              <w:rPr>
                <w:spacing w:val="-3"/>
              </w:rPr>
              <w:t xml:space="preserve"> </w:t>
            </w:r>
            <w:r>
              <w:t>or another</w:t>
            </w:r>
            <w:r>
              <w:rPr>
                <w:spacing w:val="-2"/>
              </w:rPr>
              <w:t xml:space="preserve"> </w:t>
            </w:r>
            <w:r>
              <w:t>entitled</w:t>
            </w:r>
            <w:r>
              <w:rPr>
                <w:spacing w:val="-1"/>
              </w:rPr>
              <w:t xml:space="preserve"> </w:t>
            </w:r>
            <w:r>
              <w:t>entity</w:t>
            </w:r>
          </w:p>
        </w:tc>
      </w:tr>
      <w:tr w:rsidR="00511BB4" w14:paraId="0A6AD037" w14:textId="77777777">
        <w:trPr>
          <w:trHeight w:val="1008"/>
        </w:trPr>
        <w:tc>
          <w:tcPr>
            <w:tcW w:w="2134" w:type="dxa"/>
          </w:tcPr>
          <w:p w14:paraId="0A6AD035" w14:textId="77777777" w:rsidR="00511BB4" w:rsidRDefault="006B7AE2">
            <w:pPr>
              <w:pStyle w:val="TableParagraph"/>
              <w:spacing w:before="53"/>
              <w:ind w:left="115"/>
            </w:pPr>
            <w:r>
              <w:t>Secured</w:t>
            </w:r>
            <w:r>
              <w:rPr>
                <w:spacing w:val="-1"/>
              </w:rPr>
              <w:t xml:space="preserve"> </w:t>
            </w:r>
            <w:r>
              <w:t>Agent</w:t>
            </w:r>
          </w:p>
        </w:tc>
        <w:tc>
          <w:tcPr>
            <w:tcW w:w="7375" w:type="dxa"/>
          </w:tcPr>
          <w:p w14:paraId="0A6AD036" w14:textId="77777777" w:rsidR="00511BB4" w:rsidRDefault="006B7AE2">
            <w:pPr>
              <w:pStyle w:val="TableParagraph"/>
              <w:spacing w:before="53" w:line="280" w:lineRule="auto"/>
              <w:ind w:right="102"/>
              <w:jc w:val="both"/>
            </w:pPr>
            <w:r>
              <w:t>Acquirer</w:t>
            </w:r>
            <w:r>
              <w:rPr>
                <w:spacing w:val="-10"/>
              </w:rPr>
              <w:t xml:space="preserve"> </w:t>
            </w:r>
            <w:r>
              <w:t>who</w:t>
            </w:r>
            <w:r>
              <w:rPr>
                <w:spacing w:val="-11"/>
              </w:rPr>
              <w:t xml:space="preserve"> </w:t>
            </w:r>
            <w:r>
              <w:t>has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13"/>
              </w:rPr>
              <w:t xml:space="preserve"> </w:t>
            </w:r>
            <w:r>
              <w:t>account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Securing</w:t>
            </w:r>
            <w:r>
              <w:rPr>
                <w:spacing w:val="-13"/>
              </w:rPr>
              <w:t xml:space="preserve"> </w:t>
            </w:r>
            <w:r>
              <w:t>Issuer,</w:t>
            </w:r>
            <w:r>
              <w:rPr>
                <w:spacing w:val="-12"/>
              </w:rPr>
              <w:t xml:space="preserve"> </w:t>
            </w:r>
            <w:r>
              <w:t>designated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Clearing</w:t>
            </w:r>
            <w:r>
              <w:rPr>
                <w:spacing w:val="-5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Settlement of Mobile Transactions input into the</w:t>
            </w:r>
            <w:r>
              <w:rPr>
                <w:spacing w:val="1"/>
              </w:rPr>
              <w:t xml:space="preserve"> </w:t>
            </w:r>
            <w:r>
              <w:t>BLIK</w:t>
            </w:r>
            <w:r>
              <w:rPr>
                <w:spacing w:val="1"/>
              </w:rPr>
              <w:t xml:space="preserve"> </w:t>
            </w:r>
            <w:r>
              <w:t>System by this</w:t>
            </w:r>
            <w:r>
              <w:rPr>
                <w:spacing w:val="1"/>
              </w:rPr>
              <w:t xml:space="preserve"> </w:t>
            </w:r>
            <w:r>
              <w:t>Secured</w:t>
            </w:r>
            <w:r>
              <w:rPr>
                <w:spacing w:val="-1"/>
              </w:rPr>
              <w:t xml:space="preserve"> </w:t>
            </w:r>
            <w:r>
              <w:t>Agent</w:t>
            </w:r>
          </w:p>
        </w:tc>
      </w:tr>
      <w:tr w:rsidR="00511BB4" w14:paraId="0A6AD03A" w14:textId="77777777">
        <w:trPr>
          <w:trHeight w:val="1005"/>
        </w:trPr>
        <w:tc>
          <w:tcPr>
            <w:tcW w:w="2134" w:type="dxa"/>
          </w:tcPr>
          <w:p w14:paraId="0A6AD038" w14:textId="77777777" w:rsidR="00511BB4" w:rsidRDefault="006B7AE2">
            <w:pPr>
              <w:pStyle w:val="TableParagraph"/>
              <w:spacing w:before="51"/>
              <w:ind w:left="115"/>
            </w:pPr>
            <w:r>
              <w:t>Merchant</w:t>
            </w:r>
          </w:p>
        </w:tc>
        <w:tc>
          <w:tcPr>
            <w:tcW w:w="7375" w:type="dxa"/>
          </w:tcPr>
          <w:p w14:paraId="0A6AD039" w14:textId="77777777" w:rsidR="00511BB4" w:rsidRDefault="006B7AE2">
            <w:pPr>
              <w:pStyle w:val="TableParagraph"/>
              <w:spacing w:before="51" w:line="280" w:lineRule="auto"/>
              <w:ind w:right="103"/>
              <w:jc w:val="both"/>
            </w:pPr>
            <w:r>
              <w:t>entity authorised, based on the agreement with the Acquirer, to accept BLIK</w:t>
            </w:r>
            <w:r>
              <w:rPr>
                <w:spacing w:val="1"/>
              </w:rPr>
              <w:t xml:space="preserve"> </w:t>
            </w:r>
            <w:r>
              <w:t>Transactions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receive</w:t>
            </w:r>
            <w:r>
              <w:rPr>
                <w:spacing w:val="1"/>
              </w:rPr>
              <w:t xml:space="preserve"> </w:t>
            </w:r>
            <w:r>
              <w:t>cash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accepting</w:t>
            </w:r>
            <w:r>
              <w:rPr>
                <w:spacing w:val="1"/>
              </w:rPr>
              <w:t xml:space="preserve"> </w:t>
            </w:r>
            <w:r>
              <w:t>Mobile</w:t>
            </w:r>
            <w:r>
              <w:rPr>
                <w:spacing w:val="1"/>
              </w:rPr>
              <w:t xml:space="preserve"> </w:t>
            </w:r>
            <w:r>
              <w:t>Transactions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Acquirer</w:t>
            </w:r>
          </w:p>
        </w:tc>
      </w:tr>
      <w:tr w:rsidR="00511BB4" w14:paraId="0A6AD03D" w14:textId="77777777">
        <w:trPr>
          <w:trHeight w:val="1005"/>
        </w:trPr>
        <w:tc>
          <w:tcPr>
            <w:tcW w:w="2134" w:type="dxa"/>
          </w:tcPr>
          <w:p w14:paraId="0A6AD03B" w14:textId="77777777" w:rsidR="00511BB4" w:rsidRDefault="006B7AE2">
            <w:pPr>
              <w:pStyle w:val="TableParagraph"/>
              <w:spacing w:before="51"/>
              <w:ind w:left="115"/>
            </w:pPr>
            <w:r>
              <w:t>Alias</w:t>
            </w:r>
          </w:p>
        </w:tc>
        <w:tc>
          <w:tcPr>
            <w:tcW w:w="7375" w:type="dxa"/>
          </w:tcPr>
          <w:p w14:paraId="0A6AD03C" w14:textId="77777777" w:rsidR="00511BB4" w:rsidRDefault="006B7AE2">
            <w:pPr>
              <w:pStyle w:val="TableParagraph"/>
              <w:spacing w:before="51" w:line="280" w:lineRule="auto"/>
              <w:ind w:right="102"/>
              <w:jc w:val="both"/>
            </w:pPr>
            <w:r>
              <w:t>permanent (multiple-use) BLIK Code used for the purposes of identifying the</w:t>
            </w:r>
            <w:r>
              <w:rPr>
                <w:spacing w:val="1"/>
              </w:rPr>
              <w:t xml:space="preserve"> </w:t>
            </w:r>
            <w:r>
              <w:t>Mobile Account registered in the PSP System based on the order of the Issuer,</w:t>
            </w:r>
            <w:r>
              <w:rPr>
                <w:spacing w:val="1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compliance with</w:t>
            </w:r>
            <w:r>
              <w:rPr>
                <w:spacing w:val="-4"/>
              </w:rPr>
              <w:t xml:space="preserve"> </w:t>
            </w:r>
            <w:r>
              <w:t>the Technical Specification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Participants</w:t>
            </w:r>
          </w:p>
        </w:tc>
      </w:tr>
      <w:tr w:rsidR="00511BB4" w14:paraId="0A6AD040" w14:textId="77777777">
        <w:trPr>
          <w:trHeight w:val="1005"/>
        </w:trPr>
        <w:tc>
          <w:tcPr>
            <w:tcW w:w="2134" w:type="dxa"/>
          </w:tcPr>
          <w:p w14:paraId="0A6AD03E" w14:textId="77777777" w:rsidR="00511BB4" w:rsidRDefault="006B7AE2">
            <w:pPr>
              <w:pStyle w:val="TableParagraph"/>
              <w:spacing w:before="51"/>
              <w:ind w:left="115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</w:p>
        </w:tc>
        <w:tc>
          <w:tcPr>
            <w:tcW w:w="7375" w:type="dxa"/>
          </w:tcPr>
          <w:p w14:paraId="0A6AD03F" w14:textId="77777777" w:rsidR="00511BB4" w:rsidRDefault="006B7AE2">
            <w:pPr>
              <w:pStyle w:val="TableParagraph"/>
              <w:spacing w:before="51" w:line="280" w:lineRule="auto"/>
              <w:ind w:right="102"/>
              <w:jc w:val="both"/>
            </w:pPr>
            <w:r>
              <w:t>application for mobile devices made available by the Issuer to the User, meeting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requirements</w:t>
            </w:r>
            <w:r>
              <w:rPr>
                <w:spacing w:val="-8"/>
              </w:rPr>
              <w:t xml:space="preserve"> </w:t>
            </w:r>
            <w:r>
              <w:t>set</w:t>
            </w:r>
            <w:r>
              <w:rPr>
                <w:spacing w:val="-8"/>
              </w:rPr>
              <w:t xml:space="preserve"> </w:t>
            </w:r>
            <w:r>
              <w:t>forth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Agreement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Regulations,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approved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53"/>
              </w:rPr>
              <w:t xml:space="preserve"> </w:t>
            </w:r>
            <w:r>
              <w:t>PSP</w:t>
            </w:r>
            <w:r>
              <w:rPr>
                <w:spacing w:val="-1"/>
              </w:rPr>
              <w:t xml:space="preserve"> </w:t>
            </w:r>
            <w:r>
              <w:t>as a</w:t>
            </w:r>
            <w:r>
              <w:rPr>
                <w:spacing w:val="-2"/>
              </w:rPr>
              <w:t xml:space="preserve"> </w:t>
            </w:r>
            <w:r>
              <w:t>tool</w:t>
            </w:r>
            <w:r>
              <w:rPr>
                <w:spacing w:val="1"/>
              </w:rPr>
              <w:t xml:space="preserve"> </w:t>
            </w:r>
            <w:r>
              <w:t>used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the Users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initiate or</w:t>
            </w:r>
            <w:r>
              <w:rPr>
                <w:spacing w:val="-1"/>
              </w:rPr>
              <w:t xml:space="preserve"> </w:t>
            </w:r>
            <w:r>
              <w:t>confirm</w:t>
            </w:r>
            <w:r>
              <w:rPr>
                <w:spacing w:val="-3"/>
              </w:rPr>
              <w:t xml:space="preserve"> </w:t>
            </w:r>
            <w:r>
              <w:t>BLIK Transactions</w:t>
            </w:r>
          </w:p>
        </w:tc>
      </w:tr>
      <w:tr w:rsidR="00511BB4" w14:paraId="0A6AD043" w14:textId="77777777">
        <w:trPr>
          <w:trHeight w:val="1300"/>
        </w:trPr>
        <w:tc>
          <w:tcPr>
            <w:tcW w:w="2134" w:type="dxa"/>
          </w:tcPr>
          <w:p w14:paraId="0A6AD041" w14:textId="77777777" w:rsidR="00511BB4" w:rsidRDefault="006B7AE2">
            <w:pPr>
              <w:pStyle w:val="TableParagraph"/>
              <w:spacing w:before="51"/>
              <w:ind w:left="115"/>
            </w:pPr>
            <w:r>
              <w:t>mPOS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</w:p>
        </w:tc>
        <w:tc>
          <w:tcPr>
            <w:tcW w:w="7375" w:type="dxa"/>
          </w:tcPr>
          <w:p w14:paraId="0A6AD042" w14:textId="77777777" w:rsidR="00511BB4" w:rsidRDefault="006B7AE2">
            <w:pPr>
              <w:pStyle w:val="TableParagraph"/>
              <w:spacing w:before="51" w:line="280" w:lineRule="auto"/>
              <w:ind w:right="103"/>
              <w:jc w:val="both"/>
            </w:pPr>
            <w:r>
              <w:t>application for mobile devices made available by</w:t>
            </w:r>
            <w:r>
              <w:rPr>
                <w:spacing w:val="1"/>
              </w:rPr>
              <w:t xml:space="preserve"> </w:t>
            </w:r>
            <w:r>
              <w:t>the Acquirer, meeting the</w:t>
            </w:r>
            <w:r>
              <w:rPr>
                <w:spacing w:val="1"/>
              </w:rPr>
              <w:t xml:space="preserve"> </w:t>
            </w:r>
            <w:r>
              <w:t>requirements set forth in the Agreement and the Regulations, and approved by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PSP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tool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t>Merchant</w:t>
            </w:r>
            <w:r>
              <w:rPr>
                <w:spacing w:val="-11"/>
              </w:rPr>
              <w:t xml:space="preserve"> </w:t>
            </w:r>
            <w:r>
              <w:t>accepting</w:t>
            </w:r>
            <w:r>
              <w:rPr>
                <w:spacing w:val="-15"/>
              </w:rPr>
              <w:t xml:space="preserve"> </w:t>
            </w:r>
            <w:r>
              <w:t>Mobile</w:t>
            </w:r>
            <w:r>
              <w:rPr>
                <w:spacing w:val="-13"/>
              </w:rPr>
              <w:t xml:space="preserve"> </w:t>
            </w:r>
            <w:r>
              <w:t>Transactions</w:t>
            </w:r>
            <w:r>
              <w:rPr>
                <w:spacing w:val="-14"/>
              </w:rPr>
              <w:t xml:space="preserve"> </w:t>
            </w:r>
            <w:r>
              <w:t>initiated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User</w:t>
            </w:r>
            <w:r>
              <w:rPr>
                <w:spacing w:val="-5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Mobile Application</w:t>
            </w:r>
          </w:p>
        </w:tc>
      </w:tr>
      <w:tr w:rsidR="00511BB4" w14:paraId="0A6AD046" w14:textId="77777777">
        <w:trPr>
          <w:trHeight w:val="709"/>
        </w:trPr>
        <w:tc>
          <w:tcPr>
            <w:tcW w:w="2134" w:type="dxa"/>
          </w:tcPr>
          <w:p w14:paraId="0A6AD044" w14:textId="77777777" w:rsidR="00511BB4" w:rsidRDefault="006B7AE2">
            <w:pPr>
              <w:pStyle w:val="TableParagraph"/>
              <w:spacing w:before="51"/>
              <w:ind w:left="115"/>
            </w:pPr>
            <w:r>
              <w:t>Authorisation</w:t>
            </w:r>
          </w:p>
        </w:tc>
        <w:tc>
          <w:tcPr>
            <w:tcW w:w="7375" w:type="dxa"/>
          </w:tcPr>
          <w:p w14:paraId="0A6AD045" w14:textId="77777777" w:rsidR="00511BB4" w:rsidRDefault="006B7AE2">
            <w:pPr>
              <w:pStyle w:val="TableParagraph"/>
              <w:spacing w:before="51" w:line="280" w:lineRule="auto"/>
            </w:pPr>
            <w:r>
              <w:t>process</w:t>
            </w:r>
            <w:r>
              <w:rPr>
                <w:spacing w:val="14"/>
              </w:rPr>
              <w:t xml:space="preserve"> </w:t>
            </w:r>
            <w:r>
              <w:t>carried</w:t>
            </w:r>
            <w:r>
              <w:rPr>
                <w:spacing w:val="13"/>
              </w:rPr>
              <w:t xml:space="preserve"> </w:t>
            </w:r>
            <w:r>
              <w:t>out</w:t>
            </w:r>
            <w:r>
              <w:rPr>
                <w:spacing w:val="16"/>
              </w:rPr>
              <w:t xml:space="preserve"> </w:t>
            </w:r>
            <w:r>
              <w:t>by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Issuer</w:t>
            </w:r>
            <w:r>
              <w:rPr>
                <w:spacing w:val="20"/>
              </w:rPr>
              <w:t xml:space="preserve"> </w:t>
            </w:r>
            <w:r>
              <w:t>to</w:t>
            </w:r>
            <w:r>
              <w:rPr>
                <w:spacing w:val="13"/>
              </w:rPr>
              <w:t xml:space="preserve"> </w:t>
            </w:r>
            <w:r>
              <w:t>confirm</w:t>
            </w:r>
            <w:r>
              <w:rPr>
                <w:spacing w:val="13"/>
              </w:rPr>
              <w:t xml:space="preserve"> </w:t>
            </w:r>
            <w:r>
              <w:t>the</w:t>
            </w:r>
            <w:r>
              <w:rPr>
                <w:spacing w:val="13"/>
              </w:rPr>
              <w:t xml:space="preserve"> </w:t>
            </w:r>
            <w:r>
              <w:t>possibility</w:t>
            </w:r>
            <w:r>
              <w:rPr>
                <w:spacing w:val="14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implementing</w:t>
            </w:r>
            <w:r>
              <w:rPr>
                <w:spacing w:val="1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BLIK Transaction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User or</w:t>
            </w:r>
            <w:r>
              <w:rPr>
                <w:spacing w:val="1"/>
              </w:rPr>
              <w:t xml:space="preserve"> </w:t>
            </w:r>
            <w:r>
              <w:t>the Institutional User</w:t>
            </w:r>
          </w:p>
        </w:tc>
      </w:tr>
      <w:tr w:rsidR="00511BB4" w14:paraId="0A6AD049" w14:textId="77777777">
        <w:trPr>
          <w:trHeight w:val="414"/>
        </w:trPr>
        <w:tc>
          <w:tcPr>
            <w:tcW w:w="2134" w:type="dxa"/>
          </w:tcPr>
          <w:p w14:paraId="0A6AD047" w14:textId="77777777" w:rsidR="00511BB4" w:rsidRDefault="006B7AE2">
            <w:pPr>
              <w:pStyle w:val="TableParagraph"/>
              <w:spacing w:before="51"/>
              <w:ind w:left="115"/>
            </w:pPr>
            <w:r>
              <w:t>Express</w:t>
            </w:r>
            <w:r>
              <w:rPr>
                <w:spacing w:val="-2"/>
              </w:rPr>
              <w:t xml:space="preserve"> </w:t>
            </w:r>
            <w:r>
              <w:t>ELIXIR</w:t>
            </w:r>
          </w:p>
        </w:tc>
        <w:tc>
          <w:tcPr>
            <w:tcW w:w="7375" w:type="dxa"/>
          </w:tcPr>
          <w:p w14:paraId="0A6AD048" w14:textId="77777777" w:rsidR="00511BB4" w:rsidRDefault="006B7AE2">
            <w:pPr>
              <w:pStyle w:val="TableParagraph"/>
              <w:spacing w:before="51"/>
            </w:pPr>
            <w:r>
              <w:t>Instant</w:t>
            </w:r>
            <w:r>
              <w:rPr>
                <w:spacing w:val="-3"/>
              </w:rPr>
              <w:t xml:space="preserve"> </w:t>
            </w:r>
            <w:r>
              <w:t>Transfer</w:t>
            </w:r>
            <w:r>
              <w:rPr>
                <w:spacing w:val="1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operated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KIR</w:t>
            </w:r>
          </w:p>
        </w:tc>
      </w:tr>
      <w:tr w:rsidR="00511BB4" w14:paraId="0A6AD04C" w14:textId="77777777">
        <w:trPr>
          <w:trHeight w:val="414"/>
        </w:trPr>
        <w:tc>
          <w:tcPr>
            <w:tcW w:w="2134" w:type="dxa"/>
          </w:tcPr>
          <w:p w14:paraId="0A6AD04A" w14:textId="77777777" w:rsidR="00511BB4" w:rsidRDefault="006B7AE2">
            <w:pPr>
              <w:pStyle w:val="TableParagraph"/>
              <w:spacing w:before="51"/>
              <w:ind w:left="115"/>
            </w:pPr>
            <w:r>
              <w:t>ELIXIR</w:t>
            </w:r>
          </w:p>
        </w:tc>
        <w:tc>
          <w:tcPr>
            <w:tcW w:w="7375" w:type="dxa"/>
          </w:tcPr>
          <w:p w14:paraId="0A6AD04B" w14:textId="77777777" w:rsidR="00511BB4" w:rsidRDefault="006B7AE2">
            <w:pPr>
              <w:pStyle w:val="TableParagraph"/>
              <w:spacing w:before="51"/>
            </w:pPr>
            <w:r>
              <w:t>non-instant payment</w:t>
            </w:r>
            <w:r>
              <w:rPr>
                <w:spacing w:val="1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t>clearing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operated by</w:t>
            </w:r>
            <w:r>
              <w:rPr>
                <w:spacing w:val="-3"/>
              </w:rPr>
              <w:t xml:space="preserve"> </w:t>
            </w:r>
            <w:r>
              <w:t>KIR</w:t>
            </w:r>
          </w:p>
        </w:tc>
      </w:tr>
      <w:tr w:rsidR="00511BB4" w14:paraId="0A6AD04F" w14:textId="77777777">
        <w:trPr>
          <w:trHeight w:val="414"/>
        </w:trPr>
        <w:tc>
          <w:tcPr>
            <w:tcW w:w="2134" w:type="dxa"/>
          </w:tcPr>
          <w:p w14:paraId="0A6AD04D" w14:textId="77777777" w:rsidR="00511BB4" w:rsidRDefault="006B7AE2">
            <w:pPr>
              <w:pStyle w:val="TableParagraph"/>
              <w:spacing w:before="51"/>
              <w:ind w:left="115"/>
            </w:pPr>
            <w:r>
              <w:t>KIR</w:t>
            </w:r>
          </w:p>
        </w:tc>
        <w:tc>
          <w:tcPr>
            <w:tcW w:w="7375" w:type="dxa"/>
          </w:tcPr>
          <w:p w14:paraId="0A6AD04E" w14:textId="77777777" w:rsidR="00511BB4" w:rsidRDefault="006B7AE2">
            <w:pPr>
              <w:pStyle w:val="TableParagraph"/>
              <w:spacing w:before="51"/>
            </w:pPr>
            <w:r>
              <w:t>Krajowa</w:t>
            </w:r>
            <w:r>
              <w:rPr>
                <w:spacing w:val="-3"/>
              </w:rPr>
              <w:t xml:space="preserve"> </w:t>
            </w:r>
            <w:r>
              <w:t>Izba</w:t>
            </w:r>
            <w:r>
              <w:rPr>
                <w:spacing w:val="-2"/>
              </w:rPr>
              <w:t xml:space="preserve"> </w:t>
            </w:r>
            <w:r>
              <w:t>Rozliczeniowa</w:t>
            </w:r>
            <w:r>
              <w:rPr>
                <w:spacing w:val="-2"/>
              </w:rPr>
              <w:t xml:space="preserve"> </w:t>
            </w:r>
            <w:r>
              <w:t>S.A.</w:t>
            </w:r>
            <w:r>
              <w:rPr>
                <w:spacing w:val="-3"/>
              </w:rPr>
              <w:t xml:space="preserve"> </w:t>
            </w:r>
            <w:r>
              <w:t>(National</w:t>
            </w:r>
            <w:r>
              <w:rPr>
                <w:spacing w:val="-1"/>
              </w:rPr>
              <w:t xml:space="preserve"> </w:t>
            </w:r>
            <w:r>
              <w:t>Clearing</w:t>
            </w:r>
            <w:r>
              <w:rPr>
                <w:spacing w:val="-5"/>
              </w:rPr>
              <w:t xml:space="preserve"> </w:t>
            </w:r>
            <w:r>
              <w:t>House)</w:t>
            </w:r>
          </w:p>
        </w:tc>
      </w:tr>
      <w:tr w:rsidR="00511BB4" w14:paraId="0A6AD052" w14:textId="77777777">
        <w:trPr>
          <w:trHeight w:val="417"/>
        </w:trPr>
        <w:tc>
          <w:tcPr>
            <w:tcW w:w="2134" w:type="dxa"/>
          </w:tcPr>
          <w:p w14:paraId="0A6AD050" w14:textId="77777777" w:rsidR="00511BB4" w:rsidRDefault="006B7AE2">
            <w:pPr>
              <w:pStyle w:val="TableParagraph"/>
              <w:spacing w:before="54"/>
              <w:ind w:left="115"/>
            </w:pPr>
            <w:r>
              <w:t>PFSA</w:t>
            </w:r>
          </w:p>
        </w:tc>
        <w:tc>
          <w:tcPr>
            <w:tcW w:w="7375" w:type="dxa"/>
          </w:tcPr>
          <w:p w14:paraId="0A6AD051" w14:textId="77777777" w:rsidR="00511BB4" w:rsidRDefault="006B7AE2">
            <w:pPr>
              <w:pStyle w:val="TableParagraph"/>
              <w:spacing w:before="54"/>
            </w:pPr>
            <w:r>
              <w:t>Polish</w:t>
            </w:r>
            <w:r>
              <w:rPr>
                <w:spacing w:val="-3"/>
              </w:rPr>
              <w:t xml:space="preserve"> </w:t>
            </w:r>
            <w:r>
              <w:t>Financial</w:t>
            </w:r>
            <w:r>
              <w:rPr>
                <w:spacing w:val="-2"/>
              </w:rPr>
              <w:t xml:space="preserve"> </w:t>
            </w:r>
            <w:r>
              <w:t>Supervision</w:t>
            </w:r>
            <w:r>
              <w:rPr>
                <w:spacing w:val="-3"/>
              </w:rPr>
              <w:t xml:space="preserve"> </w:t>
            </w:r>
            <w:r>
              <w:t>Authority</w:t>
            </w:r>
          </w:p>
        </w:tc>
      </w:tr>
      <w:tr w:rsidR="00511BB4" w14:paraId="0A6AD055" w14:textId="77777777">
        <w:trPr>
          <w:trHeight w:val="1300"/>
        </w:trPr>
        <w:tc>
          <w:tcPr>
            <w:tcW w:w="2134" w:type="dxa"/>
          </w:tcPr>
          <w:p w14:paraId="0A6AD053" w14:textId="77777777" w:rsidR="00511BB4" w:rsidRDefault="006B7AE2">
            <w:pPr>
              <w:pStyle w:val="TableParagraph"/>
              <w:spacing w:before="51"/>
              <w:ind w:left="115"/>
            </w:pPr>
            <w:r>
              <w:t>One-Time</w:t>
            </w:r>
            <w:r>
              <w:rPr>
                <w:spacing w:val="-2"/>
              </w:rPr>
              <w:t xml:space="preserve"> </w:t>
            </w:r>
            <w:r>
              <w:t>Code</w:t>
            </w:r>
          </w:p>
        </w:tc>
        <w:tc>
          <w:tcPr>
            <w:tcW w:w="7375" w:type="dxa"/>
          </w:tcPr>
          <w:p w14:paraId="0A6AD054" w14:textId="77777777" w:rsidR="00511BB4" w:rsidRDefault="006B7AE2">
            <w:pPr>
              <w:pStyle w:val="TableParagraph"/>
              <w:spacing w:before="51" w:line="280" w:lineRule="auto"/>
              <w:ind w:right="102"/>
              <w:jc w:val="both"/>
            </w:pPr>
            <w:r>
              <w:t>string of characters or digits generated by PSP or another string of characters or</w:t>
            </w:r>
            <w:r>
              <w:rPr>
                <w:spacing w:val="1"/>
              </w:rPr>
              <w:t xml:space="preserve"> </w:t>
            </w:r>
            <w:r>
              <w:t>digits registered in the PSP System by the Issuer, which can be used only for the</w:t>
            </w:r>
            <w:r>
              <w:rPr>
                <w:spacing w:val="1"/>
              </w:rPr>
              <w:t xml:space="preserve"> </w:t>
            </w:r>
            <w:r>
              <w:t>Authorisation of a single Mobile Transaction during its validity period set in the</w:t>
            </w:r>
            <w:r>
              <w:rPr>
                <w:spacing w:val="1"/>
              </w:rPr>
              <w:t xml:space="preserve"> </w:t>
            </w:r>
            <w:r>
              <w:t>Technical Specification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Participants</w:t>
            </w:r>
          </w:p>
        </w:tc>
      </w:tr>
    </w:tbl>
    <w:p w14:paraId="0A6AD056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645" w:left="1300" w:header="0" w:footer="979" w:gutter="0"/>
          <w:cols w:space="708"/>
        </w:sectPr>
      </w:pPr>
    </w:p>
    <w:tbl>
      <w:tblPr>
        <w:tblStyle w:val="TableNormal"/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7375"/>
      </w:tblGrid>
      <w:tr w:rsidR="00511BB4" w14:paraId="0A6AD059" w14:textId="77777777">
        <w:trPr>
          <w:trHeight w:val="712"/>
        </w:trPr>
        <w:tc>
          <w:tcPr>
            <w:tcW w:w="2134" w:type="dxa"/>
          </w:tcPr>
          <w:p w14:paraId="0A6AD057" w14:textId="77777777" w:rsidR="00511BB4" w:rsidRDefault="006B7AE2">
            <w:pPr>
              <w:pStyle w:val="TableParagraph"/>
              <w:spacing w:before="49"/>
              <w:ind w:left="115"/>
            </w:pPr>
            <w:r>
              <w:lastRenderedPageBreak/>
              <w:t>BLIK Code</w:t>
            </w:r>
          </w:p>
        </w:tc>
        <w:tc>
          <w:tcPr>
            <w:tcW w:w="7375" w:type="dxa"/>
          </w:tcPr>
          <w:p w14:paraId="0A6AD058" w14:textId="77777777" w:rsidR="00511BB4" w:rsidRDefault="006B7AE2">
            <w:pPr>
              <w:pStyle w:val="TableParagraph"/>
              <w:spacing w:before="49" w:line="280" w:lineRule="auto"/>
            </w:pPr>
            <w:r>
              <w:t>One-Time</w:t>
            </w:r>
            <w:r>
              <w:rPr>
                <w:spacing w:val="14"/>
              </w:rPr>
              <w:t xml:space="preserve"> </w:t>
            </w:r>
            <w:r>
              <w:t>Code</w:t>
            </w:r>
            <w:r>
              <w:rPr>
                <w:spacing w:val="13"/>
              </w:rPr>
              <w:t xml:space="preserve"> </w:t>
            </w:r>
            <w:r>
              <w:t>or</w:t>
            </w:r>
            <w:r>
              <w:rPr>
                <w:spacing w:val="11"/>
              </w:rPr>
              <w:t xml:space="preserve"> </w:t>
            </w:r>
            <w:r>
              <w:t>an</w:t>
            </w:r>
            <w:r>
              <w:rPr>
                <w:spacing w:val="11"/>
              </w:rPr>
              <w:t xml:space="preserve"> </w:t>
            </w:r>
            <w:r>
              <w:t>Alias</w:t>
            </w:r>
            <w:r>
              <w:rPr>
                <w:spacing w:val="14"/>
              </w:rPr>
              <w:t xml:space="preserve"> </w:t>
            </w:r>
            <w:r>
              <w:t>necessary</w:t>
            </w:r>
            <w:r>
              <w:rPr>
                <w:spacing w:val="11"/>
              </w:rPr>
              <w:t xml:space="preserve"> </w:t>
            </w:r>
            <w:r>
              <w:t>for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4"/>
              </w:rPr>
              <w:t xml:space="preserve"> </w:t>
            </w:r>
            <w:r>
              <w:t>Authorisation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BLIK</w:t>
            </w:r>
            <w:r>
              <w:rPr>
                <w:spacing w:val="-52"/>
              </w:rPr>
              <w:t xml:space="preserve"> </w:t>
            </w: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2"/>
              </w:rPr>
              <w:t xml:space="preserve"> </w:t>
            </w:r>
            <w:r>
              <w:t>authentication</w:t>
            </w:r>
            <w:r>
              <w:rPr>
                <w:spacing w:val="-1"/>
              </w:rPr>
              <w:t xml:space="preserve"> </w:t>
            </w:r>
            <w:r>
              <w:t>of a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Institutional</w:t>
            </w:r>
            <w:r>
              <w:rPr>
                <w:spacing w:val="1"/>
              </w:rPr>
              <w:t xml:space="preserve"> </w:t>
            </w:r>
            <w:r>
              <w:t>User</w:t>
            </w:r>
          </w:p>
        </w:tc>
      </w:tr>
      <w:tr w:rsidR="00511BB4" w14:paraId="0A6AD05C" w14:textId="77777777">
        <w:trPr>
          <w:trHeight w:val="1005"/>
        </w:trPr>
        <w:tc>
          <w:tcPr>
            <w:tcW w:w="2134" w:type="dxa"/>
          </w:tcPr>
          <w:p w14:paraId="0A6AD05A" w14:textId="77777777" w:rsidR="00511BB4" w:rsidRDefault="006B7AE2">
            <w:pPr>
              <w:pStyle w:val="TableParagraph"/>
              <w:ind w:left="115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t>Account</w:t>
            </w:r>
          </w:p>
        </w:tc>
        <w:tc>
          <w:tcPr>
            <w:tcW w:w="7375" w:type="dxa"/>
          </w:tcPr>
          <w:p w14:paraId="0A6AD05B" w14:textId="77777777" w:rsidR="00511BB4" w:rsidRDefault="006B7AE2">
            <w:pPr>
              <w:pStyle w:val="TableParagraph"/>
              <w:spacing w:line="280" w:lineRule="auto"/>
              <w:ind w:right="110"/>
              <w:jc w:val="both"/>
            </w:pPr>
            <w:r>
              <w:t>representation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Mobile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rPr>
                <w:spacing w:val="1"/>
              </w:rPr>
              <w:t xml:space="preserve"> </w:t>
            </w:r>
            <w:r>
              <w:t>instance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BLIK</w:t>
            </w:r>
            <w:r>
              <w:rPr>
                <w:spacing w:val="1"/>
              </w:rPr>
              <w:t xml:space="preserve"> </w:t>
            </w:r>
            <w:r>
              <w:t>System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representation of another functionality made available by the Issuer, using the</w:t>
            </w:r>
            <w:r>
              <w:rPr>
                <w:spacing w:val="1"/>
              </w:rPr>
              <w:t xml:space="preserve"> </w:t>
            </w:r>
            <w:r>
              <w:t>BLIK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1"/>
              </w:rPr>
              <w:t xml:space="preserve"> </w:t>
            </w:r>
            <w:r>
              <w:t>uniquely</w:t>
            </w:r>
            <w:r>
              <w:rPr>
                <w:spacing w:val="-4"/>
              </w:rPr>
              <w:t xml:space="preserve"> </w:t>
            </w:r>
            <w:r>
              <w:t>identifiable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unique</w:t>
            </w:r>
            <w:r>
              <w:rPr>
                <w:spacing w:val="-3"/>
              </w:rPr>
              <w:t xml:space="preserve"> </w:t>
            </w:r>
            <w:r>
              <w:t>identifier assigned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Issuer</w:t>
            </w:r>
          </w:p>
        </w:tc>
      </w:tr>
      <w:tr w:rsidR="00511BB4" w14:paraId="0A6AD05F" w14:textId="77777777">
        <w:trPr>
          <w:trHeight w:val="414"/>
        </w:trPr>
        <w:tc>
          <w:tcPr>
            <w:tcW w:w="2134" w:type="dxa"/>
          </w:tcPr>
          <w:p w14:paraId="0A6AD05D" w14:textId="77777777" w:rsidR="00511BB4" w:rsidRDefault="006B7AE2">
            <w:pPr>
              <w:pStyle w:val="TableParagraph"/>
              <w:ind w:left="115"/>
            </w:pPr>
            <w:r>
              <w:t>Mastercard</w:t>
            </w:r>
          </w:p>
        </w:tc>
        <w:tc>
          <w:tcPr>
            <w:tcW w:w="7375" w:type="dxa"/>
          </w:tcPr>
          <w:p w14:paraId="0A6AD05E" w14:textId="77777777" w:rsidR="00511BB4" w:rsidRDefault="006B7AE2">
            <w:pPr>
              <w:pStyle w:val="TableParagraph"/>
            </w:pPr>
            <w:r>
              <w:t>Mastercard</w:t>
            </w:r>
            <w:r>
              <w:rPr>
                <w:spacing w:val="-1"/>
              </w:rPr>
              <w:t xml:space="preserve"> </w:t>
            </w:r>
            <w:r>
              <w:t>Europe</w:t>
            </w:r>
            <w:r>
              <w:rPr>
                <w:spacing w:val="-1"/>
              </w:rPr>
              <w:t xml:space="preserve"> </w:t>
            </w:r>
            <w:r>
              <w:t>SA,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its</w:t>
            </w:r>
            <w:r>
              <w:rPr>
                <w:spacing w:val="-2"/>
              </w:rPr>
              <w:t xml:space="preserve"> </w:t>
            </w:r>
            <w:r>
              <w:t>registered</w:t>
            </w:r>
            <w:r>
              <w:rPr>
                <w:spacing w:val="-3"/>
              </w:rPr>
              <w:t xml:space="preserve"> </w:t>
            </w:r>
            <w:r>
              <w:t>office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Waterloo</w:t>
            </w:r>
          </w:p>
        </w:tc>
      </w:tr>
      <w:tr w:rsidR="00511BB4" w14:paraId="0A6AD062" w14:textId="77777777">
        <w:trPr>
          <w:trHeight w:val="1005"/>
        </w:trPr>
        <w:tc>
          <w:tcPr>
            <w:tcW w:w="2134" w:type="dxa"/>
          </w:tcPr>
          <w:p w14:paraId="0A6AD060" w14:textId="77777777" w:rsidR="00511BB4" w:rsidRDefault="006B7AE2">
            <w:pPr>
              <w:pStyle w:val="TableParagraph"/>
              <w:ind w:left="115"/>
            </w:pPr>
            <w:r>
              <w:t>MCBP</w:t>
            </w:r>
          </w:p>
        </w:tc>
        <w:tc>
          <w:tcPr>
            <w:tcW w:w="7375" w:type="dxa"/>
          </w:tcPr>
          <w:p w14:paraId="0A6AD061" w14:textId="77777777" w:rsidR="00511BB4" w:rsidRDefault="006B7AE2">
            <w:pPr>
              <w:pStyle w:val="TableParagraph"/>
              <w:spacing w:line="280" w:lineRule="auto"/>
              <w:ind w:right="109"/>
              <w:jc w:val="both"/>
            </w:pPr>
            <w:r>
              <w:t>technology</w:t>
            </w:r>
            <w:r>
              <w:rPr>
                <w:spacing w:val="1"/>
              </w:rPr>
              <w:t xml:space="preserve"> </w:t>
            </w:r>
            <w:r>
              <w:t>developed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Mastercard,</w:t>
            </w:r>
            <w:r>
              <w:rPr>
                <w:spacing w:val="1"/>
              </w:rPr>
              <w:t xml:space="preserve"> </w:t>
            </w:r>
            <w:r>
              <w:t>based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tokenisation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payment</w:t>
            </w:r>
            <w:r>
              <w:rPr>
                <w:spacing w:val="1"/>
              </w:rPr>
              <w:t xml:space="preserve"> </w:t>
            </w:r>
            <w:r>
              <w:t>instruments,</w:t>
            </w:r>
            <w:r>
              <w:rPr>
                <w:spacing w:val="-12"/>
              </w:rPr>
              <w:t xml:space="preserve"> </w:t>
            </w:r>
            <w:r>
              <w:t>allowing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BLIK</w:t>
            </w:r>
            <w:r>
              <w:rPr>
                <w:spacing w:val="-8"/>
              </w:rPr>
              <w:t xml:space="preserve"> </w:t>
            </w:r>
            <w:r>
              <w:t>C</w:t>
            </w:r>
            <w:r>
              <w:rPr>
                <w:spacing w:val="-10"/>
              </w:rPr>
              <w:t xml:space="preserve"> </w:t>
            </w:r>
            <w:r>
              <w:t>Transactions</w:t>
            </w:r>
            <w:r>
              <w:rPr>
                <w:spacing w:val="-10"/>
              </w:rPr>
              <w:t xml:space="preserve"> </w:t>
            </w:r>
            <w:r>
              <w:t>initiated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Mobile</w:t>
            </w:r>
            <w:r>
              <w:rPr>
                <w:spacing w:val="-1"/>
              </w:rPr>
              <w:t xml:space="preserve"> </w:t>
            </w:r>
            <w:r>
              <w:t>Applications</w:t>
            </w:r>
          </w:p>
        </w:tc>
      </w:tr>
      <w:tr w:rsidR="00511BB4" w14:paraId="0A6AD065" w14:textId="77777777">
        <w:trPr>
          <w:trHeight w:val="414"/>
        </w:trPr>
        <w:tc>
          <w:tcPr>
            <w:tcW w:w="2134" w:type="dxa"/>
          </w:tcPr>
          <w:p w14:paraId="0A6AD063" w14:textId="77777777" w:rsidR="00511BB4" w:rsidRDefault="006B7AE2">
            <w:pPr>
              <w:pStyle w:val="TableParagraph"/>
              <w:ind w:left="115"/>
            </w:pPr>
            <w:r>
              <w:t>NBP</w:t>
            </w:r>
          </w:p>
        </w:tc>
        <w:tc>
          <w:tcPr>
            <w:tcW w:w="7375" w:type="dxa"/>
          </w:tcPr>
          <w:p w14:paraId="0A6AD064" w14:textId="77777777" w:rsidR="00511BB4" w:rsidRDefault="006B7AE2">
            <w:pPr>
              <w:pStyle w:val="TableParagraph"/>
            </w:pPr>
            <w:r>
              <w:t>National Bank</w:t>
            </w:r>
            <w:r>
              <w:rPr>
                <w:spacing w:val="-3"/>
              </w:rPr>
              <w:t xml:space="preserve"> </w:t>
            </w:r>
            <w:r>
              <w:t>of Poland</w:t>
            </w:r>
          </w:p>
        </w:tc>
      </w:tr>
      <w:tr w:rsidR="00511BB4" w14:paraId="0A6AD068" w14:textId="77777777">
        <w:trPr>
          <w:trHeight w:val="415"/>
        </w:trPr>
        <w:tc>
          <w:tcPr>
            <w:tcW w:w="2134" w:type="dxa"/>
          </w:tcPr>
          <w:p w14:paraId="0A6AD066" w14:textId="77777777" w:rsidR="00511BB4" w:rsidRDefault="006B7AE2">
            <w:pPr>
              <w:pStyle w:val="TableParagraph"/>
              <w:spacing w:before="48"/>
              <w:ind w:left="115"/>
            </w:pPr>
            <w:r>
              <w:t>Ognivo</w:t>
            </w:r>
          </w:p>
        </w:tc>
        <w:tc>
          <w:tcPr>
            <w:tcW w:w="7375" w:type="dxa"/>
          </w:tcPr>
          <w:p w14:paraId="0A6AD067" w14:textId="77777777" w:rsidR="00511BB4" w:rsidRDefault="006B7AE2">
            <w:pPr>
              <w:pStyle w:val="TableParagraph"/>
              <w:spacing w:before="48"/>
            </w:pPr>
            <w:r>
              <w:t>IT System</w:t>
            </w:r>
            <w:r>
              <w:rPr>
                <w:spacing w:val="-5"/>
              </w:rPr>
              <w:t xml:space="preserve"> </w:t>
            </w:r>
            <w:r>
              <w:t>enabling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exchange</w:t>
            </w:r>
            <w:r>
              <w:rPr>
                <w:spacing w:val="-1"/>
              </w:rPr>
              <w:t xml:space="preserve"> </w:t>
            </w:r>
            <w:r>
              <w:t>of information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complaints,</w:t>
            </w:r>
            <w:r>
              <w:rPr>
                <w:spacing w:val="-3"/>
              </w:rPr>
              <w:t xml:space="preserve"> </w:t>
            </w:r>
            <w:r>
              <w:t>operated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KIR</w:t>
            </w:r>
          </w:p>
        </w:tc>
      </w:tr>
      <w:tr w:rsidR="00511BB4" w14:paraId="0A6AD06B" w14:textId="77777777">
        <w:trPr>
          <w:trHeight w:val="710"/>
        </w:trPr>
        <w:tc>
          <w:tcPr>
            <w:tcW w:w="2134" w:type="dxa"/>
          </w:tcPr>
          <w:p w14:paraId="0A6AD069" w14:textId="77777777" w:rsidR="00511BB4" w:rsidRDefault="006B7AE2">
            <w:pPr>
              <w:pStyle w:val="TableParagraph"/>
              <w:ind w:left="115"/>
            </w:pPr>
            <w:r>
              <w:t>Clearing</w:t>
            </w:r>
            <w:r>
              <w:rPr>
                <w:spacing w:val="-4"/>
              </w:rPr>
              <w:t xml:space="preserve"> </w:t>
            </w:r>
            <w:r>
              <w:t>Position</w:t>
            </w:r>
          </w:p>
        </w:tc>
        <w:tc>
          <w:tcPr>
            <w:tcW w:w="7375" w:type="dxa"/>
          </w:tcPr>
          <w:p w14:paraId="0A6AD06A" w14:textId="77777777" w:rsidR="00511BB4" w:rsidRDefault="006B7AE2">
            <w:pPr>
              <w:pStyle w:val="TableParagraph"/>
              <w:spacing w:line="280" w:lineRule="auto"/>
            </w:pPr>
            <w:r>
              <w:t>amount</w:t>
            </w:r>
            <w:r>
              <w:rPr>
                <w:spacing w:val="8"/>
              </w:rPr>
              <w:t xml:space="preserve"> </w:t>
            </w:r>
            <w:r>
              <w:t>credited</w:t>
            </w:r>
            <w:r>
              <w:rPr>
                <w:spacing w:val="6"/>
              </w:rPr>
              <w:t xml:space="preserve"> </w:t>
            </w:r>
            <w:r>
              <w:t>or</w:t>
            </w:r>
            <w:r>
              <w:rPr>
                <w:spacing w:val="8"/>
              </w:rPr>
              <w:t xml:space="preserve"> </w:t>
            </w:r>
            <w:r>
              <w:t>debited</w:t>
            </w:r>
            <w:r>
              <w:rPr>
                <w:spacing w:val="4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particular</w:t>
            </w:r>
            <w:r>
              <w:rPr>
                <w:spacing w:val="9"/>
              </w:rPr>
              <w:t xml:space="preserve"> </w:t>
            </w:r>
            <w:r>
              <w:t>party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Mobile</w:t>
            </w:r>
            <w:r>
              <w:rPr>
                <w:spacing w:val="6"/>
              </w:rPr>
              <w:t xml:space="preserve"> </w:t>
            </w:r>
            <w:r>
              <w:t>Transaction,</w:t>
            </w:r>
            <w:r>
              <w:rPr>
                <w:spacing w:val="9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performance 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</w:p>
        </w:tc>
      </w:tr>
      <w:tr w:rsidR="00511BB4" w14:paraId="0A6AD06E" w14:textId="77777777">
        <w:trPr>
          <w:trHeight w:val="1595"/>
        </w:trPr>
        <w:tc>
          <w:tcPr>
            <w:tcW w:w="2134" w:type="dxa"/>
          </w:tcPr>
          <w:p w14:paraId="0A6AD06C" w14:textId="77777777" w:rsidR="00511BB4" w:rsidRDefault="006B7AE2">
            <w:pPr>
              <w:pStyle w:val="TableParagraph"/>
              <w:ind w:left="115"/>
            </w:pPr>
            <w:r>
              <w:t>PSP</w:t>
            </w:r>
          </w:p>
        </w:tc>
        <w:tc>
          <w:tcPr>
            <w:tcW w:w="7375" w:type="dxa"/>
          </w:tcPr>
          <w:p w14:paraId="0A6AD06D" w14:textId="77777777" w:rsidR="00511BB4" w:rsidRDefault="006B7AE2">
            <w:pPr>
              <w:pStyle w:val="TableParagraph"/>
              <w:spacing w:line="280" w:lineRule="auto"/>
              <w:ind w:right="105"/>
              <w:jc w:val="both"/>
            </w:pPr>
            <w:r>
              <w:t>Polski</w:t>
            </w:r>
            <w:r>
              <w:rPr>
                <w:spacing w:val="55"/>
              </w:rPr>
              <w:t xml:space="preserve"> </w:t>
            </w:r>
            <w:r>
              <w:t>Standard</w:t>
            </w:r>
            <w:r>
              <w:rPr>
                <w:spacing w:val="55"/>
              </w:rPr>
              <w:t xml:space="preserve"> </w:t>
            </w:r>
            <w:r>
              <w:t>Płatności</w:t>
            </w:r>
            <w:r>
              <w:rPr>
                <w:spacing w:val="55"/>
              </w:rPr>
              <w:t xml:space="preserve"> </w:t>
            </w:r>
            <w:r>
              <w:t>Sp. z o.o.,</w:t>
            </w:r>
            <w:r>
              <w:rPr>
                <w:spacing w:val="55"/>
              </w:rPr>
              <w:t xml:space="preserve"> </w:t>
            </w:r>
            <w:r>
              <w:t>with</w:t>
            </w:r>
            <w:r>
              <w:rPr>
                <w:spacing w:val="55"/>
              </w:rPr>
              <w:t xml:space="preserve"> </w:t>
            </w:r>
            <w:r>
              <w:t>its</w:t>
            </w:r>
            <w:r>
              <w:rPr>
                <w:spacing w:val="55"/>
              </w:rPr>
              <w:t xml:space="preserve"> </w:t>
            </w:r>
            <w:r>
              <w:t>registered</w:t>
            </w:r>
            <w:r>
              <w:rPr>
                <w:spacing w:val="55"/>
              </w:rPr>
              <w:t xml:space="preserve"> </w:t>
            </w:r>
            <w:r>
              <w:t>office</w:t>
            </w:r>
            <w:r>
              <w:rPr>
                <w:spacing w:val="55"/>
              </w:rPr>
              <w:t xml:space="preserve"> </w:t>
            </w:r>
            <w:r>
              <w:t>in</w:t>
            </w:r>
            <w:r>
              <w:rPr>
                <w:spacing w:val="55"/>
              </w:rPr>
              <w:t xml:space="preserve"> </w:t>
            </w:r>
            <w:r>
              <w:t>Warsaw,</w:t>
            </w:r>
            <w:r>
              <w:rPr>
                <w:spacing w:val="1"/>
              </w:rPr>
              <w:t xml:space="preserve"> </w:t>
            </w:r>
            <w:r>
              <w:t>ul.</w:t>
            </w:r>
            <w:r>
              <w:rPr>
                <w:spacing w:val="-2"/>
              </w:rPr>
              <w:t xml:space="preserve"> </w:t>
            </w:r>
            <w:r>
              <w:t>Cypryjska</w:t>
            </w:r>
            <w:r>
              <w:rPr>
                <w:spacing w:val="-3"/>
              </w:rPr>
              <w:t xml:space="preserve"> </w:t>
            </w:r>
            <w:r>
              <w:t>72,</w:t>
            </w:r>
            <w:r>
              <w:rPr>
                <w:spacing w:val="-6"/>
              </w:rPr>
              <w:t xml:space="preserve"> </w:t>
            </w:r>
            <w:r>
              <w:t>entered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register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District</w:t>
            </w:r>
            <w:r>
              <w:rPr>
                <w:spacing w:val="-3"/>
              </w:rPr>
              <w:t xml:space="preserve"> </w:t>
            </w:r>
            <w:r>
              <w:t>Court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capital</w:t>
            </w:r>
            <w:r>
              <w:rPr>
                <w:spacing w:val="-5"/>
              </w:rPr>
              <w:t xml:space="preserve"> </w:t>
            </w:r>
            <w:r>
              <w:t>city</w:t>
            </w:r>
            <w:r>
              <w:rPr>
                <w:spacing w:val="-53"/>
              </w:rPr>
              <w:t xml:space="preserve"> </w:t>
            </w:r>
            <w:r>
              <w:t>of Warsaw in Warsaw, 13</w:t>
            </w:r>
            <w:r>
              <w:rPr>
                <w:vertAlign w:val="superscript"/>
              </w:rPr>
              <w:t>th</w:t>
            </w:r>
            <w:r>
              <w:t xml:space="preserve"> Commercial Division of the National Court Register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KRS</w:t>
            </w:r>
            <w:r>
              <w:rPr>
                <w:spacing w:val="1"/>
              </w:rPr>
              <w:t xml:space="preserve"> </w:t>
            </w:r>
            <w:r>
              <w:t>number</w:t>
            </w:r>
            <w:r>
              <w:rPr>
                <w:spacing w:val="1"/>
              </w:rPr>
              <w:t xml:space="preserve"> </w:t>
            </w:r>
            <w:r>
              <w:t>0000493783,</w:t>
            </w:r>
            <w:r>
              <w:rPr>
                <w:spacing w:val="1"/>
              </w:rPr>
              <w:t xml:space="preserve"> </w:t>
            </w:r>
            <w:r>
              <w:t>Tax</w:t>
            </w:r>
            <w:r>
              <w:rPr>
                <w:spacing w:val="1"/>
              </w:rPr>
              <w:t xml:space="preserve"> </w:t>
            </w:r>
            <w:r>
              <w:t>Identification</w:t>
            </w:r>
            <w:r>
              <w:rPr>
                <w:spacing w:val="1"/>
              </w:rPr>
              <w:t xml:space="preserve"> </w:t>
            </w:r>
            <w:r>
              <w:t>Number</w:t>
            </w:r>
            <w:r>
              <w:rPr>
                <w:spacing w:val="1"/>
              </w:rPr>
              <w:t xml:space="preserve"> </w:t>
            </w:r>
            <w:r>
              <w:t>(NIP):</w:t>
            </w:r>
            <w:r>
              <w:rPr>
                <w:spacing w:val="1"/>
              </w:rPr>
              <w:t xml:space="preserve"> </w:t>
            </w:r>
            <w:r>
              <w:t>5213664494,</w:t>
            </w:r>
            <w:r>
              <w:rPr>
                <w:spacing w:val="-1"/>
              </w:rPr>
              <w:t xml:space="preserve"> </w:t>
            </w:r>
            <w:r>
              <w:t>Statistical Identification</w:t>
            </w:r>
            <w:r>
              <w:rPr>
                <w:spacing w:val="-1"/>
              </w:rPr>
              <w:t xml:space="preserve"> </w:t>
            </w:r>
            <w:r>
              <w:t>Number</w:t>
            </w:r>
            <w:r>
              <w:rPr>
                <w:spacing w:val="1"/>
              </w:rPr>
              <w:t xml:space="preserve"> </w:t>
            </w:r>
            <w:r>
              <w:t>(REGON): 147055889</w:t>
            </w:r>
          </w:p>
        </w:tc>
      </w:tr>
      <w:tr w:rsidR="00511BB4" w14:paraId="0A6AD071" w14:textId="77777777">
        <w:trPr>
          <w:trHeight w:val="414"/>
        </w:trPr>
        <w:tc>
          <w:tcPr>
            <w:tcW w:w="2134" w:type="dxa"/>
          </w:tcPr>
          <w:p w14:paraId="0A6AD06F" w14:textId="77777777" w:rsidR="00511BB4" w:rsidRDefault="006B7AE2">
            <w:pPr>
              <w:pStyle w:val="TableParagraph"/>
              <w:ind w:left="115"/>
            </w:pPr>
            <w:r>
              <w:t>Technical</w:t>
            </w:r>
            <w:r>
              <w:rPr>
                <w:spacing w:val="-1"/>
              </w:rPr>
              <w:t xml:space="preserve"> </w:t>
            </w:r>
            <w:r>
              <w:t>Account</w:t>
            </w:r>
          </w:p>
        </w:tc>
        <w:tc>
          <w:tcPr>
            <w:tcW w:w="7375" w:type="dxa"/>
          </w:tcPr>
          <w:p w14:paraId="0A6AD070" w14:textId="77777777" w:rsidR="00511BB4" w:rsidRDefault="006B7AE2">
            <w:pPr>
              <w:pStyle w:val="TableParagraph"/>
            </w:pPr>
            <w:r>
              <w:t>account established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PSP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purposes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Clearing</w:t>
            </w:r>
          </w:p>
        </w:tc>
      </w:tr>
      <w:tr w:rsidR="00511BB4" w14:paraId="0A6AD074" w14:textId="77777777">
        <w:trPr>
          <w:trHeight w:val="712"/>
        </w:trPr>
        <w:tc>
          <w:tcPr>
            <w:tcW w:w="2134" w:type="dxa"/>
          </w:tcPr>
          <w:p w14:paraId="0A6AD072" w14:textId="77777777" w:rsidR="00511BB4" w:rsidRDefault="006B7AE2">
            <w:pPr>
              <w:pStyle w:val="TableParagraph"/>
              <w:spacing w:before="49" w:line="280" w:lineRule="auto"/>
              <w:ind w:left="115" w:right="877"/>
            </w:pPr>
            <w:r>
              <w:t>Participant’s</w:t>
            </w:r>
            <w:r>
              <w:rPr>
                <w:spacing w:val="-52"/>
              </w:rPr>
              <w:t xml:space="preserve"> </w:t>
            </w:r>
            <w:r>
              <w:t>Account</w:t>
            </w:r>
          </w:p>
        </w:tc>
        <w:tc>
          <w:tcPr>
            <w:tcW w:w="7375" w:type="dxa"/>
          </w:tcPr>
          <w:p w14:paraId="0A6AD073" w14:textId="77777777" w:rsidR="00511BB4" w:rsidRDefault="006B7AE2">
            <w:pPr>
              <w:pStyle w:val="TableParagraph"/>
              <w:spacing w:before="49"/>
            </w:pPr>
            <w:r>
              <w:t>bank</w:t>
            </w:r>
            <w:r>
              <w:rPr>
                <w:spacing w:val="-4"/>
              </w:rPr>
              <w:t xml:space="preserve"> </w:t>
            </w:r>
            <w:r>
              <w:t>account indicated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 Participant,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purposes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Clearing</w:t>
            </w:r>
          </w:p>
        </w:tc>
      </w:tr>
      <w:tr w:rsidR="00511BB4" w14:paraId="0A6AD077" w14:textId="77777777">
        <w:trPr>
          <w:trHeight w:val="1595"/>
        </w:trPr>
        <w:tc>
          <w:tcPr>
            <w:tcW w:w="2134" w:type="dxa"/>
          </w:tcPr>
          <w:p w14:paraId="0A6AD075" w14:textId="77777777" w:rsidR="00511BB4" w:rsidRDefault="006B7AE2">
            <w:pPr>
              <w:pStyle w:val="TableParagraph"/>
              <w:ind w:left="115"/>
            </w:pPr>
            <w:r>
              <w:t>Regulations</w:t>
            </w:r>
          </w:p>
        </w:tc>
        <w:tc>
          <w:tcPr>
            <w:tcW w:w="7375" w:type="dxa"/>
          </w:tcPr>
          <w:p w14:paraId="0A6AD076" w14:textId="77777777" w:rsidR="00511BB4" w:rsidRDefault="006B7AE2">
            <w:pPr>
              <w:pStyle w:val="TableParagraph"/>
              <w:spacing w:line="280" w:lineRule="auto"/>
              <w:ind w:right="105"/>
              <w:jc w:val="both"/>
            </w:pPr>
            <w:r>
              <w:t>contract</w:t>
            </w:r>
            <w:r>
              <w:rPr>
                <w:spacing w:val="1"/>
              </w:rPr>
              <w:t xml:space="preserve"> </w:t>
            </w:r>
            <w:r>
              <w:t>template</w:t>
            </w:r>
            <w:r>
              <w:rPr>
                <w:spacing w:val="1"/>
              </w:rPr>
              <w:t xml:space="preserve"> </w:t>
            </w:r>
            <w:r>
              <w:t>document,</w:t>
            </w:r>
            <w:r>
              <w:rPr>
                <w:spacing w:val="1"/>
              </w:rPr>
              <w:t xml:space="preserve"> </w:t>
            </w:r>
            <w:r>
              <w:t>attached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1"/>
              </w:rPr>
              <w:t xml:space="preserve"> </w:t>
            </w:r>
            <w:r>
              <w:t>appendix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Agreement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Participation, including the Regulations of the BLIK Payment Scheme and the</w:t>
            </w:r>
            <w:r>
              <w:rPr>
                <w:spacing w:val="1"/>
              </w:rPr>
              <w:t xml:space="preserve"> </w:t>
            </w:r>
            <w:r>
              <w:t>Regulations</w:t>
            </w:r>
            <w:r>
              <w:rPr>
                <w:spacing w:val="1"/>
              </w:rPr>
              <w:t xml:space="preserve"> </w:t>
            </w:r>
            <w:r>
              <w:t>of the</w:t>
            </w:r>
            <w:r>
              <w:rPr>
                <w:spacing w:val="1"/>
              </w:rPr>
              <w:t xml:space="preserve"> </w:t>
            </w:r>
            <w:r>
              <w:t>BLIK Payment</w:t>
            </w:r>
            <w:r>
              <w:rPr>
                <w:spacing w:val="1"/>
              </w:rPr>
              <w:t xml:space="preserve"> </w:t>
            </w:r>
            <w:r>
              <w:t>System,</w:t>
            </w:r>
            <w:r>
              <w:rPr>
                <w:spacing w:val="1"/>
              </w:rPr>
              <w:t xml:space="preserve"> </w:t>
            </w:r>
            <w:r>
              <w:t>together with appendices to this</w:t>
            </w:r>
            <w:r>
              <w:rPr>
                <w:spacing w:val="1"/>
              </w:rPr>
              <w:t xml:space="preserve"> </w:t>
            </w:r>
            <w:r>
              <w:t>document</w:t>
            </w:r>
            <w:r>
              <w:rPr>
                <w:spacing w:val="-5"/>
              </w:rPr>
              <w:t xml:space="preserve"> </w:t>
            </w:r>
            <w:r>
              <w:t>setting</w:t>
            </w:r>
            <w:r>
              <w:rPr>
                <w:spacing w:val="-9"/>
              </w:rPr>
              <w:t xml:space="preserve"> </w:t>
            </w:r>
            <w:r>
              <w:t>forth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principles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functioning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BLIK</w:t>
            </w:r>
            <w:r>
              <w:rPr>
                <w:spacing w:val="-5"/>
              </w:rPr>
              <w:t xml:space="preserve"> </w:t>
            </w:r>
            <w:r>
              <w:t>Scheme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BLIK</w:t>
            </w:r>
            <w:r>
              <w:rPr>
                <w:spacing w:val="1"/>
              </w:rPr>
              <w:t xml:space="preserve"> </w:t>
            </w:r>
            <w:r>
              <w:t>system</w:t>
            </w:r>
          </w:p>
        </w:tc>
      </w:tr>
      <w:tr w:rsidR="00511BB4" w14:paraId="0A6AD07A" w14:textId="77777777">
        <w:trPr>
          <w:trHeight w:val="1005"/>
        </w:trPr>
        <w:tc>
          <w:tcPr>
            <w:tcW w:w="2134" w:type="dxa"/>
          </w:tcPr>
          <w:p w14:paraId="0A6AD078" w14:textId="77777777" w:rsidR="00511BB4" w:rsidRDefault="006B7AE2">
            <w:pPr>
              <w:pStyle w:val="TableParagraph"/>
              <w:spacing w:line="280" w:lineRule="auto"/>
              <w:ind w:left="115" w:right="375"/>
            </w:pPr>
            <w:r>
              <w:t>Regulations of the</w:t>
            </w:r>
            <w:r>
              <w:rPr>
                <w:spacing w:val="-52"/>
              </w:rPr>
              <w:t xml:space="preserve"> </w:t>
            </w:r>
            <w:r>
              <w:t>BLIK Payment</w:t>
            </w:r>
            <w:r>
              <w:rPr>
                <w:spacing w:val="1"/>
              </w:rPr>
              <w:t xml:space="preserve"> </w:t>
            </w:r>
            <w:r>
              <w:t>Scheme</w:t>
            </w:r>
          </w:p>
        </w:tc>
        <w:tc>
          <w:tcPr>
            <w:tcW w:w="7375" w:type="dxa"/>
          </w:tcPr>
          <w:p w14:paraId="0A6AD079" w14:textId="77777777" w:rsidR="00511BB4" w:rsidRDefault="006B7AE2">
            <w:pPr>
              <w:pStyle w:val="TableParagraph"/>
              <w:spacing w:line="280" w:lineRule="auto"/>
            </w:pPr>
            <w:r>
              <w:t>Part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9"/>
              </w:rPr>
              <w:t xml:space="preserve"> </w:t>
            </w:r>
            <w:r>
              <w:t>of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22"/>
              </w:rPr>
              <w:t xml:space="preserve"> </w:t>
            </w:r>
            <w:r>
              <w:t>Regulations</w:t>
            </w:r>
            <w:r>
              <w:rPr>
                <w:spacing w:val="19"/>
              </w:rPr>
              <w:t xml:space="preserve"> </w:t>
            </w:r>
            <w:r>
              <w:t>describing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22"/>
              </w:rPr>
              <w:t xml:space="preserve"> </w:t>
            </w:r>
            <w:r>
              <w:t>Regulations</w:t>
            </w:r>
            <w:r>
              <w:rPr>
                <w:spacing w:val="18"/>
              </w:rPr>
              <w:t xml:space="preserve"> </w:t>
            </w:r>
            <w:r>
              <w:t>for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18"/>
              </w:rPr>
              <w:t xml:space="preserve"> </w:t>
            </w:r>
            <w:r>
              <w:t>functioning</w:t>
            </w:r>
            <w:r>
              <w:rPr>
                <w:spacing w:val="18"/>
              </w:rPr>
              <w:t xml:space="preserve"> </w:t>
            </w:r>
            <w:r>
              <w:t>of</w:t>
            </w:r>
            <w:r>
              <w:rPr>
                <w:spacing w:val="2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BLIK Scheme</w:t>
            </w:r>
          </w:p>
        </w:tc>
      </w:tr>
      <w:tr w:rsidR="00511BB4" w14:paraId="0A6AD07D" w14:textId="77777777">
        <w:trPr>
          <w:trHeight w:val="1005"/>
        </w:trPr>
        <w:tc>
          <w:tcPr>
            <w:tcW w:w="2134" w:type="dxa"/>
          </w:tcPr>
          <w:p w14:paraId="0A6AD07B" w14:textId="77777777" w:rsidR="00511BB4" w:rsidRDefault="006B7AE2">
            <w:pPr>
              <w:pStyle w:val="TableParagraph"/>
              <w:spacing w:line="280" w:lineRule="auto"/>
              <w:ind w:left="115" w:right="375"/>
            </w:pPr>
            <w:r>
              <w:t>Regulations of the</w:t>
            </w:r>
            <w:r>
              <w:rPr>
                <w:spacing w:val="-52"/>
              </w:rPr>
              <w:t xml:space="preserve"> </w:t>
            </w:r>
            <w:r>
              <w:t>BLIK Payments</w:t>
            </w:r>
            <w:r>
              <w:rPr>
                <w:spacing w:val="1"/>
              </w:rPr>
              <w:t xml:space="preserve"> </w:t>
            </w:r>
            <w:r>
              <w:t>System</w:t>
            </w:r>
          </w:p>
        </w:tc>
        <w:tc>
          <w:tcPr>
            <w:tcW w:w="7375" w:type="dxa"/>
          </w:tcPr>
          <w:p w14:paraId="0A6AD07C" w14:textId="77777777" w:rsidR="00511BB4" w:rsidRDefault="006B7AE2">
            <w:pPr>
              <w:pStyle w:val="TableParagraph"/>
              <w:spacing w:line="280" w:lineRule="auto"/>
            </w:pPr>
            <w:r>
              <w:t>Part</w:t>
            </w:r>
            <w:r>
              <w:rPr>
                <w:spacing w:val="1"/>
              </w:rPr>
              <w:t xml:space="preserve"> </w:t>
            </w:r>
            <w:r>
              <w:t>B</w:t>
            </w:r>
            <w:r>
              <w:rPr>
                <w:spacing w:val="20"/>
              </w:rPr>
              <w:t xml:space="preserve"> </w:t>
            </w:r>
            <w:r>
              <w:t>of</w:t>
            </w:r>
            <w:r>
              <w:rPr>
                <w:spacing w:val="21"/>
              </w:rPr>
              <w:t xml:space="preserve"> </w:t>
            </w:r>
            <w:r>
              <w:t>the</w:t>
            </w:r>
            <w:r>
              <w:rPr>
                <w:spacing w:val="21"/>
              </w:rPr>
              <w:t xml:space="preserve"> </w:t>
            </w:r>
            <w:r>
              <w:t>Regulations</w:t>
            </w:r>
            <w:r>
              <w:rPr>
                <w:spacing w:val="20"/>
              </w:rPr>
              <w:t xml:space="preserve"> </w:t>
            </w:r>
            <w:r>
              <w:t>describing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23"/>
              </w:rPr>
              <w:t xml:space="preserve"> </w:t>
            </w:r>
            <w:r>
              <w:t>Regulations</w:t>
            </w:r>
            <w:r>
              <w:rPr>
                <w:spacing w:val="19"/>
              </w:rPr>
              <w:t xml:space="preserve"> </w:t>
            </w:r>
            <w:r>
              <w:t>for</w:t>
            </w:r>
            <w:r>
              <w:rPr>
                <w:spacing w:val="22"/>
              </w:rPr>
              <w:t xml:space="preserve"> </w:t>
            </w:r>
            <w:r>
              <w:t>the</w:t>
            </w:r>
            <w:r>
              <w:rPr>
                <w:spacing w:val="18"/>
              </w:rPr>
              <w:t xml:space="preserve"> </w:t>
            </w:r>
            <w:r>
              <w:t>functioning</w:t>
            </w:r>
            <w:r>
              <w:rPr>
                <w:spacing w:val="19"/>
              </w:rPr>
              <w:t xml:space="preserve"> </w:t>
            </w:r>
            <w:r>
              <w:t>of</w:t>
            </w:r>
            <w:r>
              <w:rPr>
                <w:spacing w:val="2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BLIK</w:t>
            </w:r>
            <w:r>
              <w:rPr>
                <w:spacing w:val="1"/>
              </w:rPr>
              <w:t xml:space="preserve"> </w:t>
            </w:r>
            <w:r>
              <w:t>System</w:t>
            </w:r>
          </w:p>
        </w:tc>
      </w:tr>
      <w:tr w:rsidR="00511BB4" w14:paraId="0A6AD080" w14:textId="77777777">
        <w:trPr>
          <w:trHeight w:val="1005"/>
        </w:trPr>
        <w:tc>
          <w:tcPr>
            <w:tcW w:w="2134" w:type="dxa"/>
          </w:tcPr>
          <w:p w14:paraId="0A6AD07E" w14:textId="77777777" w:rsidR="00511BB4" w:rsidRDefault="006B7AE2">
            <w:pPr>
              <w:pStyle w:val="TableParagraph"/>
              <w:ind w:left="115"/>
            </w:pPr>
            <w:r>
              <w:t>Clearing</w:t>
            </w:r>
          </w:p>
        </w:tc>
        <w:tc>
          <w:tcPr>
            <w:tcW w:w="7375" w:type="dxa"/>
          </w:tcPr>
          <w:p w14:paraId="0A6AD07F" w14:textId="77777777" w:rsidR="00511BB4" w:rsidRDefault="006B7AE2">
            <w:pPr>
              <w:pStyle w:val="TableParagraph"/>
              <w:spacing w:line="280" w:lineRule="auto"/>
              <w:ind w:right="102"/>
              <w:jc w:val="both"/>
            </w:pPr>
            <w:r>
              <w:t>process</w:t>
            </w:r>
            <w:r>
              <w:rPr>
                <w:spacing w:val="-4"/>
              </w:rPr>
              <w:t xml:space="preserve"> </w:t>
            </w:r>
            <w:r>
              <w:t>carried</w:t>
            </w:r>
            <w:r>
              <w:rPr>
                <w:spacing w:val="-3"/>
              </w:rPr>
              <w:t xml:space="preserve"> </w:t>
            </w:r>
            <w:r>
              <w:t>out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PSP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calculate</w:t>
            </w:r>
            <w:r>
              <w:rPr>
                <w:spacing w:val="-3"/>
              </w:rPr>
              <w:t xml:space="preserve"> </w:t>
            </w:r>
            <w:r>
              <w:t>liabilities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receivables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52"/>
              </w:rPr>
              <w:t xml:space="preserve"> </w:t>
            </w:r>
            <w:r>
              <w:t>of the Participants and the Cooperating Scheme of the BLIK System, taking</w:t>
            </w:r>
            <w:r>
              <w:rPr>
                <w:spacing w:val="1"/>
              </w:rPr>
              <w:t xml:space="preserve"> </w:t>
            </w: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fees</w:t>
            </w:r>
            <w:r>
              <w:rPr>
                <w:spacing w:val="-2"/>
              </w:rPr>
              <w:t xml:space="preserve"> </w:t>
            </w:r>
            <w:r>
              <w:t>due</w:t>
            </w:r>
            <w:r>
              <w:rPr>
                <w:spacing w:val="-2"/>
              </w:rPr>
              <w:t xml:space="preserve"> </w:t>
            </w:r>
            <w:r>
              <w:t>to Issuers</w:t>
            </w:r>
            <w:r>
              <w:rPr>
                <w:spacing w:val="-2"/>
              </w:rPr>
              <w:t xml:space="preserve"> </w:t>
            </w:r>
            <w:r>
              <w:t>and Acquirers</w:t>
            </w:r>
          </w:p>
        </w:tc>
      </w:tr>
      <w:tr w:rsidR="00511BB4" w14:paraId="0A6AD083" w14:textId="77777777">
        <w:trPr>
          <w:trHeight w:val="649"/>
        </w:trPr>
        <w:tc>
          <w:tcPr>
            <w:tcW w:w="2134" w:type="dxa"/>
          </w:tcPr>
          <w:p w14:paraId="0A6AD081" w14:textId="77777777" w:rsidR="00511BB4" w:rsidRDefault="006B7AE2">
            <w:pPr>
              <w:pStyle w:val="TableParagraph"/>
              <w:ind w:left="115"/>
            </w:pPr>
            <w:r>
              <w:t>Settlement</w:t>
            </w:r>
          </w:p>
        </w:tc>
        <w:tc>
          <w:tcPr>
            <w:tcW w:w="7375" w:type="dxa"/>
          </w:tcPr>
          <w:p w14:paraId="0A6AD082" w14:textId="77777777" w:rsidR="00511BB4" w:rsidRDefault="006B7AE2">
            <w:pPr>
              <w:pStyle w:val="TableParagraph"/>
              <w:spacing w:before="10" w:line="290" w:lineRule="atLeast"/>
            </w:pPr>
            <w:r>
              <w:t>process</w:t>
            </w:r>
            <w:r>
              <w:rPr>
                <w:spacing w:val="49"/>
              </w:rPr>
              <w:t xml:space="preserve"> </w:t>
            </w:r>
            <w:r>
              <w:t>of</w:t>
            </w:r>
            <w:r>
              <w:rPr>
                <w:spacing w:val="49"/>
              </w:rPr>
              <w:t xml:space="preserve"> </w:t>
            </w:r>
            <w:r>
              <w:t>settlement</w:t>
            </w:r>
            <w:r>
              <w:rPr>
                <w:spacing w:val="50"/>
              </w:rPr>
              <w:t xml:space="preserve"> </w:t>
            </w:r>
            <w:r>
              <w:t>of</w:t>
            </w:r>
            <w:r>
              <w:rPr>
                <w:spacing w:val="47"/>
              </w:rPr>
              <w:t xml:space="preserve"> </w:t>
            </w:r>
            <w:r>
              <w:t>Mobile</w:t>
            </w:r>
            <w:r>
              <w:rPr>
                <w:spacing w:val="47"/>
              </w:rPr>
              <w:t xml:space="preserve"> </w:t>
            </w:r>
            <w:r>
              <w:t>Transactions</w:t>
            </w:r>
            <w:r>
              <w:rPr>
                <w:spacing w:val="49"/>
              </w:rPr>
              <w:t xml:space="preserve"> </w:t>
            </w:r>
            <w:r>
              <w:t>carried</w:t>
            </w:r>
            <w:r>
              <w:rPr>
                <w:spacing w:val="49"/>
              </w:rPr>
              <w:t xml:space="preserve"> </w:t>
            </w:r>
            <w:r>
              <w:t>out</w:t>
            </w:r>
            <w:r>
              <w:rPr>
                <w:spacing w:val="47"/>
              </w:rPr>
              <w:t xml:space="preserve"> </w:t>
            </w:r>
            <w:r>
              <w:t>by</w:t>
            </w:r>
            <w:r>
              <w:rPr>
                <w:spacing w:val="46"/>
              </w:rPr>
              <w:t xml:space="preserve"> </w:t>
            </w:r>
            <w:r>
              <w:t>KIR,</w:t>
            </w:r>
            <w:r>
              <w:rPr>
                <w:spacing w:val="49"/>
              </w:rPr>
              <w:t xml:space="preserve"> </w:t>
            </w:r>
            <w:r>
              <w:t>using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ELIXIR</w:t>
            </w:r>
            <w:r>
              <w:rPr>
                <w:spacing w:val="10"/>
              </w:rPr>
              <w:t xml:space="preserve"> </w:t>
            </w:r>
            <w:r>
              <w:t>system</w:t>
            </w:r>
            <w:r>
              <w:rPr>
                <w:spacing w:val="7"/>
              </w:rPr>
              <w:t xml:space="preserve"> </w:t>
            </w:r>
            <w:r>
              <w:t>via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Technical</w:t>
            </w:r>
            <w:r>
              <w:rPr>
                <w:spacing w:val="9"/>
              </w:rPr>
              <w:t xml:space="preserve"> </w:t>
            </w:r>
            <w:r>
              <w:t>Account</w:t>
            </w:r>
            <w:r>
              <w:rPr>
                <w:spacing w:val="9"/>
              </w:rPr>
              <w:t xml:space="preserve"> </w:t>
            </w:r>
            <w:r>
              <w:t>that</w:t>
            </w:r>
            <w:r>
              <w:rPr>
                <w:spacing w:val="9"/>
              </w:rPr>
              <w:t xml:space="preserve"> </w:t>
            </w:r>
            <w:r>
              <w:t>is</w:t>
            </w:r>
            <w:r>
              <w:rPr>
                <w:spacing w:val="11"/>
              </w:rPr>
              <w:t xml:space="preserve"> </w:t>
            </w:r>
            <w:r>
              <w:t>aimed</w:t>
            </w:r>
            <w:r>
              <w:rPr>
                <w:spacing w:val="11"/>
              </w:rPr>
              <w:t xml:space="preserve"> </w:t>
            </w:r>
            <w:r>
              <w:t>at</w:t>
            </w:r>
            <w:r>
              <w:rPr>
                <w:spacing w:val="12"/>
              </w:rPr>
              <w:t xml:space="preserve"> </w:t>
            </w:r>
            <w:r>
              <w:t>debiting</w:t>
            </w:r>
            <w:r>
              <w:rPr>
                <w:spacing w:val="8"/>
              </w:rPr>
              <w:t xml:space="preserve"> </w:t>
            </w:r>
            <w:r>
              <w:t>or</w:t>
            </w:r>
            <w:r>
              <w:rPr>
                <w:spacing w:val="9"/>
              </w:rPr>
              <w:t xml:space="preserve"> </w:t>
            </w:r>
            <w:r>
              <w:t>crediting</w:t>
            </w:r>
          </w:p>
        </w:tc>
      </w:tr>
    </w:tbl>
    <w:p w14:paraId="0A6AD084" w14:textId="77777777" w:rsidR="00511BB4" w:rsidRDefault="00511BB4">
      <w:pPr>
        <w:spacing w:line="290" w:lineRule="atLeast"/>
        <w:sectPr w:rsidR="00511BB4">
          <w:type w:val="continuous"/>
          <w:pgSz w:w="12240" w:h="15840"/>
          <w:pgMar w:top="1420" w:right="1080" w:bottom="1160" w:left="1300" w:header="0" w:footer="979" w:gutter="0"/>
          <w:cols w:space="708"/>
        </w:sectPr>
      </w:pPr>
    </w:p>
    <w:tbl>
      <w:tblPr>
        <w:tblStyle w:val="TableNormal"/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7375"/>
      </w:tblGrid>
      <w:tr w:rsidR="00511BB4" w14:paraId="0A6AD087" w14:textId="77777777">
        <w:trPr>
          <w:trHeight w:val="1240"/>
        </w:trPr>
        <w:tc>
          <w:tcPr>
            <w:tcW w:w="2134" w:type="dxa"/>
          </w:tcPr>
          <w:p w14:paraId="0A6AD085" w14:textId="77777777" w:rsidR="00511BB4" w:rsidRDefault="00511BB4">
            <w:pPr>
              <w:pStyle w:val="TableParagraph"/>
              <w:spacing w:before="0"/>
              <w:ind w:left="0"/>
            </w:pPr>
          </w:p>
        </w:tc>
        <w:tc>
          <w:tcPr>
            <w:tcW w:w="7375" w:type="dxa"/>
          </w:tcPr>
          <w:p w14:paraId="0A6AD086" w14:textId="77777777" w:rsidR="00511BB4" w:rsidRDefault="006B7AE2">
            <w:pPr>
              <w:pStyle w:val="TableParagraph"/>
              <w:spacing w:before="0" w:line="280" w:lineRule="auto"/>
              <w:ind w:right="101"/>
              <w:jc w:val="both"/>
            </w:pPr>
            <w:r>
              <w:t>accounts of Issuers, and crediting accounts of Acquirers or the Cooperating</w:t>
            </w:r>
            <w:r>
              <w:rPr>
                <w:spacing w:val="1"/>
              </w:rPr>
              <w:t xml:space="preserve"> </w:t>
            </w:r>
            <w:r>
              <w:t>Scheme, whereas in the case of Secured Agents, aimed at debiting or crediting</w:t>
            </w:r>
            <w:r>
              <w:rPr>
                <w:spacing w:val="1"/>
              </w:rPr>
              <w:t xml:space="preserve"> </w:t>
            </w:r>
            <w:r>
              <w:t>accounts maintained for these entities by Securing Issuers, based on the Clearing</w:t>
            </w:r>
            <w:r>
              <w:rPr>
                <w:spacing w:val="-52"/>
              </w:rPr>
              <w:t xml:space="preserve"> </w:t>
            </w:r>
            <w:r>
              <w:t>prepared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PSP</w:t>
            </w:r>
          </w:p>
        </w:tc>
      </w:tr>
      <w:tr w:rsidR="00511BB4" w14:paraId="0A6AD08B" w14:textId="77777777">
        <w:trPr>
          <w:trHeight w:val="1302"/>
        </w:trPr>
        <w:tc>
          <w:tcPr>
            <w:tcW w:w="2134" w:type="dxa"/>
          </w:tcPr>
          <w:p w14:paraId="0A6AD088" w14:textId="77777777" w:rsidR="00511BB4" w:rsidRDefault="006B7AE2">
            <w:pPr>
              <w:pStyle w:val="TableParagraph"/>
              <w:spacing w:before="49"/>
              <w:ind w:left="115"/>
            </w:pPr>
            <w:r>
              <w:t>BLIK-C</w:t>
            </w:r>
          </w:p>
          <w:p w14:paraId="0A6AD089" w14:textId="77777777" w:rsidR="00511BB4" w:rsidRDefault="006B7AE2">
            <w:pPr>
              <w:pStyle w:val="TableParagraph"/>
              <w:spacing w:before="43" w:line="280" w:lineRule="auto"/>
              <w:ind w:left="115" w:right="151"/>
            </w:pPr>
            <w:r>
              <w:t>Transactions</w:t>
            </w:r>
            <w:r>
              <w:rPr>
                <w:spacing w:val="1"/>
              </w:rPr>
              <w:t xml:space="preserve"> </w:t>
            </w:r>
            <w:r>
              <w:t>Acceptance</w:t>
            </w:r>
            <w:r>
              <w:rPr>
                <w:spacing w:val="-13"/>
              </w:rPr>
              <w:t xml:space="preserve"> </w:t>
            </w:r>
            <w:r>
              <w:t>Network</w:t>
            </w:r>
          </w:p>
        </w:tc>
        <w:tc>
          <w:tcPr>
            <w:tcW w:w="7375" w:type="dxa"/>
          </w:tcPr>
          <w:p w14:paraId="0A6AD08A" w14:textId="77777777" w:rsidR="00511BB4" w:rsidRDefault="006B7AE2">
            <w:pPr>
              <w:pStyle w:val="TableParagraph"/>
              <w:spacing w:before="49" w:line="280" w:lineRule="auto"/>
              <w:ind w:right="105"/>
              <w:jc w:val="both"/>
            </w:pPr>
            <w:r>
              <w:t>entities running points of sales or service points, operating contactless payment</w:t>
            </w:r>
            <w:r>
              <w:rPr>
                <w:spacing w:val="1"/>
              </w:rPr>
              <w:t xml:space="preserve"> </w:t>
            </w:r>
            <w:r>
              <w:t>terminals</w:t>
            </w:r>
            <w:r>
              <w:rPr>
                <w:spacing w:val="-9"/>
              </w:rPr>
              <w:t xml:space="preserve"> </w:t>
            </w:r>
            <w:r>
              <w:t>allowing</w:t>
            </w:r>
            <w:r>
              <w:rPr>
                <w:spacing w:val="-12"/>
              </w:rPr>
              <w:t xml:space="preserve"> </w:t>
            </w:r>
            <w:r>
              <w:t>acceptance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BLIK-C</w:t>
            </w:r>
            <w:r>
              <w:rPr>
                <w:spacing w:val="-10"/>
              </w:rPr>
              <w:t xml:space="preserve"> </w:t>
            </w:r>
            <w:r>
              <w:t>Transactions,</w:t>
            </w:r>
            <w:r>
              <w:rPr>
                <w:spacing w:val="-12"/>
              </w:rPr>
              <w:t xml:space="preserve"> </w:t>
            </w:r>
            <w:r>
              <w:t>marked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BLIK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53"/>
              </w:rPr>
              <w:t xml:space="preserve"> </w:t>
            </w:r>
            <w:r>
              <w:t>Mastercard mark, located in the territory of the Republic of Poland or outside the</w:t>
            </w:r>
            <w:r>
              <w:rPr>
                <w:spacing w:val="-52"/>
              </w:rPr>
              <w:t xml:space="preserve"> </w:t>
            </w:r>
            <w:r>
              <w:t>territory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Republic of</w:t>
            </w:r>
            <w:r>
              <w:rPr>
                <w:spacing w:val="-2"/>
              </w:rPr>
              <w:t xml:space="preserve"> </w:t>
            </w:r>
            <w:r>
              <w:t>Poland</w:t>
            </w:r>
          </w:p>
        </w:tc>
      </w:tr>
      <w:tr w:rsidR="00511BB4" w14:paraId="0A6AD08E" w14:textId="77777777">
        <w:trPr>
          <w:trHeight w:val="1005"/>
        </w:trPr>
        <w:tc>
          <w:tcPr>
            <w:tcW w:w="2134" w:type="dxa"/>
          </w:tcPr>
          <w:p w14:paraId="0A6AD08C" w14:textId="77777777" w:rsidR="00511BB4" w:rsidRDefault="006B7AE2">
            <w:pPr>
              <w:pStyle w:val="TableParagraph"/>
              <w:spacing w:line="280" w:lineRule="auto"/>
              <w:ind w:left="115" w:right="809"/>
            </w:pPr>
            <w:r>
              <w:t>PSP Clearing</w:t>
            </w:r>
            <w:r>
              <w:rPr>
                <w:spacing w:val="-52"/>
              </w:rPr>
              <w:t xml:space="preserve"> </w:t>
            </w:r>
            <w:r>
              <w:t>Session</w:t>
            </w:r>
          </w:p>
        </w:tc>
        <w:tc>
          <w:tcPr>
            <w:tcW w:w="7375" w:type="dxa"/>
          </w:tcPr>
          <w:p w14:paraId="0A6AD08D" w14:textId="77777777" w:rsidR="00511BB4" w:rsidRDefault="006B7AE2">
            <w:pPr>
              <w:pStyle w:val="TableParagraph"/>
              <w:spacing w:line="280" w:lineRule="auto"/>
              <w:ind w:right="102"/>
              <w:jc w:val="both"/>
            </w:pPr>
            <w:r>
              <w:t>time</w:t>
            </w:r>
            <w:r>
              <w:rPr>
                <w:spacing w:val="1"/>
              </w:rPr>
              <w:t xml:space="preserve"> </w:t>
            </w:r>
            <w:r>
              <w:t>period,</w:t>
            </w:r>
            <w:r>
              <w:rPr>
                <w:spacing w:val="1"/>
              </w:rPr>
              <w:t xml:space="preserve"> </w:t>
            </w:r>
            <w:r>
              <w:t>based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which</w:t>
            </w:r>
            <w:r>
              <w:rPr>
                <w:spacing w:val="1"/>
              </w:rPr>
              <w:t xml:space="preserve"> </w:t>
            </w:r>
            <w:r>
              <w:t>Clearing</w:t>
            </w:r>
            <w:r>
              <w:rPr>
                <w:spacing w:val="1"/>
              </w:rPr>
              <w:t xml:space="preserve"> </w:t>
            </w:r>
            <w:r>
              <w:t>Positions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Participants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Cooperating</w:t>
            </w:r>
            <w:r>
              <w:rPr>
                <w:spacing w:val="-10"/>
              </w:rPr>
              <w:t xml:space="preserve"> </w:t>
            </w:r>
            <w:r>
              <w:t>Scheme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calculated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respect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Mobile</w:t>
            </w:r>
            <w:r>
              <w:rPr>
                <w:spacing w:val="-8"/>
              </w:rPr>
              <w:t xml:space="preserve"> </w:t>
            </w:r>
            <w:r>
              <w:t>Transactions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were</w:t>
            </w:r>
            <w:r>
              <w:rPr>
                <w:spacing w:val="-53"/>
              </w:rPr>
              <w:t xml:space="preserve"> </w:t>
            </w:r>
            <w:r>
              <w:t>transferred</w:t>
            </w:r>
            <w:r>
              <w:rPr>
                <w:spacing w:val="-3"/>
              </w:rPr>
              <w:t xml:space="preserve"> </w:t>
            </w:r>
            <w:r>
              <w:t>for Clearing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period</w:t>
            </w:r>
          </w:p>
        </w:tc>
      </w:tr>
      <w:tr w:rsidR="00511BB4" w14:paraId="0A6AD091" w14:textId="77777777">
        <w:trPr>
          <w:trHeight w:val="1005"/>
        </w:trPr>
        <w:tc>
          <w:tcPr>
            <w:tcW w:w="2134" w:type="dxa"/>
          </w:tcPr>
          <w:p w14:paraId="0A6AD08F" w14:textId="77777777" w:rsidR="00511BB4" w:rsidRDefault="006B7AE2">
            <w:pPr>
              <w:pStyle w:val="TableParagraph"/>
              <w:spacing w:before="48" w:line="280" w:lineRule="auto"/>
              <w:ind w:left="115" w:right="530"/>
            </w:pPr>
            <w:r>
              <w:t>Technical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Specification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Participants</w:t>
            </w:r>
          </w:p>
        </w:tc>
        <w:tc>
          <w:tcPr>
            <w:tcW w:w="7375" w:type="dxa"/>
          </w:tcPr>
          <w:p w14:paraId="0A6AD090" w14:textId="77777777" w:rsidR="00511BB4" w:rsidRDefault="006B7AE2">
            <w:pPr>
              <w:pStyle w:val="TableParagraph"/>
              <w:spacing w:before="48" w:line="280" w:lineRule="auto"/>
            </w:pPr>
            <w:r>
              <w:t>document</w:t>
            </w:r>
            <w:r>
              <w:rPr>
                <w:spacing w:val="8"/>
              </w:rPr>
              <w:t xml:space="preserve"> </w:t>
            </w:r>
            <w:r>
              <w:t>presenting</w:t>
            </w:r>
            <w:r>
              <w:rPr>
                <w:spacing w:val="6"/>
              </w:rPr>
              <w:t xml:space="preserve"> </w:t>
            </w:r>
            <w:r>
              <w:t>an</w:t>
            </w:r>
            <w:r>
              <w:rPr>
                <w:spacing w:val="5"/>
              </w:rPr>
              <w:t xml:space="preserve"> </w:t>
            </w:r>
            <w:r>
              <w:t>overall</w:t>
            </w:r>
            <w:r>
              <w:rPr>
                <w:spacing w:val="7"/>
              </w:rPr>
              <w:t xml:space="preserve"> </w:t>
            </w:r>
            <w:r>
              <w:t>description</w:t>
            </w:r>
            <w:r>
              <w:rPr>
                <w:spacing w:val="5"/>
              </w:rPr>
              <w:t xml:space="preserve"> </w:t>
            </w:r>
            <w:r>
              <w:t>of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5"/>
              </w:rPr>
              <w:t xml:space="preserve"> </w:t>
            </w:r>
            <w:r>
              <w:t>rules</w:t>
            </w:r>
            <w:r>
              <w:rPr>
                <w:spacing w:val="9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functioning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BLIK System, attached as an appendix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 Rules</w:t>
            </w:r>
          </w:p>
        </w:tc>
      </w:tr>
      <w:tr w:rsidR="00511BB4" w14:paraId="0A6AD094" w14:textId="77777777">
        <w:trPr>
          <w:trHeight w:val="2481"/>
        </w:trPr>
        <w:tc>
          <w:tcPr>
            <w:tcW w:w="2134" w:type="dxa"/>
          </w:tcPr>
          <w:p w14:paraId="0A6AD092" w14:textId="77777777" w:rsidR="00511BB4" w:rsidRDefault="006B7AE2">
            <w:pPr>
              <w:pStyle w:val="TableParagraph"/>
              <w:ind w:left="115"/>
            </w:pPr>
            <w:r>
              <w:t>BLIK</w:t>
            </w:r>
            <w:r>
              <w:rPr>
                <w:spacing w:val="-1"/>
              </w:rPr>
              <w:t xml:space="preserve"> </w:t>
            </w:r>
            <w:r>
              <w:t>Scheme</w:t>
            </w:r>
          </w:p>
        </w:tc>
        <w:tc>
          <w:tcPr>
            <w:tcW w:w="7375" w:type="dxa"/>
          </w:tcPr>
          <w:p w14:paraId="0A6AD093" w14:textId="77777777" w:rsidR="00511BB4" w:rsidRDefault="006B7AE2">
            <w:pPr>
              <w:pStyle w:val="TableParagraph"/>
              <w:spacing w:line="280" w:lineRule="auto"/>
              <w:ind w:right="99"/>
              <w:jc w:val="both"/>
            </w:pPr>
            <w:r>
              <w:rPr>
                <w:spacing w:val="-1"/>
              </w:rPr>
              <w:t>BLIK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Payment</w:t>
            </w:r>
            <w:r>
              <w:rPr>
                <w:spacing w:val="-11"/>
              </w:rPr>
              <w:t xml:space="preserve"> </w:t>
            </w:r>
            <w:r>
              <w:t>Scheme</w:t>
            </w:r>
            <w:r>
              <w:rPr>
                <w:spacing w:val="-12"/>
              </w:rPr>
              <w:t xml:space="preserve"> </w:t>
            </w:r>
            <w:r>
              <w:t>operated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relation</w:t>
            </w:r>
            <w:r>
              <w:rPr>
                <w:spacing w:val="-15"/>
              </w:rPr>
              <w:t xml:space="preserve"> </w:t>
            </w:r>
            <w:r>
              <w:t>to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BLIK</w:t>
            </w:r>
            <w:r>
              <w:rPr>
                <w:spacing w:val="-11"/>
              </w:rPr>
              <w:t xml:space="preserve"> </w:t>
            </w:r>
            <w:r>
              <w:t>Mobile</w:t>
            </w:r>
            <w:r>
              <w:rPr>
                <w:spacing w:val="-14"/>
              </w:rPr>
              <w:t xml:space="preserve"> </w:t>
            </w:r>
            <w:r>
              <w:t>Payments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52"/>
              </w:rPr>
              <w:t xml:space="preserve"> </w:t>
            </w:r>
            <w:r>
              <w:t>by PSP as a payment organisation within the meaning of the Act of 19 August</w:t>
            </w:r>
            <w:r>
              <w:rPr>
                <w:spacing w:val="1"/>
              </w:rPr>
              <w:t xml:space="preserve"> </w:t>
            </w:r>
            <w:r>
              <w:t>2011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</w:t>
            </w:r>
            <w:r>
              <w:t>services,</w:t>
            </w:r>
            <w:r>
              <w:rPr>
                <w:spacing w:val="-5"/>
              </w:rPr>
              <w:t xml:space="preserve"> </w:t>
            </w:r>
            <w:r>
              <w:t>allowing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Mobile</w:t>
            </w:r>
            <w:r>
              <w:rPr>
                <w:spacing w:val="-7"/>
              </w:rPr>
              <w:t xml:space="preserve"> </w:t>
            </w:r>
            <w:r>
              <w:t>Transactions</w:t>
            </w:r>
            <w:r>
              <w:rPr>
                <w:spacing w:val="-53"/>
              </w:rPr>
              <w:t xml:space="preserve"> </w:t>
            </w:r>
            <w:r>
              <w:t>cleared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BLIK</w:t>
            </w:r>
            <w:r>
              <w:rPr>
                <w:spacing w:val="1"/>
              </w:rPr>
              <w:t xml:space="preserve"> </w:t>
            </w:r>
            <w:r>
              <w:t>System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allowing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execution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other</w:t>
            </w:r>
            <w:r>
              <w:rPr>
                <w:spacing w:val="1"/>
              </w:rPr>
              <w:t xml:space="preserve"> </w:t>
            </w:r>
            <w:r>
              <w:t>BLIK</w:t>
            </w:r>
            <w:r>
              <w:rPr>
                <w:spacing w:val="1"/>
              </w:rPr>
              <w:t xml:space="preserve"> </w:t>
            </w:r>
            <w:r>
              <w:t>Transactions cleared through interbank transfers, or in payments systems other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than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BLIK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System,</w:t>
            </w:r>
            <w:r>
              <w:rPr>
                <w:spacing w:val="-12"/>
              </w:rPr>
              <w:t xml:space="preserve"> </w:t>
            </w:r>
            <w:r>
              <w:t>operated</w:t>
            </w:r>
            <w:r>
              <w:rPr>
                <w:spacing w:val="-13"/>
              </w:rPr>
              <w:t xml:space="preserve"> </w:t>
            </w:r>
            <w:r>
              <w:t>based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Act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24</w:t>
            </w:r>
            <w:r>
              <w:rPr>
                <w:spacing w:val="-3"/>
              </w:rPr>
              <w:t xml:space="preserve"> </w:t>
            </w:r>
            <w:r>
              <w:t>August</w:t>
            </w:r>
            <w:r>
              <w:rPr>
                <w:spacing w:val="-10"/>
              </w:rPr>
              <w:t xml:space="preserve"> </w:t>
            </w:r>
            <w:r>
              <w:t>2001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>settlement</w:t>
            </w:r>
            <w:r>
              <w:rPr>
                <w:spacing w:val="-53"/>
              </w:rPr>
              <w:t xml:space="preserve"> </w:t>
            </w:r>
            <w:r>
              <w:t>finality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payment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securities</w:t>
            </w:r>
            <w:r>
              <w:rPr>
                <w:spacing w:val="-4"/>
              </w:rPr>
              <w:t xml:space="preserve"> </w:t>
            </w:r>
            <w:r>
              <w:t>settlement</w:t>
            </w:r>
            <w:r>
              <w:rPr>
                <w:spacing w:val="-5"/>
              </w:rPr>
              <w:t xml:space="preserve"> </w:t>
            </w: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rules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monitoring</w:t>
            </w:r>
            <w:r>
              <w:rPr>
                <w:spacing w:val="-52"/>
              </w:rPr>
              <w:t xml:space="preserve"> </w:t>
            </w:r>
            <w:r>
              <w:t>these</w:t>
            </w:r>
            <w:r>
              <w:rPr>
                <w:spacing w:val="-1"/>
              </w:rPr>
              <w:t xml:space="preserve"> </w:t>
            </w:r>
            <w:r>
              <w:t>systems (Journal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Laws No.</w:t>
            </w:r>
            <w:r>
              <w:rPr>
                <w:spacing w:val="2"/>
              </w:rPr>
              <w:t xml:space="preserve"> </w:t>
            </w:r>
            <w:r>
              <w:t>123,</w:t>
            </w:r>
            <w:r>
              <w:rPr>
                <w:spacing w:val="-3"/>
              </w:rPr>
              <w:t xml:space="preserve"> </w:t>
            </w:r>
            <w:r>
              <w:t>item</w:t>
            </w:r>
            <w:r>
              <w:rPr>
                <w:spacing w:val="-5"/>
              </w:rPr>
              <w:t xml:space="preserve"> </w:t>
            </w:r>
            <w:r>
              <w:t>1351, as</w:t>
            </w:r>
            <w:r>
              <w:rPr>
                <w:spacing w:val="-2"/>
              </w:rPr>
              <w:t xml:space="preserve"> </w:t>
            </w:r>
            <w:r>
              <w:t>amended)</w:t>
            </w:r>
          </w:p>
        </w:tc>
      </w:tr>
      <w:tr w:rsidR="00511BB4" w14:paraId="0A6AD097" w14:textId="77777777">
        <w:trPr>
          <w:trHeight w:val="1595"/>
        </w:trPr>
        <w:tc>
          <w:tcPr>
            <w:tcW w:w="2134" w:type="dxa"/>
          </w:tcPr>
          <w:p w14:paraId="0A6AD095" w14:textId="77777777" w:rsidR="00511BB4" w:rsidRDefault="006B7AE2">
            <w:pPr>
              <w:pStyle w:val="TableParagraph"/>
              <w:ind w:left="115"/>
            </w:pPr>
            <w:r>
              <w:t>BLIK System</w:t>
            </w:r>
          </w:p>
        </w:tc>
        <w:tc>
          <w:tcPr>
            <w:tcW w:w="7375" w:type="dxa"/>
          </w:tcPr>
          <w:p w14:paraId="0A6AD096" w14:textId="77777777" w:rsidR="00511BB4" w:rsidRDefault="006B7AE2">
            <w:pPr>
              <w:pStyle w:val="TableParagraph"/>
              <w:spacing w:line="280" w:lineRule="auto"/>
              <w:ind w:right="102"/>
              <w:jc w:val="both"/>
            </w:pPr>
            <w:r>
              <w:t>BLIK Payment System operated by PSP based on licence no. D/III/SP/2014,</w:t>
            </w:r>
            <w:r>
              <w:rPr>
                <w:spacing w:val="1"/>
              </w:rPr>
              <w:t xml:space="preserve"> </w:t>
            </w:r>
            <w:r>
              <w:t>issued by the President of the National Bank of Poland, being a payment system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within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meaning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Act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24</w:t>
            </w:r>
            <w:r>
              <w:rPr>
                <w:spacing w:val="3"/>
              </w:rPr>
              <w:t xml:space="preserve"> </w:t>
            </w:r>
            <w:r>
              <w:t>August</w:t>
            </w:r>
            <w:r>
              <w:rPr>
                <w:spacing w:val="-11"/>
              </w:rPr>
              <w:t xml:space="preserve"> </w:t>
            </w:r>
            <w:r>
              <w:t>2001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settlement</w:t>
            </w:r>
            <w:r>
              <w:rPr>
                <w:spacing w:val="-11"/>
              </w:rPr>
              <w:t xml:space="preserve"> </w:t>
            </w:r>
            <w:r>
              <w:t>finality</w:t>
            </w:r>
            <w:r>
              <w:rPr>
                <w:spacing w:val="-15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payment</w:t>
            </w:r>
            <w:r>
              <w:rPr>
                <w:spacing w:val="-53"/>
              </w:rPr>
              <w:t xml:space="preserve"> </w:t>
            </w:r>
            <w:r>
              <w:t>and securities settlement systems and the rules for monitoring these systems</w:t>
            </w:r>
            <w:r>
              <w:rPr>
                <w:spacing w:val="1"/>
              </w:rPr>
              <w:t xml:space="preserve"> </w:t>
            </w:r>
            <w:r>
              <w:t>(Journal of Laws No.</w:t>
            </w:r>
            <w:r>
              <w:rPr>
                <w:spacing w:val="1"/>
              </w:rPr>
              <w:t xml:space="preserve"> </w:t>
            </w:r>
            <w:r>
              <w:t>123, item</w:t>
            </w:r>
            <w:r>
              <w:rPr>
                <w:spacing w:val="-4"/>
              </w:rPr>
              <w:t xml:space="preserve"> </w:t>
            </w:r>
            <w:r>
              <w:t>1351, as</w:t>
            </w:r>
            <w:r>
              <w:rPr>
                <w:spacing w:val="-1"/>
              </w:rPr>
              <w:t xml:space="preserve"> </w:t>
            </w:r>
            <w:r>
              <w:t>amended)</w:t>
            </w:r>
          </w:p>
        </w:tc>
      </w:tr>
      <w:tr w:rsidR="00511BB4" w14:paraId="0A6AD09A" w14:textId="77777777">
        <w:trPr>
          <w:trHeight w:val="710"/>
        </w:trPr>
        <w:tc>
          <w:tcPr>
            <w:tcW w:w="2134" w:type="dxa"/>
          </w:tcPr>
          <w:p w14:paraId="0A6AD098" w14:textId="77777777" w:rsidR="00511BB4" w:rsidRDefault="006B7AE2">
            <w:pPr>
              <w:pStyle w:val="TableParagraph"/>
              <w:spacing w:line="280" w:lineRule="auto"/>
              <w:ind w:left="115" w:right="442"/>
            </w:pPr>
            <w:r>
              <w:t>BLIK Mobile</w:t>
            </w:r>
            <w:r>
              <w:rPr>
                <w:spacing w:val="1"/>
              </w:rPr>
              <w:t xml:space="preserve"> </w:t>
            </w:r>
            <w:r>
              <w:t>Payments</w:t>
            </w:r>
            <w:r>
              <w:rPr>
                <w:spacing w:val="-12"/>
              </w:rPr>
              <w:t xml:space="preserve"> </w:t>
            </w:r>
            <w:r>
              <w:t>System</w:t>
            </w:r>
          </w:p>
        </w:tc>
        <w:tc>
          <w:tcPr>
            <w:tcW w:w="7375" w:type="dxa"/>
          </w:tcPr>
          <w:p w14:paraId="0A6AD099" w14:textId="77777777" w:rsidR="00511BB4" w:rsidRDefault="006B7AE2">
            <w:pPr>
              <w:pStyle w:val="TableParagraph"/>
            </w:pPr>
            <w:r>
              <w:t>functionally-related</w:t>
            </w:r>
            <w:r>
              <w:rPr>
                <w:spacing w:val="-1"/>
              </w:rPr>
              <w:t xml:space="preserve"> </w:t>
            </w:r>
            <w:r>
              <w:t>BLIK</w:t>
            </w:r>
            <w:r>
              <w:rPr>
                <w:spacing w:val="-1"/>
              </w:rPr>
              <w:t xml:space="preserve"> </w:t>
            </w:r>
            <w:r>
              <w:t>Scheme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BLIK</w:t>
            </w:r>
            <w:r>
              <w:rPr>
                <w:spacing w:val="-1"/>
              </w:rPr>
              <w:t xml:space="preserve"> </w:t>
            </w:r>
            <w:r>
              <w:t>System</w:t>
            </w:r>
          </w:p>
        </w:tc>
      </w:tr>
      <w:tr w:rsidR="00511BB4" w14:paraId="0A6AD09D" w14:textId="77777777">
        <w:trPr>
          <w:trHeight w:val="710"/>
        </w:trPr>
        <w:tc>
          <w:tcPr>
            <w:tcW w:w="2134" w:type="dxa"/>
          </w:tcPr>
          <w:p w14:paraId="0A6AD09B" w14:textId="77777777" w:rsidR="00511BB4" w:rsidRDefault="006B7AE2">
            <w:pPr>
              <w:pStyle w:val="TableParagraph"/>
              <w:spacing w:line="280" w:lineRule="auto"/>
              <w:ind w:left="115" w:right="131"/>
            </w:pPr>
            <w:r>
              <w:t>SPN Instant Transfer</w:t>
            </w:r>
            <w:r>
              <w:rPr>
                <w:spacing w:val="-53"/>
              </w:rPr>
              <w:t xml:space="preserve"> </w:t>
            </w:r>
            <w:r>
              <w:t>System</w:t>
            </w:r>
          </w:p>
        </w:tc>
        <w:tc>
          <w:tcPr>
            <w:tcW w:w="7375" w:type="dxa"/>
          </w:tcPr>
          <w:p w14:paraId="0A6AD09C" w14:textId="77777777" w:rsidR="00511BB4" w:rsidRDefault="006B7AE2">
            <w:pPr>
              <w:pStyle w:val="TableParagraph"/>
            </w:pPr>
            <w:r>
              <w:t>instant</w:t>
            </w:r>
            <w:r>
              <w:rPr>
                <w:spacing w:val="-1"/>
              </w:rPr>
              <w:t xml:space="preserve"> </w:t>
            </w:r>
            <w:r>
              <w:t>transfer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enabling</w:t>
            </w:r>
            <w:r>
              <w:rPr>
                <w:spacing w:val="-3"/>
              </w:rPr>
              <w:t xml:space="preserve"> </w:t>
            </w:r>
            <w:r>
              <w:t>on-line</w:t>
            </w:r>
            <w:r>
              <w:rPr>
                <w:spacing w:val="-2"/>
              </w:rPr>
              <w:t xml:space="preserve"> </w:t>
            </w:r>
            <w:r>
              <w:t>interbank</w:t>
            </w:r>
            <w:r>
              <w:rPr>
                <w:spacing w:val="-5"/>
              </w:rPr>
              <w:t xml:space="preserve"> </w:t>
            </w:r>
            <w:r>
              <w:t>settlements</w:t>
            </w:r>
          </w:p>
        </w:tc>
      </w:tr>
      <w:tr w:rsidR="00511BB4" w14:paraId="0A6AD0A0" w14:textId="77777777">
        <w:trPr>
          <w:trHeight w:val="710"/>
        </w:trPr>
        <w:tc>
          <w:tcPr>
            <w:tcW w:w="2134" w:type="dxa"/>
          </w:tcPr>
          <w:p w14:paraId="0A6AD09E" w14:textId="77777777" w:rsidR="00511BB4" w:rsidRDefault="006B7AE2">
            <w:pPr>
              <w:pStyle w:val="TableParagraph"/>
              <w:ind w:left="115"/>
            </w:pPr>
            <w:r>
              <w:t>PPS</w:t>
            </w:r>
            <w:r>
              <w:rPr>
                <w:spacing w:val="-1"/>
              </w:rPr>
              <w:t xml:space="preserve"> </w:t>
            </w:r>
            <w:r>
              <w:t>System</w:t>
            </w:r>
          </w:p>
        </w:tc>
        <w:tc>
          <w:tcPr>
            <w:tcW w:w="7375" w:type="dxa"/>
          </w:tcPr>
          <w:p w14:paraId="0A6AD09F" w14:textId="77777777" w:rsidR="00511BB4" w:rsidRDefault="006B7AE2">
            <w:pPr>
              <w:pStyle w:val="TableParagraph"/>
              <w:spacing w:line="280" w:lineRule="auto"/>
            </w:pPr>
            <w:r>
              <w:t>all</w:t>
            </w:r>
            <w:r>
              <w:rPr>
                <w:spacing w:val="1"/>
              </w:rPr>
              <w:t xml:space="preserve"> </w:t>
            </w:r>
            <w:r>
              <w:t>IT</w:t>
            </w:r>
            <w:r>
              <w:rPr>
                <w:spacing w:val="5"/>
              </w:rPr>
              <w:t xml:space="preserve"> </w:t>
            </w:r>
            <w:r>
              <w:t>systems</w:t>
            </w:r>
            <w:r>
              <w:rPr>
                <w:spacing w:val="4"/>
              </w:rPr>
              <w:t xml:space="preserve"> </w:t>
            </w:r>
            <w:r>
              <w:t>used</w:t>
            </w:r>
            <w:r>
              <w:rPr>
                <w:spacing w:val="4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PSP for</w:t>
            </w:r>
            <w:r>
              <w:rPr>
                <w:spacing w:val="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purposes</w:t>
            </w:r>
            <w:r>
              <w:rPr>
                <w:spacing w:val="1"/>
              </w:rPr>
              <w:t xml:space="preserve"> </w:t>
            </w:r>
            <w:r>
              <w:t>related</w:t>
            </w:r>
            <w:r>
              <w:rPr>
                <w:spacing w:val="3"/>
              </w:rPr>
              <w:t xml:space="preserve"> </w:t>
            </w:r>
            <w:r>
              <w:t>to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operation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4"/>
              </w:rPr>
              <w:t xml:space="preserve"> </w:t>
            </w:r>
            <w:r>
              <w:t>BLIK</w:t>
            </w:r>
            <w:r>
              <w:rPr>
                <w:spacing w:val="-52"/>
              </w:rPr>
              <w:t xml:space="preserve"> </w:t>
            </w:r>
            <w:r>
              <w:t>Scheme</w:t>
            </w:r>
            <w:r>
              <w:rPr>
                <w:spacing w:val="-1"/>
              </w:rPr>
              <w:t xml:space="preserve"> </w:t>
            </w:r>
            <w:r>
              <w:t>and the BLIK</w:t>
            </w:r>
            <w:r>
              <w:rPr>
                <w:spacing w:val="1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or any</w:t>
            </w:r>
            <w:r>
              <w:rPr>
                <w:spacing w:val="-2"/>
              </w:rPr>
              <w:t xml:space="preserve"> </w:t>
            </w:r>
            <w:r>
              <w:t>of them</w:t>
            </w:r>
          </w:p>
        </w:tc>
      </w:tr>
      <w:tr w:rsidR="00511BB4" w14:paraId="0A6AD0A3" w14:textId="77777777">
        <w:trPr>
          <w:trHeight w:val="1005"/>
        </w:trPr>
        <w:tc>
          <w:tcPr>
            <w:tcW w:w="2134" w:type="dxa"/>
          </w:tcPr>
          <w:p w14:paraId="0A6AD0A1" w14:textId="77777777" w:rsidR="00511BB4" w:rsidRDefault="006B7AE2">
            <w:pPr>
              <w:pStyle w:val="TableParagraph"/>
              <w:ind w:left="115"/>
            </w:pPr>
            <w:r>
              <w:t>Tokenisation</w:t>
            </w:r>
            <w:r>
              <w:rPr>
                <w:spacing w:val="-2"/>
              </w:rPr>
              <w:t xml:space="preserve"> </w:t>
            </w:r>
            <w:r>
              <w:t>System</w:t>
            </w:r>
          </w:p>
        </w:tc>
        <w:tc>
          <w:tcPr>
            <w:tcW w:w="7375" w:type="dxa"/>
          </w:tcPr>
          <w:p w14:paraId="0A6AD0A2" w14:textId="77777777" w:rsidR="00511BB4" w:rsidRDefault="006B7AE2">
            <w:pPr>
              <w:pStyle w:val="TableParagraph"/>
              <w:spacing w:line="280" w:lineRule="auto"/>
              <w:ind w:right="105"/>
              <w:jc w:val="both"/>
            </w:pPr>
            <w:r>
              <w:t>MDES</w:t>
            </w:r>
            <w:r>
              <w:rPr>
                <w:spacing w:val="1"/>
              </w:rPr>
              <w:t xml:space="preserve"> </w:t>
            </w:r>
            <w:r>
              <w:t>IT</w:t>
            </w:r>
            <w:r>
              <w:rPr>
                <w:spacing w:val="1"/>
              </w:rPr>
              <w:t xml:space="preserve"> </w:t>
            </w:r>
            <w:r>
              <w:t>system,</w:t>
            </w:r>
            <w:r>
              <w:rPr>
                <w:spacing w:val="1"/>
              </w:rPr>
              <w:t xml:space="preserve"> </w:t>
            </w:r>
            <w:r>
              <w:t>managed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operated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Mastercard,</w:t>
            </w:r>
            <w:r>
              <w:rPr>
                <w:spacing w:val="1"/>
              </w:rPr>
              <w:t xml:space="preserve"> </w:t>
            </w:r>
            <w:r>
              <w:t>carrying</w:t>
            </w:r>
            <w:r>
              <w:rPr>
                <w:spacing w:val="1"/>
              </w:rPr>
              <w:t xml:space="preserve"> </w:t>
            </w:r>
            <w:r>
              <w:t>out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tokenisation</w:t>
            </w:r>
            <w:r>
              <w:rPr>
                <w:spacing w:val="1"/>
              </w:rPr>
              <w:t xml:space="preserve"> </w:t>
            </w:r>
            <w:r>
              <w:t>function,</w:t>
            </w:r>
            <w:r>
              <w:rPr>
                <w:spacing w:val="1"/>
              </w:rPr>
              <w:t xml:space="preserve"> </w:t>
            </w:r>
            <w:r>
              <w:t>used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processes</w:t>
            </w:r>
            <w:r>
              <w:rPr>
                <w:spacing w:val="1"/>
              </w:rPr>
              <w:t xml:space="preserve"> </w:t>
            </w:r>
            <w:r>
              <w:t>necessary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purposes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executing</w:t>
            </w:r>
            <w:r>
              <w:rPr>
                <w:spacing w:val="-4"/>
              </w:rPr>
              <w:t xml:space="preserve"> </w:t>
            </w:r>
            <w:r>
              <w:t>BLIK-C</w:t>
            </w:r>
            <w:r>
              <w:rPr>
                <w:spacing w:val="-1"/>
              </w:rPr>
              <w:t xml:space="preserve"> </w:t>
            </w:r>
            <w:r>
              <w:t>Transactions</w:t>
            </w:r>
          </w:p>
        </w:tc>
      </w:tr>
      <w:tr w:rsidR="00511BB4" w14:paraId="0A6AD0A6" w14:textId="77777777">
        <w:trPr>
          <w:trHeight w:val="945"/>
        </w:trPr>
        <w:tc>
          <w:tcPr>
            <w:tcW w:w="2134" w:type="dxa"/>
          </w:tcPr>
          <w:p w14:paraId="0A6AD0A4" w14:textId="77777777" w:rsidR="00511BB4" w:rsidRDefault="006B7AE2">
            <w:pPr>
              <w:pStyle w:val="TableParagraph"/>
              <w:ind w:left="115"/>
            </w:pPr>
            <w:r>
              <w:t>Cooperating</w:t>
            </w:r>
            <w:r>
              <w:rPr>
                <w:spacing w:val="-4"/>
              </w:rPr>
              <w:t xml:space="preserve"> </w:t>
            </w:r>
            <w:r>
              <w:t>Scheme</w:t>
            </w:r>
          </w:p>
        </w:tc>
        <w:tc>
          <w:tcPr>
            <w:tcW w:w="7375" w:type="dxa"/>
          </w:tcPr>
          <w:p w14:paraId="0A6AD0A5" w14:textId="77777777" w:rsidR="00511BB4" w:rsidRDefault="006B7AE2">
            <w:pPr>
              <w:pStyle w:val="TableParagraph"/>
              <w:spacing w:before="10" w:line="290" w:lineRule="atLeast"/>
              <w:ind w:right="103"/>
              <w:jc w:val="both"/>
            </w:pPr>
            <w:r>
              <w:t>payment scheme within the meaning of the Act of 19 August 2011 on payment</w:t>
            </w:r>
            <w:r>
              <w:rPr>
                <w:spacing w:val="1"/>
              </w:rPr>
              <w:t xml:space="preserve"> </w:t>
            </w:r>
            <w:r>
              <w:t>services,</w:t>
            </w:r>
            <w:r>
              <w:rPr>
                <w:spacing w:val="-9"/>
              </w:rPr>
              <w:t xml:space="preserve"> </w:t>
            </w:r>
            <w:r>
              <w:t>being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card</w:t>
            </w:r>
            <w:r>
              <w:rPr>
                <w:spacing w:val="-9"/>
              </w:rPr>
              <w:t xml:space="preserve"> </w:t>
            </w:r>
            <w:r>
              <w:t>system,</w:t>
            </w:r>
            <w:r>
              <w:rPr>
                <w:spacing w:val="-8"/>
              </w:rPr>
              <w:t xml:space="preserve"> </w:t>
            </w:r>
            <w:r>
              <w:t>operated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11"/>
              </w:rPr>
              <w:t xml:space="preserve"> </w:t>
            </w:r>
            <w:r>
              <w:t>Mastercard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notified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rPr>
                <w:spacing w:val="-1"/>
              </w:rPr>
              <w:t>National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Bank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t>Poland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7"/>
              </w:rPr>
              <w:t xml:space="preserve"> </w:t>
            </w:r>
            <w:r>
              <w:t>accordance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Article</w:t>
            </w:r>
            <w:r>
              <w:rPr>
                <w:spacing w:val="3"/>
              </w:rPr>
              <w:t xml:space="preserve"> </w:t>
            </w:r>
            <w:r>
              <w:t>132zo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Act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19</w:t>
            </w:r>
            <w:r>
              <w:rPr>
                <w:spacing w:val="1"/>
              </w:rPr>
              <w:t xml:space="preserve"> </w:t>
            </w:r>
            <w:r>
              <w:t>August</w:t>
            </w:r>
          </w:p>
        </w:tc>
      </w:tr>
    </w:tbl>
    <w:p w14:paraId="0A6AD0A7" w14:textId="77777777" w:rsidR="00511BB4" w:rsidRDefault="00511BB4">
      <w:pPr>
        <w:spacing w:line="290" w:lineRule="atLeast"/>
        <w:jc w:val="both"/>
        <w:sectPr w:rsidR="00511BB4">
          <w:type w:val="continuous"/>
          <w:pgSz w:w="12240" w:h="15840"/>
          <w:pgMar w:top="1420" w:right="1080" w:bottom="1160" w:left="1300" w:header="0" w:footer="979" w:gutter="0"/>
          <w:cols w:space="708"/>
        </w:sectPr>
      </w:pPr>
    </w:p>
    <w:tbl>
      <w:tblPr>
        <w:tblStyle w:val="TableNormal"/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7375"/>
      </w:tblGrid>
      <w:tr w:rsidR="00511BB4" w14:paraId="0A6AD0AA" w14:textId="77777777">
        <w:trPr>
          <w:trHeight w:val="652"/>
        </w:trPr>
        <w:tc>
          <w:tcPr>
            <w:tcW w:w="2134" w:type="dxa"/>
          </w:tcPr>
          <w:p w14:paraId="0A6AD0A8" w14:textId="77777777" w:rsidR="00511BB4" w:rsidRDefault="00511BB4">
            <w:pPr>
              <w:pStyle w:val="TableParagraph"/>
              <w:spacing w:before="0"/>
              <w:ind w:left="0"/>
            </w:pPr>
          </w:p>
        </w:tc>
        <w:tc>
          <w:tcPr>
            <w:tcW w:w="7375" w:type="dxa"/>
          </w:tcPr>
          <w:p w14:paraId="0A6AD0A9" w14:textId="77777777" w:rsidR="00511BB4" w:rsidRDefault="006B7AE2">
            <w:pPr>
              <w:pStyle w:val="TableParagraph"/>
              <w:spacing w:before="0" w:line="280" w:lineRule="auto"/>
            </w:pPr>
            <w:r>
              <w:t>on</w:t>
            </w:r>
            <w:r>
              <w:rPr>
                <w:spacing w:val="16"/>
              </w:rPr>
              <w:t xml:space="preserve"> </w:t>
            </w:r>
            <w:r>
              <w:t>payment</w:t>
            </w:r>
            <w:r>
              <w:rPr>
                <w:spacing w:val="18"/>
              </w:rPr>
              <w:t xml:space="preserve"> </w:t>
            </w:r>
            <w:r>
              <w:t>service,</w:t>
            </w:r>
            <w:r>
              <w:rPr>
                <w:spacing w:val="17"/>
              </w:rPr>
              <w:t xml:space="preserve"> </w:t>
            </w:r>
            <w:r>
              <w:t>cooperating</w:t>
            </w:r>
            <w:r>
              <w:rPr>
                <w:spacing w:val="13"/>
              </w:rPr>
              <w:t xml:space="preserve"> </w:t>
            </w:r>
            <w:r>
              <w:t>with</w:t>
            </w:r>
            <w:r>
              <w:rPr>
                <w:spacing w:val="14"/>
              </w:rPr>
              <w:t xml:space="preserve"> </w:t>
            </w:r>
            <w:r>
              <w:t>Polski</w:t>
            </w:r>
            <w:r>
              <w:rPr>
                <w:spacing w:val="18"/>
              </w:rPr>
              <w:t xml:space="preserve"> </w:t>
            </w:r>
            <w:r>
              <w:t>Standard</w:t>
            </w:r>
            <w:r>
              <w:rPr>
                <w:spacing w:val="17"/>
              </w:rPr>
              <w:t xml:space="preserve"> </w:t>
            </w:r>
            <w:r>
              <w:t>Płatności</w:t>
            </w:r>
            <w:r>
              <w:rPr>
                <w:spacing w:val="15"/>
              </w:rPr>
              <w:t xml:space="preserve"> </w:t>
            </w:r>
            <w:r>
              <w:t>Sp.</w:t>
            </w:r>
            <w:r>
              <w:rPr>
                <w:spacing w:val="16"/>
              </w:rPr>
              <w:t xml:space="preserve"> </w:t>
            </w:r>
            <w:r>
              <w:t>z</w:t>
            </w:r>
            <w:r>
              <w:rPr>
                <w:spacing w:val="15"/>
              </w:rPr>
              <w:t xml:space="preserve"> </w:t>
            </w:r>
            <w:r>
              <w:t>o.o.</w:t>
            </w:r>
            <w:r>
              <w:rPr>
                <w:spacing w:val="17"/>
              </w:rPr>
              <w:t xml:space="preserve"> </w:t>
            </w:r>
            <w:r>
              <w:t>with</w:t>
            </w:r>
            <w:r>
              <w:rPr>
                <w:spacing w:val="-52"/>
              </w:rPr>
              <w:t xml:space="preserve"> </w:t>
            </w:r>
            <w:r>
              <w:t>respect</w:t>
            </w:r>
            <w:r>
              <w:rPr>
                <w:spacing w:val="-3"/>
              </w:rPr>
              <w:t xml:space="preserve"> </w:t>
            </w:r>
            <w:r>
              <w:t>to BLIK-C</w:t>
            </w:r>
            <w:r>
              <w:rPr>
                <w:spacing w:val="-1"/>
              </w:rPr>
              <w:t xml:space="preserve"> </w:t>
            </w:r>
            <w:r>
              <w:t>Transaction</w:t>
            </w:r>
            <w:r>
              <w:rPr>
                <w:spacing w:val="1"/>
              </w:rPr>
              <w:t xml:space="preserve"> </w:t>
            </w:r>
            <w:r>
              <w:t>processing</w:t>
            </w:r>
          </w:p>
        </w:tc>
      </w:tr>
      <w:tr w:rsidR="00511BB4" w14:paraId="0A6AD0AD" w14:textId="77777777">
        <w:trPr>
          <w:trHeight w:val="1005"/>
        </w:trPr>
        <w:tc>
          <w:tcPr>
            <w:tcW w:w="2134" w:type="dxa"/>
          </w:tcPr>
          <w:p w14:paraId="0A6AD0AB" w14:textId="77777777" w:rsidR="00511BB4" w:rsidRDefault="006B7AE2">
            <w:pPr>
              <w:pStyle w:val="TableParagraph"/>
              <w:ind w:left="115"/>
            </w:pPr>
            <w:r>
              <w:t>BLIK</w:t>
            </w:r>
            <w:r>
              <w:rPr>
                <w:spacing w:val="-1"/>
              </w:rPr>
              <w:t xml:space="preserve"> </w:t>
            </w:r>
            <w:r>
              <w:t>Transaction</w:t>
            </w:r>
          </w:p>
        </w:tc>
        <w:tc>
          <w:tcPr>
            <w:tcW w:w="7375" w:type="dxa"/>
          </w:tcPr>
          <w:p w14:paraId="0A6AD0AC" w14:textId="77777777" w:rsidR="00511BB4" w:rsidRDefault="006B7AE2">
            <w:pPr>
              <w:pStyle w:val="TableParagraph"/>
              <w:spacing w:line="280" w:lineRule="auto"/>
              <w:ind w:right="106"/>
              <w:jc w:val="both"/>
            </w:pPr>
            <w:r>
              <w:t>transaction initiated or executed using the BLIK Code in accordance with the</w:t>
            </w:r>
            <w:r>
              <w:rPr>
                <w:spacing w:val="1"/>
              </w:rPr>
              <w:t xml:space="preserve"> </w:t>
            </w:r>
            <w:r>
              <w:t>Agreement on Participation or another agreement concluded with PSP, by the</w:t>
            </w:r>
            <w:r>
              <w:rPr>
                <w:spacing w:val="1"/>
              </w:rPr>
              <w:t xml:space="preserve"> </w:t>
            </w:r>
            <w:r>
              <w:t>Participant using</w:t>
            </w:r>
            <w:r>
              <w:rPr>
                <w:spacing w:val="-3"/>
              </w:rPr>
              <w:t xml:space="preserve"> </w:t>
            </w:r>
            <w:r>
              <w:t>BLIK</w:t>
            </w:r>
            <w:r>
              <w:rPr>
                <w:spacing w:val="1"/>
              </w:rPr>
              <w:t xml:space="preserve"> </w:t>
            </w:r>
            <w:r>
              <w:t>Codes</w:t>
            </w:r>
          </w:p>
        </w:tc>
      </w:tr>
      <w:tr w:rsidR="00511BB4" w14:paraId="0A6AD0B0" w14:textId="77777777">
        <w:trPr>
          <w:trHeight w:val="1300"/>
        </w:trPr>
        <w:tc>
          <w:tcPr>
            <w:tcW w:w="2134" w:type="dxa"/>
          </w:tcPr>
          <w:p w14:paraId="0A6AD0AE" w14:textId="77777777" w:rsidR="00511BB4" w:rsidRDefault="006B7AE2">
            <w:pPr>
              <w:pStyle w:val="TableParagraph"/>
              <w:ind w:left="115"/>
            </w:pPr>
            <w:r>
              <w:t>BLIK-C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</w:tc>
        <w:tc>
          <w:tcPr>
            <w:tcW w:w="7375" w:type="dxa"/>
          </w:tcPr>
          <w:p w14:paraId="0A6AD0AF" w14:textId="77777777" w:rsidR="00511BB4" w:rsidRDefault="006B7AE2">
            <w:pPr>
              <w:pStyle w:val="TableParagraph"/>
              <w:spacing w:line="280" w:lineRule="auto"/>
              <w:ind w:right="106"/>
              <w:jc w:val="both"/>
            </w:pPr>
            <w:r>
              <w:t>Mobile Transaction initiated with the Mobile Application in the POS terminal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operated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an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entity</w:t>
            </w:r>
            <w:r>
              <w:rPr>
                <w:spacing w:val="-14"/>
              </w:rPr>
              <w:t xml:space="preserve"> </w:t>
            </w:r>
            <w:r>
              <w:t>belonging</w:t>
            </w:r>
            <w:r>
              <w:rPr>
                <w:spacing w:val="-15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BLIK-C</w:t>
            </w:r>
            <w:r>
              <w:rPr>
                <w:spacing w:val="-13"/>
              </w:rPr>
              <w:t xml:space="preserve"> </w:t>
            </w:r>
            <w:r>
              <w:t>Transactions</w:t>
            </w:r>
            <w:r>
              <w:rPr>
                <w:spacing w:val="-12"/>
              </w:rPr>
              <w:t xml:space="preserve"> </w:t>
            </w:r>
            <w:r>
              <w:t>Acceptance</w:t>
            </w:r>
            <w:r>
              <w:rPr>
                <w:spacing w:val="-13"/>
              </w:rPr>
              <w:t xml:space="preserve"> </w:t>
            </w:r>
            <w:r>
              <w:t>Network,</w:t>
            </w:r>
            <w:r>
              <w:rPr>
                <w:spacing w:val="-53"/>
              </w:rPr>
              <w:t xml:space="preserve"> </w:t>
            </w:r>
            <w:r>
              <w:t>implemented in a contactless way, based on the Alias, using the Tokenisation</w:t>
            </w:r>
            <w:r>
              <w:rPr>
                <w:spacing w:val="1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and MCBP.</w:t>
            </w:r>
          </w:p>
        </w:tc>
      </w:tr>
      <w:tr w:rsidR="00511BB4" w14:paraId="0A6AD0B8" w14:textId="77777777">
        <w:trPr>
          <w:trHeight w:val="5731"/>
        </w:trPr>
        <w:tc>
          <w:tcPr>
            <w:tcW w:w="2134" w:type="dxa"/>
          </w:tcPr>
          <w:p w14:paraId="0A6AD0B1" w14:textId="77777777" w:rsidR="00511BB4" w:rsidRDefault="006B7AE2">
            <w:pPr>
              <w:pStyle w:val="TableParagraph"/>
              <w:ind w:left="115"/>
            </w:pPr>
            <w:r>
              <w:t>Mobile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</w:p>
        </w:tc>
        <w:tc>
          <w:tcPr>
            <w:tcW w:w="7375" w:type="dxa"/>
          </w:tcPr>
          <w:p w14:paraId="0A6AD0B2" w14:textId="77777777" w:rsidR="00511BB4" w:rsidRDefault="006B7AE2">
            <w:pPr>
              <w:pStyle w:val="TableParagraph"/>
              <w:jc w:val="both"/>
            </w:pPr>
            <w:r>
              <w:t>shall</w:t>
            </w:r>
            <w:r>
              <w:rPr>
                <w:spacing w:val="-1"/>
              </w:rPr>
              <w:t xml:space="preserve"> </w:t>
            </w:r>
            <w:r>
              <w:t>mean:</w:t>
            </w:r>
          </w:p>
          <w:p w14:paraId="0A6AD0B3" w14:textId="77777777" w:rsidR="00511BB4" w:rsidRDefault="006B7AE2">
            <w:pPr>
              <w:pStyle w:val="TableParagraph"/>
              <w:numPr>
                <w:ilvl w:val="0"/>
                <w:numId w:val="25"/>
              </w:numPr>
              <w:tabs>
                <w:tab w:val="left" w:pos="838"/>
              </w:tabs>
              <w:spacing w:before="102" w:line="280" w:lineRule="auto"/>
              <w:ind w:right="104"/>
              <w:jc w:val="both"/>
            </w:pPr>
            <w:r>
              <w:t>transfer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cash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account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Merchant,</w:t>
            </w:r>
            <w:r>
              <w:rPr>
                <w:spacing w:val="1"/>
              </w:rPr>
              <w:t xml:space="preserve"> </w:t>
            </w:r>
            <w:r>
              <w:t>made</w:t>
            </w:r>
            <w:r>
              <w:rPr>
                <w:spacing w:val="1"/>
              </w:rPr>
              <w:t xml:space="preserve"> </w:t>
            </w:r>
            <w:r>
              <w:t>through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Acquirer providing services to this Merchant, debiting the account kept</w:t>
            </w:r>
            <w:r>
              <w:rPr>
                <w:spacing w:val="1"/>
              </w:rPr>
              <w:t xml:space="preserve"> </w:t>
            </w:r>
            <w:r>
              <w:t>by the Issuer for the User, based on the order initiated by the User using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Mobile Application;</w:t>
            </w:r>
            <w:r>
              <w:rPr>
                <w:spacing w:val="1"/>
              </w:rPr>
              <w:t xml:space="preserve"> </w:t>
            </w:r>
            <w:r>
              <w:t>or</w:t>
            </w:r>
          </w:p>
          <w:p w14:paraId="0A6AD0B4" w14:textId="77777777" w:rsidR="00511BB4" w:rsidRDefault="006B7AE2">
            <w:pPr>
              <w:pStyle w:val="TableParagraph"/>
              <w:numPr>
                <w:ilvl w:val="0"/>
                <w:numId w:val="25"/>
              </w:numPr>
              <w:tabs>
                <w:tab w:val="left" w:pos="838"/>
              </w:tabs>
              <w:spacing w:before="58" w:line="280" w:lineRule="auto"/>
              <w:ind w:right="103"/>
              <w:jc w:val="both"/>
            </w:pPr>
            <w:r>
              <w:t>cash withdrawal or payment executed based on the order made by the</w:t>
            </w:r>
            <w:r>
              <w:rPr>
                <w:spacing w:val="1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Mobile Application;</w:t>
            </w:r>
            <w:r>
              <w:rPr>
                <w:spacing w:val="1"/>
              </w:rPr>
              <w:t xml:space="preserve"> </w:t>
            </w:r>
            <w:r>
              <w:t>or</w:t>
            </w:r>
          </w:p>
          <w:p w14:paraId="0A6AD0B5" w14:textId="77777777" w:rsidR="00511BB4" w:rsidRDefault="006B7AE2">
            <w:pPr>
              <w:pStyle w:val="TableParagraph"/>
              <w:numPr>
                <w:ilvl w:val="0"/>
                <w:numId w:val="25"/>
              </w:numPr>
              <w:tabs>
                <w:tab w:val="left" w:pos="838"/>
              </w:tabs>
              <w:spacing w:before="58" w:line="280" w:lineRule="auto"/>
              <w:ind w:right="102"/>
              <w:jc w:val="both"/>
            </w:pPr>
            <w:r>
              <w:t>transfer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cash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account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User,</w:t>
            </w:r>
            <w:r>
              <w:rPr>
                <w:spacing w:val="-6"/>
              </w:rPr>
              <w:t xml:space="preserve"> </w:t>
            </w:r>
            <w:r>
              <w:t>made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Cooperating</w:t>
            </w:r>
            <w:r>
              <w:rPr>
                <w:spacing w:val="-53"/>
              </w:rPr>
              <w:t xml:space="preserve"> </w:t>
            </w:r>
            <w:r>
              <w:t>Scheme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Acquirer</w:t>
            </w:r>
            <w:r>
              <w:rPr>
                <w:spacing w:val="1"/>
              </w:rPr>
              <w:t xml:space="preserve"> </w:t>
            </w:r>
            <w:r>
              <w:t>providing</w:t>
            </w:r>
            <w:r>
              <w:rPr>
                <w:spacing w:val="1"/>
              </w:rPr>
              <w:t xml:space="preserve"> </w:t>
            </w:r>
            <w:r>
              <w:t>services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this</w:t>
            </w:r>
            <w:r>
              <w:rPr>
                <w:spacing w:val="1"/>
              </w:rPr>
              <w:t xml:space="preserve"> </w:t>
            </w:r>
            <w:r>
              <w:t>Merchant,</w:t>
            </w:r>
            <w:r>
              <w:rPr>
                <w:spacing w:val="1"/>
              </w:rPr>
              <w:t xml:space="preserve"> </w:t>
            </w:r>
            <w:r>
              <w:t>who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accepted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order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return</w:t>
            </w:r>
            <w:r>
              <w:rPr>
                <w:spacing w:val="-15"/>
              </w:rPr>
              <w:t xml:space="preserve"> </w:t>
            </w:r>
            <w:r>
              <w:t>cash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account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User,</w:t>
            </w:r>
            <w:r>
              <w:rPr>
                <w:spacing w:val="-12"/>
              </w:rPr>
              <w:t xml:space="preserve"> </w:t>
            </w:r>
            <w:r>
              <w:t>initiated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52"/>
              </w:rPr>
              <w:t xml:space="preserve"> </w:t>
            </w:r>
            <w:r>
              <w:t>the Mobile Application or unique identifier of the Mobile Transaction to</w:t>
            </w:r>
            <w:r>
              <w:rPr>
                <w:spacing w:val="-52"/>
              </w:rPr>
              <w:t xml:space="preserve"> </w:t>
            </w:r>
            <w:r>
              <w:t>which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return</w:t>
            </w:r>
            <w:r>
              <w:rPr>
                <w:spacing w:val="-3"/>
              </w:rPr>
              <w:t xml:space="preserve"> </w:t>
            </w:r>
            <w:r>
              <w:t>refers;</w:t>
            </w:r>
            <w:r>
              <w:rPr>
                <w:spacing w:val="1"/>
              </w:rPr>
              <w:t xml:space="preserve"> </w:t>
            </w:r>
            <w:r>
              <w:t>or</w:t>
            </w:r>
          </w:p>
          <w:p w14:paraId="0A6AD0B6" w14:textId="77777777" w:rsidR="00511BB4" w:rsidRDefault="006B7AE2">
            <w:pPr>
              <w:pStyle w:val="TableParagraph"/>
              <w:numPr>
                <w:ilvl w:val="0"/>
                <w:numId w:val="25"/>
              </w:numPr>
              <w:tabs>
                <w:tab w:val="left" w:pos="838"/>
              </w:tabs>
              <w:spacing w:before="56" w:line="280" w:lineRule="auto"/>
              <w:ind w:right="102"/>
              <w:jc w:val="both"/>
            </w:pPr>
            <w:r>
              <w:t>transfer of cash to the account of the Cooperating Scheme, debiting the</w:t>
            </w:r>
            <w:r>
              <w:rPr>
                <w:spacing w:val="1"/>
              </w:rPr>
              <w:t xml:space="preserve"> </w:t>
            </w:r>
            <w:r>
              <w:t>account kept by the Issuer for the User, made based on the order to</w:t>
            </w:r>
            <w:r>
              <w:rPr>
                <w:spacing w:val="1"/>
              </w:rPr>
              <w:t xml:space="preserve"> </w:t>
            </w:r>
            <w:r>
              <w:t>execute the BLIK-C Transaction initiated by the User using the Mobile</w:t>
            </w:r>
            <w:r>
              <w:rPr>
                <w:spacing w:val="1"/>
              </w:rPr>
              <w:t xml:space="preserve"> </w:t>
            </w:r>
            <w:r>
              <w:t>Application.</w:t>
            </w:r>
          </w:p>
          <w:p w14:paraId="0A6AD0B7" w14:textId="77777777" w:rsidR="00511BB4" w:rsidRDefault="006B7AE2">
            <w:pPr>
              <w:pStyle w:val="TableParagraph"/>
              <w:numPr>
                <w:ilvl w:val="0"/>
                <w:numId w:val="25"/>
              </w:numPr>
              <w:tabs>
                <w:tab w:val="left" w:pos="838"/>
              </w:tabs>
              <w:spacing w:before="55" w:line="280" w:lineRule="auto"/>
              <w:ind w:right="103"/>
              <w:jc w:val="both"/>
            </w:pPr>
            <w:r>
              <w:t>P2P Transaction cleared using the BLIK System or P2P-R Transaction</w:t>
            </w:r>
            <w:r>
              <w:rPr>
                <w:spacing w:val="1"/>
              </w:rPr>
              <w:t xml:space="preserve"> </w:t>
            </w:r>
            <w:r>
              <w:t>cleared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the BLIK</w:t>
            </w:r>
            <w:r>
              <w:rPr>
                <w:spacing w:val="1"/>
              </w:rPr>
              <w:t xml:space="preserve"> </w:t>
            </w:r>
            <w:r>
              <w:t>System.</w:t>
            </w:r>
          </w:p>
        </w:tc>
      </w:tr>
      <w:tr w:rsidR="00511BB4" w14:paraId="0A6AD0BB" w14:textId="77777777">
        <w:trPr>
          <w:trHeight w:val="3072"/>
        </w:trPr>
        <w:tc>
          <w:tcPr>
            <w:tcW w:w="2134" w:type="dxa"/>
          </w:tcPr>
          <w:p w14:paraId="0A6AD0B9" w14:textId="77777777" w:rsidR="00511BB4" w:rsidRDefault="006B7AE2">
            <w:pPr>
              <w:pStyle w:val="TableParagraph"/>
              <w:spacing w:before="49"/>
              <w:ind w:left="115"/>
            </w:pPr>
            <w:r>
              <w:t>P2P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</w:tc>
        <w:tc>
          <w:tcPr>
            <w:tcW w:w="7375" w:type="dxa"/>
          </w:tcPr>
          <w:p w14:paraId="0A6AD0BA" w14:textId="77777777" w:rsidR="00511BB4" w:rsidRDefault="006B7AE2">
            <w:pPr>
              <w:pStyle w:val="TableParagraph"/>
              <w:spacing w:before="49" w:line="280" w:lineRule="auto"/>
              <w:ind w:right="100"/>
              <w:jc w:val="both"/>
            </w:pPr>
            <w:r>
              <w:t>transaction made within the framework of the BLIK Scheme, using internal</w:t>
            </w:r>
            <w:r>
              <w:rPr>
                <w:spacing w:val="1"/>
              </w:rPr>
              <w:t xml:space="preserve"> </w:t>
            </w:r>
            <w:r>
              <w:t>transfers (for P2P Transactions between Users or between the Institutional User</w:t>
            </w:r>
            <w:r>
              <w:rPr>
                <w:spacing w:val="1"/>
              </w:rPr>
              <w:t xml:space="preserve"> </w:t>
            </w:r>
            <w:r>
              <w:t>and the User, where they are the clients of the same Issuer), Instant Transfer</w:t>
            </w:r>
            <w:r>
              <w:rPr>
                <w:spacing w:val="1"/>
              </w:rPr>
              <w:t xml:space="preserve"> </w:t>
            </w:r>
            <w:r>
              <w:t>System or the BLIK System between two Users or between the Institutional User</w:t>
            </w:r>
            <w:r>
              <w:rPr>
                <w:spacing w:val="-53"/>
              </w:rPr>
              <w:t xml:space="preserve"> </w:t>
            </w:r>
            <w:r>
              <w:t>and the User, without intermediation of the Acquirer, in the case of which the</w:t>
            </w:r>
            <w:r>
              <w:rPr>
                <w:spacing w:val="1"/>
              </w:rPr>
              <w:t xml:space="preserve"> </w:t>
            </w:r>
            <w:r>
              <w:t>NRB number of the recipient is determined using the Mobile Accounts database,</w:t>
            </w:r>
            <w:r>
              <w:rPr>
                <w:spacing w:val="-52"/>
              </w:rPr>
              <w:t xml:space="preserve"> </w:t>
            </w:r>
            <w:r>
              <w:t>whereas the sender identifies the recipient using a unique identifier previously</w:t>
            </w:r>
            <w:r>
              <w:rPr>
                <w:spacing w:val="1"/>
              </w:rPr>
              <w:t xml:space="preserve"> </w:t>
            </w:r>
            <w:r>
              <w:t>explicitly assigned to the recipient in compliance with requirements set forth in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Technical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Specification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Participants,</w:t>
            </w:r>
            <w:r>
              <w:rPr>
                <w:spacing w:val="-13"/>
              </w:rPr>
              <w:t xml:space="preserve"> </w:t>
            </w:r>
            <w:r>
              <w:t>especially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mobile</w:t>
            </w:r>
            <w:r>
              <w:rPr>
                <w:spacing w:val="-13"/>
              </w:rPr>
              <w:t xml:space="preserve"> </w:t>
            </w:r>
            <w:r>
              <w:t>telephone</w:t>
            </w:r>
            <w:r>
              <w:rPr>
                <w:spacing w:val="-13"/>
              </w:rPr>
              <w:t xml:space="preserve"> </w:t>
            </w:r>
            <w:r>
              <w:t>number</w:t>
            </w:r>
            <w:r>
              <w:rPr>
                <w:spacing w:val="-5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e-mail</w:t>
            </w:r>
            <w:r>
              <w:rPr>
                <w:spacing w:val="1"/>
              </w:rPr>
              <w:t xml:space="preserve"> </w:t>
            </w:r>
            <w:r>
              <w:t>address</w:t>
            </w:r>
          </w:p>
        </w:tc>
      </w:tr>
      <w:tr w:rsidR="00511BB4" w14:paraId="0A6AD0BF" w14:textId="77777777">
        <w:trPr>
          <w:trHeight w:val="947"/>
        </w:trPr>
        <w:tc>
          <w:tcPr>
            <w:tcW w:w="2134" w:type="dxa"/>
          </w:tcPr>
          <w:p w14:paraId="0A6AD0BC" w14:textId="77777777" w:rsidR="00511BB4" w:rsidRDefault="006B7AE2">
            <w:pPr>
              <w:pStyle w:val="TableParagraph"/>
              <w:spacing w:before="49"/>
              <w:ind w:left="115"/>
            </w:pPr>
            <w:r>
              <w:t>P2P-R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</w:p>
        </w:tc>
        <w:tc>
          <w:tcPr>
            <w:tcW w:w="7375" w:type="dxa"/>
          </w:tcPr>
          <w:p w14:paraId="0A6AD0BD" w14:textId="77777777" w:rsidR="00511BB4" w:rsidRDefault="006B7AE2">
            <w:pPr>
              <w:pStyle w:val="TableParagraph"/>
              <w:spacing w:before="49" w:line="278" w:lineRule="auto"/>
            </w:pPr>
            <w:r>
              <w:t>transaction</w:t>
            </w:r>
            <w:r>
              <w:rPr>
                <w:spacing w:val="46"/>
              </w:rPr>
              <w:t xml:space="preserve"> </w:t>
            </w:r>
            <w:r>
              <w:t>made</w:t>
            </w:r>
            <w:r>
              <w:rPr>
                <w:spacing w:val="48"/>
              </w:rPr>
              <w:t xml:space="preserve"> </w:t>
            </w:r>
            <w:r>
              <w:t>within</w:t>
            </w:r>
            <w:r>
              <w:rPr>
                <w:spacing w:val="45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framework</w:t>
            </w:r>
            <w:r>
              <w:rPr>
                <w:spacing w:val="45"/>
              </w:rPr>
              <w:t xml:space="preserve"> </w:t>
            </w:r>
            <w:r>
              <w:t>of</w:t>
            </w:r>
            <w:r>
              <w:rPr>
                <w:spacing w:val="48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BLIK</w:t>
            </w:r>
            <w:r>
              <w:rPr>
                <w:spacing w:val="49"/>
              </w:rPr>
              <w:t xml:space="preserve"> </w:t>
            </w:r>
            <w:r>
              <w:t>Scheme,</w:t>
            </w:r>
            <w:r>
              <w:rPr>
                <w:spacing w:val="48"/>
              </w:rPr>
              <w:t xml:space="preserve"> </w:t>
            </w:r>
            <w:r>
              <w:t>using</w:t>
            </w:r>
            <w:r>
              <w:rPr>
                <w:spacing w:val="45"/>
              </w:rPr>
              <w:t xml:space="preserve"> </w:t>
            </w:r>
            <w:r>
              <w:t>internal</w:t>
            </w:r>
            <w:r>
              <w:rPr>
                <w:spacing w:val="-52"/>
              </w:rPr>
              <w:t xml:space="preserve"> </w:t>
            </w:r>
            <w:r>
              <w:t>transfers</w:t>
            </w:r>
            <w:r>
              <w:rPr>
                <w:spacing w:val="-9"/>
              </w:rPr>
              <w:t xml:space="preserve"> </w:t>
            </w:r>
            <w:r>
              <w:t>(for</w:t>
            </w:r>
            <w:r>
              <w:rPr>
                <w:spacing w:val="-8"/>
              </w:rPr>
              <w:t xml:space="preserve"> </w:t>
            </w:r>
            <w:r>
              <w:t>P2P-R</w:t>
            </w:r>
            <w:r>
              <w:rPr>
                <w:spacing w:val="-7"/>
              </w:rPr>
              <w:t xml:space="preserve"> </w:t>
            </w:r>
            <w:r>
              <w:t>Transactions</w:t>
            </w:r>
            <w:r>
              <w:rPr>
                <w:spacing w:val="-9"/>
              </w:rPr>
              <w:t xml:space="preserve"> </w:t>
            </w:r>
            <w:r>
              <w:t>between</w:t>
            </w:r>
            <w:r>
              <w:rPr>
                <w:spacing w:val="-9"/>
              </w:rPr>
              <w:t xml:space="preserve"> </w:t>
            </w:r>
            <w:r>
              <w:t>Users,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9"/>
              </w:rPr>
              <w:t xml:space="preserve"> </w:t>
            </w:r>
            <w:r>
              <w:t>they</w:t>
            </w:r>
            <w:r>
              <w:rPr>
                <w:spacing w:val="-11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clients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0A6AD0BE" w14:textId="77777777" w:rsidR="00511BB4" w:rsidRDefault="006B7AE2">
            <w:pPr>
              <w:pStyle w:val="TableParagraph"/>
              <w:spacing w:before="1"/>
            </w:pPr>
            <w:r>
              <w:t>same</w:t>
            </w:r>
            <w:r>
              <w:rPr>
                <w:spacing w:val="19"/>
              </w:rPr>
              <w:t xml:space="preserve"> </w:t>
            </w:r>
            <w:r>
              <w:t>Issuer),</w:t>
            </w:r>
            <w:r>
              <w:rPr>
                <w:spacing w:val="18"/>
              </w:rPr>
              <w:t xml:space="preserve"> </w:t>
            </w:r>
            <w:r>
              <w:t>Instant</w:t>
            </w:r>
            <w:r>
              <w:rPr>
                <w:spacing w:val="14"/>
              </w:rPr>
              <w:t xml:space="preserve"> </w:t>
            </w:r>
            <w:r>
              <w:t>Transfer</w:t>
            </w:r>
            <w:r>
              <w:rPr>
                <w:spacing w:val="16"/>
              </w:rPr>
              <w:t xml:space="preserve"> </w:t>
            </w:r>
            <w:r>
              <w:t>System</w:t>
            </w:r>
            <w:r>
              <w:rPr>
                <w:spacing w:val="14"/>
              </w:rPr>
              <w:t xml:space="preserve"> </w:t>
            </w:r>
            <w:r>
              <w:t>or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BLIK</w:t>
            </w:r>
            <w:r>
              <w:rPr>
                <w:spacing w:val="19"/>
              </w:rPr>
              <w:t xml:space="preserve"> </w:t>
            </w:r>
            <w:r>
              <w:t>System</w:t>
            </w:r>
            <w:r>
              <w:rPr>
                <w:spacing w:val="14"/>
              </w:rPr>
              <w:t xml:space="preserve"> </w:t>
            </w:r>
            <w:r>
              <w:t>between</w:t>
            </w:r>
            <w:r>
              <w:rPr>
                <w:spacing w:val="14"/>
              </w:rPr>
              <w:t xml:space="preserve"> </w:t>
            </w:r>
            <w:r>
              <w:t>two</w:t>
            </w:r>
            <w:r>
              <w:rPr>
                <w:spacing w:val="18"/>
              </w:rPr>
              <w:t xml:space="preserve"> </w:t>
            </w:r>
            <w:r>
              <w:t>Users,</w:t>
            </w:r>
          </w:p>
        </w:tc>
      </w:tr>
    </w:tbl>
    <w:p w14:paraId="0A6AD0C0" w14:textId="77777777" w:rsidR="00511BB4" w:rsidRDefault="00511BB4">
      <w:pPr>
        <w:sectPr w:rsidR="00511BB4">
          <w:type w:val="continuous"/>
          <w:pgSz w:w="12240" w:h="15840"/>
          <w:pgMar w:top="1420" w:right="1080" w:bottom="1160" w:left="1300" w:header="0" w:footer="979" w:gutter="0"/>
          <w:cols w:space="708"/>
        </w:sectPr>
      </w:pPr>
    </w:p>
    <w:tbl>
      <w:tblPr>
        <w:tblStyle w:val="TableNormal"/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7375"/>
      </w:tblGrid>
      <w:tr w:rsidR="00511BB4" w14:paraId="0A6AD0C3" w14:textId="77777777">
        <w:trPr>
          <w:trHeight w:val="1536"/>
        </w:trPr>
        <w:tc>
          <w:tcPr>
            <w:tcW w:w="2134" w:type="dxa"/>
          </w:tcPr>
          <w:p w14:paraId="0A6AD0C1" w14:textId="77777777" w:rsidR="00511BB4" w:rsidRDefault="00511BB4">
            <w:pPr>
              <w:pStyle w:val="TableParagraph"/>
              <w:spacing w:before="0"/>
              <w:ind w:left="0"/>
            </w:pPr>
          </w:p>
        </w:tc>
        <w:tc>
          <w:tcPr>
            <w:tcW w:w="7375" w:type="dxa"/>
          </w:tcPr>
          <w:p w14:paraId="0A6AD0C2" w14:textId="77777777" w:rsidR="00511BB4" w:rsidRDefault="006B7AE2">
            <w:pPr>
              <w:pStyle w:val="TableParagraph"/>
              <w:spacing w:before="0" w:line="278" w:lineRule="auto"/>
              <w:ind w:right="100"/>
              <w:jc w:val="both"/>
            </w:pPr>
            <w:r>
              <w:t>without intermediation of the Acquirer, initiated by the payment recipient by</w:t>
            </w:r>
            <w:r>
              <w:rPr>
                <w:spacing w:val="1"/>
              </w:rPr>
              <w:t xml:space="preserve"> </w:t>
            </w:r>
            <w:r>
              <w:t>sending the message with a request for the transfer to the transfer sender through</w:t>
            </w:r>
            <w:r>
              <w:rPr>
                <w:spacing w:val="-52"/>
              </w:rPr>
              <w:t xml:space="preserve"> </w:t>
            </w:r>
            <w:r>
              <w:t>the PSP System, including information on details of the User requesting the</w:t>
            </w:r>
            <w:r>
              <w:rPr>
                <w:spacing w:val="1"/>
              </w:rPr>
              <w:t xml:space="preserve"> </w:t>
            </w:r>
            <w:r>
              <w:t>transfer in compliance with requirements set forth in the Technical Specification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Participants.</w:t>
            </w:r>
          </w:p>
        </w:tc>
      </w:tr>
      <w:tr w:rsidR="00511BB4" w14:paraId="0A6AD0C6" w14:textId="77777777">
        <w:trPr>
          <w:trHeight w:val="1007"/>
        </w:trPr>
        <w:tc>
          <w:tcPr>
            <w:tcW w:w="2134" w:type="dxa"/>
          </w:tcPr>
          <w:p w14:paraId="0A6AD0C4" w14:textId="77777777" w:rsidR="00511BB4" w:rsidRDefault="006B7AE2">
            <w:pPr>
              <w:pStyle w:val="TableParagraph"/>
              <w:spacing w:before="49"/>
              <w:ind w:left="115"/>
            </w:pPr>
            <w:r>
              <w:t>Participant</w:t>
            </w:r>
          </w:p>
        </w:tc>
        <w:tc>
          <w:tcPr>
            <w:tcW w:w="7375" w:type="dxa"/>
          </w:tcPr>
          <w:p w14:paraId="0A6AD0C5" w14:textId="77777777" w:rsidR="00511BB4" w:rsidRDefault="006B7AE2">
            <w:pPr>
              <w:pStyle w:val="TableParagraph"/>
              <w:spacing w:before="49" w:line="280" w:lineRule="auto"/>
              <w:ind w:right="105"/>
              <w:jc w:val="both"/>
            </w:pPr>
            <w:r>
              <w:t>entity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concluded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PSP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Agreement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Participation,</w:t>
            </w:r>
            <w:r>
              <w:rPr>
                <w:spacing w:val="1"/>
              </w:rPr>
              <w:t xml:space="preserve"> </w:t>
            </w:r>
            <w:r>
              <w:t>meeting</w:t>
            </w:r>
            <w:r>
              <w:rPr>
                <w:spacing w:val="1"/>
              </w:rPr>
              <w:t xml:space="preserve"> </w:t>
            </w:r>
            <w:r>
              <w:t>conditions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participation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BLIK</w:t>
            </w:r>
            <w:r>
              <w:rPr>
                <w:spacing w:val="-3"/>
              </w:rPr>
              <w:t xml:space="preserve"> </w:t>
            </w:r>
            <w:r>
              <w:t>Scheme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BLIK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set</w:t>
            </w:r>
            <w:r>
              <w:rPr>
                <w:spacing w:val="-3"/>
              </w:rPr>
              <w:t xml:space="preserve"> </w:t>
            </w:r>
            <w:r>
              <w:t>forth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 Rules and the</w:t>
            </w:r>
            <w:r>
              <w:rPr>
                <w:spacing w:val="-1"/>
              </w:rPr>
              <w:t xml:space="preserve"> </w:t>
            </w:r>
            <w:r>
              <w:t>Agreement</w:t>
            </w:r>
            <w:r>
              <w:rPr>
                <w:spacing w:val="1"/>
              </w:rPr>
              <w:t xml:space="preserve"> </w:t>
            </w:r>
            <w:r>
              <w:t>on Participation</w:t>
            </w:r>
          </w:p>
        </w:tc>
      </w:tr>
      <w:tr w:rsidR="00511BB4" w14:paraId="0A6AD0C9" w14:textId="77777777">
        <w:trPr>
          <w:trHeight w:val="1596"/>
        </w:trPr>
        <w:tc>
          <w:tcPr>
            <w:tcW w:w="2134" w:type="dxa"/>
          </w:tcPr>
          <w:p w14:paraId="0A6AD0C7" w14:textId="77777777" w:rsidR="00511BB4" w:rsidRDefault="006B7AE2">
            <w:pPr>
              <w:pStyle w:val="TableParagraph"/>
              <w:spacing w:line="280" w:lineRule="auto"/>
              <w:ind w:left="115" w:right="750"/>
            </w:pPr>
            <w:r>
              <w:t>Agreement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Participation</w:t>
            </w:r>
          </w:p>
        </w:tc>
        <w:tc>
          <w:tcPr>
            <w:tcW w:w="7375" w:type="dxa"/>
          </w:tcPr>
          <w:p w14:paraId="0A6AD0C8" w14:textId="77777777" w:rsidR="00511BB4" w:rsidRDefault="006B7AE2">
            <w:pPr>
              <w:pStyle w:val="TableParagraph"/>
              <w:spacing w:line="280" w:lineRule="auto"/>
              <w:ind w:right="103"/>
              <w:jc w:val="both"/>
            </w:pPr>
            <w:r>
              <w:t>agreement</w:t>
            </w:r>
            <w:r>
              <w:rPr>
                <w:spacing w:val="1"/>
              </w:rPr>
              <w:t xml:space="preserve"> </w:t>
            </w:r>
            <w:r>
              <w:t>concluded</w:t>
            </w:r>
            <w:r>
              <w:rPr>
                <w:spacing w:val="1"/>
              </w:rPr>
              <w:t xml:space="preserve"> </w:t>
            </w:r>
            <w:r>
              <w:t>by and</w:t>
            </w:r>
            <w:r>
              <w:rPr>
                <w:spacing w:val="1"/>
              </w:rPr>
              <w:t xml:space="preserve"> </w:t>
            </w:r>
            <w:r>
              <w:t>between PSP and the Participant, setting forth</w:t>
            </w:r>
            <w:r>
              <w:rPr>
                <w:spacing w:val="1"/>
              </w:rPr>
              <w:t xml:space="preserve"> </w:t>
            </w:r>
            <w:r>
              <w:t>general principles of the functioning of the BLIK Scheme and the BLIK System,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describing</w:t>
            </w:r>
            <w:r>
              <w:rPr>
                <w:spacing w:val="-5"/>
              </w:rPr>
              <w:t xml:space="preserve"> </w:t>
            </w:r>
            <w:r>
              <w:t>obligations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PSP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Participant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respect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PSP</w:t>
            </w:r>
            <w:r>
              <w:rPr>
                <w:spacing w:val="-4"/>
              </w:rPr>
              <w:t xml:space="preserve"> </w:t>
            </w:r>
            <w:r>
              <w:t>making</w:t>
            </w:r>
            <w:r>
              <w:rPr>
                <w:spacing w:val="-53"/>
              </w:rPr>
              <w:t xml:space="preserve"> </w:t>
            </w:r>
            <w:r>
              <w:t>available services within the framework of the BLIK Scheme and the BLIK</w:t>
            </w:r>
            <w:r>
              <w:rPr>
                <w:spacing w:val="1"/>
              </w:rPr>
              <w:t xml:space="preserve"> </w:t>
            </w:r>
            <w:r>
              <w:t>System,</w:t>
            </w:r>
            <w:r>
              <w:rPr>
                <w:spacing w:val="-1"/>
              </w:rPr>
              <w:t xml:space="preserve"> </w:t>
            </w:r>
            <w:r>
              <w:t>and the BLIK</w:t>
            </w:r>
            <w:r>
              <w:rPr>
                <w:spacing w:val="1"/>
              </w:rPr>
              <w:t xml:space="preserve"> </w:t>
            </w:r>
            <w:r>
              <w:t>Scheme</w:t>
            </w:r>
          </w:p>
        </w:tc>
      </w:tr>
      <w:tr w:rsidR="00511BB4" w14:paraId="0A6AD0CC" w14:textId="77777777">
        <w:trPr>
          <w:trHeight w:val="1595"/>
        </w:trPr>
        <w:tc>
          <w:tcPr>
            <w:tcW w:w="2134" w:type="dxa"/>
          </w:tcPr>
          <w:p w14:paraId="0A6AD0CA" w14:textId="77777777" w:rsidR="00511BB4" w:rsidRDefault="006B7AE2">
            <w:pPr>
              <w:pStyle w:val="TableParagraph"/>
              <w:ind w:left="115"/>
            </w:pPr>
            <w:r>
              <w:t>Accepting</w:t>
            </w:r>
            <w:r>
              <w:rPr>
                <w:spacing w:val="-5"/>
              </w:rPr>
              <w:t xml:space="preserve"> </w:t>
            </w:r>
            <w:r>
              <w:t>Device</w:t>
            </w:r>
          </w:p>
        </w:tc>
        <w:tc>
          <w:tcPr>
            <w:tcW w:w="7375" w:type="dxa"/>
          </w:tcPr>
          <w:p w14:paraId="0A6AD0CB" w14:textId="77777777" w:rsidR="00511BB4" w:rsidRDefault="006B7AE2">
            <w:pPr>
              <w:pStyle w:val="TableParagraph"/>
              <w:spacing w:line="280" w:lineRule="auto"/>
              <w:ind w:right="107"/>
              <w:jc w:val="both"/>
            </w:pPr>
            <w:r>
              <w:t>device or software allowing initiating BLIK Transactions, in particular a POS</w:t>
            </w:r>
            <w:r>
              <w:rPr>
                <w:spacing w:val="1"/>
              </w:rPr>
              <w:t xml:space="preserve"> </w:t>
            </w:r>
            <w:r>
              <w:t>terminal, software installed in the Internet store (eCommerce, mCommerce),</w:t>
            </w:r>
            <w:r>
              <w:rPr>
                <w:spacing w:val="1"/>
              </w:rPr>
              <w:t xml:space="preserve"> </w:t>
            </w:r>
            <w:r>
              <w:t>mPOS</w:t>
            </w:r>
            <w:r>
              <w:rPr>
                <w:spacing w:val="1"/>
              </w:rPr>
              <w:t xml:space="preserve"> </w:t>
            </w:r>
            <w:r>
              <w:t>Application,</w:t>
            </w:r>
            <w:r>
              <w:rPr>
                <w:spacing w:val="1"/>
              </w:rPr>
              <w:t xml:space="preserve"> </w:t>
            </w:r>
            <w:r>
              <w:t>ATM, operated</w:t>
            </w:r>
            <w:r>
              <w:rPr>
                <w:spacing w:val="1"/>
              </w:rPr>
              <w:t xml:space="preserve"> </w:t>
            </w:r>
            <w:r>
              <w:t>by the</w:t>
            </w:r>
            <w:r>
              <w:rPr>
                <w:spacing w:val="1"/>
              </w:rPr>
              <w:t xml:space="preserve"> </w:t>
            </w:r>
            <w:r>
              <w:t>Merchant,</w:t>
            </w:r>
            <w:r>
              <w:rPr>
                <w:spacing w:val="1"/>
              </w:rPr>
              <w:t xml:space="preserve"> </w:t>
            </w:r>
            <w:r>
              <w:t>Acquirer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1"/>
              </w:rPr>
              <w:t xml:space="preserve"> </w:t>
            </w:r>
            <w:r>
              <w:t>entity</w:t>
            </w:r>
            <w:r>
              <w:rPr>
                <w:spacing w:val="1"/>
              </w:rPr>
              <w:t xml:space="preserve"> </w:t>
            </w:r>
            <w:r>
              <w:t>functioning in the BLIK-C Transactions Acceptance Network that is neither the</w:t>
            </w:r>
            <w:r>
              <w:rPr>
                <w:spacing w:val="1"/>
              </w:rPr>
              <w:t xml:space="preserve"> </w:t>
            </w:r>
            <w:r>
              <w:t>Merchant nor the Acquirer</w:t>
            </w:r>
          </w:p>
        </w:tc>
      </w:tr>
      <w:tr w:rsidR="00511BB4" w14:paraId="0A6AD0CF" w14:textId="77777777">
        <w:trPr>
          <w:trHeight w:val="1005"/>
        </w:trPr>
        <w:tc>
          <w:tcPr>
            <w:tcW w:w="2134" w:type="dxa"/>
          </w:tcPr>
          <w:p w14:paraId="0A6AD0CD" w14:textId="77777777" w:rsidR="00511BB4" w:rsidRDefault="006B7AE2">
            <w:pPr>
              <w:pStyle w:val="TableParagraph"/>
              <w:ind w:left="115"/>
            </w:pPr>
            <w:r>
              <w:t>User</w:t>
            </w:r>
          </w:p>
        </w:tc>
        <w:tc>
          <w:tcPr>
            <w:tcW w:w="7375" w:type="dxa"/>
          </w:tcPr>
          <w:p w14:paraId="0A6AD0CE" w14:textId="77777777" w:rsidR="00511BB4" w:rsidRDefault="006B7AE2">
            <w:pPr>
              <w:pStyle w:val="TableParagraph"/>
              <w:spacing w:line="280" w:lineRule="auto"/>
              <w:ind w:right="108"/>
              <w:jc w:val="both"/>
            </w:pPr>
            <w:r>
              <w:rPr>
                <w:spacing w:val="-1"/>
              </w:rPr>
              <w:t>natural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person,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who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uses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t>activated</w:t>
            </w:r>
            <w:r>
              <w:rPr>
                <w:spacing w:val="-12"/>
              </w:rPr>
              <w:t xml:space="preserve"> </w:t>
            </w:r>
            <w:r>
              <w:t>Mobile</w:t>
            </w:r>
            <w:r>
              <w:rPr>
                <w:spacing w:val="-12"/>
              </w:rPr>
              <w:t xml:space="preserve"> </w:t>
            </w: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this</w:t>
            </w:r>
            <w:r>
              <w:rPr>
                <w:spacing w:val="-11"/>
              </w:rPr>
              <w:t xml:space="preserve"> </w:t>
            </w:r>
            <w:r>
              <w:t>Issuer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another</w:t>
            </w:r>
            <w:r>
              <w:rPr>
                <w:spacing w:val="-52"/>
              </w:rPr>
              <w:t xml:space="preserve"> </w:t>
            </w:r>
            <w:r>
              <w:t>service or functionality made available by the Issuer, using the BLIK Code, in</w:t>
            </w:r>
            <w:r>
              <w:rPr>
                <w:spacing w:val="1"/>
              </w:rPr>
              <w:t xml:space="preserve"> </w:t>
            </w:r>
            <w:r>
              <w:t>accordance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the agreement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the Issuer</w:t>
            </w:r>
          </w:p>
        </w:tc>
      </w:tr>
      <w:tr w:rsidR="00511BB4" w14:paraId="0A6AD0D2" w14:textId="77777777">
        <w:trPr>
          <w:trHeight w:val="1300"/>
        </w:trPr>
        <w:tc>
          <w:tcPr>
            <w:tcW w:w="2134" w:type="dxa"/>
          </w:tcPr>
          <w:p w14:paraId="0A6AD0D0" w14:textId="77777777" w:rsidR="00511BB4" w:rsidRDefault="006B7AE2">
            <w:pPr>
              <w:pStyle w:val="TableParagraph"/>
              <w:ind w:left="115"/>
            </w:pPr>
            <w:r>
              <w:t>Institutional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  <w:tc>
          <w:tcPr>
            <w:tcW w:w="7375" w:type="dxa"/>
          </w:tcPr>
          <w:p w14:paraId="0A6AD0D1" w14:textId="77777777" w:rsidR="00511BB4" w:rsidRDefault="006B7AE2">
            <w:pPr>
              <w:pStyle w:val="TableParagraph"/>
              <w:spacing w:line="280" w:lineRule="auto"/>
              <w:ind w:right="108"/>
              <w:jc w:val="both"/>
            </w:pPr>
            <w:r>
              <w:t>legal person or unincorporated organisational unit that is granted legal capacity</w:t>
            </w:r>
            <w:r>
              <w:rPr>
                <w:spacing w:val="1"/>
              </w:rPr>
              <w:t xml:space="preserve"> </w:t>
            </w:r>
            <w:r>
              <w:t>by the act, who uses the BLIK functionalities as provided for in the Technical</w:t>
            </w:r>
            <w:r>
              <w:rPr>
                <w:spacing w:val="1"/>
              </w:rPr>
              <w:t xml:space="preserve"> </w:t>
            </w:r>
            <w:r>
              <w:t>Specification for Participants for this category of users, in accordance with the</w:t>
            </w:r>
            <w:r>
              <w:rPr>
                <w:spacing w:val="1"/>
              </w:rPr>
              <w:t xml:space="preserve"> </w:t>
            </w:r>
            <w:r>
              <w:t>agreement with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Issuer</w:t>
            </w:r>
          </w:p>
        </w:tc>
      </w:tr>
      <w:tr w:rsidR="00511BB4" w14:paraId="0A6AD0D5" w14:textId="77777777">
        <w:trPr>
          <w:trHeight w:val="1005"/>
        </w:trPr>
        <w:tc>
          <w:tcPr>
            <w:tcW w:w="2134" w:type="dxa"/>
          </w:tcPr>
          <w:p w14:paraId="0A6AD0D3" w14:textId="77777777" w:rsidR="00511BB4" w:rsidRDefault="006B7AE2">
            <w:pPr>
              <w:pStyle w:val="TableParagraph"/>
              <w:ind w:left="115"/>
            </w:pPr>
            <w:r>
              <w:t>Issuer</w:t>
            </w:r>
          </w:p>
        </w:tc>
        <w:tc>
          <w:tcPr>
            <w:tcW w:w="7375" w:type="dxa"/>
          </w:tcPr>
          <w:p w14:paraId="0A6AD0D4" w14:textId="77777777" w:rsidR="00511BB4" w:rsidRDefault="006B7AE2">
            <w:pPr>
              <w:pStyle w:val="TableParagraph"/>
              <w:spacing w:line="280" w:lineRule="auto"/>
              <w:ind w:right="107"/>
              <w:jc w:val="both"/>
            </w:pPr>
            <w:r>
              <w:t>entity that is the Participant of the BLIK System and the BLIK Scheme, making</w:t>
            </w:r>
            <w:r>
              <w:rPr>
                <w:spacing w:val="1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Mobile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1"/>
              </w:rPr>
              <w:t xml:space="preserve"> </w:t>
            </w:r>
            <w:r>
              <w:t>clients,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enable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BLIK Transactions</w:t>
            </w:r>
          </w:p>
        </w:tc>
      </w:tr>
      <w:tr w:rsidR="00511BB4" w14:paraId="0A6AD0D8" w14:textId="77777777">
        <w:trPr>
          <w:trHeight w:val="1300"/>
        </w:trPr>
        <w:tc>
          <w:tcPr>
            <w:tcW w:w="2134" w:type="dxa"/>
          </w:tcPr>
          <w:p w14:paraId="0A6AD0D6" w14:textId="77777777" w:rsidR="00511BB4" w:rsidRDefault="006B7AE2">
            <w:pPr>
              <w:pStyle w:val="TableParagraph"/>
              <w:ind w:left="115"/>
            </w:pPr>
            <w:r>
              <w:t>Securing</w:t>
            </w:r>
            <w:r>
              <w:rPr>
                <w:spacing w:val="-4"/>
              </w:rPr>
              <w:t xml:space="preserve"> </w:t>
            </w:r>
            <w:r>
              <w:t>Issuer</w:t>
            </w:r>
          </w:p>
        </w:tc>
        <w:tc>
          <w:tcPr>
            <w:tcW w:w="7375" w:type="dxa"/>
          </w:tcPr>
          <w:p w14:paraId="0A6AD0D7" w14:textId="77777777" w:rsidR="00511BB4" w:rsidRDefault="006B7AE2">
            <w:pPr>
              <w:pStyle w:val="TableParagraph"/>
              <w:spacing w:line="280" w:lineRule="auto"/>
              <w:ind w:right="103"/>
              <w:jc w:val="both"/>
            </w:pPr>
            <w:r>
              <w:t>Issuer obliged to ensure, on its nostro account with the NBP, the cash necessary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purposes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Clearing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Settlement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Transactions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rPr>
                <w:spacing w:val="-1"/>
              </w:rPr>
              <w:t>BLIK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System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Secured</w:t>
            </w:r>
            <w:r>
              <w:rPr>
                <w:spacing w:val="-10"/>
              </w:rPr>
              <w:t xml:space="preserve"> </w:t>
            </w:r>
            <w:r>
              <w:t>Agents,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whom</w:t>
            </w:r>
            <w:r>
              <w:rPr>
                <w:spacing w:val="-13"/>
              </w:rPr>
              <w:t xml:space="preserve"> </w:t>
            </w:r>
            <w:r>
              <w:t>this</w:t>
            </w:r>
            <w:r>
              <w:rPr>
                <w:spacing w:val="-9"/>
              </w:rPr>
              <w:t xml:space="preserve"> </w:t>
            </w:r>
            <w:r>
              <w:t>Issuer</w:t>
            </w:r>
            <w:r>
              <w:rPr>
                <w:spacing w:val="-8"/>
              </w:rPr>
              <w:t xml:space="preserve"> </w:t>
            </w:r>
            <w:r>
              <w:t>keeps</w:t>
            </w:r>
            <w:r>
              <w:rPr>
                <w:spacing w:val="-9"/>
              </w:rPr>
              <w:t xml:space="preserve"> </w:t>
            </w:r>
            <w:r>
              <w:t>accounts</w:t>
            </w:r>
            <w:r>
              <w:rPr>
                <w:spacing w:val="-8"/>
              </w:rPr>
              <w:t xml:space="preserve"> </w:t>
            </w:r>
            <w:r>
              <w:t>designated</w:t>
            </w:r>
            <w:r>
              <w:rPr>
                <w:spacing w:val="-5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Clearing</w:t>
            </w:r>
            <w:r>
              <w:rPr>
                <w:spacing w:val="-3"/>
              </w:rPr>
              <w:t xml:space="preserve"> </w:t>
            </w:r>
            <w:r>
              <w:t>and Settlement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Transactions</w:t>
            </w:r>
          </w:p>
        </w:tc>
      </w:tr>
      <w:tr w:rsidR="00511BB4" w14:paraId="0A6AD0DB" w14:textId="77777777">
        <w:trPr>
          <w:trHeight w:val="710"/>
        </w:trPr>
        <w:tc>
          <w:tcPr>
            <w:tcW w:w="2134" w:type="dxa"/>
          </w:tcPr>
          <w:p w14:paraId="0A6AD0D9" w14:textId="77777777" w:rsidR="00511BB4" w:rsidRDefault="006B7AE2">
            <w:pPr>
              <w:pStyle w:val="TableParagraph"/>
              <w:ind w:left="115"/>
            </w:pPr>
            <w:r>
              <w:t>Mark</w:t>
            </w:r>
          </w:p>
        </w:tc>
        <w:tc>
          <w:tcPr>
            <w:tcW w:w="7375" w:type="dxa"/>
          </w:tcPr>
          <w:p w14:paraId="0A6AD0DA" w14:textId="77777777" w:rsidR="00511BB4" w:rsidRDefault="006B7AE2">
            <w:pPr>
              <w:pStyle w:val="TableParagraph"/>
              <w:spacing w:line="280" w:lineRule="auto"/>
            </w:pPr>
            <w:r>
              <w:t>trademark</w:t>
            </w:r>
            <w:r>
              <w:rPr>
                <w:spacing w:val="-9"/>
              </w:rPr>
              <w:t xml:space="preserve"> </w:t>
            </w:r>
            <w:r>
              <w:t>determined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appendix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Agreement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Participation,</w:t>
            </w:r>
            <w:r>
              <w:rPr>
                <w:spacing w:val="-6"/>
              </w:rPr>
              <w:t xml:space="preserve"> </w:t>
            </w:r>
            <w:r>
              <w:t>property</w:t>
            </w:r>
            <w:r>
              <w:rPr>
                <w:spacing w:val="-52"/>
              </w:rPr>
              <w:t xml:space="preserve"> </w:t>
            </w:r>
            <w:r>
              <w:t>copyrights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which are held by</w:t>
            </w:r>
            <w:r>
              <w:rPr>
                <w:spacing w:val="-3"/>
              </w:rPr>
              <w:t xml:space="preserve"> </w:t>
            </w:r>
            <w:r>
              <w:t>PSP</w:t>
            </w:r>
          </w:p>
        </w:tc>
      </w:tr>
    </w:tbl>
    <w:p w14:paraId="0A6AD0DC" w14:textId="77777777" w:rsidR="00511BB4" w:rsidRDefault="00511BB4">
      <w:pPr>
        <w:spacing w:line="280" w:lineRule="auto"/>
        <w:sectPr w:rsidR="00511BB4">
          <w:type w:val="continuous"/>
          <w:pgSz w:w="12240" w:h="15840"/>
          <w:pgMar w:top="1420" w:right="1080" w:bottom="1160" w:left="1300" w:header="0" w:footer="979" w:gutter="0"/>
          <w:cols w:space="708"/>
        </w:sectPr>
      </w:pPr>
    </w:p>
    <w:p w14:paraId="0A6AD0DD" w14:textId="77777777" w:rsidR="00511BB4" w:rsidRDefault="006B7AE2">
      <w:pPr>
        <w:pStyle w:val="Nagwek2"/>
        <w:numPr>
          <w:ilvl w:val="0"/>
          <w:numId w:val="27"/>
        </w:numPr>
        <w:tabs>
          <w:tab w:val="left" w:pos="2529"/>
        </w:tabs>
        <w:spacing w:before="72"/>
        <w:ind w:left="2528" w:hanging="361"/>
        <w:jc w:val="left"/>
      </w:pPr>
      <w:r>
        <w:lastRenderedPageBreak/>
        <w:t>GENERAL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SCHEME</w:t>
      </w:r>
    </w:p>
    <w:p w14:paraId="0A6AD0DE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0DF" w14:textId="77777777" w:rsidR="00511BB4" w:rsidRDefault="006B7AE2">
      <w:pPr>
        <w:pStyle w:val="Tekstpodstawowy"/>
        <w:ind w:left="604" w:right="824"/>
        <w:jc w:val="center"/>
      </w:pPr>
      <w:r>
        <w:t>§ 3.</w:t>
      </w:r>
    </w:p>
    <w:p w14:paraId="0A6AD0E0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0E1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3"/>
      </w:pPr>
      <w:r>
        <w:t>The</w:t>
      </w:r>
      <w:r>
        <w:rPr>
          <w:spacing w:val="1"/>
        </w:rPr>
        <w:t xml:space="preserve"> </w:t>
      </w:r>
      <w:r>
        <w:t>BLIK</w:t>
      </w:r>
      <w:r>
        <w:rPr>
          <w:spacing w:val="3"/>
        </w:rPr>
        <w:t xml:space="preserve"> </w:t>
      </w:r>
      <w:r>
        <w:t>Scheme</w:t>
      </w:r>
      <w:r>
        <w:rPr>
          <w:spacing w:val="2"/>
        </w:rPr>
        <w:t xml:space="preserve"> </w:t>
      </w:r>
      <w:r>
        <w:t>operates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continuous</w:t>
      </w:r>
      <w:r>
        <w:rPr>
          <w:spacing w:val="2"/>
        </w:rPr>
        <w:t xml:space="preserve"> </w:t>
      </w:r>
      <w:r>
        <w:t>basis, i.e.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each day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twenty-four</w:t>
      </w:r>
      <w:r>
        <w:rPr>
          <w:spacing w:val="3"/>
        </w:rPr>
        <w:t xml:space="preserve"> </w:t>
      </w:r>
      <w:r>
        <w:t>hours a</w:t>
      </w:r>
      <w:r>
        <w:rPr>
          <w:spacing w:val="-52"/>
        </w:rPr>
        <w:t xml:space="preserve"> </w:t>
      </w:r>
      <w:r>
        <w:t>day,</w:t>
      </w:r>
      <w:r>
        <w:rPr>
          <w:spacing w:val="-1"/>
        </w:rPr>
        <w:t xml:space="preserve"> </w:t>
      </w:r>
      <w:r>
        <w:t>excluding</w:t>
      </w:r>
      <w:r>
        <w:rPr>
          <w:spacing w:val="-3"/>
        </w:rPr>
        <w:t xml:space="preserve"> </w:t>
      </w:r>
      <w:r>
        <w:t>scheduled technical</w:t>
      </w:r>
      <w:r>
        <w:rPr>
          <w:spacing w:val="-2"/>
        </w:rPr>
        <w:t xml:space="preserve"> </w:t>
      </w:r>
      <w:r>
        <w:t>breaks.</w:t>
      </w:r>
    </w:p>
    <w:p w14:paraId="0A6AD0E2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7"/>
      </w:pPr>
      <w:r>
        <w:t>Payment</w:t>
      </w:r>
      <w:r>
        <w:rPr>
          <w:spacing w:val="18"/>
        </w:rPr>
        <w:t xml:space="preserve"> </w:t>
      </w:r>
      <w:r>
        <w:t>transactions</w:t>
      </w:r>
      <w:r>
        <w:rPr>
          <w:spacing w:val="17"/>
        </w:rPr>
        <w:t xml:space="preserve"> </w:t>
      </w:r>
      <w:r>
        <w:t>made</w:t>
      </w:r>
      <w:r>
        <w:rPr>
          <w:spacing w:val="16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payment</w:t>
      </w:r>
      <w:r>
        <w:rPr>
          <w:spacing w:val="21"/>
        </w:rPr>
        <w:t xml:space="preserve"> </w:t>
      </w:r>
      <w:r>
        <w:t>instruments</w:t>
      </w:r>
      <w:r>
        <w:rPr>
          <w:spacing w:val="17"/>
        </w:rPr>
        <w:t xml:space="preserve"> </w:t>
      </w:r>
      <w:r>
        <w:t>issued</w:t>
      </w:r>
      <w:r>
        <w:rPr>
          <w:spacing w:val="18"/>
        </w:rPr>
        <w:t xml:space="preserve"> </w:t>
      </w:r>
      <w:r>
        <w:t>within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framework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BLIK</w:t>
      </w:r>
      <w:r>
        <w:rPr>
          <w:spacing w:val="-52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are processed and</w:t>
      </w:r>
      <w:r>
        <w:rPr>
          <w:spacing w:val="-2"/>
        </w:rPr>
        <w:t xml:space="preserve"> </w:t>
      </w:r>
      <w:r>
        <w:t>cleared</w:t>
      </w:r>
      <w:r>
        <w:rPr>
          <w:spacing w:val="-2"/>
        </w:rPr>
        <w:t xml:space="preserve"> </w:t>
      </w:r>
      <w:r>
        <w:t>in Polish zloty.</w:t>
      </w:r>
    </w:p>
    <w:p w14:paraId="0A6AD0E3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7"/>
      </w:pPr>
      <w:r>
        <w:t>BLIK</w:t>
      </w:r>
      <w:r>
        <w:rPr>
          <w:spacing w:val="-10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initiated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Institutional</w:t>
      </w:r>
      <w:r>
        <w:rPr>
          <w:spacing w:val="-10"/>
        </w:rPr>
        <w:t xml:space="preserve"> </w:t>
      </w:r>
      <w:r>
        <w:t>Users,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operation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Scheme.</w:t>
      </w:r>
    </w:p>
    <w:p w14:paraId="0A6AD0E4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8"/>
        <w:jc w:val="both"/>
      </w:pPr>
      <w:r>
        <w:t>Mobile Transactions are cleared in net amounts, taking into account fees due to Issuers, Acquirers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Cooperating</w:t>
      </w:r>
      <w:r>
        <w:rPr>
          <w:spacing w:val="-3"/>
        </w:rPr>
        <w:t xml:space="preserve"> </w:t>
      </w:r>
      <w:r>
        <w:t>Scheme.</w:t>
      </w:r>
    </w:p>
    <w:p w14:paraId="0A6AD0E5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3"/>
        <w:jc w:val="both"/>
      </w:pPr>
      <w:r>
        <w:t>Fees for services made available to Participants within the framework of the BLIK Scheme are</w:t>
      </w:r>
      <w:r>
        <w:rPr>
          <w:spacing w:val="1"/>
        </w:rPr>
        <w:t xml:space="preserve"> </w:t>
      </w:r>
      <w:r>
        <w:t xml:space="preserve">calculated in accordance with the </w:t>
      </w:r>
      <w:commentRangeStart w:id="1"/>
      <w:r>
        <w:t>price list of services provided by PSP, attached as appendix no. 1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Regulation</w:t>
      </w:r>
      <w:commentRangeEnd w:id="1"/>
      <w:r w:rsidR="00085CB9">
        <w:rPr>
          <w:rStyle w:val="Odwoaniedokomentarza"/>
        </w:rPr>
        <w:commentReference w:id="1"/>
      </w:r>
      <w:r>
        <w:t>s, and are</w:t>
      </w:r>
      <w:r>
        <w:rPr>
          <w:spacing w:val="-3"/>
        </w:rPr>
        <w:t xml:space="preserve"> </w:t>
      </w:r>
      <w:r>
        <w:t>settled based on</w:t>
      </w:r>
      <w:r>
        <w:rPr>
          <w:spacing w:val="-3"/>
        </w:rPr>
        <w:t xml:space="preserve"> </w:t>
      </w:r>
      <w:r>
        <w:t>invoices</w:t>
      </w:r>
      <w:r>
        <w:rPr>
          <w:spacing w:val="-3"/>
        </w:rPr>
        <w:t xml:space="preserve"> </w:t>
      </w:r>
      <w:r>
        <w:t>issued on</w:t>
      </w:r>
      <w:r>
        <w:rPr>
          <w:spacing w:val="-3"/>
        </w:rPr>
        <w:t xml:space="preserve"> </w:t>
      </w:r>
      <w:r>
        <w:t>a monthly</w:t>
      </w:r>
      <w:r>
        <w:rPr>
          <w:spacing w:val="-4"/>
        </w:rPr>
        <w:t xml:space="preserve"> </w:t>
      </w:r>
      <w:r>
        <w:t>basis.</w:t>
      </w:r>
    </w:p>
    <w:p w14:paraId="0A6AD0E6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4"/>
        <w:jc w:val="both"/>
      </w:pPr>
      <w:r>
        <w:t>Organisational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PSP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organisation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procedures for making decision with respect to the activities involving the processing of BLIK</w:t>
      </w:r>
      <w:r>
        <w:rPr>
          <w:spacing w:val="1"/>
        </w:rPr>
        <w:t xml:space="preserve"> </w:t>
      </w:r>
      <w:r>
        <w:t>Transactions within the framework of the BLIK Payment Scheme should ensure stable and safe</w:t>
      </w:r>
      <w:r>
        <w:rPr>
          <w:spacing w:val="1"/>
        </w:rPr>
        <w:t xml:space="preserve"> </w:t>
      </w:r>
      <w:r>
        <w:t>functioning of the BLIK Scheme, and guarantee PSP’s independence in terms of accounting,</w:t>
      </w:r>
      <w:r>
        <w:rPr>
          <w:spacing w:val="1"/>
        </w:rPr>
        <w:t xml:space="preserve"> </w:t>
      </w:r>
      <w:r>
        <w:t>organisation</w:t>
      </w:r>
      <w:r>
        <w:rPr>
          <w:spacing w:val="-1"/>
        </w:rPr>
        <w:t xml:space="preserve"> </w:t>
      </w:r>
      <w:r>
        <w:t>and decision-making</w:t>
      </w:r>
      <w:r>
        <w:rPr>
          <w:spacing w:val="-3"/>
        </w:rPr>
        <w:t xml:space="preserve"> </w:t>
      </w:r>
      <w:r>
        <w:t>within the scope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question.</w:t>
      </w:r>
    </w:p>
    <w:p w14:paraId="0A6AD0E7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4"/>
        <w:jc w:val="both"/>
      </w:pPr>
      <w:r>
        <w:t>PSP</w:t>
      </w:r>
      <w:r>
        <w:rPr>
          <w:spacing w:val="-10"/>
        </w:rPr>
        <w:t xml:space="preserve"> </w:t>
      </w:r>
      <w:r>
        <w:t>independently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autonomously</w:t>
      </w:r>
      <w:r>
        <w:rPr>
          <w:spacing w:val="-12"/>
        </w:rPr>
        <w:t xml:space="preserve"> </w:t>
      </w:r>
      <w:r>
        <w:t>determines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costs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activities</w:t>
      </w:r>
      <w:r>
        <w:rPr>
          <w:spacing w:val="-9"/>
        </w:rPr>
        <w:t xml:space="preserve"> </w:t>
      </w:r>
      <w:r>
        <w:t>carried</w:t>
      </w:r>
      <w:r>
        <w:rPr>
          <w:spacing w:val="-9"/>
        </w:rPr>
        <w:t xml:space="preserve"> </w:t>
      </w:r>
      <w:r>
        <w:t>out,</w:t>
      </w:r>
      <w:r>
        <w:rPr>
          <w:spacing w:val="-12"/>
        </w:rPr>
        <w:t xml:space="preserve"> </w:t>
      </w:r>
      <w:r>
        <w:t>involving</w:t>
      </w:r>
      <w:r>
        <w:rPr>
          <w:spacing w:val="-1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processing of BLIK Transactions, and takes these costs into account when developing the financial</w:t>
      </w:r>
      <w:r>
        <w:rPr>
          <w:spacing w:val="1"/>
        </w:rPr>
        <w:t xml:space="preserve"> </w:t>
      </w:r>
      <w:r>
        <w:t>model of its</w:t>
      </w:r>
      <w:r>
        <w:rPr>
          <w:spacing w:val="-3"/>
        </w:rPr>
        <w:t xml:space="preserve"> </w:t>
      </w:r>
      <w:r>
        <w:t>functioning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organisation operating</w:t>
      </w:r>
      <w:r>
        <w:rPr>
          <w:spacing w:val="-4"/>
        </w:rPr>
        <w:t xml:space="preserve"> </w:t>
      </w:r>
      <w:r>
        <w:t>the BLIK Scheme.</w:t>
      </w:r>
    </w:p>
    <w:p w14:paraId="0A6AD0E8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40"/>
        <w:jc w:val="both"/>
      </w:pPr>
      <w:r>
        <w:t>Principles of access to the BLIK Scheme are determined based on criteria that are objective, equal</w:t>
      </w:r>
      <w:r>
        <w:rPr>
          <w:spacing w:val="1"/>
        </w:rPr>
        <w:t xml:space="preserve"> </w:t>
      </w:r>
      <w:r>
        <w:t>and proportional. Limitations of access to the BLIK Scheme cannot be greater than necessary in</w:t>
      </w:r>
      <w:r>
        <w:rPr>
          <w:spacing w:val="1"/>
        </w:rPr>
        <w:t xml:space="preserve"> </w:t>
      </w:r>
      <w:r>
        <w:t>order to ensure the protection against specific risks, especially settlement risk, operational risk and</w:t>
      </w:r>
      <w:r>
        <w:rPr>
          <w:spacing w:val="1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risk,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financial and</w:t>
      </w:r>
      <w:r>
        <w:rPr>
          <w:spacing w:val="-3"/>
        </w:rPr>
        <w:t xml:space="preserve"> </w:t>
      </w:r>
      <w:r>
        <w:t>operational protection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Scheme.</w:t>
      </w:r>
    </w:p>
    <w:p w14:paraId="0A6AD0E9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5"/>
        <w:jc w:val="both"/>
      </w:pP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 organisation,</w:t>
      </w:r>
      <w:r>
        <w:rPr>
          <w:spacing w:val="-4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technical infrastructure</w:t>
      </w:r>
      <w:r>
        <w:rPr>
          <w:spacing w:val="-3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establishes cooperation with providers, who as a result of mandating them to carry out tasks related</w:t>
      </w:r>
      <w:r>
        <w:rPr>
          <w:spacing w:val="-52"/>
        </w:rPr>
        <w:t xml:space="preserve"> </w:t>
      </w:r>
      <w:r>
        <w:t>to the current functioning of the BLIK Scheme, provide services at the level ensuring effective and</w:t>
      </w:r>
      <w:r>
        <w:rPr>
          <w:spacing w:val="1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functioning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Scheme.</w:t>
      </w:r>
    </w:p>
    <w:p w14:paraId="0A6AD0EA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6"/>
        <w:jc w:val="both"/>
      </w:pPr>
      <w:r>
        <w:t>Participation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Scheme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Participants</w:t>
      </w:r>
      <w:r>
        <w:rPr>
          <w:spacing w:val="-10"/>
        </w:rPr>
        <w:t xml:space="preserve"> </w:t>
      </w:r>
      <w:r>
        <w:t>incurring</w:t>
      </w:r>
      <w:r>
        <w:rPr>
          <w:spacing w:val="-11"/>
        </w:rPr>
        <w:t xml:space="preserve"> </w:t>
      </w:r>
      <w:r>
        <w:t>business</w:t>
      </w:r>
      <w:r>
        <w:rPr>
          <w:spacing w:val="-52"/>
        </w:rPr>
        <w:t xml:space="preserve"> </w:t>
      </w:r>
      <w:r>
        <w:rPr>
          <w:spacing w:val="-1"/>
        </w:rPr>
        <w:t>risks</w:t>
      </w:r>
      <w:r>
        <w:rPr>
          <w:spacing w:val="-14"/>
        </w:rPr>
        <w:t xml:space="preserve"> </w:t>
      </w:r>
      <w:r>
        <w:rPr>
          <w:spacing w:val="-1"/>
        </w:rPr>
        <w:t>resulting</w:t>
      </w:r>
      <w:r>
        <w:rPr>
          <w:spacing w:val="-15"/>
        </w:rPr>
        <w:t xml:space="preserve"> </w:t>
      </w:r>
      <w:r>
        <w:rPr>
          <w:spacing w:val="-1"/>
        </w:rPr>
        <w:t>from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potential</w:t>
      </w:r>
      <w:r>
        <w:rPr>
          <w:spacing w:val="-12"/>
        </w:rPr>
        <w:t xml:space="preserve"> </w:t>
      </w:r>
      <w:r>
        <w:t>occurrence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events</w:t>
      </w:r>
      <w:r>
        <w:rPr>
          <w:spacing w:val="-14"/>
        </w:rPr>
        <w:t xml:space="preserve"> </w:t>
      </w:r>
      <w:r>
        <w:t>triggering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settlement</w:t>
      </w:r>
      <w:r>
        <w:rPr>
          <w:spacing w:val="-11"/>
        </w:rPr>
        <w:t xml:space="preserve"> </w:t>
      </w:r>
      <w:r>
        <w:t>guarantee</w:t>
      </w:r>
      <w:r>
        <w:rPr>
          <w:spacing w:val="-11"/>
        </w:rPr>
        <w:t xml:space="preserve"> </w:t>
      </w:r>
      <w:r>
        <w:t>mechanism</w:t>
      </w:r>
      <w:r>
        <w:rPr>
          <w:spacing w:val="-53"/>
        </w:rPr>
        <w:t xml:space="preserve"> </w:t>
      </w:r>
      <w:r>
        <w:rPr>
          <w:spacing w:val="-1"/>
        </w:rPr>
        <w:t>in</w:t>
      </w:r>
      <w:r>
        <w:rPr>
          <w:spacing w:val="-15"/>
        </w:rPr>
        <w:t xml:space="preserve"> </w:t>
      </w:r>
      <w:r>
        <w:rPr>
          <w:spacing w:val="-1"/>
        </w:rPr>
        <w:t>accordance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t>principles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functioning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BLIK</w:t>
      </w:r>
      <w:r>
        <w:rPr>
          <w:spacing w:val="-14"/>
        </w:rPr>
        <w:t xml:space="preserve"> </w:t>
      </w:r>
      <w:r>
        <w:t>System,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r>
        <w:t>risks</w:t>
      </w:r>
      <w:r>
        <w:rPr>
          <w:spacing w:val="-14"/>
        </w:rPr>
        <w:t xml:space="preserve"> </w:t>
      </w:r>
      <w:r>
        <w:t>related</w:t>
      </w:r>
      <w:r>
        <w:rPr>
          <w:spacing w:val="-53"/>
        </w:rPr>
        <w:t xml:space="preserve"> </w:t>
      </w:r>
      <w:r>
        <w:t>to the potential occurrence of events involving the inability to process data by PSP or other</w:t>
      </w:r>
      <w:r>
        <w:rPr>
          <w:spacing w:val="1"/>
        </w:rPr>
        <w:t xml:space="preserve"> </w:t>
      </w:r>
      <w:r>
        <w:t>disruptions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functioning</w:t>
      </w:r>
      <w:r>
        <w:rPr>
          <w:spacing w:val="-4"/>
        </w:rPr>
        <w:t xml:space="preserve"> </w:t>
      </w:r>
      <w:r>
        <w:t>of the BLIK Scheme 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System.</w:t>
      </w:r>
    </w:p>
    <w:p w14:paraId="0A6AD0EB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line="280" w:lineRule="auto"/>
        <w:ind w:right="332"/>
        <w:jc w:val="both"/>
      </w:pPr>
      <w:r>
        <w:t>The Issuer is the Participant providing to the User or the Institutional User a payment service</w:t>
      </w:r>
      <w:r>
        <w:rPr>
          <w:spacing w:val="1"/>
        </w:rPr>
        <w:t xml:space="preserve"> </w:t>
      </w:r>
      <w:r>
        <w:rPr>
          <w:spacing w:val="-1"/>
        </w:rPr>
        <w:t>involving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provision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access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payment</w:t>
      </w:r>
      <w:r>
        <w:rPr>
          <w:spacing w:val="-11"/>
        </w:rPr>
        <w:t xml:space="preserve"> </w:t>
      </w:r>
      <w:r>
        <w:t>instrument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commissioning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execution</w:t>
      </w:r>
      <w:r>
        <w:rPr>
          <w:spacing w:val="-5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BLIK</w:t>
      </w:r>
      <w:r>
        <w:rPr>
          <w:spacing w:val="-6"/>
        </w:rPr>
        <w:t xml:space="preserve"> </w:t>
      </w:r>
      <w:r>
        <w:t>Transactions.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Acquirer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necessary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execute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BLIK</w:t>
      </w:r>
      <w:r>
        <w:rPr>
          <w:spacing w:val="-6"/>
        </w:rPr>
        <w:t xml:space="preserve"> </w:t>
      </w:r>
      <w:r>
        <w:t>Transaction,</w:t>
      </w:r>
      <w:r>
        <w:rPr>
          <w:spacing w:val="-52"/>
        </w:rPr>
        <w:t xml:space="preserve"> </w:t>
      </w:r>
      <w:r>
        <w:t>intermediating as the Participant of the BLIK Scheme and the BLIK System in the performance of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Institutional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Issuer</w:t>
      </w:r>
      <w:r>
        <w:rPr>
          <w:spacing w:val="-6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instrument 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Application,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Code.</w:t>
      </w:r>
    </w:p>
    <w:p w14:paraId="0A6AD0EC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0ED" w14:textId="77777777" w:rsidR="00511BB4" w:rsidRDefault="006B7AE2">
      <w:pPr>
        <w:pStyle w:val="Akapitzlist"/>
        <w:numPr>
          <w:ilvl w:val="0"/>
          <w:numId w:val="24"/>
        </w:numPr>
        <w:tabs>
          <w:tab w:val="left" w:pos="760"/>
        </w:tabs>
        <w:spacing w:before="67" w:line="280" w:lineRule="auto"/>
        <w:ind w:right="335"/>
        <w:jc w:val="both"/>
      </w:pPr>
      <w:r>
        <w:rPr>
          <w:spacing w:val="-1"/>
        </w:rPr>
        <w:lastRenderedPageBreak/>
        <w:t>PSP</w:t>
      </w:r>
      <w:r>
        <w:rPr>
          <w:spacing w:val="-11"/>
        </w:rPr>
        <w:t xml:space="preserve"> </w:t>
      </w:r>
      <w:r>
        <w:rPr>
          <w:spacing w:val="-1"/>
        </w:rPr>
        <w:t>processes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entrusted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Participants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Cooperating</w:t>
      </w:r>
      <w:r>
        <w:rPr>
          <w:spacing w:val="-12"/>
        </w:rPr>
        <w:t xml:space="preserve"> </w:t>
      </w:r>
      <w:r>
        <w:t>Scheme</w:t>
      </w:r>
      <w:r>
        <w:rPr>
          <w:spacing w:val="-10"/>
        </w:rPr>
        <w:t xml:space="preserve"> </w:t>
      </w:r>
      <w:r>
        <w:t>within</w:t>
      </w:r>
      <w:r>
        <w:rPr>
          <w:spacing w:val="-5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Agreements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Participation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agreements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Scheme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System.</w:t>
      </w:r>
    </w:p>
    <w:p w14:paraId="0A6AD0EE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0EF" w14:textId="77777777" w:rsidR="00511BB4" w:rsidRDefault="00511BB4">
      <w:pPr>
        <w:pStyle w:val="Tekstpodstawowy"/>
        <w:ind w:left="0"/>
        <w:jc w:val="left"/>
        <w:rPr>
          <w:sz w:val="27"/>
        </w:rPr>
      </w:pPr>
    </w:p>
    <w:p w14:paraId="0A6AD0F0" w14:textId="77777777" w:rsidR="00511BB4" w:rsidRDefault="006B7AE2">
      <w:pPr>
        <w:pStyle w:val="Nagwek2"/>
        <w:numPr>
          <w:ilvl w:val="0"/>
          <w:numId w:val="27"/>
        </w:numPr>
        <w:tabs>
          <w:tab w:val="left" w:pos="1761"/>
        </w:tabs>
        <w:ind w:left="1760" w:hanging="361"/>
        <w:jc w:val="left"/>
      </w:pPr>
      <w:r>
        <w:t>PARTICIPATION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BLIK SYSTEM</w:t>
      </w:r>
    </w:p>
    <w:p w14:paraId="0A6AD0F1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0F2" w14:textId="77777777" w:rsidR="00511BB4" w:rsidRDefault="006B7AE2">
      <w:pPr>
        <w:pStyle w:val="Tekstpodstawowy"/>
        <w:ind w:left="604" w:right="824"/>
        <w:jc w:val="center"/>
      </w:pPr>
      <w:r>
        <w:t>§ 4.</w:t>
      </w:r>
    </w:p>
    <w:p w14:paraId="0A6AD0F3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0F4" w14:textId="77777777" w:rsidR="00511BB4" w:rsidRDefault="006B7AE2">
      <w:pPr>
        <w:pStyle w:val="Akapitzlist"/>
        <w:numPr>
          <w:ilvl w:val="0"/>
          <w:numId w:val="23"/>
        </w:numPr>
        <w:tabs>
          <w:tab w:val="left" w:pos="477"/>
        </w:tabs>
        <w:spacing w:line="280" w:lineRule="auto"/>
        <w:ind w:right="338"/>
        <w:jc w:val="both"/>
      </w:pPr>
      <w:r>
        <w:t>Any entity with a registered office on the territory of a member state of the European Economic Area,</w:t>
      </w:r>
      <w:r>
        <w:rPr>
          <w:spacing w:val="1"/>
        </w:rPr>
        <w:t xml:space="preserve"> </w:t>
      </w:r>
      <w:r>
        <w:t>that is authorised to carry out activities in the Republic of Poland in accordance with applicable</w:t>
      </w:r>
      <w:r>
        <w:rPr>
          <w:spacing w:val="1"/>
        </w:rPr>
        <w:t xml:space="preserve"> </w:t>
      </w:r>
      <w:r>
        <w:t>regulations, as well as meets all the conditions listed below, can be a Participant of the BLIK Scheme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System:</w:t>
      </w:r>
    </w:p>
    <w:p w14:paraId="0A6AD0F5" w14:textId="77777777" w:rsidR="00511BB4" w:rsidRDefault="006B7AE2">
      <w:pPr>
        <w:pStyle w:val="Akapitzlist"/>
        <w:numPr>
          <w:ilvl w:val="1"/>
          <w:numId w:val="23"/>
        </w:numPr>
        <w:tabs>
          <w:tab w:val="left" w:pos="475"/>
        </w:tabs>
        <w:spacing w:before="198" w:line="278" w:lineRule="auto"/>
        <w:ind w:left="474" w:right="332" w:hanging="358"/>
        <w:jc w:val="both"/>
        <w:rPr>
          <w:sz w:val="24"/>
        </w:rPr>
      </w:pPr>
      <w:r>
        <w:t>is a domestic bank, branch of a foreign bank, credit institution or branch of a credit institution within</w:t>
      </w:r>
      <w:r>
        <w:rPr>
          <w:spacing w:val="1"/>
        </w:rPr>
        <w:t xml:space="preserve"> </w:t>
      </w:r>
      <w:r>
        <w:t>the meaning of the Act of 29 August 1997 – Banking Law (consolidated text of 15 September 2017,</w:t>
      </w:r>
      <w:r>
        <w:rPr>
          <w:spacing w:val="1"/>
        </w:rPr>
        <w:t xml:space="preserve"> </w:t>
      </w:r>
      <w:r>
        <w:t>Journal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Laws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2017,</w:t>
      </w:r>
      <w:r>
        <w:rPr>
          <w:spacing w:val="-11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1876),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institution,</w:t>
      </w:r>
      <w:r>
        <w:rPr>
          <w:spacing w:val="-8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institution,</w:t>
      </w:r>
      <w:r>
        <w:rPr>
          <w:spacing w:val="-7"/>
        </w:rPr>
        <w:t xml:space="preserve"> </w:t>
      </w:r>
      <w:r>
        <w:t>electronic</w:t>
      </w:r>
      <w:r>
        <w:rPr>
          <w:spacing w:val="-8"/>
        </w:rPr>
        <w:t xml:space="preserve"> </w:t>
      </w:r>
      <w:r>
        <w:t>money</w:t>
      </w:r>
      <w:r>
        <w:rPr>
          <w:spacing w:val="-52"/>
        </w:rPr>
        <w:t xml:space="preserve"> </w:t>
      </w:r>
      <w:r>
        <w:t>institution, hybrid electronic money institution, small payment institution with legal personality or</w:t>
      </w:r>
      <w:r>
        <w:rPr>
          <w:spacing w:val="1"/>
        </w:rPr>
        <w:t xml:space="preserve"> </w:t>
      </w:r>
      <w:r>
        <w:rPr>
          <w:spacing w:val="-1"/>
        </w:rPr>
        <w:t>hybrid</w:t>
      </w:r>
      <w:r>
        <w:rPr>
          <w:spacing w:val="-12"/>
        </w:rPr>
        <w:t xml:space="preserve"> </w:t>
      </w:r>
      <w:r>
        <w:rPr>
          <w:spacing w:val="-1"/>
        </w:rPr>
        <w:t>small</w:t>
      </w:r>
      <w:r>
        <w:rPr>
          <w:spacing w:val="-11"/>
        </w:rPr>
        <w:t xml:space="preserve"> </w:t>
      </w:r>
      <w:r>
        <w:rPr>
          <w:spacing w:val="-1"/>
        </w:rPr>
        <w:t>payment</w:t>
      </w:r>
      <w:r>
        <w:rPr>
          <w:spacing w:val="-10"/>
        </w:rPr>
        <w:t xml:space="preserve"> </w:t>
      </w:r>
      <w:r>
        <w:rPr>
          <w:spacing w:val="-1"/>
        </w:rPr>
        <w:t>institution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personality</w:t>
      </w:r>
      <w:r>
        <w:rPr>
          <w:spacing w:val="-14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meaning</w:t>
      </w:r>
      <w:r>
        <w:rPr>
          <w:spacing w:val="-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19</w:t>
      </w:r>
      <w:r>
        <w:rPr>
          <w:spacing w:val="6"/>
        </w:rPr>
        <w:t xml:space="preserve"> </w:t>
      </w:r>
      <w:r>
        <w:t>August</w:t>
      </w:r>
      <w:r>
        <w:rPr>
          <w:spacing w:val="-11"/>
        </w:rPr>
        <w:t xml:space="preserve"> </w:t>
      </w:r>
      <w:r>
        <w:t>2011</w:t>
      </w:r>
      <w:r>
        <w:rPr>
          <w:spacing w:val="-5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payment services (consolidated</w:t>
      </w:r>
      <w:r>
        <w:rPr>
          <w:spacing w:val="-1"/>
        </w:rPr>
        <w:t xml:space="preserve"> </w:t>
      </w:r>
      <w:r>
        <w:t>text of 28</w:t>
      </w:r>
      <w:r>
        <w:rPr>
          <w:spacing w:val="2"/>
        </w:rPr>
        <w:t xml:space="preserve"> </w:t>
      </w:r>
      <w:r>
        <w:t>September 2017,</w:t>
      </w:r>
      <w:r>
        <w:rPr>
          <w:spacing w:val="-3"/>
        </w:rPr>
        <w:t xml:space="preserve"> </w:t>
      </w:r>
      <w:r>
        <w:t>Journal</w:t>
      </w:r>
      <w:r>
        <w:rPr>
          <w:spacing w:val="-2"/>
        </w:rPr>
        <w:t xml:space="preserve"> </w:t>
      </w:r>
      <w:r>
        <w:t>of Laws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2017, item</w:t>
      </w:r>
      <w:r>
        <w:rPr>
          <w:spacing w:val="-3"/>
        </w:rPr>
        <w:t xml:space="preserve"> </w:t>
      </w:r>
      <w:r>
        <w:t>2003);</w:t>
      </w:r>
    </w:p>
    <w:p w14:paraId="0A6AD0F6" w14:textId="77777777" w:rsidR="00511BB4" w:rsidRDefault="006B7AE2">
      <w:pPr>
        <w:pStyle w:val="Akapitzlist"/>
        <w:numPr>
          <w:ilvl w:val="1"/>
          <w:numId w:val="23"/>
        </w:numPr>
        <w:tabs>
          <w:tab w:val="left" w:pos="475"/>
        </w:tabs>
        <w:spacing w:before="3" w:line="276" w:lineRule="auto"/>
        <w:ind w:left="474" w:right="334" w:hanging="358"/>
        <w:jc w:val="both"/>
        <w:rPr>
          <w:sz w:val="24"/>
        </w:rPr>
      </w:pPr>
      <w:r>
        <w:t>signed the Agreement on Participation in the BLIK System or the Agreement on Indirect Participation</w:t>
      </w:r>
      <w:r>
        <w:rPr>
          <w:spacing w:val="1"/>
        </w:rPr>
        <w:t xml:space="preserve"> </w:t>
      </w:r>
      <w:r>
        <w:t>in the BLIK System, and has accepted the provisions of the Regulations and other appendices to the</w:t>
      </w:r>
      <w:r>
        <w:rPr>
          <w:spacing w:val="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especially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Participants;</w:t>
      </w:r>
    </w:p>
    <w:p w14:paraId="0A6AD0F7" w14:textId="77777777" w:rsidR="00511BB4" w:rsidRDefault="006B7AE2">
      <w:pPr>
        <w:pStyle w:val="Akapitzlist"/>
        <w:numPr>
          <w:ilvl w:val="1"/>
          <w:numId w:val="23"/>
        </w:numPr>
        <w:tabs>
          <w:tab w:val="left" w:pos="475"/>
        </w:tabs>
        <w:spacing w:before="3"/>
        <w:ind w:left="474" w:hanging="359"/>
        <w:jc w:val="both"/>
        <w:rPr>
          <w:sz w:val="24"/>
        </w:rPr>
      </w:pPr>
      <w:r>
        <w:t>holds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Participant’s</w:t>
      </w:r>
      <w:r>
        <w:rPr>
          <w:spacing w:val="-4"/>
        </w:rPr>
        <w:t xml:space="preserve"> </w:t>
      </w:r>
      <w:r>
        <w:t>Account</w:t>
      </w:r>
    </w:p>
    <w:p w14:paraId="0A6AD0F8" w14:textId="77777777" w:rsidR="00511BB4" w:rsidRDefault="006B7AE2">
      <w:pPr>
        <w:pStyle w:val="Akapitzlist"/>
        <w:numPr>
          <w:ilvl w:val="1"/>
          <w:numId w:val="23"/>
        </w:numPr>
        <w:tabs>
          <w:tab w:val="left" w:pos="475"/>
        </w:tabs>
        <w:spacing w:before="38" w:line="278" w:lineRule="auto"/>
        <w:ind w:left="474" w:right="333" w:hanging="358"/>
        <w:jc w:val="both"/>
        <w:rPr>
          <w:sz w:val="24"/>
        </w:rPr>
      </w:pPr>
      <w:r>
        <w:t>in the case of the Issuer – is authorised to provide payment services involving the issuance of payment</w:t>
      </w:r>
      <w:r>
        <w:rPr>
          <w:spacing w:val="-52"/>
        </w:rPr>
        <w:t xml:space="preserve"> </w:t>
      </w:r>
      <w:r>
        <w:t>instruments,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participates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ELIXIR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operated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KIR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NBP (indirect participation) or indicates, in the Agreement on Indirect Participation in the BLIK</w:t>
      </w:r>
      <w:r>
        <w:rPr>
          <w:spacing w:val="1"/>
        </w:rPr>
        <w:t xml:space="preserve"> </w:t>
      </w:r>
      <w:r>
        <w:t>System, a current account with the NBP of the Issuer having a current account with the NBP that will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 for clearing</w:t>
      </w:r>
      <w:r>
        <w:rPr>
          <w:spacing w:val="-3"/>
        </w:rPr>
        <w:t xml:space="preserve"> </w:t>
      </w:r>
      <w:r>
        <w:t>purposes (indirect participation);</w:t>
      </w:r>
    </w:p>
    <w:p w14:paraId="0A6AD0F9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2" w:line="276" w:lineRule="auto"/>
        <w:ind w:right="333"/>
        <w:jc w:val="both"/>
        <w:rPr>
          <w:sz w:val="24"/>
        </w:rPr>
      </w:pPr>
      <w:r>
        <w:t>in the case of the Acquirer – based on the received administrative licence to carry out activities, is</w:t>
      </w:r>
      <w:r>
        <w:rPr>
          <w:spacing w:val="1"/>
        </w:rPr>
        <w:t xml:space="preserve"> </w:t>
      </w:r>
      <w:r>
        <w:t>authorised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involving</w:t>
      </w:r>
      <w:r>
        <w:rPr>
          <w:spacing w:val="-9"/>
        </w:rPr>
        <w:t xml:space="preserve"> </w:t>
      </w:r>
      <w:r>
        <w:t>acquiring,</w:t>
      </w:r>
      <w:r>
        <w:rPr>
          <w:spacing w:val="-6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cash</w:t>
      </w:r>
      <w:r>
        <w:rPr>
          <w:spacing w:val="-8"/>
        </w:rPr>
        <w:t xml:space="preserve"> </w:t>
      </w:r>
      <w:r>
        <w:t>payments,</w:t>
      </w:r>
      <w:r>
        <w:rPr>
          <w:spacing w:val="-5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cash</w:t>
      </w:r>
      <w:r>
        <w:rPr>
          <w:spacing w:val="-53"/>
        </w:rPr>
        <w:t xml:space="preserve"> </w:t>
      </w:r>
      <w:r>
        <w:t>withdrawals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payment transactions;</w:t>
      </w:r>
    </w:p>
    <w:p w14:paraId="0A6AD0FA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3" w:line="273" w:lineRule="auto"/>
        <w:ind w:right="340"/>
        <w:jc w:val="both"/>
        <w:rPr>
          <w:sz w:val="24"/>
        </w:rPr>
      </w:pPr>
      <w:r>
        <w:t>will pay the fee for joining the BLIK System in accordance with the price list of services provided by</w:t>
      </w:r>
      <w:r>
        <w:rPr>
          <w:spacing w:val="1"/>
        </w:rPr>
        <w:t xml:space="preserve"> </w:t>
      </w:r>
      <w:r>
        <w:t>PSP (appendix no. 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Regulations);</w:t>
      </w:r>
    </w:p>
    <w:p w14:paraId="0A6AD0FB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7" w:line="276" w:lineRule="auto"/>
        <w:ind w:right="340"/>
        <w:jc w:val="both"/>
        <w:rPr>
          <w:sz w:val="24"/>
        </w:rPr>
      </w:pPr>
      <w:r>
        <w:t>will pass the technology tests within the scope of cooperation with the PSP System, carried out in</w:t>
      </w:r>
      <w:r>
        <w:rPr>
          <w:spacing w:val="1"/>
        </w:rPr>
        <w:t xml:space="preserve"> </w:t>
      </w:r>
      <w:r>
        <w:t>keeping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principles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Participants;</w:t>
      </w:r>
    </w:p>
    <w:p w14:paraId="0A6AD0FC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6"/>
        <w:ind w:hanging="361"/>
        <w:jc w:val="both"/>
        <w:rPr>
          <w:sz w:val="24"/>
        </w:rPr>
      </w:pPr>
      <w:r>
        <w:t>will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stability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functioning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Scheme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System;</w:t>
      </w:r>
    </w:p>
    <w:p w14:paraId="0A6AD0FD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38" w:line="278" w:lineRule="auto"/>
        <w:ind w:right="333"/>
        <w:jc w:val="both"/>
        <w:rPr>
          <w:sz w:val="24"/>
        </w:rPr>
      </w:pPr>
      <w:r>
        <w:t>will agree with PSP on the date of joining the BLIK System, will carry out the activities necessary to</w:t>
      </w:r>
      <w:r>
        <w:rPr>
          <w:spacing w:val="1"/>
        </w:rPr>
        <w:t xml:space="preserve"> </w:t>
      </w:r>
      <w:r>
        <w:t>execute BLIK Transactions no later than 18 months of the date of concluding the Agreement on</w:t>
      </w:r>
      <w:r>
        <w:rPr>
          <w:spacing w:val="1"/>
        </w:rPr>
        <w:t xml:space="preserve"> </w:t>
      </w:r>
      <w:r>
        <w:t>Participation in the BLIK System, and will not make a declaration of will resulting in excluding the</w:t>
      </w:r>
      <w:r>
        <w:rPr>
          <w:spacing w:val="1"/>
        </w:rPr>
        <w:t xml:space="preserve"> </w:t>
      </w:r>
      <w:r>
        <w:t>application of the provisions of the Regulations determining the principles of the functioning of the</w:t>
      </w:r>
      <w:r>
        <w:rPr>
          <w:spacing w:val="1"/>
        </w:rPr>
        <w:t xml:space="preserve"> </w:t>
      </w:r>
      <w:r>
        <w:t>BLIK System</w:t>
      </w:r>
      <w:r>
        <w:rPr>
          <w:spacing w:val="-4"/>
        </w:rPr>
        <w:t xml:space="preserve"> </w:t>
      </w:r>
      <w:r>
        <w:t>or BLIK</w:t>
      </w:r>
      <w:r>
        <w:rPr>
          <w:spacing w:val="1"/>
        </w:rPr>
        <w:t xml:space="preserve"> </w:t>
      </w:r>
      <w:r>
        <w:t>Scheme to this entity.</w:t>
      </w:r>
    </w:p>
    <w:p w14:paraId="0A6AD0FE" w14:textId="77777777" w:rsidR="00511BB4" w:rsidRDefault="00511BB4">
      <w:pPr>
        <w:spacing w:line="278" w:lineRule="auto"/>
        <w:jc w:val="both"/>
        <w:rPr>
          <w:sz w:val="24"/>
        </w:rPr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0FF" w14:textId="77777777" w:rsidR="00511BB4" w:rsidRDefault="006B7AE2">
      <w:pPr>
        <w:pStyle w:val="Akapitzlist"/>
        <w:numPr>
          <w:ilvl w:val="0"/>
          <w:numId w:val="23"/>
        </w:numPr>
        <w:tabs>
          <w:tab w:val="left" w:pos="477"/>
        </w:tabs>
        <w:spacing w:before="67" w:line="280" w:lineRule="auto"/>
        <w:ind w:right="335"/>
      </w:pPr>
      <w:r>
        <w:lastRenderedPageBreak/>
        <w:t>Participation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BLIK</w:t>
      </w:r>
      <w:r>
        <w:rPr>
          <w:spacing w:val="-6"/>
        </w:rPr>
        <w:t xml:space="preserve"> </w:t>
      </w:r>
      <w:r>
        <w:t>Scheme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participating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BLIK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Participant</w:t>
      </w:r>
      <w:r>
        <w:rPr>
          <w:spacing w:val="-8"/>
        </w:rPr>
        <w:t xml:space="preserve"> </w:t>
      </w:r>
      <w:r>
        <w:t>cannot</w:t>
      </w:r>
      <w:r>
        <w:rPr>
          <w:spacing w:val="-5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Scheme</w:t>
      </w:r>
      <w:r>
        <w:rPr>
          <w:spacing w:val="-1"/>
        </w:rPr>
        <w:t xml:space="preserve"> </w:t>
      </w:r>
      <w:r>
        <w:t>without concluding</w:t>
      </w:r>
      <w:r>
        <w:rPr>
          <w:spacing w:val="-4"/>
        </w:rPr>
        <w:t xml:space="preserve"> </w:t>
      </w:r>
      <w:r>
        <w:t>the Agreement on</w:t>
      </w:r>
      <w:r>
        <w:rPr>
          <w:spacing w:val="-4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 System.</w:t>
      </w:r>
    </w:p>
    <w:p w14:paraId="0A6AD100" w14:textId="77777777" w:rsidR="00511BB4" w:rsidRDefault="006B7AE2">
      <w:pPr>
        <w:pStyle w:val="Akapitzlist"/>
        <w:numPr>
          <w:ilvl w:val="0"/>
          <w:numId w:val="23"/>
        </w:numPr>
        <w:tabs>
          <w:tab w:val="left" w:pos="477"/>
        </w:tabs>
        <w:spacing w:line="283" w:lineRule="auto"/>
        <w:ind w:right="333"/>
      </w:pPr>
      <w:r>
        <w:t>Certain</w:t>
      </w:r>
      <w:r>
        <w:rPr>
          <w:spacing w:val="10"/>
        </w:rPr>
        <w:t xml:space="preserve"> </w:t>
      </w:r>
      <w:r>
        <w:t>functionalities</w:t>
      </w:r>
      <w:r>
        <w:rPr>
          <w:spacing w:val="14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made</w:t>
      </w:r>
      <w:r>
        <w:rPr>
          <w:spacing w:val="12"/>
        </w:rPr>
        <w:t xml:space="preserve"> </w:t>
      </w:r>
      <w:r>
        <w:t>available</w:t>
      </w:r>
      <w:r>
        <w:rPr>
          <w:spacing w:val="1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Participant</w:t>
      </w:r>
      <w:r>
        <w:rPr>
          <w:spacing w:val="15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condition</w:t>
      </w:r>
      <w:r>
        <w:rPr>
          <w:spacing w:val="10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Participant</w:t>
      </w:r>
      <w:r>
        <w:rPr>
          <w:spacing w:val="-52"/>
        </w:rPr>
        <w:t xml:space="preserve"> </w:t>
      </w:r>
      <w:r>
        <w:t>meets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set out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on Participation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Regulations.</w:t>
      </w:r>
    </w:p>
    <w:p w14:paraId="0A6AD101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02" w14:textId="77777777" w:rsidR="00511BB4" w:rsidRDefault="00511BB4">
      <w:pPr>
        <w:pStyle w:val="Tekstpodstawowy"/>
        <w:spacing w:before="11"/>
        <w:ind w:left="0"/>
        <w:jc w:val="left"/>
        <w:rPr>
          <w:sz w:val="28"/>
        </w:rPr>
      </w:pPr>
    </w:p>
    <w:p w14:paraId="0A6AD103" w14:textId="77777777" w:rsidR="00511BB4" w:rsidRDefault="006B7AE2">
      <w:pPr>
        <w:pStyle w:val="Nagwek2"/>
        <w:numPr>
          <w:ilvl w:val="0"/>
          <w:numId w:val="27"/>
        </w:numPr>
        <w:tabs>
          <w:tab w:val="left" w:pos="1018"/>
          <w:tab w:val="left" w:pos="1019"/>
        </w:tabs>
        <w:spacing w:line="280" w:lineRule="auto"/>
        <w:ind w:left="1112" w:right="522" w:hanging="814"/>
        <w:jc w:val="left"/>
      </w:pPr>
      <w:r>
        <w:t>OBLIGATIONS</w:t>
      </w:r>
      <w:r>
        <w:rPr>
          <w:spacing w:val="-5"/>
        </w:rPr>
        <w:t xml:space="preserve"> </w:t>
      </w:r>
      <w:r>
        <w:t>OF PSP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PARTICIPANTS,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WITH RESPECT</w:t>
      </w:r>
      <w:r>
        <w:rPr>
          <w:spacing w:val="-3"/>
        </w:rPr>
        <w:t xml:space="preserve"> </w:t>
      </w:r>
      <w:r>
        <w:t>TO THE</w:t>
      </w:r>
      <w:r>
        <w:rPr>
          <w:spacing w:val="-5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OF</w:t>
      </w:r>
    </w:p>
    <w:p w14:paraId="0A6AD104" w14:textId="77777777" w:rsidR="00511BB4" w:rsidRDefault="006B7AE2">
      <w:pPr>
        <w:spacing w:line="251" w:lineRule="exact"/>
        <w:ind w:left="4002"/>
        <w:rPr>
          <w:b/>
        </w:rPr>
      </w:pPr>
      <w:r>
        <w:rPr>
          <w:b/>
        </w:rPr>
        <w:t>BLIK</w:t>
      </w:r>
      <w:r>
        <w:rPr>
          <w:b/>
          <w:spacing w:val="-3"/>
        </w:rPr>
        <w:t xml:space="preserve"> </w:t>
      </w:r>
      <w:r>
        <w:rPr>
          <w:b/>
        </w:rPr>
        <w:t>TRANSACTIONS</w:t>
      </w:r>
    </w:p>
    <w:p w14:paraId="0A6AD105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106" w14:textId="77777777" w:rsidR="00511BB4" w:rsidRDefault="006B7AE2">
      <w:pPr>
        <w:pStyle w:val="Tekstpodstawowy"/>
        <w:ind w:left="604" w:right="824"/>
        <w:jc w:val="center"/>
      </w:pPr>
      <w:r>
        <w:t>§ 5.</w:t>
      </w:r>
    </w:p>
    <w:p w14:paraId="0A6AD107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108" w14:textId="77777777" w:rsidR="00511BB4" w:rsidRDefault="006B7AE2">
      <w:pPr>
        <w:pStyle w:val="Tekstpodstawowy"/>
        <w:spacing w:line="280" w:lineRule="auto"/>
        <w:ind w:left="116" w:right="336"/>
      </w:pPr>
      <w:r>
        <w:t>PSP shall be responsible for ensuring that the functioning of the BLIK Scheme and the BLIK System</w:t>
      </w:r>
      <w:r>
        <w:rPr>
          <w:spacing w:val="1"/>
        </w:rPr>
        <w:t xml:space="preserve"> </w:t>
      </w:r>
      <w:r>
        <w:t>complies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legal</w:t>
      </w:r>
      <w:r>
        <w:rPr>
          <w:spacing w:val="-7"/>
        </w:rPr>
        <w:t xml:space="preserve"> </w:t>
      </w:r>
      <w:r>
        <w:t>regulations,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well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safety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effectiveness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functioning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BLIK Scheme and the BLIK System, and for the management of the BLIK Scheme and the BLIK System,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particular,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shall:</w:t>
      </w:r>
    </w:p>
    <w:p w14:paraId="0A6AD109" w14:textId="77777777" w:rsidR="00511BB4" w:rsidRDefault="006B7AE2">
      <w:pPr>
        <w:pStyle w:val="Akapitzlist"/>
        <w:numPr>
          <w:ilvl w:val="1"/>
          <w:numId w:val="23"/>
        </w:numPr>
        <w:tabs>
          <w:tab w:val="left" w:pos="476"/>
          <w:tab w:val="left" w:pos="477"/>
        </w:tabs>
        <w:spacing w:before="197"/>
        <w:ind w:hanging="361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participation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System;</w:t>
      </w:r>
    </w:p>
    <w:p w14:paraId="0A6AD10A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42" w:line="280" w:lineRule="auto"/>
        <w:ind w:right="333"/>
      </w:pPr>
      <w:r>
        <w:t>evaluate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Participants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set forth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Regulations;</w:t>
      </w:r>
    </w:p>
    <w:p w14:paraId="0A6AD10B" w14:textId="77777777" w:rsidR="00511BB4" w:rsidRDefault="006B7AE2">
      <w:pPr>
        <w:pStyle w:val="Akapitzlist"/>
        <w:numPr>
          <w:ilvl w:val="1"/>
          <w:numId w:val="23"/>
        </w:numPr>
        <w:tabs>
          <w:tab w:val="left" w:pos="476"/>
          <w:tab w:val="left" w:pos="477"/>
        </w:tabs>
        <w:spacing w:line="251" w:lineRule="exact"/>
        <w:ind w:hanging="361"/>
      </w:pPr>
      <w:r>
        <w:t>promote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distinguish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Scheme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System,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Mark;</w:t>
      </w:r>
    </w:p>
    <w:p w14:paraId="0A6AD10C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42"/>
        <w:ind w:hanging="361"/>
      </w:pPr>
      <w:r>
        <w:t>develop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cooperation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Participants;</w:t>
      </w:r>
    </w:p>
    <w:p w14:paraId="0A6AD10D" w14:textId="77777777" w:rsidR="00511BB4" w:rsidRDefault="006B7AE2">
      <w:pPr>
        <w:pStyle w:val="Akapitzlist"/>
        <w:numPr>
          <w:ilvl w:val="1"/>
          <w:numId w:val="23"/>
        </w:numPr>
        <w:tabs>
          <w:tab w:val="left" w:pos="476"/>
          <w:tab w:val="left" w:pos="477"/>
        </w:tabs>
        <w:spacing w:before="42"/>
        <w:ind w:hanging="361"/>
      </w:pPr>
      <w:r>
        <w:t>gather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Participants</w:t>
      </w:r>
      <w:r>
        <w:rPr>
          <w:spacing w:val="-9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acceptance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BLIK</w:t>
      </w:r>
      <w:r>
        <w:rPr>
          <w:spacing w:val="-6"/>
        </w:rPr>
        <w:t xml:space="preserve"> </w:t>
      </w:r>
      <w:r>
        <w:t>Scheme;</w:t>
      </w:r>
    </w:p>
    <w:p w14:paraId="0A6AD10E" w14:textId="77777777" w:rsidR="00511BB4" w:rsidRDefault="006B7AE2">
      <w:pPr>
        <w:pStyle w:val="Akapitzlist"/>
        <w:numPr>
          <w:ilvl w:val="1"/>
          <w:numId w:val="23"/>
        </w:numPr>
        <w:tabs>
          <w:tab w:val="left" w:pos="476"/>
          <w:tab w:val="left" w:pos="477"/>
        </w:tabs>
        <w:spacing w:before="42"/>
        <w:ind w:hanging="361"/>
      </w:pPr>
      <w:r>
        <w:t>arrange</w:t>
      </w:r>
      <w:r>
        <w:rPr>
          <w:spacing w:val="-2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promoting</w:t>
      </w:r>
      <w:r>
        <w:rPr>
          <w:spacing w:val="-5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Transactions;</w:t>
      </w:r>
    </w:p>
    <w:p w14:paraId="0A6AD10F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43" w:line="280" w:lineRule="auto"/>
        <w:ind w:right="342"/>
      </w:pPr>
      <w:r>
        <w:t>set</w:t>
      </w:r>
      <w:r>
        <w:rPr>
          <w:spacing w:val="6"/>
        </w:rPr>
        <w:t xml:space="preserve"> </w:t>
      </w:r>
      <w:r>
        <w:t>forth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requirements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technical</w:t>
      </w:r>
      <w:r>
        <w:rPr>
          <w:spacing w:val="8"/>
        </w:rPr>
        <w:t xml:space="preserve"> </w:t>
      </w:r>
      <w:r>
        <w:t>standards</w:t>
      </w:r>
      <w:r>
        <w:rPr>
          <w:spacing w:val="8"/>
        </w:rPr>
        <w:t xml:space="preserve"> </w:t>
      </w:r>
      <w:r>
        <w:t>determining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principles</w:t>
      </w:r>
      <w:r>
        <w:rPr>
          <w:spacing w:val="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functioning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BLIK Scheme and the BLIK</w:t>
      </w:r>
      <w:r>
        <w:rPr>
          <w:spacing w:val="1"/>
        </w:rPr>
        <w:t xml:space="preserve"> </w:t>
      </w:r>
      <w:r>
        <w:t>System;</w:t>
      </w:r>
    </w:p>
    <w:p w14:paraId="0A6AD110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line="280" w:lineRule="auto"/>
        <w:ind w:right="337"/>
      </w:pPr>
      <w:r>
        <w:rPr>
          <w:spacing w:val="-1"/>
        </w:rPr>
        <w:t>set</w:t>
      </w:r>
      <w:r>
        <w:rPr>
          <w:spacing w:val="-11"/>
        </w:rPr>
        <w:t xml:space="preserve"> </w:t>
      </w:r>
      <w:r>
        <w:rPr>
          <w:spacing w:val="-1"/>
        </w:rPr>
        <w:t>forth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requirements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standards</w:t>
      </w:r>
      <w:r>
        <w:rPr>
          <w:spacing w:val="-11"/>
        </w:rPr>
        <w:t xml:space="preserve"> </w:t>
      </w:r>
      <w:r>
        <w:t>determining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principles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between</w:t>
      </w:r>
      <w:r>
        <w:rPr>
          <w:spacing w:val="-5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 and the</w:t>
      </w:r>
      <w:r>
        <w:rPr>
          <w:spacing w:val="-2"/>
        </w:rPr>
        <w:t xml:space="preserve"> </w:t>
      </w:r>
      <w:r>
        <w:t>BLIK System, and the Participant;</w:t>
      </w:r>
    </w:p>
    <w:p w14:paraId="0A6AD111" w14:textId="77777777" w:rsidR="00511BB4" w:rsidRDefault="006B7AE2">
      <w:pPr>
        <w:pStyle w:val="Akapitzlist"/>
        <w:numPr>
          <w:ilvl w:val="1"/>
          <w:numId w:val="23"/>
        </w:numPr>
        <w:tabs>
          <w:tab w:val="left" w:pos="476"/>
          <w:tab w:val="left" w:pos="477"/>
        </w:tabs>
        <w:spacing w:line="280" w:lineRule="auto"/>
        <w:ind w:right="334"/>
      </w:pPr>
      <w:r>
        <w:t>set</w:t>
      </w:r>
      <w:r>
        <w:rPr>
          <w:spacing w:val="15"/>
        </w:rPr>
        <w:t xml:space="preserve"> </w:t>
      </w:r>
      <w:r>
        <w:t>out</w:t>
      </w:r>
      <w:r>
        <w:rPr>
          <w:spacing w:val="16"/>
        </w:rPr>
        <w:t xml:space="preserve"> </w:t>
      </w:r>
      <w:r>
        <w:t>uniform</w:t>
      </w:r>
      <w:r>
        <w:rPr>
          <w:spacing w:val="14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non-discriminatory</w:t>
      </w:r>
      <w:r>
        <w:rPr>
          <w:spacing w:val="15"/>
        </w:rPr>
        <w:t xml:space="preserve"> </w:t>
      </w:r>
      <w:r>
        <w:t>criteria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authorising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Mobile</w:t>
      </w:r>
      <w:r>
        <w:rPr>
          <w:spacing w:val="18"/>
        </w:rPr>
        <w:t xml:space="preserve"> </w:t>
      </w:r>
      <w:r>
        <w:t>Applications</w:t>
      </w:r>
      <w:r>
        <w:rPr>
          <w:spacing w:val="18"/>
        </w:rPr>
        <w:t xml:space="preserve"> </w:t>
      </w:r>
      <w:r>
        <w:t>made</w:t>
      </w:r>
      <w:r>
        <w:rPr>
          <w:spacing w:val="-5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Issuers within</w:t>
      </w:r>
      <w:r>
        <w:rPr>
          <w:spacing w:val="-1"/>
        </w:rPr>
        <w:t xml:space="preserve"> </w:t>
      </w:r>
      <w:r>
        <w:t>the framework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Scheme;</w:t>
      </w:r>
    </w:p>
    <w:p w14:paraId="0A6AD112" w14:textId="77777777" w:rsidR="00511BB4" w:rsidRDefault="006B7AE2">
      <w:pPr>
        <w:pStyle w:val="Akapitzlist"/>
        <w:numPr>
          <w:ilvl w:val="1"/>
          <w:numId w:val="23"/>
        </w:numPr>
        <w:tabs>
          <w:tab w:val="left" w:pos="476"/>
          <w:tab w:val="left" w:pos="477"/>
        </w:tabs>
        <w:spacing w:line="251" w:lineRule="exact"/>
        <w:ind w:hanging="361"/>
      </w:pPr>
      <w:r>
        <w:t>establish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Scheme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System;</w:t>
      </w:r>
    </w:p>
    <w:p w14:paraId="0A6AD113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39" w:line="280" w:lineRule="auto"/>
        <w:ind w:right="334"/>
      </w:pPr>
      <w:r>
        <w:t>carry</w:t>
      </w:r>
      <w:r>
        <w:rPr>
          <w:spacing w:val="7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periodic</w:t>
      </w:r>
      <w:r>
        <w:rPr>
          <w:spacing w:val="8"/>
        </w:rPr>
        <w:t xml:space="preserve"> </w:t>
      </w:r>
      <w:r>
        <w:t>audits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Participant’s</w:t>
      </w:r>
      <w:r>
        <w:rPr>
          <w:spacing w:val="8"/>
        </w:rPr>
        <w:t xml:space="preserve"> </w:t>
      </w:r>
      <w:r>
        <w:t>compliance</w:t>
      </w:r>
      <w:r>
        <w:rPr>
          <w:spacing w:val="8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Agreement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Participation,</w:t>
      </w:r>
      <w:r>
        <w:rPr>
          <w:spacing w:val="-52"/>
        </w:rPr>
        <w:t xml:space="preserve"> </w:t>
      </w:r>
      <w:r>
        <w:t>Regulations and the</w:t>
      </w:r>
      <w:r>
        <w:rPr>
          <w:spacing w:val="-2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</w:t>
      </w:r>
      <w:r>
        <w:rPr>
          <w:spacing w:val="-1"/>
        </w:rPr>
        <w:t xml:space="preserve"> </w:t>
      </w:r>
      <w:r>
        <w:t>for Participants;</w:t>
      </w:r>
    </w:p>
    <w:p w14:paraId="0A6AD114" w14:textId="77777777" w:rsidR="00511BB4" w:rsidRDefault="006B7AE2">
      <w:pPr>
        <w:pStyle w:val="Akapitzlist"/>
        <w:numPr>
          <w:ilvl w:val="1"/>
          <w:numId w:val="23"/>
        </w:numPr>
        <w:tabs>
          <w:tab w:val="left" w:pos="476"/>
          <w:tab w:val="left" w:pos="477"/>
        </w:tabs>
        <w:spacing w:line="251" w:lineRule="exact"/>
        <w:ind w:hanging="361"/>
      </w:pPr>
      <w:r>
        <w:t>develop</w:t>
      </w:r>
      <w:r>
        <w:rPr>
          <w:spacing w:val="-2"/>
        </w:rPr>
        <w:t xml:space="preserve"> </w:t>
      </w:r>
      <w:r>
        <w:t>functionalities</w:t>
      </w:r>
      <w:r>
        <w:rPr>
          <w:spacing w:val="-4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 Scheme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System;</w:t>
      </w:r>
    </w:p>
    <w:p w14:paraId="0A6AD115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42" w:line="278" w:lineRule="auto"/>
        <w:ind w:right="341"/>
        <w:jc w:val="both"/>
      </w:pPr>
      <w:r>
        <w:t>set</w:t>
      </w:r>
      <w:r>
        <w:rPr>
          <w:spacing w:val="-8"/>
        </w:rPr>
        <w:t xml:space="preserve"> </w:t>
      </w:r>
      <w:r>
        <w:t>standards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clearing</w:t>
      </w:r>
      <w:r>
        <w:rPr>
          <w:spacing w:val="-10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complaint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processing,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well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uniform</w:t>
      </w:r>
      <w:r>
        <w:rPr>
          <w:spacing w:val="-11"/>
        </w:rPr>
        <w:t xml:space="preserve"> </w:t>
      </w:r>
      <w:r>
        <w:t>format</w:t>
      </w:r>
      <w:r>
        <w:rPr>
          <w:spacing w:val="-52"/>
        </w:rPr>
        <w:t xml:space="preserve"> </w:t>
      </w:r>
      <w:r>
        <w:t>for communicating</w:t>
      </w:r>
      <w:r>
        <w:rPr>
          <w:spacing w:val="-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Participants</w:t>
      </w:r>
      <w:r>
        <w:rPr>
          <w:spacing w:val="-1"/>
        </w:rPr>
        <w:t xml:space="preserve"> </w:t>
      </w:r>
      <w:r>
        <w:t>and the Cooperation Scheme;</w:t>
      </w:r>
    </w:p>
    <w:p w14:paraId="0A6AD116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before="1" w:line="280" w:lineRule="auto"/>
        <w:ind w:right="336"/>
        <w:jc w:val="both"/>
      </w:pPr>
      <w:r>
        <w:t>notify</w:t>
      </w:r>
      <w:r>
        <w:rPr>
          <w:spacing w:val="-7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non-compliances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forth</w:t>
      </w:r>
      <w:r>
        <w:rPr>
          <w:spacing w:val="-5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Agreement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Regulations,</w:t>
      </w:r>
      <w:r>
        <w:rPr>
          <w:spacing w:val="-12"/>
        </w:rPr>
        <w:t xml:space="preserve"> </w:t>
      </w:r>
      <w:r>
        <w:t>specify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limit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rectification</w:t>
      </w:r>
      <w:r>
        <w:rPr>
          <w:spacing w:val="-12"/>
        </w:rPr>
        <w:t xml:space="preserve"> </w:t>
      </w:r>
      <w:r>
        <w:t>thereof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steps</w:t>
      </w:r>
      <w:r>
        <w:rPr>
          <w:spacing w:val="-9"/>
        </w:rPr>
        <w:t xml:space="preserve"> </w:t>
      </w:r>
      <w:r>
        <w:t>aimed</w:t>
      </w:r>
      <w:r>
        <w:rPr>
          <w:spacing w:val="-53"/>
        </w:rPr>
        <w:t xml:space="preserve"> </w:t>
      </w:r>
      <w:r>
        <w:t>at eliminating</w:t>
      </w:r>
      <w:r>
        <w:rPr>
          <w:spacing w:val="-3"/>
        </w:rPr>
        <w:t xml:space="preserve"> </w:t>
      </w:r>
      <w:r>
        <w:t>these non-compliance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Participants;</w:t>
      </w:r>
    </w:p>
    <w:p w14:paraId="0A6AD117" w14:textId="77777777" w:rsidR="00511BB4" w:rsidRDefault="006B7AE2">
      <w:pPr>
        <w:pStyle w:val="Akapitzlist"/>
        <w:numPr>
          <w:ilvl w:val="1"/>
          <w:numId w:val="23"/>
        </w:numPr>
        <w:tabs>
          <w:tab w:val="left" w:pos="477"/>
        </w:tabs>
        <w:spacing w:line="280" w:lineRule="auto"/>
        <w:ind w:right="332"/>
        <w:jc w:val="both"/>
      </w:pPr>
      <w:r>
        <w:t>analyse</w:t>
      </w:r>
      <w:r>
        <w:rPr>
          <w:spacing w:val="-5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BLIK</w:t>
      </w:r>
      <w:r>
        <w:rPr>
          <w:spacing w:val="-5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managing</w:t>
      </w:r>
      <w:r>
        <w:rPr>
          <w:spacing w:val="-53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functioning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Scheme.</w:t>
      </w:r>
    </w:p>
    <w:p w14:paraId="0A6AD118" w14:textId="77777777" w:rsidR="00511BB4" w:rsidRDefault="00511BB4">
      <w:pPr>
        <w:pStyle w:val="Tekstpodstawowy"/>
        <w:spacing w:before="5"/>
        <w:ind w:left="0"/>
        <w:jc w:val="left"/>
        <w:rPr>
          <w:sz w:val="25"/>
        </w:rPr>
      </w:pPr>
    </w:p>
    <w:p w14:paraId="0A6AD119" w14:textId="77777777" w:rsidR="00511BB4" w:rsidRDefault="006B7AE2">
      <w:pPr>
        <w:pStyle w:val="Tekstpodstawowy"/>
        <w:ind w:left="606" w:right="469"/>
        <w:jc w:val="center"/>
      </w:pPr>
      <w:r>
        <w:t>§ 6.</w:t>
      </w:r>
    </w:p>
    <w:p w14:paraId="0A6AD11A" w14:textId="77777777" w:rsidR="00511BB4" w:rsidRDefault="00511BB4">
      <w:pPr>
        <w:jc w:val="center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1B" w14:textId="77777777" w:rsidR="00511BB4" w:rsidRDefault="006B7AE2">
      <w:pPr>
        <w:pStyle w:val="Tekstpodstawowy"/>
        <w:spacing w:before="67" w:line="280" w:lineRule="auto"/>
        <w:ind w:left="116" w:right="335"/>
      </w:pPr>
      <w:r>
        <w:rPr>
          <w:spacing w:val="-1"/>
        </w:rPr>
        <w:lastRenderedPageBreak/>
        <w:t>With</w:t>
      </w:r>
      <w:r>
        <w:rPr>
          <w:spacing w:val="-12"/>
        </w:rPr>
        <w:t xml:space="preserve"> </w:t>
      </w:r>
      <w:r>
        <w:rPr>
          <w:spacing w:val="-1"/>
        </w:rPr>
        <w:t>respect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operation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t>BLIK</w:t>
      </w:r>
      <w:r>
        <w:rPr>
          <w:spacing w:val="-11"/>
        </w:rPr>
        <w:t xml:space="preserve"> </w:t>
      </w:r>
      <w:r>
        <w:t>Scheme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BLIK</w:t>
      </w:r>
      <w:r>
        <w:rPr>
          <w:spacing w:val="-11"/>
        </w:rPr>
        <w:t xml:space="preserve"> </w:t>
      </w:r>
      <w:r>
        <w:t>System,</w:t>
      </w:r>
      <w:r>
        <w:rPr>
          <w:spacing w:val="-12"/>
        </w:rPr>
        <w:t xml:space="preserve"> </w:t>
      </w:r>
      <w:r>
        <w:t>PSP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obliged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compliance</w:t>
      </w:r>
      <w:r>
        <w:rPr>
          <w:spacing w:val="-52"/>
        </w:rPr>
        <w:t xml:space="preserve"> </w:t>
      </w:r>
      <w:r>
        <w:t>with the provisions of the Agreement on Participation, Regulations and the requirements of the Technical</w:t>
      </w:r>
      <w:r>
        <w:rPr>
          <w:spacing w:val="1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 Participants.</w:t>
      </w:r>
      <w:r>
        <w:rPr>
          <w:spacing w:val="3"/>
        </w:rPr>
        <w:t xml:space="preserve"> </w:t>
      </w:r>
      <w:r>
        <w:t>In particular, PSP</w:t>
      </w:r>
      <w:r>
        <w:rPr>
          <w:spacing w:val="-1"/>
        </w:rPr>
        <w:t xml:space="preserve"> </w:t>
      </w:r>
      <w:r>
        <w:t>shall:</w:t>
      </w:r>
    </w:p>
    <w:p w14:paraId="0A6AD11C" w14:textId="77777777" w:rsidR="00511BB4" w:rsidRDefault="00511BB4">
      <w:pPr>
        <w:pStyle w:val="Tekstpodstawowy"/>
        <w:spacing w:before="3"/>
        <w:ind w:left="0"/>
        <w:jc w:val="left"/>
        <w:rPr>
          <w:sz w:val="25"/>
        </w:rPr>
      </w:pPr>
    </w:p>
    <w:p w14:paraId="0A6AD11D" w14:textId="77777777" w:rsidR="00511BB4" w:rsidRDefault="006B7AE2">
      <w:pPr>
        <w:pStyle w:val="Akapitzlist"/>
        <w:numPr>
          <w:ilvl w:val="0"/>
          <w:numId w:val="22"/>
        </w:numPr>
        <w:tabs>
          <w:tab w:val="left" w:pos="476"/>
          <w:tab w:val="left" w:pos="477"/>
        </w:tabs>
        <w:spacing w:line="280" w:lineRule="auto"/>
        <w:ind w:right="336"/>
      </w:pPr>
      <w:r>
        <w:t>ensure</w:t>
      </w:r>
      <w:r>
        <w:rPr>
          <w:spacing w:val="22"/>
        </w:rPr>
        <w:t xml:space="preserve"> </w:t>
      </w:r>
      <w:r>
        <w:t>operation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BLIK</w:t>
      </w:r>
      <w:r>
        <w:rPr>
          <w:spacing w:val="23"/>
        </w:rPr>
        <w:t xml:space="preserve"> </w:t>
      </w:r>
      <w:r>
        <w:t>System</w:t>
      </w:r>
      <w:r>
        <w:rPr>
          <w:spacing w:val="19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compliance</w:t>
      </w:r>
      <w:r>
        <w:rPr>
          <w:spacing w:val="21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conditions</w:t>
      </w:r>
      <w:r>
        <w:rPr>
          <w:spacing w:val="23"/>
        </w:rPr>
        <w:t xml:space="preserve"> </w:t>
      </w:r>
      <w:r>
        <w:t>described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Technical</w:t>
      </w:r>
      <w:r>
        <w:rPr>
          <w:spacing w:val="-52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 the Participant;</w:t>
      </w:r>
    </w:p>
    <w:p w14:paraId="0A6AD11E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78" w:lineRule="auto"/>
        <w:ind w:right="343"/>
      </w:pPr>
      <w:r>
        <w:t>verify</w:t>
      </w:r>
      <w:r>
        <w:rPr>
          <w:spacing w:val="43"/>
        </w:rPr>
        <w:t xml:space="preserve"> </w:t>
      </w:r>
      <w:r>
        <w:t>BLIK</w:t>
      </w:r>
      <w:r>
        <w:rPr>
          <w:spacing w:val="48"/>
        </w:rPr>
        <w:t xml:space="preserve"> </w:t>
      </w:r>
      <w:r>
        <w:t>Transactions</w:t>
      </w:r>
      <w:r>
        <w:rPr>
          <w:spacing w:val="44"/>
        </w:rPr>
        <w:t xml:space="preserve"> </w:t>
      </w:r>
      <w:r>
        <w:t>transferred</w:t>
      </w:r>
      <w:r>
        <w:rPr>
          <w:spacing w:val="47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BLIK</w:t>
      </w:r>
      <w:r>
        <w:rPr>
          <w:spacing w:val="48"/>
        </w:rPr>
        <w:t xml:space="preserve"> </w:t>
      </w:r>
      <w:r>
        <w:t>System</w:t>
      </w:r>
      <w:r>
        <w:rPr>
          <w:spacing w:val="43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view</w:t>
      </w:r>
      <w:r>
        <w:rPr>
          <w:spacing w:val="45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compliance</w:t>
      </w:r>
      <w:r>
        <w:rPr>
          <w:spacing w:val="47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technical</w:t>
      </w:r>
      <w:r>
        <w:rPr>
          <w:spacing w:val="-5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 in the</w:t>
      </w:r>
      <w:r>
        <w:rPr>
          <w:spacing w:val="-3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Participants;</w:t>
      </w:r>
    </w:p>
    <w:p w14:paraId="0A6AD11F" w14:textId="77777777" w:rsidR="00511BB4" w:rsidRDefault="006B7AE2">
      <w:pPr>
        <w:pStyle w:val="Akapitzlist"/>
        <w:numPr>
          <w:ilvl w:val="0"/>
          <w:numId w:val="22"/>
        </w:numPr>
        <w:tabs>
          <w:tab w:val="left" w:pos="476"/>
          <w:tab w:val="left" w:pos="477"/>
        </w:tabs>
        <w:spacing w:line="280" w:lineRule="auto"/>
        <w:ind w:right="340"/>
      </w:pPr>
      <w:r>
        <w:t>notify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sending</w:t>
      </w:r>
      <w:r>
        <w:rPr>
          <w:spacing w:val="-10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inconsistent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Specification</w:t>
      </w:r>
      <w:r>
        <w:rPr>
          <w:spacing w:val="-9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Participants;</w:t>
      </w:r>
    </w:p>
    <w:p w14:paraId="0A6AD120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80" w:lineRule="auto"/>
        <w:ind w:right="334"/>
      </w:pPr>
      <w:r>
        <w:t>verify</w:t>
      </w:r>
      <w:r>
        <w:rPr>
          <w:spacing w:val="-7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Issuer</w:t>
      </w:r>
      <w:r>
        <w:rPr>
          <w:spacing w:val="-3"/>
        </w:rPr>
        <w:t xml:space="preserve"> </w:t>
      </w:r>
      <w:r>
        <w:t>satisfied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authorisation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made</w:t>
      </w:r>
      <w:r>
        <w:rPr>
          <w:spacing w:val="-5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Issuers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used within</w:t>
      </w:r>
      <w:r>
        <w:rPr>
          <w:spacing w:val="-1"/>
        </w:rPr>
        <w:t xml:space="preserve"> </w:t>
      </w:r>
      <w:r>
        <w:t>the framework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System;</w:t>
      </w:r>
    </w:p>
    <w:p w14:paraId="0A6AD121" w14:textId="77777777" w:rsidR="00511BB4" w:rsidRDefault="006B7AE2">
      <w:pPr>
        <w:pStyle w:val="Akapitzlist"/>
        <w:numPr>
          <w:ilvl w:val="0"/>
          <w:numId w:val="22"/>
        </w:numPr>
        <w:tabs>
          <w:tab w:val="left" w:pos="476"/>
          <w:tab w:val="left" w:pos="477"/>
        </w:tabs>
        <w:spacing w:line="280" w:lineRule="auto"/>
        <w:ind w:right="332"/>
      </w:pPr>
      <w:r>
        <w:t>enable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Participants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connect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infrastructure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BLIK</w:t>
      </w:r>
      <w:r>
        <w:rPr>
          <w:spacing w:val="26"/>
        </w:rPr>
        <w:t xml:space="preserve"> </w:t>
      </w:r>
      <w:r>
        <w:t>System</w:t>
      </w:r>
      <w:r>
        <w:rPr>
          <w:spacing w:val="22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compliance</w:t>
      </w:r>
      <w:r>
        <w:rPr>
          <w:spacing w:val="25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described in the</w:t>
      </w:r>
      <w:r>
        <w:rPr>
          <w:spacing w:val="-3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Participants;</w:t>
      </w:r>
    </w:p>
    <w:p w14:paraId="0A6AD122" w14:textId="77777777" w:rsidR="00511BB4" w:rsidRDefault="006B7AE2">
      <w:pPr>
        <w:pStyle w:val="Akapitzlist"/>
        <w:numPr>
          <w:ilvl w:val="0"/>
          <w:numId w:val="22"/>
        </w:numPr>
        <w:tabs>
          <w:tab w:val="left" w:pos="476"/>
          <w:tab w:val="left" w:pos="477"/>
        </w:tabs>
        <w:spacing w:line="280" w:lineRule="auto"/>
        <w:ind w:right="339"/>
      </w:pPr>
      <w:r>
        <w:t>identify the technical and organisational solutions allowing the flow of data necessary for the purposes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examining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Participants’</w:t>
      </w:r>
      <w:r>
        <w:rPr>
          <w:spacing w:val="-2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to BLIK Transactions;</w:t>
      </w:r>
    </w:p>
    <w:p w14:paraId="0A6AD123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80" w:lineRule="auto"/>
        <w:ind w:right="336"/>
      </w:pPr>
      <w:r>
        <w:t>notify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Participants,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advance,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unavailability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result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scheduled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break;</w:t>
      </w:r>
    </w:p>
    <w:p w14:paraId="0A6AD124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51" w:lineRule="exact"/>
        <w:ind w:hanging="361"/>
      </w:pPr>
      <w:r>
        <w:t>immediately</w:t>
      </w:r>
      <w:r>
        <w:rPr>
          <w:spacing w:val="-4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Participants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BLIK System;</w:t>
      </w:r>
    </w:p>
    <w:p w14:paraId="0A6AD125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before="37" w:line="280" w:lineRule="auto"/>
        <w:ind w:right="338"/>
        <w:jc w:val="both"/>
      </w:pPr>
      <w:r>
        <w:t>provide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involving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recording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Codes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execute</w:t>
      </w:r>
      <w:r>
        <w:rPr>
          <w:spacing w:val="1"/>
        </w:rPr>
        <w:t xml:space="preserve"> </w:t>
      </w:r>
      <w:r>
        <w:t>BLIK</w:t>
      </w:r>
      <w:r>
        <w:rPr>
          <w:spacing w:val="-52"/>
        </w:rPr>
        <w:t xml:space="preserve"> </w:t>
      </w:r>
      <w:r>
        <w:t>Transactions;</w:t>
      </w:r>
    </w:p>
    <w:p w14:paraId="0A6AD126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80" w:lineRule="auto"/>
        <w:ind w:right="332"/>
        <w:jc w:val="both"/>
      </w:pPr>
      <w:r>
        <w:t>maintain the Mobile Accounts database and ensure the tele-information structure necessary for the</w:t>
      </w:r>
      <w:r>
        <w:rPr>
          <w:spacing w:val="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of BLIK</w:t>
      </w:r>
      <w:r>
        <w:rPr>
          <w:spacing w:val="-2"/>
        </w:rPr>
        <w:t xml:space="preserve"> </w:t>
      </w:r>
      <w:r>
        <w:t>Transactions;</w:t>
      </w:r>
    </w:p>
    <w:p w14:paraId="0A6AD127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80" w:lineRule="auto"/>
        <w:ind w:right="342"/>
        <w:jc w:val="both"/>
      </w:pPr>
      <w:r>
        <w:t>prepare clearing files for the purposes of Settlement of Mobile Transactions between BLIK System</w:t>
      </w:r>
      <w:r>
        <w:rPr>
          <w:spacing w:val="1"/>
        </w:rPr>
        <w:t xml:space="preserve"> </w:t>
      </w:r>
      <w:r>
        <w:t>Participants;</w:t>
      </w:r>
    </w:p>
    <w:p w14:paraId="0A6AD128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80" w:lineRule="auto"/>
        <w:ind w:right="332"/>
        <w:jc w:val="both"/>
      </w:pPr>
      <w:r>
        <w:t>undergo</w:t>
      </w:r>
      <w:r>
        <w:rPr>
          <w:spacing w:val="1"/>
        </w:rPr>
        <w:t xml:space="preserve"> </w:t>
      </w:r>
      <w:r>
        <w:t>periodic</w:t>
      </w:r>
      <w:r>
        <w:rPr>
          <w:spacing w:val="1"/>
        </w:rPr>
        <w:t xml:space="preserve"> </w:t>
      </w:r>
      <w:r>
        <w:t>audits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functioning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provisions of the Agreement on Participation, Regulations and the requirements of the Technical</w:t>
      </w:r>
      <w:r>
        <w:rPr>
          <w:spacing w:val="1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 Participants;</w:t>
      </w:r>
    </w:p>
    <w:p w14:paraId="0A6AD129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80" w:lineRule="auto"/>
        <w:ind w:right="337"/>
        <w:jc w:val="both"/>
      </w:pPr>
      <w:r>
        <w:t>carry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triggering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mechanism</w:t>
      </w:r>
      <w:r>
        <w:rPr>
          <w:spacing w:val="1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Regulations of the BLIK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System;</w:t>
      </w:r>
    </w:p>
    <w:p w14:paraId="0A6AD12A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line="251" w:lineRule="exact"/>
        <w:ind w:hanging="361"/>
        <w:jc w:val="both"/>
      </w:pPr>
      <w:r>
        <w:t>carry</w:t>
      </w:r>
      <w:r>
        <w:rPr>
          <w:spacing w:val="-5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Transactions;</w:t>
      </w:r>
    </w:p>
    <w:p w14:paraId="0A6AD12B" w14:textId="77777777" w:rsidR="00511BB4" w:rsidRDefault="006B7AE2">
      <w:pPr>
        <w:pStyle w:val="Akapitzlist"/>
        <w:numPr>
          <w:ilvl w:val="0"/>
          <w:numId w:val="22"/>
        </w:numPr>
        <w:tabs>
          <w:tab w:val="left" w:pos="477"/>
        </w:tabs>
        <w:spacing w:before="35" w:line="280" w:lineRule="auto"/>
        <w:ind w:right="337"/>
        <w:jc w:val="both"/>
      </w:pPr>
      <w:r>
        <w:t>take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Participant</w:t>
      </w:r>
      <w:r>
        <w:rPr>
          <w:spacing w:val="-4"/>
        </w:rPr>
        <w:t xml:space="preserve"> </w:t>
      </w:r>
      <w:r>
        <w:t>joining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BLIK</w:t>
      </w:r>
      <w:r>
        <w:rPr>
          <w:spacing w:val="-2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making</w:t>
      </w:r>
      <w:r>
        <w:rPr>
          <w:spacing w:val="-53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functionalities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Scheme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System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Participants.</w:t>
      </w:r>
    </w:p>
    <w:p w14:paraId="0A6AD12C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2D" w14:textId="77777777" w:rsidR="00511BB4" w:rsidRDefault="006B7AE2">
      <w:pPr>
        <w:pStyle w:val="Tekstpodstawowy"/>
        <w:spacing w:before="215"/>
        <w:ind w:left="604" w:right="824"/>
        <w:jc w:val="center"/>
      </w:pPr>
      <w:r>
        <w:t>§ 7.</w:t>
      </w:r>
    </w:p>
    <w:p w14:paraId="0A6AD12E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12F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2"/>
        <w:jc w:val="both"/>
      </w:pPr>
      <w:r>
        <w:t>The</w:t>
      </w:r>
      <w:r>
        <w:rPr>
          <w:spacing w:val="1"/>
        </w:rPr>
        <w:t xml:space="preserve"> </w:t>
      </w:r>
      <w:r>
        <w:t>Participant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 obliged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act in compliance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provisions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Participation, Regulations and the requirements of the Technical Specification for Participants, and in</w:t>
      </w:r>
      <w:r>
        <w:rPr>
          <w:spacing w:val="1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obliged to:</w:t>
      </w:r>
    </w:p>
    <w:p w14:paraId="0A6AD130" w14:textId="77777777" w:rsidR="00511BB4" w:rsidRDefault="00511BB4">
      <w:pPr>
        <w:pStyle w:val="Tekstpodstawowy"/>
        <w:ind w:left="0"/>
        <w:jc w:val="left"/>
        <w:rPr>
          <w:sz w:val="25"/>
        </w:rPr>
      </w:pPr>
    </w:p>
    <w:p w14:paraId="0A6AD131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ind w:hanging="361"/>
        <w:jc w:val="both"/>
      </w:pPr>
      <w:r>
        <w:t>execute</w:t>
      </w:r>
      <w:r>
        <w:rPr>
          <w:spacing w:val="-2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consistent 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Participants;</w:t>
      </w:r>
    </w:p>
    <w:p w14:paraId="0A6AD132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before="43" w:line="280" w:lineRule="auto"/>
        <w:ind w:right="334"/>
        <w:jc w:val="both"/>
      </w:pPr>
      <w:r>
        <w:t>connect to the infrastructure of the BLIK System in compliance with the conditions described in the</w:t>
      </w:r>
      <w:r>
        <w:rPr>
          <w:spacing w:val="1"/>
        </w:rPr>
        <w:t xml:space="preserve"> </w:t>
      </w:r>
      <w:r>
        <w:t>Technical Specification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Participants;</w:t>
      </w:r>
    </w:p>
    <w:p w14:paraId="0A6AD133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34" w14:textId="77777777" w:rsidR="00511BB4" w:rsidRDefault="006B7AE2">
      <w:pPr>
        <w:pStyle w:val="Akapitzlist"/>
        <w:numPr>
          <w:ilvl w:val="1"/>
          <w:numId w:val="21"/>
        </w:numPr>
        <w:tabs>
          <w:tab w:val="left" w:pos="476"/>
          <w:tab w:val="left" w:pos="477"/>
        </w:tabs>
        <w:spacing w:before="67" w:line="280" w:lineRule="auto"/>
        <w:ind w:right="335"/>
      </w:pPr>
      <w:r>
        <w:lastRenderedPageBreak/>
        <w:t>undergo</w:t>
      </w:r>
      <w:r>
        <w:rPr>
          <w:spacing w:val="13"/>
        </w:rPr>
        <w:t xml:space="preserve"> </w:t>
      </w:r>
      <w:r>
        <w:t>periodic</w:t>
      </w:r>
      <w:r>
        <w:rPr>
          <w:spacing w:val="11"/>
        </w:rPr>
        <w:t xml:space="preserve"> </w:t>
      </w:r>
      <w:r>
        <w:t>tests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audits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accordance</w:t>
      </w:r>
      <w:r>
        <w:rPr>
          <w:spacing w:val="14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conditions</w:t>
      </w:r>
      <w:r>
        <w:rPr>
          <w:spacing w:val="14"/>
        </w:rPr>
        <w:t xml:space="preserve"> </w:t>
      </w:r>
      <w:r>
        <w:t>set</w:t>
      </w:r>
      <w:r>
        <w:rPr>
          <w:spacing w:val="14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Agreement</w:t>
      </w:r>
      <w:r>
        <w:rPr>
          <w:spacing w:val="14"/>
        </w:rPr>
        <w:t xml:space="preserve"> </w:t>
      </w:r>
      <w:r>
        <w:t>on</w:t>
      </w:r>
      <w:r>
        <w:rPr>
          <w:spacing w:val="-52"/>
        </w:rPr>
        <w:t xml:space="preserve"> </w:t>
      </w:r>
      <w:r>
        <w:t>Participation;</w:t>
      </w:r>
    </w:p>
    <w:p w14:paraId="0A6AD135" w14:textId="77777777" w:rsidR="00511BB4" w:rsidRDefault="006B7AE2">
      <w:pPr>
        <w:pStyle w:val="Akapitzlist"/>
        <w:numPr>
          <w:ilvl w:val="1"/>
          <w:numId w:val="21"/>
        </w:numPr>
        <w:tabs>
          <w:tab w:val="left" w:pos="531"/>
          <w:tab w:val="left" w:pos="532"/>
        </w:tabs>
        <w:spacing w:line="280" w:lineRule="auto"/>
        <w:ind w:right="329"/>
      </w:pPr>
      <w:r>
        <w:tab/>
        <w:t>notify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scheduled</w:t>
      </w:r>
      <w:r>
        <w:rPr>
          <w:spacing w:val="-6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breaks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Participant’s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advance,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failures –</w:t>
      </w:r>
      <w:r>
        <w:rPr>
          <w:spacing w:val="-3"/>
        </w:rPr>
        <w:t xml:space="preserve"> </w:t>
      </w:r>
      <w:r>
        <w:t>immediately;</w:t>
      </w:r>
    </w:p>
    <w:p w14:paraId="0A6AD136" w14:textId="77777777" w:rsidR="00511BB4" w:rsidRDefault="006B7AE2">
      <w:pPr>
        <w:pStyle w:val="Akapitzlist"/>
        <w:numPr>
          <w:ilvl w:val="1"/>
          <w:numId w:val="21"/>
        </w:numPr>
        <w:tabs>
          <w:tab w:val="left" w:pos="476"/>
          <w:tab w:val="left" w:pos="477"/>
        </w:tabs>
        <w:spacing w:line="251" w:lineRule="exact"/>
        <w:ind w:hanging="361"/>
      </w:pPr>
      <w:r>
        <w:t>immediately</w:t>
      </w:r>
      <w:r>
        <w:rPr>
          <w:spacing w:val="-6"/>
        </w:rPr>
        <w:t xml:space="preserve"> </w:t>
      </w:r>
      <w:r>
        <w:t>notify</w:t>
      </w:r>
      <w:r>
        <w:rPr>
          <w:spacing w:val="-5"/>
        </w:rPr>
        <w:t xml:space="preserve"> </w:t>
      </w:r>
      <w:r>
        <w:t>PSP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occurrence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failures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Participant’s</w:t>
      </w:r>
      <w:r>
        <w:rPr>
          <w:spacing w:val="-4"/>
        </w:rPr>
        <w:t xml:space="preserve"> </w:t>
      </w:r>
      <w:r>
        <w:t>system;</w:t>
      </w:r>
    </w:p>
    <w:p w14:paraId="0A6AD137" w14:textId="77777777" w:rsidR="00511BB4" w:rsidRDefault="006B7AE2">
      <w:pPr>
        <w:pStyle w:val="Akapitzlist"/>
        <w:numPr>
          <w:ilvl w:val="1"/>
          <w:numId w:val="21"/>
        </w:numPr>
        <w:tabs>
          <w:tab w:val="left" w:pos="476"/>
          <w:tab w:val="left" w:pos="477"/>
        </w:tabs>
        <w:spacing w:before="41"/>
        <w:ind w:hanging="361"/>
      </w:pPr>
      <w:r>
        <w:t>immediately</w:t>
      </w:r>
      <w:r>
        <w:rPr>
          <w:spacing w:val="-4"/>
        </w:rPr>
        <w:t xml:space="preserve"> </w:t>
      </w:r>
      <w:r>
        <w:t>notify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changes of</w:t>
      </w:r>
      <w:r>
        <w:rPr>
          <w:spacing w:val="-3"/>
        </w:rPr>
        <w:t xml:space="preserve"> </w:t>
      </w:r>
      <w:r>
        <w:t>its data provided</w:t>
      </w:r>
      <w:r>
        <w:rPr>
          <w:spacing w:val="-3"/>
        </w:rPr>
        <w:t xml:space="preserve"> </w:t>
      </w:r>
      <w:r>
        <w:t>to PSP;</w:t>
      </w:r>
    </w:p>
    <w:p w14:paraId="0A6AD138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before="42"/>
        <w:ind w:hanging="361"/>
      </w:pP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Trademark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promoting</w:t>
      </w:r>
      <w:r>
        <w:rPr>
          <w:spacing w:val="-4"/>
        </w:rPr>
        <w:t xml:space="preserve"> </w:t>
      </w:r>
      <w:r>
        <w:t>BLIK Transactions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P2P</w:t>
      </w:r>
      <w:r>
        <w:rPr>
          <w:spacing w:val="-4"/>
        </w:rPr>
        <w:t xml:space="preserve"> </w:t>
      </w:r>
      <w:r>
        <w:t>Transactions;</w:t>
      </w:r>
    </w:p>
    <w:p w14:paraId="0A6AD139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before="43"/>
        <w:ind w:hanging="361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Acquirer</w:t>
      </w:r>
      <w:r>
        <w:rPr>
          <w:spacing w:val="-1"/>
        </w:rPr>
        <w:t xml:space="preserve"> </w:t>
      </w:r>
      <w:r>
        <w:t>being the</w:t>
      </w:r>
      <w:r>
        <w:rPr>
          <w:spacing w:val="-3"/>
        </w:rPr>
        <w:t xml:space="preserve"> </w:t>
      </w:r>
      <w:r>
        <w:t>Secured</w:t>
      </w:r>
      <w:r>
        <w:rPr>
          <w:spacing w:val="-1"/>
        </w:rPr>
        <w:t xml:space="preserve"> </w:t>
      </w:r>
      <w:r>
        <w:t>Agent,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Agent shall be</w:t>
      </w:r>
      <w:r>
        <w:rPr>
          <w:spacing w:val="-2"/>
        </w:rPr>
        <w:t xml:space="preserve"> </w:t>
      </w:r>
      <w:r>
        <w:t>additionally</w:t>
      </w:r>
      <w:r>
        <w:rPr>
          <w:spacing w:val="-4"/>
        </w:rPr>
        <w:t xml:space="preserve"> </w:t>
      </w:r>
      <w:r>
        <w:t>obliged</w:t>
      </w:r>
      <w:r>
        <w:rPr>
          <w:spacing w:val="-3"/>
        </w:rPr>
        <w:t xml:space="preserve"> </w:t>
      </w:r>
      <w:r>
        <w:t>to:</w:t>
      </w:r>
    </w:p>
    <w:p w14:paraId="0A6AD13A" w14:textId="77777777" w:rsidR="00511BB4" w:rsidRDefault="006B7AE2">
      <w:pPr>
        <w:pStyle w:val="Akapitzlist"/>
        <w:numPr>
          <w:ilvl w:val="2"/>
          <w:numId w:val="21"/>
        </w:numPr>
        <w:tabs>
          <w:tab w:val="left" w:pos="837"/>
        </w:tabs>
        <w:spacing w:before="59" w:line="271" w:lineRule="auto"/>
        <w:ind w:right="332"/>
      </w:pPr>
      <w:r>
        <w:t>keep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Clearing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 BLIK System by this Secured Agent with the Issuer being the Securing Issuer for this Secured</w:t>
      </w:r>
      <w:r>
        <w:rPr>
          <w:spacing w:val="1"/>
        </w:rPr>
        <w:t xml:space="preserve"> </w:t>
      </w:r>
      <w:r>
        <w:t>Agent;</w:t>
      </w:r>
    </w:p>
    <w:p w14:paraId="0A6AD13B" w14:textId="77777777" w:rsidR="00511BB4" w:rsidRDefault="006B7AE2">
      <w:pPr>
        <w:pStyle w:val="Akapitzlist"/>
        <w:numPr>
          <w:ilvl w:val="2"/>
          <w:numId w:val="21"/>
        </w:numPr>
        <w:tabs>
          <w:tab w:val="left" w:pos="837"/>
        </w:tabs>
        <w:spacing w:before="26"/>
        <w:ind w:hanging="361"/>
      </w:pPr>
      <w:r>
        <w:t>conclude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Annex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 on Participation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Secured Agent;</w:t>
      </w:r>
    </w:p>
    <w:p w14:paraId="0A6AD13C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before="22"/>
        <w:ind w:hanging="361"/>
        <w:jc w:val="both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Issuer being</w:t>
      </w:r>
      <w:r>
        <w:rPr>
          <w:spacing w:val="-4"/>
        </w:rPr>
        <w:t xml:space="preserve"> </w:t>
      </w:r>
      <w:r>
        <w:t>the Secured</w:t>
      </w:r>
      <w:r>
        <w:rPr>
          <w:spacing w:val="-1"/>
        </w:rPr>
        <w:t xml:space="preserve"> </w:t>
      </w:r>
      <w:r>
        <w:t>Issuer,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Issuer</w:t>
      </w:r>
      <w:r>
        <w:rPr>
          <w:spacing w:val="-1"/>
        </w:rPr>
        <w:t xml:space="preserve"> </w:t>
      </w:r>
      <w:r>
        <w:t>shall be</w:t>
      </w:r>
      <w:r>
        <w:rPr>
          <w:spacing w:val="-3"/>
        </w:rPr>
        <w:t xml:space="preserve"> </w:t>
      </w:r>
      <w:r>
        <w:t>additionally</w:t>
      </w:r>
      <w:r>
        <w:rPr>
          <w:spacing w:val="-4"/>
        </w:rPr>
        <w:t xml:space="preserve"> </w:t>
      </w:r>
      <w:r>
        <w:t>obliged</w:t>
      </w:r>
      <w:r>
        <w:rPr>
          <w:spacing w:val="-1"/>
        </w:rPr>
        <w:t xml:space="preserve"> </w:t>
      </w:r>
      <w:r>
        <w:t>to:</w:t>
      </w:r>
    </w:p>
    <w:p w14:paraId="0A6AD13D" w14:textId="77777777" w:rsidR="00511BB4" w:rsidRDefault="006B7AE2">
      <w:pPr>
        <w:pStyle w:val="Akapitzlist"/>
        <w:numPr>
          <w:ilvl w:val="2"/>
          <w:numId w:val="21"/>
        </w:numPr>
        <w:tabs>
          <w:tab w:val="left" w:pos="837"/>
        </w:tabs>
        <w:spacing w:before="60" w:line="271" w:lineRule="auto"/>
        <w:ind w:right="336"/>
      </w:pPr>
      <w:r>
        <w:t>keep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Clearing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Transactions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Secured</w:t>
      </w:r>
      <w:r>
        <w:rPr>
          <w:spacing w:val="-6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Acquirer</w:t>
      </w:r>
      <w:r>
        <w:rPr>
          <w:spacing w:val="-3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Secured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Securing</w:t>
      </w:r>
      <w:r>
        <w:rPr>
          <w:spacing w:val="-52"/>
        </w:rPr>
        <w:t xml:space="preserve"> </w:t>
      </w:r>
      <w:r>
        <w:t>Issuer;</w:t>
      </w:r>
    </w:p>
    <w:p w14:paraId="0A6AD13E" w14:textId="77777777" w:rsidR="00511BB4" w:rsidRDefault="006B7AE2">
      <w:pPr>
        <w:pStyle w:val="Akapitzlist"/>
        <w:numPr>
          <w:ilvl w:val="2"/>
          <w:numId w:val="21"/>
        </w:numPr>
        <w:tabs>
          <w:tab w:val="left" w:pos="837"/>
        </w:tabs>
        <w:spacing w:before="26" w:line="268" w:lineRule="auto"/>
        <w:ind w:right="338"/>
      </w:pPr>
      <w:r>
        <w:t>ensure, in accordance with section 2 item b) below, on the nostro account with the NBP of this</w:t>
      </w:r>
      <w:r>
        <w:rPr>
          <w:spacing w:val="1"/>
        </w:rPr>
        <w:t xml:space="preserve"> </w:t>
      </w:r>
      <w:r>
        <w:t>Issuer, cash necessary for the purposes of Settlement of Mobile Transactions input into the BLIK</w:t>
      </w:r>
      <w:r>
        <w:rPr>
          <w:spacing w:val="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Secured Agent</w:t>
      </w:r>
      <w:r>
        <w:rPr>
          <w:spacing w:val="1"/>
        </w:rPr>
        <w:t xml:space="preserve"> </w:t>
      </w:r>
      <w:r>
        <w:t>referred to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 bullet</w:t>
      </w:r>
      <w:r>
        <w:rPr>
          <w:spacing w:val="1"/>
        </w:rPr>
        <w:t xml:space="preserve"> </w:t>
      </w:r>
      <w:r>
        <w:t>point;</w:t>
      </w:r>
    </w:p>
    <w:p w14:paraId="0A6AD13F" w14:textId="77777777" w:rsidR="00511BB4" w:rsidRDefault="006B7AE2">
      <w:pPr>
        <w:pStyle w:val="Akapitzlist"/>
        <w:numPr>
          <w:ilvl w:val="2"/>
          <w:numId w:val="21"/>
        </w:numPr>
        <w:tabs>
          <w:tab w:val="left" w:pos="837"/>
        </w:tabs>
        <w:spacing w:before="32" w:line="271" w:lineRule="auto"/>
        <w:ind w:right="338"/>
      </w:pPr>
      <w:r>
        <w:t>ensure, in accordance with section 2 item c) below, additional cash in the amount required for</w:t>
      </w:r>
      <w:r>
        <w:rPr>
          <w:spacing w:val="1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triggering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t>guarantee,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5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 principles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functioning</w:t>
      </w:r>
      <w:r>
        <w:rPr>
          <w:spacing w:val="-3"/>
        </w:rPr>
        <w:t xml:space="preserve"> </w:t>
      </w:r>
      <w:r>
        <w:t>of the BLIK</w:t>
      </w:r>
      <w:r>
        <w:rPr>
          <w:spacing w:val="1"/>
        </w:rPr>
        <w:t xml:space="preserve"> </w:t>
      </w:r>
      <w:r>
        <w:t>System;</w:t>
      </w:r>
    </w:p>
    <w:p w14:paraId="0A6AD140" w14:textId="77777777" w:rsidR="00511BB4" w:rsidRDefault="006B7AE2">
      <w:pPr>
        <w:pStyle w:val="Akapitzlist"/>
        <w:numPr>
          <w:ilvl w:val="2"/>
          <w:numId w:val="21"/>
        </w:numPr>
        <w:tabs>
          <w:tab w:val="left" w:pos="837"/>
        </w:tabs>
        <w:spacing w:before="27"/>
        <w:ind w:hanging="361"/>
      </w:pPr>
      <w:r>
        <w:t>conclude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Annex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Securing</w:t>
      </w:r>
      <w:r>
        <w:rPr>
          <w:spacing w:val="-3"/>
        </w:rPr>
        <w:t xml:space="preserve"> </w:t>
      </w:r>
      <w:r>
        <w:t>Issuer.</w:t>
      </w:r>
    </w:p>
    <w:p w14:paraId="0A6AD141" w14:textId="77777777" w:rsidR="00511BB4" w:rsidRDefault="00511BB4">
      <w:pPr>
        <w:pStyle w:val="Tekstpodstawowy"/>
        <w:spacing w:before="4"/>
        <w:ind w:left="0"/>
        <w:jc w:val="left"/>
        <w:rPr>
          <w:sz w:val="27"/>
        </w:rPr>
      </w:pPr>
    </w:p>
    <w:p w14:paraId="0A6AD142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ind w:hanging="361"/>
        <w:jc w:val="both"/>
      </w:pPr>
      <w:r>
        <w:t>The</w:t>
      </w:r>
      <w:r>
        <w:rPr>
          <w:spacing w:val="-4"/>
        </w:rPr>
        <w:t xml:space="preserve"> </w:t>
      </w:r>
      <w:r>
        <w:t>Participant</w:t>
      </w:r>
      <w:r>
        <w:rPr>
          <w:spacing w:val="-2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Issuer</w:t>
      </w:r>
      <w:r>
        <w:rPr>
          <w:spacing w:val="-4"/>
        </w:rPr>
        <w:t xml:space="preserve"> </w:t>
      </w:r>
      <w:r>
        <w:t>shall be</w:t>
      </w:r>
      <w:r>
        <w:rPr>
          <w:spacing w:val="-1"/>
        </w:rPr>
        <w:t xml:space="preserve"> </w:t>
      </w:r>
      <w:r>
        <w:t>obliged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out the following</w:t>
      </w:r>
      <w:r>
        <w:rPr>
          <w:spacing w:val="-4"/>
        </w:rPr>
        <w:t xml:space="preserve"> </w:t>
      </w:r>
      <w:r>
        <w:t>activities:</w:t>
      </w:r>
    </w:p>
    <w:p w14:paraId="0A6AD143" w14:textId="77777777" w:rsidR="00511BB4" w:rsidRDefault="00511BB4">
      <w:pPr>
        <w:pStyle w:val="Tekstpodstawowy"/>
        <w:spacing w:before="11"/>
        <w:ind w:left="0"/>
        <w:jc w:val="left"/>
        <w:rPr>
          <w:sz w:val="28"/>
        </w:rPr>
      </w:pPr>
    </w:p>
    <w:p w14:paraId="0A6AD144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9"/>
        <w:jc w:val="both"/>
      </w:pPr>
      <w:r>
        <w:t>ensuring cash necessary for the purposes of Settlement in accordance with the principles of the</w:t>
      </w:r>
      <w:r>
        <w:rPr>
          <w:spacing w:val="1"/>
        </w:rPr>
        <w:t xml:space="preserve"> </w:t>
      </w:r>
      <w:r>
        <w:t>functioning of the BLIK System and settlement, by the NBP, of financial flows related to Mobile</w:t>
      </w:r>
      <w:r>
        <w:rPr>
          <w:spacing w:val="1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cleared</w:t>
      </w:r>
      <w:r>
        <w:rPr>
          <w:spacing w:val="-9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liquidity</w:t>
      </w:r>
      <w:r>
        <w:rPr>
          <w:spacing w:val="-12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Participant’s</w:t>
      </w:r>
      <w:r>
        <w:rPr>
          <w:spacing w:val="-1"/>
        </w:rPr>
        <w:t xml:space="preserve"> </w:t>
      </w:r>
      <w:r>
        <w:t>nostro account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NBP;</w:t>
      </w:r>
    </w:p>
    <w:p w14:paraId="0A6AD145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4"/>
        <w:jc w:val="both"/>
      </w:pPr>
      <w:r>
        <w:t>where the Issuer is the Securing Issuer – ensuring the cash necessary for the purposes of Settlement of</w:t>
      </w:r>
      <w:r>
        <w:rPr>
          <w:spacing w:val="1"/>
        </w:rPr>
        <w:t xml:space="preserve"> </w:t>
      </w:r>
      <w:r>
        <w:t>Mobile Transactions input into the BLIK system by Secured Agents, for whom it keeps accounts for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Secured</w:t>
      </w:r>
      <w:r>
        <w:rPr>
          <w:spacing w:val="-1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principles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functioning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BLIK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settlement,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NBP,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related</w:t>
      </w:r>
      <w:r>
        <w:rPr>
          <w:spacing w:val="-5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cleared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proper</w:t>
      </w:r>
      <w:r>
        <w:rPr>
          <w:spacing w:val="1"/>
        </w:rPr>
        <w:t xml:space="preserve"> </w:t>
      </w:r>
      <w:r>
        <w:t>liquidity</w:t>
      </w:r>
      <w:r>
        <w:rPr>
          <w:spacing w:val="-52"/>
        </w:rPr>
        <w:t xml:space="preserve"> </w:t>
      </w:r>
      <w:r>
        <w:t>management on the Participant’s nostro</w:t>
      </w:r>
      <w:r>
        <w:rPr>
          <w:spacing w:val="-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NBP;</w:t>
      </w:r>
    </w:p>
    <w:p w14:paraId="0A6AD146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78" w:lineRule="auto"/>
        <w:ind w:right="336"/>
        <w:jc w:val="both"/>
      </w:pPr>
      <w:r>
        <w:t>ensuring additional cash, including resources for the Securing Issuer, in the amount required for</w:t>
      </w:r>
      <w:r>
        <w:rPr>
          <w:spacing w:val="1"/>
        </w:rPr>
        <w:t xml:space="preserve"> </w:t>
      </w:r>
      <w:r>
        <w:t>Settlement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triggering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Settlement</w:t>
      </w:r>
      <w:r>
        <w:rPr>
          <w:spacing w:val="-8"/>
        </w:rPr>
        <w:t xml:space="preserve"> </w:t>
      </w:r>
      <w:r>
        <w:t>guarantee,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-9"/>
        </w:rPr>
        <w:t xml:space="preserve"> </w:t>
      </w:r>
      <w:r>
        <w:t>with</w:t>
      </w:r>
      <w:r>
        <w:rPr>
          <w:spacing w:val="-52"/>
        </w:rPr>
        <w:t xml:space="preserve"> </w:t>
      </w:r>
      <w:r>
        <w:t>the principles of the functioning of the BLIK System, while applying the Operational Procedure for</w:t>
      </w:r>
      <w:r>
        <w:rPr>
          <w:spacing w:val="1"/>
        </w:rPr>
        <w:t xml:space="preserve"> </w:t>
      </w:r>
      <w:r>
        <w:t>Participants –</w:t>
      </w:r>
      <w:r>
        <w:rPr>
          <w:spacing w:val="-3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Guarantee Processing;</w:t>
      </w:r>
    </w:p>
    <w:p w14:paraId="0A6AD147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4"/>
        <w:jc w:val="both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initiation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bilateral</w:t>
      </w:r>
      <w:r>
        <w:rPr>
          <w:spacing w:val="-2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ELIXIR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accordance with orders of PSP, in amounts and to the Cooperating Scheme and Acquirers, including</w:t>
      </w:r>
      <w:r>
        <w:rPr>
          <w:spacing w:val="1"/>
        </w:rPr>
        <w:t xml:space="preserve"> </w:t>
      </w:r>
      <w:r>
        <w:t>Secured</w:t>
      </w:r>
      <w:r>
        <w:rPr>
          <w:spacing w:val="19"/>
        </w:rPr>
        <w:t xml:space="preserve"> </w:t>
      </w:r>
      <w:r>
        <w:t>Agents</w:t>
      </w:r>
      <w:r>
        <w:rPr>
          <w:spacing w:val="17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other</w:t>
      </w:r>
      <w:r>
        <w:rPr>
          <w:spacing w:val="19"/>
        </w:rPr>
        <w:t xml:space="preserve"> </w:t>
      </w:r>
      <w:r>
        <w:t>Issuers,</w:t>
      </w:r>
      <w:r>
        <w:rPr>
          <w:spacing w:val="20"/>
        </w:rPr>
        <w:t xml:space="preserve"> </w:t>
      </w:r>
      <w:r>
        <w:t>whose</w:t>
      </w:r>
      <w:r>
        <w:rPr>
          <w:spacing w:val="18"/>
        </w:rPr>
        <w:t xml:space="preserve"> </w:t>
      </w:r>
      <w:r>
        <w:t>Users</w:t>
      </w:r>
      <w:r>
        <w:rPr>
          <w:spacing w:val="20"/>
        </w:rPr>
        <w:t xml:space="preserve"> </w:t>
      </w:r>
      <w:r>
        <w:t>executed</w:t>
      </w:r>
      <w:r>
        <w:rPr>
          <w:spacing w:val="18"/>
        </w:rPr>
        <w:t xml:space="preserve"> </w:t>
      </w:r>
      <w:r>
        <w:t>Mobile</w:t>
      </w:r>
      <w:r>
        <w:rPr>
          <w:spacing w:val="17"/>
        </w:rPr>
        <w:t xml:space="preserve"> </w:t>
      </w:r>
      <w:r>
        <w:t>Transactions</w:t>
      </w:r>
      <w:r>
        <w:rPr>
          <w:spacing w:val="17"/>
        </w:rPr>
        <w:t xml:space="preserve"> </w:t>
      </w:r>
      <w:r>
        <w:t>input</w:t>
      </w:r>
      <w:r>
        <w:rPr>
          <w:spacing w:val="18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BLIK</w:t>
      </w:r>
    </w:p>
    <w:p w14:paraId="0A6AD148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49" w14:textId="77777777" w:rsidR="00511BB4" w:rsidRDefault="006B7AE2">
      <w:pPr>
        <w:pStyle w:val="Tekstpodstawowy"/>
        <w:spacing w:before="67" w:line="280" w:lineRule="auto"/>
        <w:ind w:right="333"/>
      </w:pPr>
      <w:r>
        <w:lastRenderedPageBreak/>
        <w:t>System by Secured Agents, or making, in accordance with orders of PSP, settlements on accounts kept</w:t>
      </w:r>
      <w:r>
        <w:rPr>
          <w:spacing w:val="-5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these Issuers as Securing</w:t>
      </w:r>
      <w:r>
        <w:rPr>
          <w:spacing w:val="-1"/>
        </w:rPr>
        <w:t xml:space="preserve"> </w:t>
      </w:r>
      <w:r>
        <w:t>Issuers</w:t>
      </w:r>
      <w:r>
        <w:rPr>
          <w:spacing w:val="-1"/>
        </w:rPr>
        <w:t xml:space="preserve"> </w:t>
      </w:r>
      <w:r>
        <w:t>for Secured Agents;</w:t>
      </w:r>
    </w:p>
    <w:p w14:paraId="0A6AD14A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3"/>
        <w:jc w:val="both"/>
      </w:pPr>
      <w:r>
        <w:t>granting a relevant power of attorney to KIR to input into the ELIXIR system on behalf of the Issuer</w:t>
      </w:r>
      <w:r>
        <w:rPr>
          <w:spacing w:val="1"/>
        </w:rPr>
        <w:t xml:space="preserve"> </w:t>
      </w:r>
      <w:r>
        <w:t>transfer orders pertaining to the BLIK System Settlement carried out in accordance with the principles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functioning</w:t>
      </w:r>
      <w:r>
        <w:rPr>
          <w:spacing w:val="-3"/>
        </w:rPr>
        <w:t xml:space="preserve"> </w:t>
      </w:r>
      <w:r>
        <w:t>of the BLIK</w:t>
      </w:r>
      <w:r>
        <w:rPr>
          <w:spacing w:val="1"/>
        </w:rPr>
        <w:t xml:space="preserve"> </w:t>
      </w:r>
      <w:r>
        <w:t>System;</w:t>
      </w:r>
    </w:p>
    <w:p w14:paraId="0A6AD14B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7"/>
        <w:jc w:val="both"/>
      </w:pPr>
      <w:r>
        <w:t>making</w:t>
      </w:r>
      <w:r>
        <w:rPr>
          <w:spacing w:val="-10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Institutional</w:t>
      </w:r>
      <w:r>
        <w:rPr>
          <w:spacing w:val="-5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functionality</w:t>
      </w:r>
      <w:r>
        <w:rPr>
          <w:spacing w:val="-5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Code;</w:t>
      </w:r>
    </w:p>
    <w:p w14:paraId="0A6AD14C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51" w:lineRule="exact"/>
        <w:ind w:hanging="361"/>
        <w:jc w:val="both"/>
      </w:pPr>
      <w:r>
        <w:t>authenticating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Application;</w:t>
      </w:r>
    </w:p>
    <w:p w14:paraId="0A6AD14D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before="39"/>
        <w:ind w:hanging="361"/>
      </w:pPr>
      <w:r>
        <w:t>obtaining</w:t>
      </w:r>
      <w:r>
        <w:rPr>
          <w:spacing w:val="-4"/>
        </w:rPr>
        <w:t xml:space="preserve"> </w:t>
      </w:r>
      <w:r>
        <w:t>One-Time</w:t>
      </w:r>
      <w:r>
        <w:rPr>
          <w:spacing w:val="-2"/>
        </w:rPr>
        <w:t xml:space="preserve"> </w:t>
      </w:r>
      <w:r>
        <w:t>Codes</w:t>
      </w:r>
      <w:r>
        <w:rPr>
          <w:spacing w:val="-1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Transactions;</w:t>
      </w:r>
    </w:p>
    <w:p w14:paraId="0A6AD14E" w14:textId="77777777" w:rsidR="00511BB4" w:rsidRDefault="006B7AE2">
      <w:pPr>
        <w:pStyle w:val="Akapitzlist"/>
        <w:numPr>
          <w:ilvl w:val="1"/>
          <w:numId w:val="21"/>
        </w:numPr>
        <w:tabs>
          <w:tab w:val="left" w:pos="476"/>
          <w:tab w:val="left" w:pos="477"/>
        </w:tabs>
        <w:spacing w:before="42"/>
        <w:ind w:hanging="361"/>
      </w:pPr>
      <w:r>
        <w:t>reporting</w:t>
      </w:r>
      <w:r>
        <w:rPr>
          <w:spacing w:val="-4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Accounts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registration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PSP;</w:t>
      </w:r>
    </w:p>
    <w:p w14:paraId="0A6AD14F" w14:textId="77777777" w:rsidR="00511BB4" w:rsidRDefault="006B7AE2">
      <w:pPr>
        <w:pStyle w:val="Akapitzlist"/>
        <w:numPr>
          <w:ilvl w:val="1"/>
          <w:numId w:val="21"/>
        </w:numPr>
        <w:tabs>
          <w:tab w:val="left" w:pos="476"/>
          <w:tab w:val="left" w:pos="477"/>
        </w:tabs>
        <w:spacing w:before="42"/>
        <w:ind w:hanging="361"/>
      </w:pPr>
      <w:r>
        <w:t>reporting</w:t>
      </w:r>
      <w:r>
        <w:rPr>
          <w:spacing w:val="-4"/>
        </w:rPr>
        <w:t xml:space="preserve"> </w:t>
      </w:r>
      <w:r>
        <w:t>BLIK Codes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 not generated by</w:t>
      </w:r>
      <w:r>
        <w:rPr>
          <w:spacing w:val="-4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registration by</w:t>
      </w:r>
      <w:r>
        <w:rPr>
          <w:spacing w:val="-3"/>
        </w:rPr>
        <w:t xml:space="preserve"> </w:t>
      </w:r>
      <w:r>
        <w:t>PSP;</w:t>
      </w:r>
    </w:p>
    <w:p w14:paraId="0A6AD150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before="42" w:line="280" w:lineRule="auto"/>
        <w:ind w:right="332"/>
      </w:pPr>
      <w:r>
        <w:t>making</w:t>
      </w:r>
      <w:r>
        <w:rPr>
          <w:spacing w:val="5"/>
        </w:rPr>
        <w:t xml:space="preserve"> </w:t>
      </w:r>
      <w:r>
        <w:t>Authorisations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BLIK</w:t>
      </w:r>
      <w:r>
        <w:rPr>
          <w:spacing w:val="8"/>
        </w:rPr>
        <w:t xml:space="preserve"> </w:t>
      </w:r>
      <w:r>
        <w:t>Transactions</w:t>
      </w:r>
      <w:r>
        <w:rPr>
          <w:spacing w:val="9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only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BLIK</w:t>
      </w:r>
      <w:r>
        <w:rPr>
          <w:spacing w:val="8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made</w:t>
      </w:r>
      <w:r>
        <w:rPr>
          <w:spacing w:val="7"/>
        </w:rPr>
        <w:t xml:space="preserve"> </w:t>
      </w:r>
      <w:r>
        <w:t>available</w:t>
      </w:r>
      <w:r>
        <w:rPr>
          <w:spacing w:val="7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registered</w:t>
      </w:r>
      <w:r>
        <w:rPr>
          <w:spacing w:val="-5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PSP;</w:t>
      </w:r>
    </w:p>
    <w:p w14:paraId="0A6AD151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5"/>
        <w:jc w:val="both"/>
      </w:pPr>
      <w:r>
        <w:t>immediately updating the status of the User’s Mobile Account in the BLIK System, especially in the</w:t>
      </w:r>
      <w:r>
        <w:rPr>
          <w:spacing w:val="1"/>
        </w:rPr>
        <w:t xml:space="preserve"> </w:t>
      </w:r>
      <w:r>
        <w:t>case of the User or the Institutional User resigning from the service allowing the initiation of BLIK</w:t>
      </w:r>
      <w:r>
        <w:rPr>
          <w:spacing w:val="1"/>
        </w:rPr>
        <w:t xml:space="preserve"> </w:t>
      </w:r>
      <w:r>
        <w:t>Transactions;</w:t>
      </w:r>
    </w:p>
    <w:p w14:paraId="0A6AD152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2"/>
        <w:jc w:val="both"/>
      </w:pPr>
      <w:r>
        <w:t>implementing the procedure for the monitoring of transactions understood as BLIK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initiated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unauthorised</w:t>
      </w:r>
      <w:r>
        <w:rPr>
          <w:spacing w:val="-6"/>
        </w:rPr>
        <w:t xml:space="preserve"> </w:t>
      </w:r>
      <w:r>
        <w:t>persons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notifying</w:t>
      </w:r>
      <w:r>
        <w:rPr>
          <w:spacing w:val="-9"/>
        </w:rPr>
        <w:t xml:space="preserve"> </w:t>
      </w:r>
      <w:r>
        <w:t>PSP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unauthorised</w:t>
      </w:r>
      <w:r>
        <w:rPr>
          <w:spacing w:val="-9"/>
        </w:rPr>
        <w:t xml:space="preserve"> </w:t>
      </w:r>
      <w:r>
        <w:t>transactions</w:t>
      </w:r>
      <w:r>
        <w:rPr>
          <w:spacing w:val="-5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no more than</w:t>
      </w:r>
      <w:r>
        <w:rPr>
          <w:spacing w:val="-2"/>
        </w:rPr>
        <w:t xml:space="preserve"> </w:t>
      </w:r>
      <w:r>
        <w:t>two working</w:t>
      </w:r>
      <w:r>
        <w:rPr>
          <w:spacing w:val="-3"/>
        </w:rPr>
        <w:t xml:space="preserve"> </w:t>
      </w:r>
      <w:r>
        <w:t>days;</w:t>
      </w:r>
    </w:p>
    <w:p w14:paraId="0A6AD153" w14:textId="77777777" w:rsidR="00511BB4" w:rsidRDefault="006B7AE2">
      <w:pPr>
        <w:pStyle w:val="Akapitzlist"/>
        <w:numPr>
          <w:ilvl w:val="1"/>
          <w:numId w:val="21"/>
        </w:numPr>
        <w:tabs>
          <w:tab w:val="left" w:pos="477"/>
        </w:tabs>
        <w:spacing w:line="280" w:lineRule="auto"/>
        <w:ind w:right="332"/>
        <w:jc w:val="both"/>
      </w:pPr>
      <w:r>
        <w:t>notifying Users and Institutional Users of any risks related to the services offered by Issuers within the</w:t>
      </w:r>
      <w:r>
        <w:rPr>
          <w:spacing w:val="-52"/>
        </w:rPr>
        <w:t xml:space="preserve"> </w:t>
      </w:r>
      <w:r>
        <w:t>framework of the BLIK Scheme, especially risks related to making payment transaction online and</w:t>
      </w:r>
      <w:r>
        <w:rPr>
          <w:spacing w:val="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Mobile Applications.</w:t>
      </w:r>
    </w:p>
    <w:p w14:paraId="0A6AD154" w14:textId="77777777" w:rsidR="00511BB4" w:rsidRDefault="00511BB4">
      <w:pPr>
        <w:pStyle w:val="Tekstpodstawowy"/>
        <w:spacing w:before="7"/>
        <w:ind w:left="0"/>
        <w:jc w:val="left"/>
        <w:rPr>
          <w:sz w:val="24"/>
        </w:rPr>
      </w:pPr>
    </w:p>
    <w:p w14:paraId="0A6AD155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3"/>
        <w:jc w:val="both"/>
      </w:pPr>
      <w:r>
        <w:t>The Participant can meet the obligations resulting from the Agreement and the Regulations through or</w:t>
      </w:r>
      <w:r>
        <w:rPr>
          <w:spacing w:val="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participation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parties,</w:t>
      </w:r>
      <w:r>
        <w:rPr>
          <w:spacing w:val="-9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t>that,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concluded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entity,</w:t>
      </w:r>
      <w:r>
        <w:rPr>
          <w:spacing w:val="-9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Participant ensures the protection of information at the level no lower than specified in the Agreement</w:t>
      </w:r>
      <w:r>
        <w:rPr>
          <w:spacing w:val="1"/>
        </w:rPr>
        <w:t xml:space="preserve"> </w:t>
      </w:r>
      <w:r>
        <w:t>on Participation and the Regulations. The Participant shall notify PSP, one month in advance, of the</w:t>
      </w:r>
      <w:r>
        <w:rPr>
          <w:spacing w:val="1"/>
        </w:rPr>
        <w:t xml:space="preserve"> </w:t>
      </w:r>
      <w:r>
        <w:t>involvement of entities referred to in the previous sentence in the performance of the Agreement and</w:t>
      </w:r>
      <w:r>
        <w:rPr>
          <w:spacing w:val="1"/>
        </w:rPr>
        <w:t xml:space="preserve"> </w:t>
      </w:r>
      <w:r>
        <w:t>the Regulations. PSP may, for important reasons, object to the Participant entrusting the fulfilment of</w:t>
      </w:r>
      <w:r>
        <w:rPr>
          <w:spacing w:val="1"/>
        </w:rPr>
        <w:t xml:space="preserve"> </w:t>
      </w:r>
      <w:r>
        <w:t>its obligations to a third party, within 14 days of receiving the notification referred to in the previous</w:t>
      </w:r>
      <w:r>
        <w:rPr>
          <w:spacing w:val="1"/>
        </w:rPr>
        <w:t xml:space="preserve"> </w:t>
      </w:r>
      <w:r>
        <w:t>sentence.</w:t>
      </w:r>
    </w:p>
    <w:p w14:paraId="0A6AD156" w14:textId="77777777" w:rsidR="00511BB4" w:rsidRDefault="00511BB4">
      <w:pPr>
        <w:pStyle w:val="Tekstpodstawowy"/>
        <w:spacing w:before="8"/>
        <w:ind w:left="0"/>
        <w:jc w:val="left"/>
        <w:rPr>
          <w:sz w:val="24"/>
        </w:rPr>
      </w:pPr>
    </w:p>
    <w:p w14:paraId="0A6AD157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5"/>
        <w:jc w:val="both"/>
      </w:pPr>
      <w:r>
        <w:t>The Participant can make available the Regulations and other documents pertaining to the functioning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BLIK</w:t>
      </w:r>
      <w:r>
        <w:rPr>
          <w:spacing w:val="-14"/>
        </w:rPr>
        <w:t xml:space="preserve"> </w:t>
      </w:r>
      <w:r>
        <w:rPr>
          <w:spacing w:val="-1"/>
        </w:rPr>
        <w:t>System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entities</w:t>
      </w:r>
      <w:r>
        <w:rPr>
          <w:spacing w:val="-14"/>
        </w:rPr>
        <w:t xml:space="preserve"> </w:t>
      </w:r>
      <w:r>
        <w:t>referred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point</w:t>
      </w:r>
      <w:r>
        <w:rPr>
          <w:spacing w:val="-13"/>
        </w:rPr>
        <w:t xml:space="preserve"> </w:t>
      </w:r>
      <w:r>
        <w:t>above,</w:t>
      </w:r>
      <w:r>
        <w:rPr>
          <w:spacing w:val="-14"/>
        </w:rPr>
        <w:t xml:space="preserve"> </w:t>
      </w:r>
      <w:r>
        <w:t>within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scope</w:t>
      </w:r>
      <w:r>
        <w:rPr>
          <w:spacing w:val="-14"/>
        </w:rPr>
        <w:t xml:space="preserve"> </w:t>
      </w:r>
      <w:r>
        <w:t>necessary</w:t>
      </w:r>
      <w:r>
        <w:rPr>
          <w:spacing w:val="-1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provision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these entities</w:t>
      </w:r>
      <w:r>
        <w:rPr>
          <w:spacing w:val="-2"/>
        </w:rPr>
        <w:t xml:space="preserve"> </w:t>
      </w:r>
      <w:r>
        <w:t>to the Participant.</w:t>
      </w:r>
    </w:p>
    <w:p w14:paraId="0A6AD158" w14:textId="77777777" w:rsidR="00511BB4" w:rsidRDefault="00511BB4">
      <w:pPr>
        <w:pStyle w:val="Tekstpodstawowy"/>
        <w:spacing w:before="1"/>
        <w:ind w:left="0"/>
        <w:jc w:val="left"/>
        <w:rPr>
          <w:sz w:val="25"/>
        </w:rPr>
      </w:pPr>
    </w:p>
    <w:p w14:paraId="0A6AD159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before="1" w:line="280" w:lineRule="auto"/>
        <w:ind w:right="336"/>
        <w:jc w:val="both"/>
      </w:pPr>
      <w:r>
        <w:t>Participants shall be authorised to use BLIK Codes or other functionalities made available within the</w:t>
      </w:r>
      <w:r>
        <w:rPr>
          <w:spacing w:val="1"/>
        </w:rPr>
        <w:t xml:space="preserve"> </w:t>
      </w:r>
      <w:r>
        <w:t>framework of the BLIK Scheme, only for the purposes of the provision of service involving the</w:t>
      </w:r>
      <w:r>
        <w:rPr>
          <w:spacing w:val="1"/>
        </w:rPr>
        <w:t xml:space="preserve"> </w:t>
      </w:r>
      <w:r>
        <w:t>processing of BLIK Transaction in accordance with the provisions of the Agreement on Participation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Regulations.</w:t>
      </w:r>
    </w:p>
    <w:p w14:paraId="0A6AD15A" w14:textId="77777777" w:rsidR="00511BB4" w:rsidRDefault="00511BB4">
      <w:pPr>
        <w:pStyle w:val="Tekstpodstawowy"/>
        <w:spacing w:before="11"/>
        <w:ind w:left="0"/>
        <w:jc w:val="left"/>
        <w:rPr>
          <w:sz w:val="24"/>
        </w:rPr>
      </w:pPr>
    </w:p>
    <w:p w14:paraId="0A6AD15B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6"/>
        <w:jc w:val="both"/>
      </w:pPr>
      <w:r>
        <w:t>The</w:t>
      </w:r>
      <w:r>
        <w:rPr>
          <w:spacing w:val="-14"/>
        </w:rPr>
        <w:t xml:space="preserve"> </w:t>
      </w:r>
      <w:r>
        <w:t>Participant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authorised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made</w:t>
      </w:r>
      <w:r>
        <w:rPr>
          <w:spacing w:val="-11"/>
        </w:rPr>
        <w:t xml:space="preserve"> </w:t>
      </w:r>
      <w:r>
        <w:t>available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relation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participation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BLIK</w:t>
      </w:r>
      <w:r>
        <w:rPr>
          <w:spacing w:val="-53"/>
        </w:rPr>
        <w:t xml:space="preserve"> </w:t>
      </w:r>
      <w:r>
        <w:t>Scheme and the BLIK System only for the purposes of proper fulfilment of obligations under the</w:t>
      </w:r>
      <w:r>
        <w:rPr>
          <w:spacing w:val="1"/>
        </w:rPr>
        <w:t xml:space="preserve"> </w:t>
      </w:r>
      <w:r>
        <w:t>Agreement on Participation.</w:t>
      </w:r>
    </w:p>
    <w:p w14:paraId="0A6AD15C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5D" w14:textId="77777777" w:rsidR="00511BB4" w:rsidRDefault="00511BB4">
      <w:pPr>
        <w:pStyle w:val="Tekstpodstawowy"/>
        <w:spacing w:before="5"/>
        <w:ind w:left="0"/>
        <w:jc w:val="left"/>
        <w:rPr>
          <w:sz w:val="9"/>
        </w:rPr>
      </w:pPr>
    </w:p>
    <w:p w14:paraId="0A6AD15E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before="92" w:line="280" w:lineRule="auto"/>
        <w:ind w:right="331"/>
        <w:jc w:val="both"/>
      </w:pPr>
      <w:r>
        <w:t>The Participant being the Acquirer processing, without the Securing Issuer’s participation, payments</w:t>
      </w:r>
      <w:r>
        <w:rPr>
          <w:spacing w:val="1"/>
        </w:rPr>
        <w:t xml:space="preserve"> </w:t>
      </w:r>
      <w:r>
        <w:t>initiated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Acquirer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Issuer,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53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obliged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deposit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52"/>
        </w:rPr>
        <w:t xml:space="preserve"> </w:t>
      </w:r>
      <w:r>
        <w:t>daily volume of withdrawals processed by this Acquirer and cleared in the BLIK System in the month</w:t>
      </w:r>
      <w:r>
        <w:rPr>
          <w:spacing w:val="1"/>
        </w:rPr>
        <w:t xml:space="preserve"> </w:t>
      </w:r>
      <w:r>
        <w:t>preceding the month for which the deposit amount is calculated. The amount of the deposit that the</w:t>
      </w:r>
      <w:r>
        <w:rPr>
          <w:spacing w:val="1"/>
        </w:rPr>
        <w:t xml:space="preserve"> </w:t>
      </w:r>
      <w:r>
        <w:t>Acquirer is obliged to ensure in a given month shall be calculated by PSP by the fifth day of the given</w:t>
      </w:r>
      <w:r>
        <w:rPr>
          <w:spacing w:val="1"/>
        </w:rPr>
        <w:t xml:space="preserve"> </w:t>
      </w:r>
      <w:r>
        <w:t>calendar month, based on the date for the previous calendar month collected in the PSP System. The</w:t>
      </w:r>
      <w:r>
        <w:rPr>
          <w:spacing w:val="1"/>
        </w:rPr>
        <w:t xml:space="preserve"> </w:t>
      </w:r>
      <w:r>
        <w:t>Acquirer shall be notified by PSP of the amount of the deposit required in the given month, by the</w:t>
      </w:r>
      <w:r>
        <w:rPr>
          <w:spacing w:val="1"/>
        </w:rPr>
        <w:t xml:space="preserve"> </w:t>
      </w:r>
      <w:r>
        <w:t>seventh</w:t>
      </w:r>
      <w:r>
        <w:rPr>
          <w:spacing w:val="-1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of this month.</w:t>
      </w:r>
    </w:p>
    <w:p w14:paraId="0A6AD15F" w14:textId="77777777" w:rsidR="00511BB4" w:rsidRDefault="00511BB4">
      <w:pPr>
        <w:pStyle w:val="Tekstpodstawowy"/>
        <w:spacing w:before="7"/>
        <w:ind w:left="0"/>
        <w:jc w:val="left"/>
        <w:rPr>
          <w:sz w:val="24"/>
        </w:rPr>
      </w:pPr>
    </w:p>
    <w:p w14:paraId="0A6AD160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3"/>
        <w:jc w:val="both"/>
      </w:pPr>
      <w:r>
        <w:t>The security deposit shall be paid by the Acquirer to the dedicated bank account of PSP. PSP cannot</w:t>
      </w:r>
      <w:r>
        <w:rPr>
          <w:spacing w:val="1"/>
        </w:rPr>
        <w:t xml:space="preserve"> </w:t>
      </w:r>
      <w:r>
        <w:t>use the deposit for any purposes other than settlement of amounts due from the Acquirer to Issuers and</w:t>
      </w:r>
      <w:r>
        <w:rPr>
          <w:spacing w:val="-53"/>
        </w:rPr>
        <w:t xml:space="preserve"> </w:t>
      </w:r>
      <w:r>
        <w:t>PSP,</w:t>
      </w:r>
      <w:r>
        <w:rPr>
          <w:spacing w:val="-1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Clearing.</w:t>
      </w:r>
    </w:p>
    <w:p w14:paraId="0A6AD161" w14:textId="77777777" w:rsidR="00511BB4" w:rsidRDefault="00511BB4">
      <w:pPr>
        <w:pStyle w:val="Tekstpodstawowy"/>
        <w:spacing w:before="1"/>
        <w:ind w:left="0"/>
        <w:jc w:val="left"/>
        <w:rPr>
          <w:sz w:val="25"/>
        </w:rPr>
      </w:pPr>
    </w:p>
    <w:p w14:paraId="0A6AD162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2"/>
        <w:jc w:val="both"/>
      </w:pPr>
      <w:r>
        <w:t>PSP shall be authorised to cover, from the deposit, amounts due to Participants of the BLIK System or</w:t>
      </w:r>
      <w:r>
        <w:rPr>
          <w:spacing w:val="-52"/>
        </w:rPr>
        <w:t xml:space="preserve"> </w:t>
      </w:r>
      <w:r>
        <w:t>PSP from the Acquirer in relation to settlements carried out in the BLIK System if these amounts are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-14"/>
        </w:rPr>
        <w:t xml:space="preserve"> </w:t>
      </w:r>
      <w:r>
        <w:rPr>
          <w:spacing w:val="-1"/>
        </w:rPr>
        <w:t>covered</w:t>
      </w:r>
      <w:r>
        <w:rPr>
          <w:spacing w:val="-14"/>
        </w:rPr>
        <w:t xml:space="preserve"> </w:t>
      </w:r>
      <w:r>
        <w:rPr>
          <w:spacing w:val="-1"/>
        </w:rPr>
        <w:t>by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t>Acquirer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accordance</w:t>
      </w:r>
      <w:r>
        <w:rPr>
          <w:spacing w:val="-12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Procedure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Participants</w:t>
      </w:r>
      <w:r>
        <w:rPr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“Processing</w:t>
      </w:r>
      <w:r>
        <w:rPr>
          <w:spacing w:val="-53"/>
        </w:rPr>
        <w:t xml:space="preserve"> </w:t>
      </w:r>
      <w:r>
        <w:t>of the Acquirer’s counter position,” in the amount necessary to satisfy the Acquirer’s liabilities to the</w:t>
      </w:r>
      <w:r>
        <w:rPr>
          <w:spacing w:val="1"/>
        </w:rPr>
        <w:t xml:space="preserve"> </w:t>
      </w:r>
      <w:r>
        <w:t>Issuer specified</w:t>
      </w:r>
      <w:r>
        <w:rPr>
          <w:spacing w:val="-2"/>
        </w:rPr>
        <w:t xml:space="preserve"> </w:t>
      </w:r>
      <w:r>
        <w:t>in §</w:t>
      </w:r>
      <w:r>
        <w:rPr>
          <w:spacing w:val="-2"/>
        </w:rPr>
        <w:t xml:space="preserve"> </w:t>
      </w:r>
      <w:r>
        <w:t>12 section</w:t>
      </w:r>
      <w:r>
        <w:rPr>
          <w:spacing w:val="1"/>
        </w:rPr>
        <w:t xml:space="preserve"> </w:t>
      </w:r>
      <w:r>
        <w:t>2 of</w:t>
      </w:r>
      <w:r>
        <w:rPr>
          <w:spacing w:val="-1"/>
        </w:rPr>
        <w:t xml:space="preserve"> </w:t>
      </w:r>
      <w:r>
        <w:t>the Regulations.</w:t>
      </w:r>
    </w:p>
    <w:p w14:paraId="0A6AD163" w14:textId="77777777" w:rsidR="00511BB4" w:rsidRDefault="00511BB4">
      <w:pPr>
        <w:pStyle w:val="Tekstpodstawowy"/>
        <w:spacing w:before="11"/>
        <w:ind w:left="0"/>
        <w:jc w:val="left"/>
        <w:rPr>
          <w:sz w:val="24"/>
        </w:rPr>
      </w:pPr>
    </w:p>
    <w:p w14:paraId="0A6AD164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3"/>
        <w:jc w:val="both"/>
      </w:pPr>
      <w:r>
        <w:t>The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Deposit</w:t>
      </w:r>
      <w:r>
        <w:rPr>
          <w:spacing w:val="-5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involve</w:t>
      </w:r>
      <w:r>
        <w:rPr>
          <w:spacing w:val="-5"/>
        </w:rPr>
        <w:t xml:space="preserve"> </w:t>
      </w:r>
      <w:r>
        <w:t>PSP</w:t>
      </w:r>
      <w:r>
        <w:rPr>
          <w:spacing w:val="-6"/>
        </w:rPr>
        <w:t xml:space="preserve"> </w:t>
      </w:r>
      <w:r>
        <w:t>ordering,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deposit</w:t>
      </w:r>
      <w:r>
        <w:rPr>
          <w:spacing w:val="-5"/>
        </w:rPr>
        <w:t xml:space="preserve"> </w:t>
      </w:r>
      <w:r>
        <w:t>account,</w:t>
      </w:r>
      <w:r>
        <w:rPr>
          <w:spacing w:val="-5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Issuers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PSP</w:t>
      </w:r>
      <w:r>
        <w:rPr>
          <w:spacing w:val="-53"/>
        </w:rPr>
        <w:t xml:space="preserve"> </w:t>
      </w:r>
      <w:r>
        <w:t>in order to satisfy amounts due to the Issuers or PSP from the Acquirer, within the scope and in the</w:t>
      </w:r>
      <w:r>
        <w:rPr>
          <w:spacing w:val="1"/>
        </w:rPr>
        <w:t xml:space="preserve"> </w:t>
      </w:r>
      <w:r>
        <w:t>amount determined by PSP in accordance with the Regulations. If the PSP covers, from the Deposit,</w:t>
      </w:r>
      <w:r>
        <w:rPr>
          <w:spacing w:val="1"/>
        </w:rPr>
        <w:t xml:space="preserve"> </w:t>
      </w:r>
      <w:r>
        <w:t>amounts due from the Acquirer to other Participants or PSP, the PSP obligation to return the deposit</w:t>
      </w:r>
      <w:r>
        <w:rPr>
          <w:spacing w:val="1"/>
        </w:rPr>
        <w:t xml:space="preserve"> </w:t>
      </w:r>
      <w:r>
        <w:t>amount shall</w:t>
      </w:r>
      <w:r>
        <w:rPr>
          <w:spacing w:val="1"/>
        </w:rPr>
        <w:t xml:space="preserve"> </w:t>
      </w:r>
      <w:r>
        <w:t>expire</w:t>
      </w:r>
      <w:r>
        <w:rPr>
          <w:spacing w:val="-3"/>
        </w:rPr>
        <w:t xml:space="preserve"> </w:t>
      </w:r>
      <w:r>
        <w:t>in the part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claims of other</w:t>
      </w:r>
      <w:r>
        <w:rPr>
          <w:spacing w:val="4"/>
        </w:rPr>
        <w:t xml:space="preserve"> </w:t>
      </w:r>
      <w:r>
        <w:t>Participants</w:t>
      </w:r>
      <w:r>
        <w:rPr>
          <w:spacing w:val="-3"/>
        </w:rPr>
        <w:t xml:space="preserve"> </w:t>
      </w:r>
      <w:r>
        <w:t>or PSP.</w:t>
      </w:r>
    </w:p>
    <w:p w14:paraId="0A6AD165" w14:textId="77777777" w:rsidR="00511BB4" w:rsidRDefault="00511BB4">
      <w:pPr>
        <w:pStyle w:val="Tekstpodstawowy"/>
        <w:spacing w:before="11"/>
        <w:ind w:left="0"/>
        <w:jc w:val="left"/>
        <w:rPr>
          <w:sz w:val="24"/>
        </w:rPr>
      </w:pPr>
    </w:p>
    <w:p w14:paraId="0A6AD166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line="280" w:lineRule="auto"/>
        <w:ind w:right="330"/>
        <w:jc w:val="both"/>
      </w:pPr>
      <w:r>
        <w:t>If the actual amount of the deposit transferred by the Acquirer to the account referred to in section 8 is</w:t>
      </w:r>
      <w:r>
        <w:rPr>
          <w:spacing w:val="1"/>
        </w:rPr>
        <w:t xml:space="preserve"> </w:t>
      </w:r>
      <w:r>
        <w:t>lower than the amount calculated by PSP in accordance with section 7, PSP shall call the Acquirer to</w:t>
      </w:r>
      <w:r>
        <w:rPr>
          <w:spacing w:val="1"/>
        </w:rPr>
        <w:t xml:space="preserve"> </w:t>
      </w:r>
      <w:r>
        <w:t>supplement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deposit,</w:t>
      </w:r>
      <w:r>
        <w:rPr>
          <w:spacing w:val="-6"/>
        </w:rPr>
        <w:t xml:space="preserve"> </w:t>
      </w:r>
      <w:r>
        <w:t>whereas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Acquirer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obliged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supplement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deposit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missing</w:t>
      </w:r>
      <w:r>
        <w:rPr>
          <w:spacing w:val="-53"/>
        </w:rPr>
        <w:t xml:space="preserve"> </w:t>
      </w:r>
      <w:r>
        <w:t>amount within no more than 3 working days of the request. If the current deposit is higher than the</w:t>
      </w:r>
      <w:r>
        <w:rPr>
          <w:spacing w:val="1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deposit</w:t>
      </w:r>
      <w:r>
        <w:rPr>
          <w:spacing w:val="-8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PSP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month,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Acquirer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PSP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return</w:t>
      </w:r>
      <w:r>
        <w:rPr>
          <w:spacing w:val="-53"/>
        </w:rPr>
        <w:t xml:space="preserve"> </w:t>
      </w:r>
      <w:r>
        <w:t>the surplus to the specified bank account, whereas PSP shall return the surplus within three working</w:t>
      </w:r>
      <w:r>
        <w:rPr>
          <w:spacing w:val="1"/>
        </w:rPr>
        <w:t xml:space="preserve"> </w:t>
      </w:r>
      <w:r>
        <w:t>days.</w:t>
      </w:r>
    </w:p>
    <w:p w14:paraId="0A6AD167" w14:textId="77777777" w:rsidR="00511BB4" w:rsidRDefault="00511BB4">
      <w:pPr>
        <w:pStyle w:val="Tekstpodstawowy"/>
        <w:spacing w:before="8"/>
        <w:ind w:left="0"/>
        <w:jc w:val="left"/>
        <w:rPr>
          <w:sz w:val="24"/>
        </w:rPr>
      </w:pPr>
    </w:p>
    <w:p w14:paraId="0A6AD168" w14:textId="77777777" w:rsidR="00511BB4" w:rsidRDefault="006B7AE2">
      <w:pPr>
        <w:pStyle w:val="Akapitzlist"/>
        <w:numPr>
          <w:ilvl w:val="0"/>
          <w:numId w:val="21"/>
        </w:numPr>
        <w:tabs>
          <w:tab w:val="left" w:pos="477"/>
        </w:tabs>
        <w:spacing w:before="1" w:line="280" w:lineRule="auto"/>
        <w:ind w:right="333"/>
        <w:jc w:val="both"/>
      </w:pPr>
      <w:r>
        <w:t>The Acquirer’s failure to settle amounts due to the BLIK System in relation to the processing of</w:t>
      </w:r>
      <w:r>
        <w:rPr>
          <w:spacing w:val="1"/>
        </w:rPr>
        <w:t xml:space="preserve"> </w:t>
      </w:r>
      <w:r>
        <w:t>payments or to supplement the deposit to the amount required in accordance with section 7 shall</w:t>
      </w:r>
      <w:r>
        <w:rPr>
          <w:spacing w:val="1"/>
        </w:rPr>
        <w:t xml:space="preserve"> </w:t>
      </w:r>
      <w:r>
        <w:t>authorise PSP</w:t>
      </w:r>
      <w:r>
        <w:rPr>
          <w:spacing w:val="-3"/>
        </w:rPr>
        <w:t xml:space="preserve"> </w:t>
      </w:r>
      <w:r>
        <w:t>to take steps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 §19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Regulations.</w:t>
      </w:r>
    </w:p>
    <w:p w14:paraId="0A6AD169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6A" w14:textId="77777777" w:rsidR="00511BB4" w:rsidRDefault="006B7AE2">
      <w:pPr>
        <w:pStyle w:val="Tekstpodstawowy"/>
        <w:spacing w:before="214"/>
        <w:ind w:left="604" w:right="824"/>
        <w:jc w:val="center"/>
      </w:pPr>
      <w:r>
        <w:t>§ 8.</w:t>
      </w:r>
    </w:p>
    <w:p w14:paraId="0A6AD16B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16C" w14:textId="77777777" w:rsidR="00511BB4" w:rsidRDefault="006B7AE2">
      <w:pPr>
        <w:pStyle w:val="Akapitzlist"/>
        <w:numPr>
          <w:ilvl w:val="0"/>
          <w:numId w:val="20"/>
        </w:numPr>
        <w:tabs>
          <w:tab w:val="left" w:pos="477"/>
        </w:tabs>
        <w:spacing w:before="1" w:line="280" w:lineRule="auto"/>
        <w:ind w:right="333"/>
        <w:jc w:val="both"/>
      </w:pPr>
      <w:r>
        <w:t>Participants and PSP shall be held liable only for the consequences of their performance of activities</w:t>
      </w:r>
      <w:r>
        <w:rPr>
          <w:spacing w:val="1"/>
        </w:rPr>
        <w:t xml:space="preserve"> </w:t>
      </w:r>
      <w:r>
        <w:rPr>
          <w:spacing w:val="-1"/>
        </w:rPr>
        <w:t>related</w:t>
      </w:r>
      <w:r>
        <w:rPr>
          <w:spacing w:val="-15"/>
        </w:rPr>
        <w:t xml:space="preserve"> </w:t>
      </w:r>
      <w:r>
        <w:rPr>
          <w:spacing w:val="-1"/>
        </w:rPr>
        <w:t>to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BLIK</w:t>
      </w:r>
      <w:r>
        <w:rPr>
          <w:spacing w:val="-11"/>
        </w:rPr>
        <w:t xml:space="preserve"> </w:t>
      </w:r>
      <w:r>
        <w:rPr>
          <w:spacing w:val="-1"/>
        </w:rPr>
        <w:t>Transaction</w:t>
      </w:r>
      <w:r>
        <w:rPr>
          <w:spacing w:val="-14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way</w:t>
      </w:r>
      <w:r>
        <w:rPr>
          <w:spacing w:val="-14"/>
        </w:rPr>
        <w:t xml:space="preserve"> </w:t>
      </w:r>
      <w:r>
        <w:t>inconsistent</w:t>
      </w:r>
      <w:r>
        <w:rPr>
          <w:spacing w:val="-10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Agreement</w:t>
      </w:r>
      <w:r>
        <w:rPr>
          <w:spacing w:val="-11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Regulations.</w:t>
      </w:r>
    </w:p>
    <w:p w14:paraId="0A6AD16D" w14:textId="77777777" w:rsidR="00511BB4" w:rsidRDefault="00511BB4">
      <w:pPr>
        <w:spacing w:line="280" w:lineRule="auto"/>
        <w:jc w:val="both"/>
        <w:sectPr w:rsidR="00511BB4">
          <w:pgSz w:w="12240" w:h="15840"/>
          <w:pgMar w:top="1500" w:right="1080" w:bottom="1160" w:left="1300" w:header="0" w:footer="979" w:gutter="0"/>
          <w:cols w:space="708"/>
        </w:sectPr>
      </w:pPr>
    </w:p>
    <w:p w14:paraId="0A6AD16E" w14:textId="77777777" w:rsidR="00511BB4" w:rsidRDefault="006B7AE2">
      <w:pPr>
        <w:pStyle w:val="Tekstpodstawowy"/>
        <w:spacing w:before="67" w:line="280" w:lineRule="auto"/>
        <w:ind w:right="332"/>
      </w:pPr>
      <w:r>
        <w:lastRenderedPageBreak/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result,</w:t>
      </w:r>
      <w:r>
        <w:rPr>
          <w:spacing w:val="-11"/>
        </w:rPr>
        <w:t xml:space="preserve"> </w:t>
      </w:r>
      <w:r>
        <w:t>Participants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PSP</w:t>
      </w:r>
      <w:r>
        <w:rPr>
          <w:spacing w:val="-11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Merchant’s</w:t>
      </w:r>
      <w:r>
        <w:rPr>
          <w:spacing w:val="-10"/>
        </w:rPr>
        <w:t xml:space="preserve"> </w:t>
      </w:r>
      <w:r>
        <w:t>failure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goods</w:t>
      </w:r>
      <w:r>
        <w:rPr>
          <w:spacing w:val="-5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inconsistencies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parameters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goods</w:t>
      </w:r>
      <w:r>
        <w:rPr>
          <w:spacing w:val="-7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agreement</w:t>
      </w:r>
      <w:r>
        <w:rPr>
          <w:spacing w:val="-52"/>
        </w:rPr>
        <w:t xml:space="preserve"> </w:t>
      </w:r>
      <w:r>
        <w:t>between the User or the Institutional User and the Merchant. Such claims shall be resolved directly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 User 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Institutional User and</w:t>
      </w:r>
      <w:r>
        <w:rPr>
          <w:spacing w:val="3"/>
        </w:rPr>
        <w:t xml:space="preserve"> </w:t>
      </w:r>
      <w:r>
        <w:t>the Merchant.</w:t>
      </w:r>
    </w:p>
    <w:p w14:paraId="0A6AD16F" w14:textId="77777777" w:rsidR="00511BB4" w:rsidRDefault="00511BB4">
      <w:pPr>
        <w:pStyle w:val="Tekstpodstawowy"/>
        <w:spacing w:before="3"/>
        <w:ind w:left="0"/>
        <w:jc w:val="left"/>
        <w:rPr>
          <w:sz w:val="25"/>
        </w:rPr>
      </w:pPr>
    </w:p>
    <w:p w14:paraId="0A6AD170" w14:textId="77777777" w:rsidR="00511BB4" w:rsidRDefault="006B7AE2">
      <w:pPr>
        <w:pStyle w:val="Akapitzlist"/>
        <w:numPr>
          <w:ilvl w:val="0"/>
          <w:numId w:val="20"/>
        </w:numPr>
        <w:tabs>
          <w:tab w:val="left" w:pos="477"/>
        </w:tabs>
        <w:spacing w:line="278" w:lineRule="auto"/>
        <w:ind w:right="332"/>
        <w:jc w:val="both"/>
      </w:pPr>
      <w:r>
        <w:t>The Acquirer shall be held liable to other Participants and PSP for the consequences resulting from the</w:t>
      </w:r>
      <w:r>
        <w:rPr>
          <w:spacing w:val="-52"/>
        </w:rPr>
        <w:t xml:space="preserve"> </w:t>
      </w:r>
      <w:r>
        <w:t>Acquirer or the Merchant inputting a BLIK Transaction into the PSP System in bad faith or as a result</w:t>
      </w:r>
      <w:r>
        <w:rPr>
          <w:spacing w:val="1"/>
        </w:rPr>
        <w:t xml:space="preserve"> </w:t>
      </w:r>
      <w:r>
        <w:t>of a crime, including for unauthorised actions of third parties in the systems of the Acquirer or the</w:t>
      </w:r>
      <w:r>
        <w:rPr>
          <w:spacing w:val="1"/>
        </w:rPr>
        <w:t xml:space="preserve"> </w:t>
      </w:r>
      <w:r>
        <w:t>Merchant.</w:t>
      </w:r>
    </w:p>
    <w:p w14:paraId="0A6AD171" w14:textId="77777777" w:rsidR="00511BB4" w:rsidRDefault="00511BB4">
      <w:pPr>
        <w:pStyle w:val="Tekstpodstawowy"/>
        <w:spacing w:before="9"/>
        <w:ind w:left="0"/>
        <w:jc w:val="left"/>
        <w:rPr>
          <w:sz w:val="25"/>
        </w:rPr>
      </w:pPr>
    </w:p>
    <w:p w14:paraId="0A6AD172" w14:textId="77777777" w:rsidR="00511BB4" w:rsidRDefault="006B7AE2">
      <w:pPr>
        <w:pStyle w:val="Akapitzlist"/>
        <w:numPr>
          <w:ilvl w:val="0"/>
          <w:numId w:val="20"/>
        </w:numPr>
        <w:tabs>
          <w:tab w:val="left" w:pos="477"/>
        </w:tabs>
        <w:spacing w:before="1" w:line="280" w:lineRule="auto"/>
        <w:ind w:right="332"/>
        <w:jc w:val="both"/>
      </w:pPr>
      <w:r>
        <w:t>The Issuer shall be held liable to other Participants and PSP for the consequences resulting from the</w:t>
      </w:r>
      <w:r>
        <w:rPr>
          <w:spacing w:val="1"/>
        </w:rPr>
        <w:t xml:space="preserve"> </w:t>
      </w:r>
      <w:r>
        <w:t>Issuer, User or the Institutional User inputting a BLIK Transaction into the PSP System in bad faith or</w:t>
      </w:r>
      <w:r>
        <w:rPr>
          <w:spacing w:val="-52"/>
        </w:rPr>
        <w:t xml:space="preserve"> </w:t>
      </w:r>
      <w:r>
        <w:t>as a result of a crime, including for unauthorised actions of third parties in the systems of the Issuer or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Mobile Application.</w:t>
      </w:r>
    </w:p>
    <w:p w14:paraId="0A6AD173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74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75" w14:textId="77777777" w:rsidR="00511BB4" w:rsidRDefault="006B7AE2">
      <w:pPr>
        <w:pStyle w:val="Nagwek2"/>
        <w:numPr>
          <w:ilvl w:val="0"/>
          <w:numId w:val="27"/>
        </w:numPr>
        <w:tabs>
          <w:tab w:val="left" w:pos="1899"/>
          <w:tab w:val="left" w:pos="1900"/>
        </w:tabs>
        <w:spacing w:before="151"/>
        <w:ind w:left="1899" w:hanging="721"/>
        <w:jc w:val="left"/>
      </w:pPr>
      <w:r>
        <w:t>PROCESSING</w:t>
      </w:r>
      <w:r>
        <w:rPr>
          <w:spacing w:val="-7"/>
        </w:rPr>
        <w:t xml:space="preserve"> </w:t>
      </w:r>
      <w:r>
        <w:t>OF COMPLAINTS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NOTIFICATIONS</w:t>
      </w:r>
    </w:p>
    <w:p w14:paraId="0A6AD176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177" w14:textId="77777777" w:rsidR="00511BB4" w:rsidRDefault="006B7AE2">
      <w:pPr>
        <w:pStyle w:val="Tekstpodstawowy"/>
        <w:ind w:left="604" w:right="824"/>
        <w:jc w:val="center"/>
      </w:pPr>
      <w:r>
        <w:t>§ 9.</w:t>
      </w:r>
    </w:p>
    <w:p w14:paraId="0A6AD178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179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line="280" w:lineRule="auto"/>
        <w:ind w:right="332"/>
        <w:jc w:val="both"/>
      </w:pPr>
      <w:commentRangeStart w:id="2"/>
      <w:r>
        <w:t>PSP shall process complaints and other notifications pertaining to the BLIK Scheme and the BLIK</w:t>
      </w:r>
      <w:r>
        <w:rPr>
          <w:spacing w:val="1"/>
        </w:rPr>
        <w:t xml:space="preserve"> </w:t>
      </w:r>
      <w:r>
        <w:t>System based on the Ognivo system operated by KIR. In special cases (e.g. failure of the Ognivo</w:t>
      </w:r>
      <w:r>
        <w:rPr>
          <w:spacing w:val="1"/>
        </w:rPr>
        <w:t xml:space="preserve"> </w:t>
      </w:r>
      <w:r>
        <w:t>system), the Participant shall be able to make the complaint or submit other notification to PSP via</w:t>
      </w:r>
      <w:r>
        <w:rPr>
          <w:spacing w:val="1"/>
        </w:rPr>
        <w:t xml:space="preserve"> </w:t>
      </w:r>
      <w:r>
        <w:t>electronic mail or other communication system specified in the agreement concluded by and between</w:t>
      </w:r>
      <w:r>
        <w:rPr>
          <w:spacing w:val="1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and the Participant</w:t>
      </w:r>
      <w:r>
        <w:rPr>
          <w:spacing w:val="1"/>
        </w:rPr>
        <w:t xml:space="preserve"> </w:t>
      </w:r>
      <w:r>
        <w:t>or the Cooperating</w:t>
      </w:r>
      <w:r>
        <w:rPr>
          <w:spacing w:val="-3"/>
        </w:rPr>
        <w:t xml:space="preserve"> </w:t>
      </w:r>
      <w:r>
        <w:t>Scheme.</w:t>
      </w:r>
      <w:commentRangeEnd w:id="2"/>
      <w:r w:rsidR="0061512E">
        <w:rPr>
          <w:rStyle w:val="Odwoaniedokomentarza"/>
        </w:rPr>
        <w:commentReference w:id="2"/>
      </w:r>
    </w:p>
    <w:p w14:paraId="0A6AD17A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6" w:line="283" w:lineRule="auto"/>
        <w:ind w:right="333"/>
        <w:jc w:val="both"/>
      </w:pPr>
      <w:r>
        <w:t>Complaints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Participants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Ognivo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PSP.</w:t>
      </w:r>
      <w:r>
        <w:rPr>
          <w:spacing w:val="-53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investigation</w:t>
      </w:r>
      <w:r>
        <w:rPr>
          <w:spacing w:val="-3"/>
        </w:rPr>
        <w:t xml:space="preserve"> </w:t>
      </w:r>
      <w:r>
        <w:t>in order to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 complaint.</w:t>
      </w:r>
    </w:p>
    <w:p w14:paraId="0A6AD17B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3" w:line="280" w:lineRule="auto"/>
        <w:ind w:right="332"/>
        <w:jc w:val="both"/>
      </w:pPr>
      <w:r>
        <w:t>PSP shall calculate a fee for processing the complaint, in the amount set in the price list attached as</w:t>
      </w:r>
      <w:r>
        <w:rPr>
          <w:spacing w:val="1"/>
        </w:rPr>
        <w:t xml:space="preserve"> </w:t>
      </w:r>
      <w:r>
        <w:rPr>
          <w:spacing w:val="-1"/>
        </w:rPr>
        <w:t>Appendix</w:t>
      </w:r>
      <w:r>
        <w:rPr>
          <w:spacing w:val="-15"/>
        </w:rPr>
        <w:t xml:space="preserve"> </w:t>
      </w:r>
      <w:r>
        <w:t>no. 1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Regulations,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fee</w:t>
      </w:r>
      <w:r>
        <w:rPr>
          <w:spacing w:val="-12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borne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Participant,</w:t>
      </w:r>
      <w:r>
        <w:rPr>
          <w:spacing w:val="-12"/>
        </w:rPr>
        <w:t xml:space="preserve"> </w:t>
      </w:r>
      <w:r>
        <w:t>whose</w:t>
      </w:r>
      <w:r>
        <w:rPr>
          <w:spacing w:val="-11"/>
        </w:rPr>
        <w:t xml:space="preserve"> </w:t>
      </w:r>
      <w:r>
        <w:t>non-performance</w:t>
      </w:r>
      <w:r>
        <w:rPr>
          <w:spacing w:val="-53"/>
        </w:rPr>
        <w:t xml:space="preserve"> </w:t>
      </w:r>
      <w:r>
        <w:t>or improper performance of obligations under the Agreement on Participation or the Regulations</w:t>
      </w:r>
      <w:r>
        <w:rPr>
          <w:spacing w:val="1"/>
        </w:rPr>
        <w:t xml:space="preserve"> </w:t>
      </w:r>
      <w:r>
        <w:t>resulted in the event that provided a basis for making the complaint by another Participant. If, while</w:t>
      </w:r>
      <w:r>
        <w:rPr>
          <w:spacing w:val="1"/>
        </w:rPr>
        <w:t xml:space="preserve"> </w:t>
      </w:r>
      <w:r>
        <w:t>processing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complaint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determined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complaint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made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circumstances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neither</w:t>
      </w:r>
      <w:r>
        <w:rPr>
          <w:spacing w:val="-53"/>
        </w:rPr>
        <w:t xml:space="preserve"> </w:t>
      </w:r>
      <w:r>
        <w:t>any of the Participants nor PSP can be considered responsible for the non-performance or improper</w:t>
      </w:r>
      <w:r>
        <w:rPr>
          <w:spacing w:val="1"/>
        </w:rPr>
        <w:t xml:space="preserve"> </w:t>
      </w:r>
      <w:r>
        <w:rPr>
          <w:spacing w:val="-1"/>
        </w:rPr>
        <w:t>performance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Agreement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Regulations,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fee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complaint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collected</w:t>
      </w:r>
      <w:r>
        <w:rPr>
          <w:spacing w:val="-52"/>
        </w:rPr>
        <w:t xml:space="preserve"> </w:t>
      </w:r>
      <w:r>
        <w:t>from the Participant that made this complaint. PSP shall waive the fee for processing the complaint in</w:t>
      </w:r>
      <w:r>
        <w:rPr>
          <w:spacing w:val="1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referred to in the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Participants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Processing of</w:t>
      </w:r>
      <w:r>
        <w:rPr>
          <w:spacing w:val="1"/>
        </w:rPr>
        <w:t xml:space="preserve"> </w:t>
      </w:r>
      <w:r>
        <w:t>notifications,</w:t>
      </w:r>
      <w:r>
        <w:rPr>
          <w:spacing w:val="1"/>
        </w:rPr>
        <w:t xml:space="preserve"> </w:t>
      </w:r>
      <w:r>
        <w:t>inquiries</w:t>
      </w:r>
      <w:r>
        <w:rPr>
          <w:spacing w:val="-3"/>
        </w:rPr>
        <w:t xml:space="preserve"> </w:t>
      </w:r>
      <w:r>
        <w:t>and complaints pertaining</w:t>
      </w:r>
      <w:r>
        <w:rPr>
          <w:spacing w:val="-3"/>
        </w:rPr>
        <w:t xml:space="preserve"> </w:t>
      </w:r>
      <w:r>
        <w:t>to mobile</w:t>
      </w:r>
      <w:r>
        <w:rPr>
          <w:spacing w:val="-1"/>
        </w:rPr>
        <w:t xml:space="preserve"> </w:t>
      </w:r>
      <w:r>
        <w:t>payments.</w:t>
      </w:r>
    </w:p>
    <w:p w14:paraId="0A6AD17C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2" w:line="280" w:lineRule="auto"/>
        <w:ind w:right="332"/>
        <w:jc w:val="both"/>
      </w:pPr>
      <w:r>
        <w:t>In addition to the fee referred to in section 3, in the case of the Issuer making a complaint with respect</w:t>
      </w:r>
      <w:r>
        <w:rPr>
          <w:spacing w:val="1"/>
        </w:rPr>
        <w:t xml:space="preserve"> </w:t>
      </w:r>
      <w:r>
        <w:t>to the BLIK-C Transaction cleared with the Cooperating Scheme, PSP shall collect from the Issuer the</w:t>
      </w:r>
      <w:r>
        <w:rPr>
          <w:spacing w:val="-52"/>
        </w:rPr>
        <w:t xml:space="preserve"> </w:t>
      </w:r>
      <w:r>
        <w:t>fee for the Cooperating Scheme or shall transfer to the Issuer the fee received from the Cooperating</w:t>
      </w:r>
      <w:r>
        <w:rPr>
          <w:spacing w:val="1"/>
        </w:rPr>
        <w:t xml:space="preserve"> </w:t>
      </w:r>
      <w:r>
        <w:t>Scheme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Appendix</w:t>
      </w:r>
      <w:r>
        <w:rPr>
          <w:spacing w:val="-5"/>
        </w:rPr>
        <w:t xml:space="preserve"> </w:t>
      </w:r>
      <w:r>
        <w:t>no. 2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Regulations.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procedure</w:t>
      </w:r>
      <w:r>
        <w:rPr>
          <w:spacing w:val="-5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collecting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settling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pertaining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BLIK-C Transactions</w:t>
      </w:r>
    </w:p>
    <w:p w14:paraId="0A6AD17D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7E" w14:textId="77777777" w:rsidR="00511BB4" w:rsidRDefault="006B7AE2">
      <w:pPr>
        <w:pStyle w:val="Tekstpodstawowy"/>
        <w:spacing w:before="67" w:line="283" w:lineRule="auto"/>
        <w:ind w:right="222"/>
        <w:jc w:val="left"/>
      </w:pPr>
      <w:r>
        <w:lastRenderedPageBreak/>
        <w:t>is</w:t>
      </w:r>
      <w:r>
        <w:rPr>
          <w:spacing w:val="13"/>
        </w:rPr>
        <w:t xml:space="preserve"> </w:t>
      </w:r>
      <w:r>
        <w:t>described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Operational</w:t>
      </w:r>
      <w:r>
        <w:rPr>
          <w:spacing w:val="13"/>
        </w:rPr>
        <w:t xml:space="preserve"> </w:t>
      </w:r>
      <w:r>
        <w:t>Procedure</w:t>
      </w:r>
      <w:r>
        <w:rPr>
          <w:spacing w:val="1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Participants</w:t>
      </w:r>
      <w:r>
        <w:rPr>
          <w:spacing w:val="16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Processing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notifications,</w:t>
      </w:r>
      <w:r>
        <w:rPr>
          <w:spacing w:val="11"/>
        </w:rPr>
        <w:t xml:space="preserve"> </w:t>
      </w:r>
      <w:r>
        <w:t>inquiries</w:t>
      </w:r>
      <w:r>
        <w:rPr>
          <w:spacing w:val="10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pertaining</w:t>
      </w:r>
      <w:r>
        <w:rPr>
          <w:spacing w:val="-3"/>
        </w:rPr>
        <w:t xml:space="preserve"> </w:t>
      </w:r>
      <w:r>
        <w:t>to mobile payments.</w:t>
      </w:r>
    </w:p>
    <w:p w14:paraId="0A6AD17F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5" w:line="280" w:lineRule="auto"/>
        <w:ind w:right="332"/>
        <w:jc w:val="both"/>
      </w:pPr>
      <w:r>
        <w:t>In the case of the complaint lodged by the Participant, including a specific claim made by the User,</w:t>
      </w:r>
      <w:r>
        <w:rPr>
          <w:spacing w:val="1"/>
        </w:rPr>
        <w:t xml:space="preserve"> </w:t>
      </w:r>
      <w:r>
        <w:t>Institutional</w:t>
      </w:r>
      <w:r>
        <w:rPr>
          <w:spacing w:val="1"/>
        </w:rPr>
        <w:t xml:space="preserve"> </w:t>
      </w:r>
      <w:r>
        <w:t>User,</w:t>
      </w:r>
      <w:r>
        <w:rPr>
          <w:spacing w:val="1"/>
        </w:rPr>
        <w:t xml:space="preserve"> </w:t>
      </w:r>
      <w:r>
        <w:t>Merchant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Participant,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non-performance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improper</w:t>
      </w:r>
      <w:r>
        <w:rPr>
          <w:spacing w:val="-5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obligations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PSP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another</w:t>
      </w:r>
      <w:r>
        <w:rPr>
          <w:spacing w:val="-53"/>
        </w:rPr>
        <w:t xml:space="preserve"> </w:t>
      </w:r>
      <w:r>
        <w:t>Participant,</w:t>
      </w:r>
      <w:r>
        <w:rPr>
          <w:spacing w:val="-4"/>
        </w:rPr>
        <w:t xml:space="preserve"> </w:t>
      </w:r>
      <w:r>
        <w:t>costs</w:t>
      </w:r>
      <w:r>
        <w:rPr>
          <w:spacing w:val="-5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borne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failed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improperly performed obligations under these documents. In the Ognivo system, PSP shall notify</w:t>
      </w:r>
      <w:r>
        <w:rPr>
          <w:spacing w:val="1"/>
        </w:rPr>
        <w:t xml:space="preserve"> </w:t>
      </w:r>
      <w:r>
        <w:t>Participants taking part in the complaint review process of the outcome of the complaint proceedings</w:t>
      </w:r>
      <w:r>
        <w:rPr>
          <w:spacing w:val="1"/>
        </w:rPr>
        <w:t xml:space="preserve"> </w:t>
      </w:r>
      <w:r>
        <w:t>carried out, indicating the Participant that caused the event providing a basis for the complaint, and the</w:t>
      </w:r>
      <w:r>
        <w:rPr>
          <w:spacing w:val="-52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Participant,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Participant</w:t>
      </w:r>
      <w:r>
        <w:rPr>
          <w:spacing w:val="-10"/>
        </w:rPr>
        <w:t xml:space="preserve"> </w:t>
      </w:r>
      <w:r>
        <w:t>indicated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PSP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obliged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transfer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 the claim</w:t>
      </w:r>
      <w:r>
        <w:rPr>
          <w:spacing w:val="-2"/>
        </w:rPr>
        <w:t xml:space="preserve"> </w:t>
      </w:r>
      <w:r>
        <w:t>made.</w:t>
      </w:r>
    </w:p>
    <w:p w14:paraId="0A6AD180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3" w:line="283" w:lineRule="auto"/>
        <w:ind w:right="340"/>
        <w:jc w:val="both"/>
      </w:pPr>
      <w:r>
        <w:t>Any doubts with respect to identifying the entity responsible for the occurrence of the event providing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 resolved by</w:t>
      </w:r>
      <w:r>
        <w:rPr>
          <w:spacing w:val="-2"/>
        </w:rPr>
        <w:t xml:space="preserve"> </w:t>
      </w:r>
      <w:r>
        <w:t>PSP.</w:t>
      </w:r>
    </w:p>
    <w:p w14:paraId="0A6AD181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3" w:line="280" w:lineRule="auto"/>
        <w:ind w:right="331"/>
        <w:jc w:val="both"/>
      </w:pPr>
      <w:r>
        <w:t>The</w:t>
      </w:r>
      <w:r>
        <w:rPr>
          <w:spacing w:val="-4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obliged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notifications,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PSP</w:t>
      </w:r>
      <w:r>
        <w:rPr>
          <w:spacing w:val="-4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Operational</w:t>
      </w:r>
      <w:r>
        <w:rPr>
          <w:spacing w:val="-11"/>
        </w:rPr>
        <w:t xml:space="preserve"> </w:t>
      </w:r>
      <w:r>
        <w:rPr>
          <w:spacing w:val="-1"/>
        </w:rPr>
        <w:t>Procedure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2"/>
        </w:rPr>
        <w:t xml:space="preserve"> </w:t>
      </w:r>
      <w:r>
        <w:rPr>
          <w:spacing w:val="-1"/>
        </w:rPr>
        <w:t>Participants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notifications,</w:t>
      </w:r>
      <w:r>
        <w:rPr>
          <w:spacing w:val="-12"/>
        </w:rPr>
        <w:t xml:space="preserve"> </w:t>
      </w:r>
      <w:r>
        <w:t>inquiries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complaints</w:t>
      </w:r>
      <w:r>
        <w:rPr>
          <w:spacing w:val="-14"/>
        </w:rPr>
        <w:t xml:space="preserve"> </w:t>
      </w:r>
      <w:r>
        <w:t>pertaining</w:t>
      </w:r>
      <w:r>
        <w:rPr>
          <w:spacing w:val="-5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mobile payments, and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time frames specified</w:t>
      </w:r>
      <w:r>
        <w:rPr>
          <w:spacing w:val="-3"/>
        </w:rPr>
        <w:t xml:space="preserve"> </w:t>
      </w:r>
      <w:r>
        <w:t>in this procedure.</w:t>
      </w:r>
    </w:p>
    <w:p w14:paraId="0A6AD182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6" w:line="280" w:lineRule="auto"/>
        <w:ind w:right="333"/>
        <w:jc w:val="both"/>
      </w:pPr>
      <w:r>
        <w:t>PSP shall be obliged to review complaints and other notifications, and to submit to the Participant</w:t>
      </w:r>
      <w:r>
        <w:rPr>
          <w:spacing w:val="1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complaint</w:t>
      </w:r>
      <w:r>
        <w:rPr>
          <w:spacing w:val="-5"/>
        </w:rPr>
        <w:t xml:space="preserve"> </w:t>
      </w:r>
      <w:r>
        <w:t>process,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transaction subject to the complaint or to cancel the transaction subject to the complaint, provided that</w:t>
      </w:r>
      <w:r>
        <w:rPr>
          <w:spacing w:val="1"/>
        </w:rPr>
        <w:t xml:space="preserve"> </w:t>
      </w:r>
      <w:r>
        <w:t>the need for such an operation arises from the Operational Procedure for Participants – Processing of</w:t>
      </w:r>
      <w:r>
        <w:rPr>
          <w:spacing w:val="1"/>
        </w:rPr>
        <w:t xml:space="preserve"> </w:t>
      </w:r>
      <w:r>
        <w:t>notifications,</w:t>
      </w:r>
      <w:r>
        <w:rPr>
          <w:spacing w:val="-1"/>
        </w:rPr>
        <w:t xml:space="preserve"> </w:t>
      </w:r>
      <w:r>
        <w:t>inquiries and</w:t>
      </w:r>
      <w:r>
        <w:rPr>
          <w:spacing w:val="-3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pertaining</w:t>
      </w:r>
      <w:r>
        <w:rPr>
          <w:spacing w:val="-3"/>
        </w:rPr>
        <w:t xml:space="preserve"> </w:t>
      </w:r>
      <w:r>
        <w:t>to mobile payments.</w:t>
      </w:r>
    </w:p>
    <w:p w14:paraId="0A6AD183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8" w:line="280" w:lineRule="auto"/>
        <w:ind w:right="334"/>
        <w:jc w:val="both"/>
      </w:pPr>
      <w:r>
        <w:t>In the case of the need to obtain additional information necessary to review the complaint, PSP shall</w:t>
      </w:r>
      <w:r>
        <w:rPr>
          <w:spacing w:val="1"/>
        </w:rPr>
        <w:t xml:space="preserve"> </w:t>
      </w:r>
      <w:r>
        <w:t>request the responsible Participant to provide this information. The Participant shall be obliged to</w:t>
      </w:r>
      <w:r>
        <w:rPr>
          <w:spacing w:val="1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send 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the complaint, 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PSP.</w:t>
      </w:r>
    </w:p>
    <w:p w14:paraId="0A6AD184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7" w:line="280" w:lineRule="auto"/>
        <w:ind w:right="334"/>
        <w:jc w:val="both"/>
      </w:pPr>
      <w:r>
        <w:t>PSP shall notify Participants involved in the complaint proceedings of the process thereof and, if</w:t>
      </w:r>
      <w:r>
        <w:rPr>
          <w:spacing w:val="1"/>
        </w:rPr>
        <w:t xml:space="preserve"> </w:t>
      </w:r>
      <w:r>
        <w:t>necessary, shall send to Participants reminders in order to ensure meeting the agreed time limits for</w:t>
      </w:r>
      <w:r>
        <w:rPr>
          <w:spacing w:val="1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the complaint.</w:t>
      </w:r>
    </w:p>
    <w:p w14:paraId="0A6AD185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7" w:line="280" w:lineRule="auto"/>
        <w:ind w:right="335"/>
        <w:jc w:val="both"/>
      </w:pPr>
      <w:r>
        <w:t>The Participant’s failure to express an opinion on the complaint within the time limit set in the</w:t>
      </w:r>
      <w:r>
        <w:rPr>
          <w:spacing w:val="1"/>
        </w:rPr>
        <w:t xml:space="preserve"> </w:t>
      </w:r>
      <w:r>
        <w:rPr>
          <w:spacing w:val="-1"/>
        </w:rPr>
        <w:t>Operational</w:t>
      </w:r>
      <w:r>
        <w:rPr>
          <w:spacing w:val="-11"/>
        </w:rPr>
        <w:t xml:space="preserve"> </w:t>
      </w:r>
      <w:r>
        <w:rPr>
          <w:spacing w:val="-1"/>
        </w:rPr>
        <w:t>Procedure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2"/>
        </w:rPr>
        <w:t xml:space="preserve"> </w:t>
      </w:r>
      <w:r>
        <w:rPr>
          <w:spacing w:val="-1"/>
        </w:rPr>
        <w:t>Participants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notifications,</w:t>
      </w:r>
      <w:r>
        <w:rPr>
          <w:spacing w:val="-12"/>
        </w:rPr>
        <w:t xml:space="preserve"> </w:t>
      </w:r>
      <w:r>
        <w:t>inquiries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complaints</w:t>
      </w:r>
      <w:r>
        <w:rPr>
          <w:spacing w:val="-14"/>
        </w:rPr>
        <w:t xml:space="preserve"> </w:t>
      </w:r>
      <w:r>
        <w:t>pertaining</w:t>
      </w:r>
      <w:r>
        <w:rPr>
          <w:spacing w:val="-53"/>
        </w:rPr>
        <w:t xml:space="preserve"> </w:t>
      </w:r>
      <w:r>
        <w:t>to mobile payments shall be considered equivalent to this Participant recognising the complaint as</w:t>
      </w:r>
      <w:r>
        <w:rPr>
          <w:spacing w:val="1"/>
        </w:rPr>
        <w:t xml:space="preserve"> </w:t>
      </w:r>
      <w:r>
        <w:t>justified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 reasons</w:t>
      </w:r>
      <w:r>
        <w:rPr>
          <w:spacing w:val="-2"/>
        </w:rPr>
        <w:t xml:space="preserve"> </w:t>
      </w:r>
      <w:r>
        <w:t>attributable to</w:t>
      </w:r>
      <w:r>
        <w:rPr>
          <w:spacing w:val="-3"/>
        </w:rPr>
        <w:t xml:space="preserve"> </w:t>
      </w:r>
      <w:r>
        <w:t>this Participant.</w:t>
      </w:r>
    </w:p>
    <w:p w14:paraId="0A6AD186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6" w:line="283" w:lineRule="auto"/>
        <w:ind w:right="332"/>
        <w:jc w:val="both"/>
      </w:pPr>
      <w:r>
        <w:t>If the complaint made by the Participant is not considered justified, the Participant shall be entitled to</w:t>
      </w:r>
      <w:r>
        <w:rPr>
          <w:spacing w:val="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justifying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refusal.</w:t>
      </w:r>
    </w:p>
    <w:p w14:paraId="0A6AD187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5" w:line="280" w:lineRule="auto"/>
        <w:ind w:right="332"/>
        <w:jc w:val="both"/>
      </w:pPr>
      <w:r>
        <w:t>In the case of the Participant making a complaint pertaining to the Mobile Transaction other than the</w:t>
      </w:r>
      <w:r>
        <w:rPr>
          <w:spacing w:val="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section 14,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 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complaint</w:t>
      </w:r>
      <w:r>
        <w:rPr>
          <w:spacing w:val="-3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complaint</w:t>
      </w:r>
      <w:r>
        <w:rPr>
          <w:spacing w:val="-3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 by</w:t>
      </w:r>
      <w:r>
        <w:rPr>
          <w:spacing w:val="-4"/>
        </w:rPr>
        <w:t xml:space="preserve"> </w:t>
      </w:r>
      <w:r>
        <w:t>PSP based</w:t>
      </w:r>
      <w:r>
        <w:rPr>
          <w:spacing w:val="-1"/>
        </w:rPr>
        <w:t xml:space="preserve"> </w:t>
      </w:r>
      <w:r>
        <w:t>on:</w:t>
      </w:r>
    </w:p>
    <w:p w14:paraId="0A6AD188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89" w14:textId="77777777" w:rsidR="00511BB4" w:rsidRDefault="006B7AE2">
      <w:pPr>
        <w:pStyle w:val="Akapitzlist"/>
        <w:numPr>
          <w:ilvl w:val="1"/>
          <w:numId w:val="19"/>
        </w:numPr>
        <w:tabs>
          <w:tab w:val="left" w:pos="1182"/>
        </w:tabs>
        <w:spacing w:before="67" w:line="283" w:lineRule="auto"/>
        <w:ind w:left="1181" w:right="343"/>
      </w:pPr>
      <w:r>
        <w:lastRenderedPageBreak/>
        <w:t>acceptance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Participant</w:t>
      </w:r>
      <w:r>
        <w:rPr>
          <w:spacing w:val="4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charged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result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correction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cancellation;</w:t>
      </w:r>
      <w:r>
        <w:rPr>
          <w:spacing w:val="-52"/>
        </w:rPr>
        <w:t xml:space="preserve"> </w:t>
      </w:r>
      <w:r>
        <w:t>or</w:t>
      </w:r>
    </w:p>
    <w:p w14:paraId="0A6AD18A" w14:textId="77777777" w:rsidR="00511BB4" w:rsidRDefault="006B7AE2">
      <w:pPr>
        <w:pStyle w:val="Akapitzlist"/>
        <w:numPr>
          <w:ilvl w:val="1"/>
          <w:numId w:val="19"/>
        </w:numPr>
        <w:tabs>
          <w:tab w:val="left" w:pos="1182"/>
        </w:tabs>
        <w:spacing w:before="198"/>
        <w:ind w:hanging="361"/>
      </w:pPr>
      <w:r>
        <w:t>considering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complaint</w:t>
      </w:r>
      <w:r>
        <w:rPr>
          <w:spacing w:val="-3"/>
        </w:rPr>
        <w:t xml:space="preserve"> </w:t>
      </w:r>
      <w:r>
        <w:t>justified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 procedure</w:t>
      </w:r>
      <w:r>
        <w:rPr>
          <w:spacing w:val="-1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11.</w:t>
      </w:r>
    </w:p>
    <w:p w14:paraId="0A6AD18B" w14:textId="77777777" w:rsidR="00511BB4" w:rsidRDefault="00511BB4">
      <w:pPr>
        <w:pStyle w:val="Tekstpodstawowy"/>
        <w:spacing w:before="9"/>
        <w:ind w:left="0"/>
        <w:jc w:val="left"/>
        <w:rPr>
          <w:sz w:val="20"/>
        </w:rPr>
      </w:pPr>
    </w:p>
    <w:p w14:paraId="0A6AD18C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line="280" w:lineRule="auto"/>
        <w:ind w:right="333"/>
        <w:jc w:val="both"/>
      </w:pPr>
      <w:r>
        <w:t>In the case of the Issuer making a complaint pertaining to the Mobile Transaction unauthorised by the</w:t>
      </w:r>
      <w:r>
        <w:rPr>
          <w:spacing w:val="1"/>
        </w:rPr>
        <w:t xml:space="preserve"> </w:t>
      </w:r>
      <w:r>
        <w:t>User, to which the Acquirer affixed the message referred to in §11 section 7, and which was subject to</w:t>
      </w:r>
      <w:r>
        <w:rPr>
          <w:spacing w:val="-5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Authorisation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Issuer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confirming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Application, the Acquirer shall be obliged to return the amount of such a transaction to this Issuer,</w:t>
      </w:r>
      <w:r>
        <w:rPr>
          <w:spacing w:val="1"/>
        </w:rPr>
        <w:t xml:space="preserve"> </w:t>
      </w:r>
      <w:r>
        <w:t>unless the Acquirer provided the Issuer with the declaration confirming the proper execution of the</w:t>
      </w:r>
      <w:r>
        <w:rPr>
          <w:spacing w:val="1"/>
        </w:rPr>
        <w:t xml:space="preserve"> </w:t>
      </w:r>
      <w:r>
        <w:t>Mobile Transaction in the system of the Acquirer and the Merchant, to which the Mobile Transaction</w:t>
      </w:r>
      <w:r>
        <w:rPr>
          <w:spacing w:val="1"/>
        </w:rPr>
        <w:t xml:space="preserve"> </w:t>
      </w:r>
      <w:r>
        <w:t>subject to the complaint refers, and confirmed the application of technical and organisational solutions</w:t>
      </w:r>
      <w:r>
        <w:rPr>
          <w:spacing w:val="-52"/>
        </w:rPr>
        <w:t xml:space="preserve"> </w:t>
      </w:r>
      <w:r>
        <w:rPr>
          <w:spacing w:val="-1"/>
        </w:rPr>
        <w:t>referred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§11</w:t>
      </w:r>
      <w:r>
        <w:rPr>
          <w:spacing w:val="-12"/>
        </w:rPr>
        <w:t xml:space="preserve"> </w:t>
      </w:r>
      <w:r>
        <w:rPr>
          <w:spacing w:val="-1"/>
        </w:rPr>
        <w:t xml:space="preserve">section </w:t>
      </w:r>
      <w:r>
        <w:t>7,</w:t>
      </w:r>
      <w:r>
        <w:rPr>
          <w:spacing w:val="-15"/>
        </w:rPr>
        <w:t xml:space="preserve"> </w:t>
      </w:r>
      <w:r>
        <w:t>whereas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position</w:t>
      </w:r>
      <w:r>
        <w:rPr>
          <w:spacing w:val="-15"/>
        </w:rPr>
        <w:t xml:space="preserve"> </w:t>
      </w:r>
      <w:r>
        <w:t>presented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Acquirer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respect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complaint</w:t>
      </w:r>
      <w:r>
        <w:rPr>
          <w:spacing w:val="-53"/>
        </w:rPr>
        <w:t xml:space="preserve"> </w:t>
      </w:r>
      <w:r>
        <w:t>was not</w:t>
      </w:r>
      <w:r>
        <w:rPr>
          <w:spacing w:val="-2"/>
        </w:rPr>
        <w:t xml:space="preserve"> </w:t>
      </w:r>
      <w:r>
        <w:t>disputed by</w:t>
      </w:r>
      <w:r>
        <w:rPr>
          <w:spacing w:val="-3"/>
        </w:rPr>
        <w:t xml:space="preserve"> </w:t>
      </w:r>
      <w:r>
        <w:t>the Issuer.</w:t>
      </w:r>
    </w:p>
    <w:p w14:paraId="0A6AD18D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3" w:line="280" w:lineRule="auto"/>
        <w:ind w:right="335"/>
        <w:jc w:val="both"/>
      </w:pPr>
      <w:r>
        <w:t>To the declaration referred to in section 14, the Acquirer shall attach documents referred to in the</w:t>
      </w:r>
      <w:r>
        <w:rPr>
          <w:spacing w:val="1"/>
        </w:rPr>
        <w:t xml:space="preserve"> </w:t>
      </w:r>
      <w:r>
        <w:rPr>
          <w:spacing w:val="-1"/>
        </w:rPr>
        <w:t>Operational</w:t>
      </w:r>
      <w:r>
        <w:rPr>
          <w:spacing w:val="-11"/>
        </w:rPr>
        <w:t xml:space="preserve"> </w:t>
      </w:r>
      <w:r>
        <w:rPr>
          <w:spacing w:val="-1"/>
        </w:rPr>
        <w:t>Procedure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Participants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notifications,</w:t>
      </w:r>
      <w:r>
        <w:rPr>
          <w:spacing w:val="-11"/>
        </w:rPr>
        <w:t xml:space="preserve"> </w:t>
      </w:r>
      <w:r>
        <w:t>inquiries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complaints</w:t>
      </w:r>
      <w:r>
        <w:rPr>
          <w:spacing w:val="-14"/>
        </w:rPr>
        <w:t xml:space="preserve"> </w:t>
      </w:r>
      <w:r>
        <w:t>pertaining</w:t>
      </w:r>
      <w:r>
        <w:rPr>
          <w:spacing w:val="-5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mobile payments.</w:t>
      </w:r>
    </w:p>
    <w:p w14:paraId="0A6AD18E" w14:textId="77777777" w:rsidR="00511BB4" w:rsidRDefault="006B7AE2">
      <w:pPr>
        <w:pStyle w:val="Akapitzlist"/>
        <w:numPr>
          <w:ilvl w:val="0"/>
          <w:numId w:val="19"/>
        </w:numPr>
        <w:tabs>
          <w:tab w:val="left" w:pos="477"/>
        </w:tabs>
        <w:spacing w:before="197" w:line="280" w:lineRule="auto"/>
        <w:ind w:right="335"/>
        <w:jc w:val="both"/>
      </w:pPr>
      <w:r>
        <w:t>PSP carrying out any operations as a result of complaint proceedings cannot be considered the ground</w:t>
      </w:r>
      <w:r>
        <w:rPr>
          <w:spacing w:val="1"/>
        </w:rPr>
        <w:t xml:space="preserve"> </w:t>
      </w:r>
      <w:r>
        <w:t>for authorising the Participant or the User to conclude that the User participated in concluding the</w:t>
      </w:r>
      <w:r>
        <w:rPr>
          <w:spacing w:val="1"/>
        </w:rPr>
        <w:t xml:space="preserve"> </w:t>
      </w:r>
      <w:r>
        <w:t>Mobile Transaction or received the goods or services paid for, or other benefits as a result of this</w:t>
      </w:r>
      <w:r>
        <w:rPr>
          <w:spacing w:val="1"/>
        </w:rPr>
        <w:t xml:space="preserve"> </w:t>
      </w:r>
      <w:r>
        <w:t>transaction.</w:t>
      </w:r>
    </w:p>
    <w:p w14:paraId="0A6AD18F" w14:textId="77777777" w:rsidR="00511BB4" w:rsidRDefault="006B7AE2">
      <w:pPr>
        <w:pStyle w:val="Tekstpodstawowy"/>
        <w:spacing w:before="200"/>
        <w:ind w:left="606" w:right="823"/>
        <w:jc w:val="center"/>
      </w:pPr>
      <w:r>
        <w:t>§ 10.</w:t>
      </w:r>
    </w:p>
    <w:p w14:paraId="0A6AD190" w14:textId="77777777" w:rsidR="00511BB4" w:rsidRDefault="00511BB4">
      <w:pPr>
        <w:pStyle w:val="Tekstpodstawowy"/>
        <w:spacing w:before="5"/>
        <w:ind w:left="0"/>
        <w:jc w:val="left"/>
        <w:rPr>
          <w:sz w:val="20"/>
        </w:rPr>
      </w:pPr>
    </w:p>
    <w:p w14:paraId="0A6AD191" w14:textId="77777777" w:rsidR="00511BB4" w:rsidRDefault="006B7AE2">
      <w:pPr>
        <w:pStyle w:val="Tekstpodstawowy"/>
        <w:ind w:left="116"/>
      </w:pPr>
      <w:r>
        <w:t>Corrections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cancellations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</w:p>
    <w:p w14:paraId="0A6AD192" w14:textId="77777777" w:rsidR="00511BB4" w:rsidRDefault="006B7AE2">
      <w:pPr>
        <w:pStyle w:val="Tekstpodstawowy"/>
        <w:spacing w:before="42" w:line="280" w:lineRule="auto"/>
        <w:ind w:left="116" w:right="452"/>
      </w:pPr>
      <w:r>
        <w:t>complaints referred to in §9 section 12, as well as returns of amounts referred to in §9 section 14, shall be</w:t>
      </w:r>
      <w:r>
        <w:rPr>
          <w:spacing w:val="-52"/>
        </w:rPr>
        <w:t xml:space="preserve"> </w:t>
      </w:r>
      <w:r>
        <w:t>made by PSP in accordance with the Operational Procedure for Participants – Processing of notifications,</w:t>
      </w:r>
      <w:r>
        <w:rPr>
          <w:spacing w:val="-52"/>
        </w:rPr>
        <w:t xml:space="preserve"> </w:t>
      </w:r>
      <w:r>
        <w:t>inquiries</w:t>
      </w:r>
      <w:r>
        <w:rPr>
          <w:spacing w:val="-3"/>
        </w:rPr>
        <w:t xml:space="preserve"> </w:t>
      </w:r>
      <w:r>
        <w:t>and complaints pertaining</w:t>
      </w:r>
      <w:r>
        <w:rPr>
          <w:spacing w:val="-3"/>
        </w:rPr>
        <w:t xml:space="preserve"> </w:t>
      </w:r>
      <w:r>
        <w:t>to mobile payments..</w:t>
      </w:r>
    </w:p>
    <w:p w14:paraId="0A6AD193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94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95" w14:textId="77777777" w:rsidR="00511BB4" w:rsidRDefault="006B7AE2">
      <w:pPr>
        <w:pStyle w:val="Nagwek2"/>
        <w:numPr>
          <w:ilvl w:val="0"/>
          <w:numId w:val="27"/>
        </w:numPr>
        <w:tabs>
          <w:tab w:val="left" w:pos="2845"/>
          <w:tab w:val="left" w:pos="2846"/>
        </w:tabs>
        <w:spacing w:before="142"/>
        <w:ind w:left="2845" w:hanging="721"/>
        <w:jc w:val="left"/>
      </w:pPr>
      <w:r>
        <w:t>AUTHORISATION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BLIK</w:t>
      </w:r>
      <w:r>
        <w:rPr>
          <w:spacing w:val="-2"/>
        </w:rPr>
        <w:t xml:space="preserve"> </w:t>
      </w:r>
      <w:r>
        <w:t>TRANSACTIONS</w:t>
      </w:r>
    </w:p>
    <w:p w14:paraId="0A6AD196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197" w14:textId="77777777" w:rsidR="00511BB4" w:rsidRDefault="006B7AE2">
      <w:pPr>
        <w:pStyle w:val="Tekstpodstawowy"/>
        <w:ind w:left="606" w:right="823"/>
        <w:jc w:val="center"/>
      </w:pPr>
      <w:r>
        <w:t>§ 11.</w:t>
      </w:r>
    </w:p>
    <w:p w14:paraId="0A6AD198" w14:textId="77777777" w:rsidR="00511BB4" w:rsidRDefault="00511BB4">
      <w:pPr>
        <w:pStyle w:val="Tekstpodstawowy"/>
        <w:spacing w:before="1"/>
        <w:ind w:left="0"/>
        <w:jc w:val="left"/>
        <w:rPr>
          <w:sz w:val="24"/>
        </w:rPr>
      </w:pPr>
    </w:p>
    <w:p w14:paraId="0A6AD199" w14:textId="77777777" w:rsidR="00511BB4" w:rsidRDefault="006B7AE2">
      <w:pPr>
        <w:pStyle w:val="Akapitzlist"/>
        <w:numPr>
          <w:ilvl w:val="0"/>
          <w:numId w:val="18"/>
        </w:numPr>
        <w:tabs>
          <w:tab w:val="left" w:pos="467"/>
        </w:tabs>
        <w:spacing w:line="278" w:lineRule="auto"/>
        <w:ind w:right="340"/>
        <w:jc w:val="both"/>
      </w:pPr>
      <w:r>
        <w:t>The queue of orders in the BLIK System shall be managed in accordance with the First In, First Out</w:t>
      </w:r>
      <w:r>
        <w:rPr>
          <w:spacing w:val="1"/>
        </w:rPr>
        <w:t xml:space="preserve"> </w:t>
      </w:r>
      <w:r>
        <w:t>rule.</w:t>
      </w:r>
      <w:r>
        <w:rPr>
          <w:spacing w:val="-7"/>
        </w:rPr>
        <w:t xml:space="preserve"> </w:t>
      </w:r>
      <w:r>
        <w:t>Consequently,</w:t>
      </w:r>
      <w:r>
        <w:rPr>
          <w:spacing w:val="-7"/>
        </w:rPr>
        <w:t xml:space="preserve"> </w:t>
      </w:r>
      <w:r>
        <w:t>BLIK</w:t>
      </w:r>
      <w:r>
        <w:rPr>
          <w:spacing w:val="-5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cleared</w:t>
      </w:r>
      <w:r>
        <w:rPr>
          <w:spacing w:val="-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sequence of inputting</w:t>
      </w:r>
      <w:r>
        <w:rPr>
          <w:spacing w:val="-6"/>
        </w:rPr>
        <w:t xml:space="preserve"> </w:t>
      </w:r>
      <w:r>
        <w:t>the orders into 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System.</w:t>
      </w:r>
    </w:p>
    <w:p w14:paraId="0A6AD19A" w14:textId="77777777" w:rsidR="00511BB4" w:rsidRDefault="00511BB4">
      <w:pPr>
        <w:pStyle w:val="Tekstpodstawowy"/>
        <w:spacing w:before="2"/>
        <w:ind w:left="0"/>
        <w:jc w:val="left"/>
        <w:rPr>
          <w:sz w:val="21"/>
        </w:rPr>
      </w:pPr>
    </w:p>
    <w:p w14:paraId="0A6AD19B" w14:textId="77777777" w:rsidR="00511BB4" w:rsidRDefault="006B7AE2">
      <w:pPr>
        <w:pStyle w:val="Akapitzlist"/>
        <w:numPr>
          <w:ilvl w:val="0"/>
          <w:numId w:val="18"/>
        </w:numPr>
        <w:tabs>
          <w:tab w:val="left" w:pos="467"/>
        </w:tabs>
        <w:spacing w:line="280" w:lineRule="auto"/>
        <w:ind w:right="339"/>
        <w:jc w:val="both"/>
      </w:pPr>
      <w:r>
        <w:t>Authorisation of BLIK Transactions shall be carried out in the BLIK Scheme by Issuers, using BLIK</w:t>
      </w:r>
      <w:r>
        <w:rPr>
          <w:spacing w:val="1"/>
        </w:rPr>
        <w:t xml:space="preserve"> </w:t>
      </w:r>
      <w:r>
        <w:t>Codes.</w:t>
      </w:r>
    </w:p>
    <w:p w14:paraId="0A6AD19C" w14:textId="77777777" w:rsidR="00511BB4" w:rsidRDefault="00511BB4">
      <w:pPr>
        <w:pStyle w:val="Tekstpodstawowy"/>
        <w:spacing w:before="9"/>
        <w:ind w:left="0"/>
        <w:jc w:val="left"/>
        <w:rPr>
          <w:sz w:val="20"/>
        </w:rPr>
      </w:pPr>
    </w:p>
    <w:p w14:paraId="0A6AD19D" w14:textId="77777777" w:rsidR="00511BB4" w:rsidRDefault="006B7AE2">
      <w:pPr>
        <w:pStyle w:val="Akapitzlist"/>
        <w:numPr>
          <w:ilvl w:val="0"/>
          <w:numId w:val="18"/>
        </w:numPr>
        <w:tabs>
          <w:tab w:val="left" w:pos="477"/>
        </w:tabs>
        <w:spacing w:line="280" w:lineRule="auto"/>
        <w:ind w:left="476" w:right="334" w:hanging="360"/>
        <w:jc w:val="both"/>
      </w:pPr>
      <w:r>
        <w:t>The general model of executing BLIK Transactions using the One-Time Code generated by PSP</w:t>
      </w:r>
      <w:r>
        <w:rPr>
          <w:spacing w:val="1"/>
        </w:rPr>
        <w:t xml:space="preserve"> </w:t>
      </w:r>
      <w:r>
        <w:t>involves 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stages:</w:t>
      </w:r>
    </w:p>
    <w:p w14:paraId="0A6AD19E" w14:textId="77777777" w:rsidR="00511BB4" w:rsidRDefault="006B7AE2">
      <w:pPr>
        <w:pStyle w:val="Akapitzlist"/>
        <w:numPr>
          <w:ilvl w:val="1"/>
          <w:numId w:val="18"/>
        </w:numPr>
        <w:tabs>
          <w:tab w:val="left" w:pos="476"/>
          <w:tab w:val="left" w:pos="477"/>
        </w:tabs>
        <w:spacing w:line="251" w:lineRule="exact"/>
        <w:ind w:hanging="361"/>
      </w:pPr>
      <w:r>
        <w:t>Generation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One-Time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PSP:</w:t>
      </w:r>
    </w:p>
    <w:p w14:paraId="0A6AD19F" w14:textId="77777777" w:rsidR="00511BB4" w:rsidRDefault="00511BB4">
      <w:pPr>
        <w:spacing w:line="251" w:lineRule="exact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A0" w14:textId="77777777" w:rsidR="00511BB4" w:rsidRDefault="006B7AE2">
      <w:pPr>
        <w:pStyle w:val="Tekstpodstawowy"/>
        <w:spacing w:before="67" w:line="280" w:lineRule="auto"/>
        <w:ind w:left="824" w:right="332"/>
      </w:pPr>
      <w:r>
        <w:lastRenderedPageBreak/>
        <w:t>At the request of the User submitted through the Mobile Application to the Issuer or at the request</w:t>
      </w:r>
      <w:r>
        <w:rPr>
          <w:spacing w:val="1"/>
        </w:rPr>
        <w:t xml:space="preserve"> </w:t>
      </w:r>
      <w:r>
        <w:t>of the Institutional User submitted using a functionality other than the Mobile Application, made</w:t>
      </w:r>
      <w:r>
        <w:rPr>
          <w:spacing w:val="1"/>
        </w:rPr>
        <w:t xml:space="preserve"> </w:t>
      </w:r>
      <w:r>
        <w:t>available by the Issuer, the Issuer sends to PSP the request to generate the One-Time Code. The</w:t>
      </w:r>
      <w:r>
        <w:rPr>
          <w:spacing w:val="1"/>
        </w:rPr>
        <w:t xml:space="preserve"> </w:t>
      </w:r>
      <w:r>
        <w:t>One-Time Code is generated by PSP and returned to the Issuer. PSP keeps identifiers of the Issuer</w:t>
      </w:r>
      <w:r>
        <w:rPr>
          <w:spacing w:val="1"/>
        </w:rPr>
        <w:t xml:space="preserve"> </w:t>
      </w:r>
      <w:r>
        <w:t>and the Mobile Account for which the One-Time Code was generated. The generated One-Time</w:t>
      </w:r>
      <w:r>
        <w:rPr>
          <w:spacing w:val="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 or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made available by</w:t>
      </w:r>
      <w:r>
        <w:rPr>
          <w:spacing w:val="-2"/>
        </w:rPr>
        <w:t xml:space="preserve"> </w:t>
      </w:r>
      <w:r>
        <w:t>the Issuer.</w:t>
      </w:r>
    </w:p>
    <w:p w14:paraId="0A6AD1A1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48" w:lineRule="exact"/>
        <w:ind w:hanging="361"/>
        <w:jc w:val="both"/>
      </w:pPr>
      <w:r>
        <w:t>Entering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One-Time</w:t>
      </w:r>
      <w:r>
        <w:rPr>
          <w:spacing w:val="-1"/>
        </w:rPr>
        <w:t xml:space="preserve"> </w:t>
      </w:r>
      <w:r>
        <w:t>Code generated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 into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Device:</w:t>
      </w:r>
    </w:p>
    <w:p w14:paraId="0A6AD1A2" w14:textId="77777777" w:rsidR="00511BB4" w:rsidRDefault="006B7AE2">
      <w:pPr>
        <w:pStyle w:val="Tekstpodstawowy"/>
        <w:spacing w:before="42" w:line="280" w:lineRule="auto"/>
        <w:ind w:left="824" w:right="335"/>
      </w:pPr>
      <w:r>
        <w:t>The User or a natural person authorised by the Institutional User enters the One-Time Code</w:t>
      </w:r>
      <w:r>
        <w:rPr>
          <w:spacing w:val="1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PSP into the</w:t>
      </w:r>
      <w:r>
        <w:rPr>
          <w:spacing w:val="-2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Device.</w:t>
      </w:r>
    </w:p>
    <w:p w14:paraId="0A6AD1A3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1" w:lineRule="exact"/>
        <w:ind w:hanging="361"/>
        <w:jc w:val="both"/>
      </w:pPr>
      <w:r>
        <w:t>Transfer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One-Time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Authorisation:</w:t>
      </w:r>
    </w:p>
    <w:p w14:paraId="0A6AD1A4" w14:textId="77777777" w:rsidR="00511BB4" w:rsidRDefault="006B7AE2">
      <w:pPr>
        <w:pStyle w:val="Tekstpodstawowy"/>
        <w:spacing w:before="43" w:line="280" w:lineRule="auto"/>
        <w:ind w:left="824" w:right="337"/>
      </w:pPr>
      <w:r>
        <w:t>The Accepting Device sends the One-Time Code generated by PSP together with details of the</w:t>
      </w:r>
      <w:r>
        <w:rPr>
          <w:spacing w:val="1"/>
        </w:rPr>
        <w:t xml:space="preserve"> </w:t>
      </w:r>
      <w:r>
        <w:t>BLIK Transactions through</w:t>
      </w:r>
      <w:r>
        <w:rPr>
          <w:spacing w:val="-3"/>
        </w:rPr>
        <w:t xml:space="preserve"> </w:t>
      </w:r>
      <w:r>
        <w:t>the Acquirer</w:t>
      </w:r>
      <w:r>
        <w:rPr>
          <w:spacing w:val="-2"/>
        </w:rPr>
        <w:t xml:space="preserve"> </w:t>
      </w:r>
      <w:r>
        <w:t>to PSP.</w:t>
      </w:r>
    </w:p>
    <w:p w14:paraId="0A6AD1A5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2" w:lineRule="exact"/>
        <w:ind w:hanging="361"/>
        <w:jc w:val="both"/>
      </w:pPr>
      <w:r>
        <w:t>Verification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One-Time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 System:</w:t>
      </w:r>
    </w:p>
    <w:p w14:paraId="0A6AD1A6" w14:textId="77777777" w:rsidR="00511BB4" w:rsidRDefault="006B7AE2">
      <w:pPr>
        <w:pStyle w:val="Tekstpodstawowy"/>
        <w:spacing w:before="42" w:line="280" w:lineRule="auto"/>
        <w:ind w:left="824" w:right="337"/>
      </w:pPr>
      <w:r>
        <w:t>Based on the One-Time Code previously generated by PSP, received from the Acquirer, PSP</w:t>
      </w:r>
      <w:r>
        <w:rPr>
          <w:spacing w:val="1"/>
        </w:rPr>
        <w:t xml:space="preserve"> </w:t>
      </w:r>
      <w:r>
        <w:t>searches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identifies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Issuer,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sends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Issuer</w:t>
      </w:r>
      <w:r>
        <w:rPr>
          <w:spacing w:val="-12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BLIK</w:t>
      </w:r>
      <w:r>
        <w:rPr>
          <w:spacing w:val="-5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Authorisation.</w:t>
      </w:r>
    </w:p>
    <w:p w14:paraId="0A6AD1A7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1" w:lineRule="exact"/>
        <w:ind w:hanging="361"/>
        <w:jc w:val="both"/>
      </w:pPr>
      <w:r>
        <w:t>Authorisation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Issuer:</w:t>
      </w:r>
    </w:p>
    <w:p w14:paraId="0A6AD1A8" w14:textId="77777777" w:rsidR="00511BB4" w:rsidRDefault="006B7AE2">
      <w:pPr>
        <w:pStyle w:val="Tekstpodstawowy"/>
        <w:spacing w:before="42"/>
        <w:ind w:left="824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Authorisation</w:t>
      </w:r>
      <w:r>
        <w:rPr>
          <w:spacing w:val="-1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Issuer makes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-2"/>
        </w:rPr>
        <w:t xml:space="preserve"> </w:t>
      </w:r>
      <w:r>
        <w:t>Transaction.</w:t>
      </w:r>
    </w:p>
    <w:p w14:paraId="0A6AD1A9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42"/>
        <w:ind w:hanging="361"/>
        <w:jc w:val="both"/>
      </w:pPr>
      <w:r>
        <w:t>Forwarding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response to</w:t>
      </w:r>
      <w:r>
        <w:rPr>
          <w:spacing w:val="-5"/>
        </w:rPr>
        <w:t xml:space="preserve"> </w:t>
      </w:r>
      <w:r>
        <w:t>the Accepting</w:t>
      </w:r>
      <w:r>
        <w:rPr>
          <w:spacing w:val="-4"/>
        </w:rPr>
        <w:t xml:space="preserve"> </w:t>
      </w:r>
      <w:r>
        <w:t>Device:</w:t>
      </w:r>
    </w:p>
    <w:p w14:paraId="0A6AD1AA" w14:textId="77777777" w:rsidR="00511BB4" w:rsidRDefault="006B7AE2">
      <w:pPr>
        <w:pStyle w:val="Tekstpodstawowy"/>
        <w:spacing w:before="42"/>
        <w:ind w:left="824"/>
      </w:pPr>
      <w:r>
        <w:t>The</w:t>
      </w:r>
      <w:r>
        <w:rPr>
          <w:spacing w:val="-3"/>
        </w:rPr>
        <w:t xml:space="preserve"> </w:t>
      </w:r>
      <w:r>
        <w:t>Issuer</w:t>
      </w:r>
      <w:r>
        <w:rPr>
          <w:spacing w:val="1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the decision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rejecting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PSP.</w:t>
      </w:r>
    </w:p>
    <w:p w14:paraId="0A6AD1AB" w14:textId="77777777" w:rsidR="00511BB4" w:rsidRDefault="006B7AE2">
      <w:pPr>
        <w:pStyle w:val="Tekstpodstawowy"/>
        <w:spacing w:before="43" w:line="280" w:lineRule="auto"/>
        <w:ind w:left="821" w:right="341"/>
      </w:pPr>
      <w:r>
        <w:t>PSP, through the network of the Acquirer, forwards the decision on acceptance or rejection of the</w:t>
      </w:r>
      <w:r>
        <w:rPr>
          <w:spacing w:val="1"/>
        </w:rPr>
        <w:t xml:space="preserve"> </w:t>
      </w:r>
      <w:r>
        <w:t>BLIK Transaction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Accepting</w:t>
      </w:r>
      <w:r>
        <w:rPr>
          <w:spacing w:val="-3"/>
        </w:rPr>
        <w:t xml:space="preserve"> </w:t>
      </w:r>
      <w:r>
        <w:t>Device.</w:t>
      </w:r>
    </w:p>
    <w:p w14:paraId="0A6AD1AC" w14:textId="77777777" w:rsidR="00511BB4" w:rsidRDefault="00511BB4">
      <w:pPr>
        <w:pStyle w:val="Tekstpodstawowy"/>
        <w:spacing w:before="1"/>
        <w:ind w:left="0"/>
        <w:jc w:val="left"/>
        <w:rPr>
          <w:sz w:val="25"/>
        </w:rPr>
      </w:pPr>
    </w:p>
    <w:p w14:paraId="0A6AD1AD" w14:textId="77777777" w:rsidR="00511BB4" w:rsidRDefault="006B7AE2">
      <w:pPr>
        <w:pStyle w:val="Akapitzlist"/>
        <w:numPr>
          <w:ilvl w:val="0"/>
          <w:numId w:val="18"/>
        </w:numPr>
        <w:tabs>
          <w:tab w:val="left" w:pos="477"/>
        </w:tabs>
        <w:spacing w:line="280" w:lineRule="auto"/>
        <w:ind w:left="476" w:right="332" w:hanging="360"/>
        <w:jc w:val="both"/>
      </w:pPr>
      <w:r>
        <w:t>The general model of executing BLIK Transactions using the One-Time Code registered in the PSP</w:t>
      </w:r>
      <w:r>
        <w:rPr>
          <w:spacing w:val="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based on the order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Issuer</w:t>
      </w:r>
      <w:r>
        <w:rPr>
          <w:spacing w:val="3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stages:</w:t>
      </w:r>
    </w:p>
    <w:p w14:paraId="0A6AD1AE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1" w:lineRule="exact"/>
        <w:ind w:hanging="361"/>
        <w:jc w:val="both"/>
      </w:pPr>
      <w:r>
        <w:t>Downloading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One-Time</w:t>
      </w:r>
      <w:r>
        <w:rPr>
          <w:spacing w:val="-1"/>
        </w:rPr>
        <w:t xml:space="preserve"> </w:t>
      </w:r>
      <w:r>
        <w:t>Code from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Device:</w:t>
      </w:r>
    </w:p>
    <w:p w14:paraId="0A6AD1AF" w14:textId="77777777" w:rsidR="00511BB4" w:rsidRDefault="006B7AE2">
      <w:pPr>
        <w:pStyle w:val="Tekstpodstawowy"/>
        <w:spacing w:before="43" w:line="280" w:lineRule="auto"/>
        <w:ind w:left="824" w:right="334"/>
      </w:pPr>
      <w:r>
        <w:t>The User downloads the One-Time Code from the Accepting Device to the Mobile Application.</w:t>
      </w:r>
      <w:r>
        <w:rPr>
          <w:spacing w:val="1"/>
        </w:rPr>
        <w:t xml:space="preserve"> </w:t>
      </w:r>
      <w:r>
        <w:t>The One-Time Code is then transferred to the IT system managed by the Issuer, and transferred by</w:t>
      </w:r>
      <w:r>
        <w:rPr>
          <w:spacing w:val="-52"/>
        </w:rPr>
        <w:t xml:space="preserve"> </w:t>
      </w:r>
      <w:r>
        <w:t>the Issuer to the PSP System in order to register this code in connection with the Mobile Account</w:t>
      </w:r>
      <w:r>
        <w:rPr>
          <w:spacing w:val="1"/>
        </w:rPr>
        <w:t xml:space="preserve"> </w:t>
      </w:r>
      <w:r>
        <w:t>of the User. PSP keeps identifiers of the Issuer and the Mobile Account for which the One-Time</w:t>
      </w:r>
      <w:r>
        <w:rPr>
          <w:spacing w:val="1"/>
        </w:rPr>
        <w:t xml:space="preserve"> </w:t>
      </w:r>
      <w:r>
        <w:t>Code was</w:t>
      </w:r>
      <w:r>
        <w:rPr>
          <w:spacing w:val="-3"/>
        </w:rPr>
        <w:t xml:space="preserve"> </w:t>
      </w:r>
      <w:r>
        <w:t>registered.</w:t>
      </w:r>
    </w:p>
    <w:p w14:paraId="0A6AD1B0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49" w:lineRule="exact"/>
        <w:ind w:hanging="361"/>
        <w:jc w:val="both"/>
      </w:pPr>
      <w:r>
        <w:t>Transfer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One-Time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Authorisation:</w:t>
      </w:r>
    </w:p>
    <w:p w14:paraId="0A6AD1B1" w14:textId="77777777" w:rsidR="00511BB4" w:rsidRDefault="006B7AE2">
      <w:pPr>
        <w:pStyle w:val="Tekstpodstawowy"/>
        <w:spacing w:before="42" w:line="280" w:lineRule="auto"/>
        <w:ind w:left="824" w:right="338"/>
      </w:pPr>
      <w:r>
        <w:t>The Accepting Device sends the One-Time Code downloaded by the User together with details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through the Acquirer to PSP.</w:t>
      </w:r>
    </w:p>
    <w:p w14:paraId="0A6AD1B2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1" w:lineRule="exact"/>
        <w:ind w:hanging="361"/>
        <w:jc w:val="both"/>
      </w:pPr>
      <w:r>
        <w:t>Verification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One-Time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 System:</w:t>
      </w:r>
    </w:p>
    <w:p w14:paraId="0A6AD1B3" w14:textId="77777777" w:rsidR="00511BB4" w:rsidRDefault="006B7AE2">
      <w:pPr>
        <w:pStyle w:val="Tekstpodstawowy"/>
        <w:spacing w:before="43" w:line="280" w:lineRule="auto"/>
        <w:ind w:left="824" w:right="330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One-Time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Acquirer,</w:t>
      </w:r>
      <w:r>
        <w:rPr>
          <w:spacing w:val="-4"/>
        </w:rPr>
        <w:t xml:space="preserve"> </w:t>
      </w:r>
      <w:r>
        <w:t>PSP</w:t>
      </w:r>
      <w:r>
        <w:rPr>
          <w:spacing w:val="-4"/>
        </w:rPr>
        <w:t xml:space="preserve"> </w:t>
      </w:r>
      <w:r>
        <w:t>verifies</w:t>
      </w:r>
      <w:r>
        <w:rPr>
          <w:spacing w:val="-3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One-</w:t>
      </w:r>
      <w:r>
        <w:rPr>
          <w:spacing w:val="-53"/>
        </w:rPr>
        <w:t xml:space="preserve"> </w:t>
      </w:r>
      <w:r>
        <w:t>Time Code was registered in PSP based on the previous order of the Issuer, and if it was, identifies</w:t>
      </w:r>
      <w:r>
        <w:rPr>
          <w:spacing w:val="-52"/>
        </w:rPr>
        <w:t xml:space="preserve"> </w:t>
      </w:r>
      <w:r>
        <w:t>the Mobile Account and the Issuer and sends to the Issuer details of the BLIK Transaction for</w:t>
      </w:r>
      <w:r>
        <w:rPr>
          <w:spacing w:val="1"/>
        </w:rPr>
        <w:t xml:space="preserve"> </w:t>
      </w:r>
      <w:r>
        <w:t>Authorisation.</w:t>
      </w:r>
    </w:p>
    <w:p w14:paraId="0A6AD1B4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0" w:lineRule="exact"/>
        <w:ind w:hanging="361"/>
        <w:jc w:val="both"/>
      </w:pPr>
      <w:r>
        <w:t>Authorisation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Issuer:</w:t>
      </w:r>
    </w:p>
    <w:p w14:paraId="0A6AD1B5" w14:textId="77777777" w:rsidR="00511BB4" w:rsidRDefault="006B7AE2">
      <w:pPr>
        <w:pStyle w:val="Tekstpodstawowy"/>
        <w:spacing w:before="42"/>
        <w:ind w:left="824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Authorisation</w:t>
      </w:r>
      <w:r>
        <w:rPr>
          <w:spacing w:val="-1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Issuer makes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-2"/>
        </w:rPr>
        <w:t xml:space="preserve"> </w:t>
      </w:r>
      <w:r>
        <w:t>Transaction.</w:t>
      </w:r>
    </w:p>
    <w:p w14:paraId="0A6AD1B6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42"/>
        <w:ind w:hanging="361"/>
        <w:jc w:val="both"/>
      </w:pPr>
      <w:r>
        <w:t>Forwarding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response to</w:t>
      </w:r>
      <w:r>
        <w:rPr>
          <w:spacing w:val="-6"/>
        </w:rPr>
        <w:t xml:space="preserve"> </w:t>
      </w:r>
      <w:r>
        <w:t>the Accepting</w:t>
      </w:r>
      <w:r>
        <w:rPr>
          <w:spacing w:val="-3"/>
        </w:rPr>
        <w:t xml:space="preserve"> </w:t>
      </w:r>
      <w:r>
        <w:t>Device:</w:t>
      </w:r>
    </w:p>
    <w:p w14:paraId="0A6AD1B7" w14:textId="77777777" w:rsidR="00511BB4" w:rsidRDefault="006B7AE2">
      <w:pPr>
        <w:pStyle w:val="Tekstpodstawowy"/>
        <w:spacing w:before="42"/>
        <w:ind w:left="824"/>
      </w:pPr>
      <w:r>
        <w:t>The</w:t>
      </w:r>
      <w:r>
        <w:rPr>
          <w:spacing w:val="-3"/>
        </w:rPr>
        <w:t xml:space="preserve"> </w:t>
      </w:r>
      <w:r>
        <w:t>Issuer</w:t>
      </w:r>
      <w:r>
        <w:rPr>
          <w:spacing w:val="1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the decision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rejecting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PSP.</w:t>
      </w:r>
    </w:p>
    <w:p w14:paraId="0A6AD1B8" w14:textId="77777777" w:rsidR="00511BB4" w:rsidRDefault="00511BB4">
      <w:pPr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B9" w14:textId="77777777" w:rsidR="00511BB4" w:rsidRDefault="006B7AE2">
      <w:pPr>
        <w:pStyle w:val="Tekstpodstawowy"/>
        <w:spacing w:before="67" w:line="280" w:lineRule="auto"/>
        <w:ind w:left="821" w:right="341"/>
      </w:pPr>
      <w:r>
        <w:lastRenderedPageBreak/>
        <w:t>PSP, through the network of the Acquirer, forwards the decision on acceptance or rejection of the</w:t>
      </w:r>
      <w:r>
        <w:rPr>
          <w:spacing w:val="1"/>
        </w:rPr>
        <w:t xml:space="preserve"> </w:t>
      </w:r>
      <w:r>
        <w:t>BLIK Transaction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Accepting</w:t>
      </w:r>
      <w:r>
        <w:rPr>
          <w:spacing w:val="-3"/>
        </w:rPr>
        <w:t xml:space="preserve"> </w:t>
      </w:r>
      <w:r>
        <w:t>Device.</w:t>
      </w:r>
    </w:p>
    <w:p w14:paraId="0A6AD1BA" w14:textId="77777777" w:rsidR="00511BB4" w:rsidRDefault="00511BB4">
      <w:pPr>
        <w:pStyle w:val="Tekstpodstawowy"/>
        <w:spacing w:before="4"/>
        <w:ind w:left="0"/>
        <w:jc w:val="left"/>
        <w:rPr>
          <w:sz w:val="25"/>
        </w:rPr>
      </w:pPr>
    </w:p>
    <w:p w14:paraId="0A6AD1BB" w14:textId="77777777" w:rsidR="00511BB4" w:rsidRDefault="006B7AE2">
      <w:pPr>
        <w:pStyle w:val="Akapitzlist"/>
        <w:numPr>
          <w:ilvl w:val="0"/>
          <w:numId w:val="18"/>
        </w:numPr>
        <w:tabs>
          <w:tab w:val="left" w:pos="477"/>
        </w:tabs>
        <w:spacing w:line="280" w:lineRule="auto"/>
        <w:ind w:left="476" w:right="336" w:hanging="360"/>
        <w:jc w:val="both"/>
      </w:pPr>
      <w:r>
        <w:t>The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Alias</w:t>
      </w:r>
      <w:r>
        <w:rPr>
          <w:spacing w:val="-3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PSP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based</w:t>
      </w:r>
      <w:r>
        <w:rPr>
          <w:spacing w:val="-5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of the Issuer involves the following</w:t>
      </w:r>
      <w:r>
        <w:rPr>
          <w:spacing w:val="-3"/>
        </w:rPr>
        <w:t xml:space="preserve"> </w:t>
      </w:r>
      <w:r>
        <w:t>stages:</w:t>
      </w:r>
    </w:p>
    <w:p w14:paraId="0A6AD1BC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1" w:lineRule="exact"/>
        <w:ind w:hanging="361"/>
        <w:jc w:val="both"/>
      </w:pPr>
      <w:r>
        <w:t>Forwarding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Alias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System:</w:t>
      </w:r>
    </w:p>
    <w:p w14:paraId="0A6AD1BD" w14:textId="77777777" w:rsidR="00511BB4" w:rsidRDefault="006B7AE2">
      <w:pPr>
        <w:pStyle w:val="Tekstpodstawowy"/>
        <w:spacing w:before="42" w:line="278" w:lineRule="auto"/>
        <w:ind w:left="824" w:right="334"/>
      </w:pPr>
      <w:r>
        <w:t>The User reports the Alias, in accordance with the agreement concluded with the Issuer, to the</w:t>
      </w:r>
      <w:r>
        <w:rPr>
          <w:spacing w:val="1"/>
        </w:rPr>
        <w:t xml:space="preserve"> </w:t>
      </w:r>
      <w:r>
        <w:t>Issuer, who forwards this Alias to the PSP System in order to register this Alias in connection with</w:t>
      </w:r>
      <w:r>
        <w:rPr>
          <w:spacing w:val="-52"/>
        </w:rPr>
        <w:t xml:space="preserve"> </w:t>
      </w:r>
      <w:r>
        <w:t>the Mobile Account of the User. PSP keeps identifiers of the Issuer and the Mobile Account for</w:t>
      </w:r>
      <w:r>
        <w:rPr>
          <w:spacing w:val="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 Alias was</w:t>
      </w:r>
      <w:r>
        <w:rPr>
          <w:spacing w:val="-2"/>
        </w:rPr>
        <w:t xml:space="preserve"> </w:t>
      </w:r>
      <w:r>
        <w:t>registered.</w:t>
      </w:r>
    </w:p>
    <w:p w14:paraId="0A6AD1BE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5"/>
        <w:ind w:hanging="361"/>
        <w:jc w:val="both"/>
      </w:pPr>
      <w:r>
        <w:t>Obtaining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Alias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Device:</w:t>
      </w:r>
    </w:p>
    <w:p w14:paraId="0A6AD1BF" w14:textId="77777777" w:rsidR="00511BB4" w:rsidRDefault="006B7AE2">
      <w:pPr>
        <w:pStyle w:val="Tekstpodstawowy"/>
        <w:spacing w:before="42" w:line="280" w:lineRule="auto"/>
        <w:ind w:left="824" w:right="341"/>
      </w:pPr>
      <w:r>
        <w:t>The Accepting Device obtains the Alias in a way specified in the Technical Specification for</w:t>
      </w:r>
      <w:r>
        <w:rPr>
          <w:spacing w:val="1"/>
        </w:rPr>
        <w:t xml:space="preserve"> </w:t>
      </w:r>
      <w:r>
        <w:t>Participants.</w:t>
      </w:r>
    </w:p>
    <w:p w14:paraId="0A6AD1C0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2" w:lineRule="exact"/>
        <w:ind w:hanging="361"/>
        <w:jc w:val="both"/>
      </w:pPr>
      <w:r>
        <w:t>Forwarding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Alias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Authorisation:</w:t>
      </w:r>
    </w:p>
    <w:p w14:paraId="0A6AD1C1" w14:textId="77777777" w:rsidR="00511BB4" w:rsidRDefault="006B7AE2">
      <w:pPr>
        <w:pStyle w:val="Tekstpodstawowy"/>
        <w:spacing w:before="43" w:line="280" w:lineRule="auto"/>
        <w:ind w:left="824" w:right="341"/>
      </w:pPr>
      <w:r>
        <w:t>The Accepting Device sends the Alias together with details of the BLIK Transactions through the</w:t>
      </w:r>
      <w:r>
        <w:rPr>
          <w:spacing w:val="1"/>
        </w:rPr>
        <w:t xml:space="preserve"> </w:t>
      </w:r>
      <w:r>
        <w:t>Acquirer</w:t>
      </w:r>
      <w:r>
        <w:rPr>
          <w:spacing w:val="-2"/>
        </w:rPr>
        <w:t xml:space="preserve"> </w:t>
      </w:r>
      <w:r>
        <w:t>to PSP.</w:t>
      </w:r>
    </w:p>
    <w:p w14:paraId="0A6AD1C2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line="251" w:lineRule="exact"/>
        <w:ind w:hanging="361"/>
        <w:jc w:val="both"/>
      </w:pPr>
      <w:r>
        <w:t>Verification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Alias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PSP:</w:t>
      </w:r>
    </w:p>
    <w:p w14:paraId="0A6AD1C3" w14:textId="77777777" w:rsidR="00511BB4" w:rsidRDefault="006B7AE2">
      <w:pPr>
        <w:pStyle w:val="Tekstpodstawowy"/>
        <w:spacing w:before="162" w:line="280" w:lineRule="auto"/>
        <w:ind w:left="824" w:right="333"/>
      </w:pPr>
      <w:r>
        <w:t>Based on the Alias received from the Acquirer, PSP verifies whether the particular Alias was</w:t>
      </w:r>
      <w:r>
        <w:rPr>
          <w:spacing w:val="1"/>
        </w:rPr>
        <w:t xml:space="preserve"> </w:t>
      </w:r>
      <w:r>
        <w:t>registered in the PSP System based on the previous order of the Issuer, and if it was, identifies the</w:t>
      </w:r>
      <w:r>
        <w:rPr>
          <w:spacing w:val="1"/>
        </w:rPr>
        <w:t xml:space="preserve"> </w:t>
      </w:r>
      <w:r>
        <w:t>Mobile Account and the Issuer, and sends to the Issuer details of the BLIK Transaction for</w:t>
      </w:r>
      <w:r>
        <w:rPr>
          <w:spacing w:val="1"/>
        </w:rPr>
        <w:t xml:space="preserve"> </w:t>
      </w:r>
      <w:r>
        <w:t>Authorisation.</w:t>
      </w:r>
    </w:p>
    <w:p w14:paraId="0A6AD1C4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117"/>
        <w:ind w:hanging="361"/>
        <w:jc w:val="both"/>
      </w:pPr>
      <w:r>
        <w:t>Authorisation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Issuer:</w:t>
      </w:r>
    </w:p>
    <w:p w14:paraId="0A6AD1C5" w14:textId="77777777" w:rsidR="00511BB4" w:rsidRDefault="006B7AE2">
      <w:pPr>
        <w:pStyle w:val="Tekstpodstawowy"/>
        <w:spacing w:before="162"/>
        <w:ind w:left="824"/>
        <w:jc w:val="left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Authorisation</w:t>
      </w:r>
      <w:r>
        <w:rPr>
          <w:spacing w:val="-1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Issuer makes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-2"/>
        </w:rPr>
        <w:t xml:space="preserve"> </w:t>
      </w:r>
      <w:r>
        <w:t>Transaction.</w:t>
      </w:r>
    </w:p>
    <w:p w14:paraId="0A6AD1C6" w14:textId="77777777" w:rsidR="00511BB4" w:rsidRDefault="006B7AE2">
      <w:pPr>
        <w:pStyle w:val="Akapitzlist"/>
        <w:numPr>
          <w:ilvl w:val="1"/>
          <w:numId w:val="18"/>
        </w:numPr>
        <w:tabs>
          <w:tab w:val="left" w:pos="476"/>
          <w:tab w:val="left" w:pos="477"/>
        </w:tabs>
        <w:spacing w:before="162"/>
        <w:ind w:hanging="361"/>
      </w:pPr>
      <w:r>
        <w:t>Forwarding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response to</w:t>
      </w:r>
      <w:r>
        <w:rPr>
          <w:spacing w:val="-5"/>
        </w:rPr>
        <w:t xml:space="preserve"> </w:t>
      </w:r>
      <w:r>
        <w:t>the Accepting</w:t>
      </w:r>
      <w:r>
        <w:rPr>
          <w:spacing w:val="-4"/>
        </w:rPr>
        <w:t xml:space="preserve"> </w:t>
      </w:r>
      <w:r>
        <w:t>Device:</w:t>
      </w:r>
    </w:p>
    <w:p w14:paraId="0A6AD1C7" w14:textId="77777777" w:rsidR="00511BB4" w:rsidRDefault="006B7AE2">
      <w:pPr>
        <w:pStyle w:val="Tekstpodstawowy"/>
        <w:spacing w:before="43"/>
        <w:ind w:left="824"/>
        <w:jc w:val="left"/>
      </w:pPr>
      <w:r>
        <w:t>The</w:t>
      </w:r>
      <w:r>
        <w:rPr>
          <w:spacing w:val="-3"/>
        </w:rPr>
        <w:t xml:space="preserve"> </w:t>
      </w:r>
      <w:r>
        <w:t>Issuer</w:t>
      </w:r>
      <w:r>
        <w:rPr>
          <w:spacing w:val="1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the decision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rejecting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PSP.</w:t>
      </w:r>
    </w:p>
    <w:p w14:paraId="0A6AD1C8" w14:textId="77777777" w:rsidR="00511BB4" w:rsidRDefault="006B7AE2">
      <w:pPr>
        <w:pStyle w:val="Tekstpodstawowy"/>
        <w:spacing w:before="42" w:line="280" w:lineRule="auto"/>
        <w:ind w:left="821" w:right="222"/>
        <w:jc w:val="left"/>
      </w:pPr>
      <w:r>
        <w:t>PSP,</w:t>
      </w:r>
      <w:r>
        <w:rPr>
          <w:spacing w:val="5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network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Acquirer,</w:t>
      </w:r>
      <w:r>
        <w:rPr>
          <w:spacing w:val="6"/>
        </w:rPr>
        <w:t xml:space="preserve"> </w:t>
      </w:r>
      <w:r>
        <w:t>forwards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decision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acceptance</w:t>
      </w:r>
      <w:r>
        <w:rPr>
          <w:spacing w:val="4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rejection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BLIK Transaction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Accepting</w:t>
      </w:r>
      <w:r>
        <w:rPr>
          <w:spacing w:val="-3"/>
        </w:rPr>
        <w:t xml:space="preserve"> </w:t>
      </w:r>
      <w:r>
        <w:t>Device.</w:t>
      </w:r>
    </w:p>
    <w:p w14:paraId="0A6AD1C9" w14:textId="77777777" w:rsidR="00511BB4" w:rsidRDefault="00511BB4">
      <w:pPr>
        <w:pStyle w:val="Tekstpodstawowy"/>
        <w:spacing w:before="1"/>
        <w:ind w:left="0"/>
        <w:jc w:val="left"/>
        <w:rPr>
          <w:sz w:val="25"/>
        </w:rPr>
      </w:pPr>
    </w:p>
    <w:p w14:paraId="0A6AD1CA" w14:textId="77777777" w:rsidR="00511BB4" w:rsidRDefault="006B7AE2">
      <w:pPr>
        <w:pStyle w:val="Akapitzlist"/>
        <w:numPr>
          <w:ilvl w:val="0"/>
          <w:numId w:val="18"/>
        </w:numPr>
        <w:tabs>
          <w:tab w:val="left" w:pos="477"/>
        </w:tabs>
        <w:ind w:left="476" w:hanging="361"/>
        <w:jc w:val="both"/>
      </w:pPr>
      <w:r>
        <w:t>The</w:t>
      </w:r>
      <w:r>
        <w:rPr>
          <w:spacing w:val="-4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C-BLIK</w:t>
      </w:r>
      <w:r>
        <w:rPr>
          <w:spacing w:val="-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stages:</w:t>
      </w:r>
    </w:p>
    <w:p w14:paraId="0A6AD1CB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42"/>
        <w:ind w:hanging="361"/>
        <w:jc w:val="both"/>
      </w:pPr>
      <w:r>
        <w:t>Forwarding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Alias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System:</w:t>
      </w:r>
    </w:p>
    <w:p w14:paraId="0A6AD1CC" w14:textId="77777777" w:rsidR="00511BB4" w:rsidRDefault="006B7AE2">
      <w:pPr>
        <w:pStyle w:val="Tekstpodstawowy"/>
        <w:spacing w:before="43" w:line="280" w:lineRule="auto"/>
        <w:ind w:left="824" w:right="332"/>
      </w:pPr>
      <w:r>
        <w:t>The User reports the Alias, in accordance with the agreement concluded with the Issuer, to the</w:t>
      </w:r>
      <w:r>
        <w:rPr>
          <w:spacing w:val="1"/>
        </w:rPr>
        <w:t xml:space="preserve"> </w:t>
      </w:r>
      <w:r>
        <w:t>Issuer, who forwards this Alias to the PSP System in order to register this Alias in connection with</w:t>
      </w:r>
      <w:r>
        <w:rPr>
          <w:spacing w:val="-52"/>
        </w:rPr>
        <w:t xml:space="preserve"> </w:t>
      </w:r>
      <w:r>
        <w:t>the Mobile Account of the User. PSP keeps identifiers of the Issuer and the Mobile Account for</w:t>
      </w:r>
      <w:r>
        <w:rPr>
          <w:spacing w:val="1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Alia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registered,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obtains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Tokenisation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PSP</w:t>
      </w:r>
      <w:r>
        <w:rPr>
          <w:spacing w:val="-6"/>
        </w:rPr>
        <w:t xml:space="preserve"> </w:t>
      </w:r>
      <w:r>
        <w:t>forwards</w:t>
      </w:r>
      <w:r>
        <w:rPr>
          <w:spacing w:val="-9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Issuer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 pass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to the Mobile Application.</w:t>
      </w:r>
    </w:p>
    <w:p w14:paraId="0A6AD1CD" w14:textId="77777777" w:rsidR="00511BB4" w:rsidRDefault="006B7AE2">
      <w:pPr>
        <w:pStyle w:val="Akapitzlist"/>
        <w:numPr>
          <w:ilvl w:val="1"/>
          <w:numId w:val="18"/>
        </w:numPr>
        <w:tabs>
          <w:tab w:val="left" w:pos="475"/>
        </w:tabs>
        <w:spacing w:line="252" w:lineRule="exact"/>
        <w:ind w:left="474" w:hanging="359"/>
        <w:jc w:val="both"/>
      </w:pPr>
      <w:r>
        <w:t>Obtaining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Alias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Device:</w:t>
      </w:r>
    </w:p>
    <w:p w14:paraId="0A6AD1CE" w14:textId="77777777" w:rsidR="00511BB4" w:rsidRDefault="006B7AE2">
      <w:pPr>
        <w:pStyle w:val="Tekstpodstawowy"/>
        <w:spacing w:before="39"/>
        <w:ind w:left="824"/>
      </w:pPr>
      <w:r>
        <w:t>The</w:t>
      </w:r>
      <w:r>
        <w:rPr>
          <w:spacing w:val="-4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obtains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Application.</w:t>
      </w:r>
    </w:p>
    <w:p w14:paraId="0A6AD1CF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43"/>
        <w:ind w:hanging="361"/>
        <w:jc w:val="both"/>
      </w:pPr>
      <w:r>
        <w:t>Forwarding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BLIK-C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Authorisation:</w:t>
      </w:r>
    </w:p>
    <w:p w14:paraId="0A6AD1D0" w14:textId="77777777" w:rsidR="00511BB4" w:rsidRDefault="006B7AE2">
      <w:pPr>
        <w:pStyle w:val="Tekstpodstawowy"/>
        <w:spacing w:before="42" w:line="280" w:lineRule="auto"/>
        <w:ind w:left="824" w:right="332"/>
      </w:pPr>
      <w:r>
        <w:t>The Accepting Devices sends the token together with details of the BLIK-C Transaction through</w:t>
      </w:r>
      <w:r>
        <w:rPr>
          <w:spacing w:val="1"/>
        </w:rPr>
        <w:t xml:space="preserve"> </w:t>
      </w:r>
      <w:r>
        <w:t>the acquirer of the Cooperating Scheme to the Tokenisation System. The Cooperating Scheme,</w:t>
      </w:r>
      <w:r>
        <w:rPr>
          <w:spacing w:val="1"/>
        </w:rPr>
        <w:t xml:space="preserve"> </w:t>
      </w:r>
      <w:r>
        <w:t>using the Tokenisation System, sends the token together with details of the BLIK-C Transaction to</w:t>
      </w:r>
      <w:r>
        <w:rPr>
          <w:spacing w:val="-52"/>
        </w:rPr>
        <w:t xml:space="preserve"> </w:t>
      </w:r>
      <w:r>
        <w:t>PSP.</w:t>
      </w:r>
    </w:p>
    <w:p w14:paraId="0A6AD1D1" w14:textId="77777777" w:rsidR="00511BB4" w:rsidRDefault="00511BB4">
      <w:pPr>
        <w:spacing w:line="280" w:lineRule="auto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D2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67"/>
        <w:ind w:hanging="361"/>
        <w:jc w:val="both"/>
      </w:pPr>
      <w:r>
        <w:lastRenderedPageBreak/>
        <w:t>Verification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Alias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PSP:</w:t>
      </w:r>
    </w:p>
    <w:p w14:paraId="0A6AD1D3" w14:textId="77777777" w:rsidR="00511BB4" w:rsidRDefault="006B7AE2">
      <w:pPr>
        <w:pStyle w:val="Tekstpodstawowy"/>
        <w:spacing w:before="163" w:line="280" w:lineRule="auto"/>
        <w:ind w:left="824" w:right="336"/>
      </w:pPr>
      <w:r>
        <w:rPr>
          <w:spacing w:val="-1"/>
        </w:rPr>
        <w:t>Based</w:t>
      </w:r>
      <w:r>
        <w:rPr>
          <w:spacing w:val="-14"/>
        </w:rPr>
        <w:t xml:space="preserve"> </w:t>
      </w:r>
      <w:r>
        <w:rPr>
          <w:spacing w:val="-1"/>
        </w:rPr>
        <w:t>on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token</w:t>
      </w:r>
      <w:r>
        <w:rPr>
          <w:spacing w:val="-14"/>
        </w:rPr>
        <w:t xml:space="preserve"> </w:t>
      </w:r>
      <w:r>
        <w:rPr>
          <w:spacing w:val="-1"/>
        </w:rPr>
        <w:t>received</w:t>
      </w:r>
      <w:r>
        <w:rPr>
          <w:spacing w:val="-14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Cooperating</w:t>
      </w:r>
      <w:r>
        <w:rPr>
          <w:spacing w:val="-15"/>
        </w:rPr>
        <w:t xml:space="preserve"> </w:t>
      </w:r>
      <w:r>
        <w:t>Scheme,</w:t>
      </w:r>
      <w:r>
        <w:rPr>
          <w:spacing w:val="-12"/>
        </w:rPr>
        <w:t xml:space="preserve"> </w:t>
      </w:r>
      <w:r>
        <w:t>PSP</w:t>
      </w:r>
      <w:r>
        <w:rPr>
          <w:spacing w:val="-13"/>
        </w:rPr>
        <w:t xml:space="preserve"> </w:t>
      </w:r>
      <w:r>
        <w:t>verifies</w:t>
      </w:r>
      <w:r>
        <w:rPr>
          <w:spacing w:val="-12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particular</w:t>
      </w:r>
      <w:r>
        <w:rPr>
          <w:spacing w:val="-12"/>
        </w:rPr>
        <w:t xml:space="preserve"> </w:t>
      </w:r>
      <w:r>
        <w:t>Alias</w:t>
      </w:r>
      <w:r>
        <w:rPr>
          <w:spacing w:val="-53"/>
        </w:rPr>
        <w:t xml:space="preserve"> </w:t>
      </w:r>
      <w:r>
        <w:t>related to the particular token was registered in the PSP System based on the previous order of the</w:t>
      </w:r>
      <w:r>
        <w:rPr>
          <w:spacing w:val="1"/>
        </w:rPr>
        <w:t xml:space="preserve"> </w:t>
      </w:r>
      <w:r>
        <w:t>Issuer, and if it was, identifies the Mobile Account, and sends to the Issuer details of the BLIK</w:t>
      </w:r>
      <w:r>
        <w:rPr>
          <w:spacing w:val="1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Authorisation.</w:t>
      </w:r>
    </w:p>
    <w:p w14:paraId="0A6AD1D4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117"/>
        <w:ind w:hanging="361"/>
        <w:jc w:val="both"/>
      </w:pPr>
      <w:r>
        <w:t>Authorisation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Issuer:</w:t>
      </w:r>
    </w:p>
    <w:p w14:paraId="0A6AD1D5" w14:textId="77777777" w:rsidR="00511BB4" w:rsidRDefault="006B7AE2">
      <w:pPr>
        <w:pStyle w:val="Tekstpodstawowy"/>
        <w:spacing w:before="162"/>
        <w:ind w:left="824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Authorisation</w:t>
      </w:r>
      <w:r>
        <w:rPr>
          <w:spacing w:val="-1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Issuer makes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BLIK-C</w:t>
      </w:r>
      <w:r>
        <w:rPr>
          <w:spacing w:val="-2"/>
        </w:rPr>
        <w:t xml:space="preserve"> </w:t>
      </w:r>
      <w:r>
        <w:t>Transaction.</w:t>
      </w:r>
    </w:p>
    <w:p w14:paraId="0A6AD1D6" w14:textId="77777777" w:rsidR="00511BB4" w:rsidRDefault="006B7AE2">
      <w:pPr>
        <w:pStyle w:val="Akapitzlist"/>
        <w:numPr>
          <w:ilvl w:val="1"/>
          <w:numId w:val="18"/>
        </w:numPr>
        <w:tabs>
          <w:tab w:val="left" w:pos="477"/>
        </w:tabs>
        <w:spacing w:before="162"/>
        <w:ind w:hanging="361"/>
        <w:jc w:val="both"/>
      </w:pPr>
      <w:r>
        <w:t>Forwarding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response to</w:t>
      </w:r>
      <w:r>
        <w:rPr>
          <w:spacing w:val="-5"/>
        </w:rPr>
        <w:t xml:space="preserve"> </w:t>
      </w:r>
      <w:r>
        <w:t>the Accepting</w:t>
      </w:r>
      <w:r>
        <w:rPr>
          <w:spacing w:val="-4"/>
        </w:rPr>
        <w:t xml:space="preserve"> </w:t>
      </w:r>
      <w:r>
        <w:t>Device:</w:t>
      </w:r>
    </w:p>
    <w:p w14:paraId="0A6AD1D7" w14:textId="77777777" w:rsidR="00511BB4" w:rsidRDefault="006B7AE2">
      <w:pPr>
        <w:pStyle w:val="Tekstpodstawowy"/>
        <w:spacing w:before="42" w:line="280" w:lineRule="auto"/>
        <w:ind w:left="824" w:right="334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Issuer</w:t>
      </w:r>
      <w:r>
        <w:rPr>
          <w:spacing w:val="-11"/>
        </w:rPr>
        <w:t xml:space="preserve"> </w:t>
      </w:r>
      <w:r>
        <w:rPr>
          <w:spacing w:val="-1"/>
        </w:rPr>
        <w:t>sends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decision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acceptance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rejection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BLIK-C</w:t>
      </w:r>
      <w:r>
        <w:rPr>
          <w:spacing w:val="-11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PSP,</w:t>
      </w:r>
      <w:r>
        <w:rPr>
          <w:spacing w:val="-13"/>
        </w:rPr>
        <w:t xml:space="preserve"> </w:t>
      </w:r>
      <w:r>
        <w:t>whereas</w:t>
      </w:r>
      <w:r>
        <w:rPr>
          <w:spacing w:val="-53"/>
        </w:rPr>
        <w:t xml:space="preserve"> </w:t>
      </w:r>
      <w:r>
        <w:t>PSP forwards this decision to the Cooperating Scheme that, through the Tokenisation System and</w:t>
      </w:r>
      <w:r>
        <w:rPr>
          <w:spacing w:val="1"/>
        </w:rPr>
        <w:t xml:space="preserve"> </w:t>
      </w:r>
      <w:r>
        <w:rPr>
          <w:spacing w:val="-1"/>
        </w:rPr>
        <w:t>through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acquirer</w:t>
      </w:r>
      <w:r>
        <w:rPr>
          <w:spacing w:val="-12"/>
        </w:rPr>
        <w:t xml:space="preserve"> </w:t>
      </w:r>
      <w:r>
        <w:t>cooperating</w:t>
      </w:r>
      <w:r>
        <w:rPr>
          <w:spacing w:val="-14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Cooperating</w:t>
      </w:r>
      <w:r>
        <w:rPr>
          <w:spacing w:val="-17"/>
        </w:rPr>
        <w:t xml:space="preserve"> </w:t>
      </w:r>
      <w:r>
        <w:t>Scheme,</w:t>
      </w:r>
      <w:r>
        <w:rPr>
          <w:spacing w:val="-11"/>
        </w:rPr>
        <w:t xml:space="preserve"> </w:t>
      </w:r>
      <w:r>
        <w:t>forwards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Accepting</w:t>
      </w:r>
      <w:r>
        <w:rPr>
          <w:spacing w:val="-15"/>
        </w:rPr>
        <w:t xml:space="preserve"> </w:t>
      </w:r>
      <w:r>
        <w:t>Device.</w:t>
      </w:r>
    </w:p>
    <w:p w14:paraId="0A6AD1D8" w14:textId="77777777" w:rsidR="00511BB4" w:rsidRDefault="00511BB4">
      <w:pPr>
        <w:pStyle w:val="Tekstpodstawowy"/>
        <w:spacing w:before="8"/>
        <w:ind w:left="0"/>
        <w:jc w:val="left"/>
        <w:rPr>
          <w:sz w:val="20"/>
        </w:rPr>
      </w:pPr>
    </w:p>
    <w:p w14:paraId="0A6AD1D9" w14:textId="77777777" w:rsidR="00511BB4" w:rsidRDefault="006B7AE2">
      <w:pPr>
        <w:pStyle w:val="Akapitzlist"/>
        <w:numPr>
          <w:ilvl w:val="0"/>
          <w:numId w:val="18"/>
        </w:numPr>
        <w:tabs>
          <w:tab w:val="left" w:pos="477"/>
        </w:tabs>
        <w:spacing w:before="1" w:line="280" w:lineRule="auto"/>
        <w:ind w:left="476" w:right="332" w:hanging="360"/>
        <w:jc w:val="both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acting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Acquirer,</w:t>
      </w:r>
      <w:r>
        <w:rPr>
          <w:spacing w:val="-9"/>
        </w:rPr>
        <w:t xml:space="preserve"> </w:t>
      </w:r>
      <w:r>
        <w:t>PSP</w:t>
      </w:r>
      <w:r>
        <w:rPr>
          <w:spacing w:val="1"/>
        </w:rPr>
        <w:t xml:space="preserve"> </w:t>
      </w:r>
      <w:r>
        <w:t>may,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Technical</w:t>
      </w:r>
      <w:r>
        <w:rPr>
          <w:spacing w:val="-52"/>
        </w:rPr>
        <w:t xml:space="preserve"> </w:t>
      </w:r>
      <w:r>
        <w:t>Specification for Participants, allow to send to Issuers a message with a recommendation pertaining to</w:t>
      </w:r>
      <w:r>
        <w:rPr>
          <w:spacing w:val="-52"/>
        </w:rPr>
        <w:t xml:space="preserve"> </w:t>
      </w:r>
      <w:r>
        <w:t>the Authorisation of the BLIK Transaction without the User confirming in each case the order in the</w:t>
      </w:r>
      <w:r>
        <w:rPr>
          <w:spacing w:val="1"/>
        </w:rPr>
        <w:t xml:space="preserve"> </w:t>
      </w:r>
      <w:r>
        <w:t>Mobile Application. The Issuer shall not be obliged to take into account the recommendation included</w:t>
      </w:r>
      <w:r>
        <w:rPr>
          <w:spacing w:val="-52"/>
        </w:rPr>
        <w:t xml:space="preserve"> </w:t>
      </w:r>
      <w:r>
        <w:t>in the message referred to in the previous sentence, whereas the Acquirer shall be obliged to apply</w:t>
      </w:r>
      <w:r>
        <w:rPr>
          <w:spacing w:val="1"/>
        </w:rPr>
        <w:t xml:space="preserve"> </w:t>
      </w:r>
      <w:r>
        <w:t>proper technical and organisational solutions aimed at reducing risk of execution of unauthorised</w:t>
      </w:r>
      <w:r>
        <w:rPr>
          <w:spacing w:val="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functionality</w:t>
      </w:r>
      <w:r>
        <w:rPr>
          <w:spacing w:val="-4"/>
        </w:rPr>
        <w:t xml:space="preserve"> </w:t>
      </w:r>
      <w:r>
        <w:t>described in the</w:t>
      </w:r>
      <w:r>
        <w:rPr>
          <w:spacing w:val="-1"/>
        </w:rPr>
        <w:t xml:space="preserve"> </w:t>
      </w:r>
      <w:r>
        <w:t>previous sentence.</w:t>
      </w:r>
    </w:p>
    <w:p w14:paraId="0A6AD1DA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1DB" w14:textId="77777777" w:rsidR="00511BB4" w:rsidRDefault="006B7AE2">
      <w:pPr>
        <w:pStyle w:val="Tekstpodstawowy"/>
        <w:ind w:left="606" w:right="823"/>
        <w:jc w:val="center"/>
      </w:pPr>
      <w:r>
        <w:t>§ 12.</w:t>
      </w:r>
    </w:p>
    <w:p w14:paraId="0A6AD1DC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1DD" w14:textId="77777777" w:rsidR="00511BB4" w:rsidRDefault="006B7AE2">
      <w:pPr>
        <w:pStyle w:val="Akapitzlist"/>
        <w:numPr>
          <w:ilvl w:val="0"/>
          <w:numId w:val="17"/>
        </w:numPr>
        <w:tabs>
          <w:tab w:val="left" w:pos="467"/>
        </w:tabs>
        <w:spacing w:line="280" w:lineRule="auto"/>
        <w:ind w:right="333"/>
        <w:jc w:val="both"/>
      </w:pP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BLIK</w:t>
      </w:r>
      <w:r>
        <w:rPr>
          <w:spacing w:val="-14"/>
        </w:rPr>
        <w:t xml:space="preserve"> </w:t>
      </w:r>
      <w:r>
        <w:rPr>
          <w:spacing w:val="-1"/>
        </w:rPr>
        <w:t>Transaction</w:t>
      </w:r>
      <w:r>
        <w:rPr>
          <w:spacing w:val="-12"/>
        </w:rPr>
        <w:t xml:space="preserve"> </w:t>
      </w:r>
      <w:r>
        <w:rPr>
          <w:spacing w:val="-1"/>
        </w:rPr>
        <w:t>order</w:t>
      </w:r>
      <w:r>
        <w:rPr>
          <w:spacing w:val="-12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considered</w:t>
      </w:r>
      <w:r>
        <w:rPr>
          <w:spacing w:val="-10"/>
        </w:rPr>
        <w:t xml:space="preserve"> </w:t>
      </w:r>
      <w:r>
        <w:t>entered</w:t>
      </w:r>
      <w:r>
        <w:rPr>
          <w:spacing w:val="-11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PSP</w:t>
      </w:r>
      <w:r>
        <w:rPr>
          <w:spacing w:val="-13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upon</w:t>
      </w:r>
      <w:r>
        <w:rPr>
          <w:spacing w:val="-12"/>
        </w:rPr>
        <w:t xml:space="preserve"> </w:t>
      </w:r>
      <w:r>
        <w:t>forwarding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BLIK</w:t>
      </w:r>
      <w:r>
        <w:rPr>
          <w:spacing w:val="-53"/>
        </w:rPr>
        <w:t xml:space="preserve"> </w:t>
      </w:r>
      <w:r>
        <w:t>Code together with details of the BLIK Transactions to PSP. Authorisation of BLIK Transactions by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Issuer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irrevocable.</w:t>
      </w:r>
      <w:r>
        <w:rPr>
          <w:spacing w:val="-2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Authorisation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Issuer,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BLIK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cancelled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Participant or a</w:t>
      </w:r>
      <w:r>
        <w:rPr>
          <w:spacing w:val="-2"/>
        </w:rPr>
        <w:t xml:space="preserve"> </w:t>
      </w:r>
      <w:r>
        <w:t>third party.</w:t>
      </w:r>
    </w:p>
    <w:p w14:paraId="0A6AD1DE" w14:textId="77777777" w:rsidR="00511BB4" w:rsidRDefault="006B7AE2">
      <w:pPr>
        <w:pStyle w:val="Akapitzlist"/>
        <w:numPr>
          <w:ilvl w:val="0"/>
          <w:numId w:val="17"/>
        </w:numPr>
        <w:tabs>
          <w:tab w:val="left" w:pos="467"/>
        </w:tabs>
        <w:spacing w:before="197" w:line="280" w:lineRule="auto"/>
        <w:ind w:right="336"/>
        <w:jc w:val="both"/>
      </w:pPr>
      <w:r>
        <w:t>By issuing an Authorisation for forwarding the Mobile Transaction for Clearing, the Issuer undertakes</w:t>
      </w:r>
      <w:r>
        <w:rPr>
          <w:spacing w:val="-52"/>
        </w:rPr>
        <w:t xml:space="preserve"> </w:t>
      </w:r>
      <w:r>
        <w:t>to pay the Acquirer or the Cooperating Scheme for the Mobile Transaction through the BLIK System.</w:t>
      </w:r>
      <w:r>
        <w:rPr>
          <w:spacing w:val="1"/>
        </w:rPr>
        <w:t xml:space="preserve"> </w:t>
      </w:r>
      <w:r>
        <w:t>If the Mobile Transaction forwarded for Clearing within the framework of the BLIK System involves</w:t>
      </w:r>
      <w:r>
        <w:rPr>
          <w:spacing w:val="1"/>
        </w:rPr>
        <w:t xml:space="preserve"> </w:t>
      </w:r>
      <w:r>
        <w:t>the transfer of cash to the User’s account operated by the Issuer, the Acquirer undertakes to pay the</w:t>
      </w:r>
      <w:r>
        <w:rPr>
          <w:spacing w:val="1"/>
        </w:rPr>
        <w:t xml:space="preserve"> </w:t>
      </w:r>
      <w:r>
        <w:t>Issuer the</w:t>
      </w:r>
      <w:r>
        <w:rPr>
          <w:spacing w:val="-2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Clearing.</w:t>
      </w:r>
    </w:p>
    <w:p w14:paraId="0A6AD1DF" w14:textId="77777777" w:rsidR="00511BB4" w:rsidRDefault="006B7AE2">
      <w:pPr>
        <w:pStyle w:val="Akapitzlist"/>
        <w:numPr>
          <w:ilvl w:val="0"/>
          <w:numId w:val="17"/>
        </w:numPr>
        <w:tabs>
          <w:tab w:val="left" w:pos="467"/>
        </w:tabs>
        <w:spacing w:before="195" w:line="283" w:lineRule="auto"/>
        <w:ind w:right="337"/>
        <w:jc w:val="both"/>
      </w:pPr>
      <w:r>
        <w:t>Decisions taken by the Issuer as part of the Authorisation have to be permanently entered in the IT</w:t>
      </w:r>
      <w:r>
        <w:rPr>
          <w:spacing w:val="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of the Issuer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Acquirer.</w:t>
      </w:r>
    </w:p>
    <w:p w14:paraId="0A6AD1E0" w14:textId="77777777" w:rsidR="00511BB4" w:rsidRDefault="006B7AE2">
      <w:pPr>
        <w:pStyle w:val="Akapitzlist"/>
        <w:numPr>
          <w:ilvl w:val="0"/>
          <w:numId w:val="17"/>
        </w:numPr>
        <w:tabs>
          <w:tab w:val="left" w:pos="467"/>
        </w:tabs>
        <w:spacing w:before="193" w:line="283" w:lineRule="auto"/>
        <w:ind w:right="339"/>
        <w:jc w:val="both"/>
      </w:pPr>
      <w:r>
        <w:t>The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authorised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Issuer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cancelled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PSP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Acquirer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error.</w:t>
      </w:r>
    </w:p>
    <w:p w14:paraId="0A6AD1E1" w14:textId="77777777" w:rsidR="00511BB4" w:rsidRDefault="006B7AE2">
      <w:pPr>
        <w:pStyle w:val="Akapitzlist"/>
        <w:numPr>
          <w:ilvl w:val="0"/>
          <w:numId w:val="17"/>
        </w:numPr>
        <w:tabs>
          <w:tab w:val="left" w:pos="467"/>
        </w:tabs>
        <w:spacing w:before="195" w:line="283" w:lineRule="auto"/>
        <w:ind w:right="335"/>
        <w:jc w:val="both"/>
      </w:pPr>
      <w:r>
        <w:t>The Mobile Transaction can be cancelled or corrected within 13 months from the day of Authorisation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Mobile</w:t>
      </w:r>
      <w:r>
        <w:rPr>
          <w:spacing w:val="-2"/>
        </w:rPr>
        <w:t xml:space="preserve"> </w:t>
      </w:r>
      <w:r>
        <w:t>Transaction.</w:t>
      </w:r>
    </w:p>
    <w:p w14:paraId="0A6AD1E2" w14:textId="77777777" w:rsidR="00511BB4" w:rsidRDefault="006B7AE2">
      <w:pPr>
        <w:pStyle w:val="Tekstpodstawowy"/>
        <w:spacing w:before="195"/>
        <w:ind w:left="606" w:right="823"/>
        <w:jc w:val="center"/>
      </w:pPr>
      <w:r>
        <w:t>§ 13.</w:t>
      </w:r>
    </w:p>
    <w:p w14:paraId="0A6AD1E3" w14:textId="77777777" w:rsidR="00511BB4" w:rsidRDefault="00511BB4">
      <w:pPr>
        <w:jc w:val="center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1E4" w14:textId="77777777" w:rsidR="00511BB4" w:rsidRDefault="006B7AE2">
      <w:pPr>
        <w:pStyle w:val="Akapitzlist"/>
        <w:numPr>
          <w:ilvl w:val="0"/>
          <w:numId w:val="16"/>
        </w:numPr>
        <w:tabs>
          <w:tab w:val="left" w:pos="475"/>
        </w:tabs>
        <w:spacing w:before="67" w:line="280" w:lineRule="auto"/>
        <w:ind w:right="338"/>
        <w:jc w:val="both"/>
      </w:pPr>
      <w:r>
        <w:lastRenderedPageBreak/>
        <w:t>In</w:t>
      </w:r>
      <w:r>
        <w:rPr>
          <w:spacing w:val="-10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executing</w:t>
      </w:r>
      <w:r>
        <w:rPr>
          <w:spacing w:val="-14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Transactions,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Participant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forward</w:t>
      </w:r>
      <w:r>
        <w:rPr>
          <w:spacing w:val="-52"/>
        </w:rPr>
        <w:t xml:space="preserve"> </w:t>
      </w:r>
      <w:r>
        <w:t>Mobile Transactions for Authorisation for the amount not exceeding the limit for a single transaction</w:t>
      </w:r>
      <w:r>
        <w:rPr>
          <w:spacing w:val="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t>for Participants.</w:t>
      </w:r>
    </w:p>
    <w:p w14:paraId="0A6AD1E5" w14:textId="77777777" w:rsidR="00511BB4" w:rsidRDefault="006B7AE2">
      <w:pPr>
        <w:pStyle w:val="Akapitzlist"/>
        <w:numPr>
          <w:ilvl w:val="0"/>
          <w:numId w:val="16"/>
        </w:numPr>
        <w:tabs>
          <w:tab w:val="left" w:pos="475"/>
        </w:tabs>
        <w:spacing w:before="200" w:line="280" w:lineRule="auto"/>
        <w:ind w:right="333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BLIK</w:t>
      </w:r>
      <w:r>
        <w:rPr>
          <w:spacing w:val="-4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forwarded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Authorisation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exceeding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for</w:t>
      </w:r>
      <w:r>
        <w:rPr>
          <w:spacing w:val="-53"/>
        </w:rPr>
        <w:t xml:space="preserve"> </w:t>
      </w:r>
      <w:r>
        <w:t>a single Mobile Transaction, the PSP System shall reject the BLIK Transaction, while providing the</w:t>
      </w:r>
      <w:r>
        <w:rPr>
          <w:spacing w:val="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error code.</w:t>
      </w:r>
    </w:p>
    <w:p w14:paraId="0A6AD1E6" w14:textId="77777777" w:rsidR="00511BB4" w:rsidRDefault="006B7AE2">
      <w:pPr>
        <w:pStyle w:val="Tekstpodstawowy"/>
        <w:spacing w:before="199"/>
        <w:ind w:left="606" w:right="823"/>
        <w:jc w:val="center"/>
      </w:pPr>
      <w:r>
        <w:t>§ 14.</w:t>
      </w:r>
    </w:p>
    <w:p w14:paraId="0A6AD1E7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1E8" w14:textId="77777777" w:rsidR="00511BB4" w:rsidRDefault="006B7AE2">
      <w:pPr>
        <w:pStyle w:val="Tekstpodstawowy"/>
        <w:spacing w:line="283" w:lineRule="auto"/>
        <w:ind w:left="116" w:right="222"/>
        <w:jc w:val="left"/>
      </w:pPr>
      <w:r>
        <w:t>PSP</w:t>
      </w:r>
      <w:r>
        <w:rPr>
          <w:spacing w:val="-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report</w:t>
      </w:r>
      <w:r>
        <w:rPr>
          <w:spacing w:val="2"/>
        </w:rPr>
        <w:t xml:space="preserve"> </w:t>
      </w:r>
      <w:r>
        <w:t>detected unauthorised</w:t>
      </w:r>
      <w:r>
        <w:rPr>
          <w:spacing w:val="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Transactions to</w:t>
      </w:r>
      <w:r>
        <w:rPr>
          <w:spacing w:val="1"/>
        </w:rPr>
        <w:t xml:space="preserve"> </w:t>
      </w:r>
      <w:r>
        <w:t>the NBP in compliance</w:t>
      </w:r>
      <w:r>
        <w:rPr>
          <w:spacing w:val="1"/>
        </w:rPr>
        <w:t xml:space="preserve"> </w:t>
      </w:r>
      <w:r>
        <w:t>with applicable legal</w:t>
      </w:r>
      <w:r>
        <w:rPr>
          <w:spacing w:val="-52"/>
        </w:rPr>
        <w:t xml:space="preserve"> </w:t>
      </w:r>
      <w:r>
        <w:t>regulations.</w:t>
      </w:r>
    </w:p>
    <w:p w14:paraId="0A6AD1E9" w14:textId="77777777" w:rsidR="00511BB4" w:rsidRDefault="006B7AE2">
      <w:pPr>
        <w:pStyle w:val="Tekstpodstawowy"/>
        <w:spacing w:before="198"/>
        <w:ind w:left="606" w:right="823"/>
        <w:jc w:val="center"/>
      </w:pPr>
      <w:r>
        <w:t>§ 15.</w:t>
      </w:r>
    </w:p>
    <w:p w14:paraId="0A6AD1EA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1EB" w14:textId="77777777" w:rsidR="00511BB4" w:rsidRDefault="006B7AE2">
      <w:pPr>
        <w:pStyle w:val="Tekstpodstawowy"/>
        <w:spacing w:line="283" w:lineRule="auto"/>
        <w:ind w:left="116" w:right="222"/>
        <w:jc w:val="left"/>
      </w:pPr>
      <w:r>
        <w:t>For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purposes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recording</w:t>
      </w:r>
      <w:r>
        <w:rPr>
          <w:spacing w:val="23"/>
        </w:rPr>
        <w:t xml:space="preserve"> </w:t>
      </w:r>
      <w:r>
        <w:t>BLIK</w:t>
      </w:r>
      <w:r>
        <w:rPr>
          <w:spacing w:val="25"/>
        </w:rPr>
        <w:t xml:space="preserve"> </w:t>
      </w:r>
      <w:r>
        <w:t>Transactions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BLIK</w:t>
      </w:r>
      <w:r>
        <w:rPr>
          <w:spacing w:val="26"/>
        </w:rPr>
        <w:t xml:space="preserve"> </w:t>
      </w:r>
      <w:r>
        <w:t>Scheme</w:t>
      </w:r>
      <w:r>
        <w:rPr>
          <w:spacing w:val="2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BLIK</w:t>
      </w:r>
      <w:r>
        <w:rPr>
          <w:spacing w:val="26"/>
        </w:rPr>
        <w:t xml:space="preserve"> </w:t>
      </w:r>
      <w:r>
        <w:t>System,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PSP</w:t>
      </w:r>
      <w:r>
        <w:rPr>
          <w:spacing w:val="-52"/>
        </w:rPr>
        <w:t xml:space="preserve"> </w:t>
      </w:r>
      <w:r>
        <w:t>System’s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 will</w:t>
      </w:r>
      <w:r>
        <w:rPr>
          <w:spacing w:val="-2"/>
        </w:rPr>
        <w:t xml:space="preserve"> </w:t>
      </w:r>
      <w:r>
        <w:t>be used.</w:t>
      </w:r>
    </w:p>
    <w:p w14:paraId="0A6AD1EC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ED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EE" w14:textId="77777777" w:rsidR="00511BB4" w:rsidRDefault="006B7AE2">
      <w:pPr>
        <w:pStyle w:val="Nagwek2"/>
        <w:numPr>
          <w:ilvl w:val="0"/>
          <w:numId w:val="27"/>
        </w:numPr>
        <w:tabs>
          <w:tab w:val="left" w:pos="1973"/>
          <w:tab w:val="left" w:pos="1974"/>
        </w:tabs>
        <w:spacing w:before="138"/>
        <w:ind w:left="1974" w:hanging="720"/>
        <w:jc w:val="left"/>
      </w:pPr>
      <w:r>
        <w:t>CLEARING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SETTLEMENT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TRANSACTIONS</w:t>
      </w:r>
    </w:p>
    <w:p w14:paraId="0A6AD1EF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1F0" w14:textId="77777777" w:rsidR="00511BB4" w:rsidRDefault="006B7AE2">
      <w:pPr>
        <w:pStyle w:val="Tekstpodstawowy"/>
        <w:ind w:left="606" w:right="823"/>
        <w:jc w:val="center"/>
      </w:pPr>
      <w:r>
        <w:t>§</w:t>
      </w:r>
      <w:r>
        <w:rPr>
          <w:spacing w:val="1"/>
        </w:rPr>
        <w:t xml:space="preserve"> </w:t>
      </w:r>
      <w:r>
        <w:t>16.</w:t>
      </w:r>
    </w:p>
    <w:p w14:paraId="0A6AD1F1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1F2" w14:textId="77777777" w:rsidR="00511BB4" w:rsidRDefault="006B7AE2">
      <w:pPr>
        <w:pStyle w:val="Akapitzlist"/>
        <w:numPr>
          <w:ilvl w:val="0"/>
          <w:numId w:val="15"/>
        </w:numPr>
        <w:tabs>
          <w:tab w:val="left" w:pos="477"/>
        </w:tabs>
        <w:spacing w:before="1" w:line="283" w:lineRule="auto"/>
        <w:ind w:right="336"/>
        <w:jc w:val="both"/>
      </w:pPr>
      <w:r>
        <w:t>Mobile Transactions initiated within the framework of the BLIK Scheme will be cleared in the BLIK</w:t>
      </w:r>
      <w:r>
        <w:rPr>
          <w:spacing w:val="1"/>
        </w:rPr>
        <w:t xml:space="preserve"> </w:t>
      </w:r>
      <w:r>
        <w:t>System.</w:t>
      </w:r>
    </w:p>
    <w:p w14:paraId="0A6AD1F3" w14:textId="77777777" w:rsidR="00511BB4" w:rsidRDefault="006B7AE2">
      <w:pPr>
        <w:pStyle w:val="Akapitzlist"/>
        <w:numPr>
          <w:ilvl w:val="0"/>
          <w:numId w:val="15"/>
        </w:numPr>
        <w:tabs>
          <w:tab w:val="left" w:pos="477"/>
        </w:tabs>
        <w:spacing w:before="195"/>
        <w:ind w:hanging="361"/>
      </w:pPr>
      <w:r>
        <w:t>PSP</w:t>
      </w:r>
      <w:r>
        <w:rPr>
          <w:spacing w:val="-1"/>
        </w:rPr>
        <w:t xml:space="preserve"> </w:t>
      </w:r>
      <w:r>
        <w:t>shall perform</w:t>
      </w:r>
      <w:r>
        <w:rPr>
          <w:spacing w:val="-4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BLIK System</w:t>
      </w:r>
      <w:r>
        <w:rPr>
          <w:spacing w:val="-5"/>
        </w:rPr>
        <w:t xml:space="preserve"> </w:t>
      </w:r>
      <w:r>
        <w:t>on each</w:t>
      </w:r>
      <w:r>
        <w:rPr>
          <w:spacing w:val="-1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day.</w:t>
      </w:r>
    </w:p>
    <w:p w14:paraId="0A6AD1F4" w14:textId="77777777" w:rsidR="00511BB4" w:rsidRDefault="00511BB4">
      <w:pPr>
        <w:pStyle w:val="Tekstpodstawowy"/>
        <w:ind w:left="0"/>
        <w:jc w:val="left"/>
        <w:rPr>
          <w:sz w:val="21"/>
        </w:rPr>
      </w:pPr>
    </w:p>
    <w:p w14:paraId="0A6AD1F5" w14:textId="77777777" w:rsidR="00511BB4" w:rsidRDefault="006B7AE2">
      <w:pPr>
        <w:pStyle w:val="Akapitzlist"/>
        <w:numPr>
          <w:ilvl w:val="0"/>
          <w:numId w:val="15"/>
        </w:numPr>
        <w:tabs>
          <w:tab w:val="left" w:pos="477"/>
        </w:tabs>
        <w:spacing w:line="280" w:lineRule="auto"/>
        <w:ind w:right="336"/>
        <w:jc w:val="both"/>
      </w:pPr>
      <w:r>
        <w:t>Clearing shall be performed using the ELIXIR system operated by KIR, based on the agreement</w:t>
      </w:r>
      <w:r>
        <w:rPr>
          <w:spacing w:val="1"/>
        </w:rPr>
        <w:t xml:space="preserve"> </w:t>
      </w:r>
      <w:r>
        <w:t>pertaining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ELIXIR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concluded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KIR,</w:t>
      </w:r>
      <w:r>
        <w:rPr>
          <w:spacing w:val="-53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consideration the</w:t>
      </w:r>
      <w:r>
        <w:rPr>
          <w:spacing w:val="2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presented below.</w:t>
      </w:r>
    </w:p>
    <w:p w14:paraId="0A6AD1F6" w14:textId="77777777" w:rsidR="00511BB4" w:rsidRDefault="006B7AE2">
      <w:pPr>
        <w:pStyle w:val="Akapitzlist"/>
        <w:numPr>
          <w:ilvl w:val="0"/>
          <w:numId w:val="15"/>
        </w:numPr>
        <w:tabs>
          <w:tab w:val="left" w:pos="477"/>
        </w:tabs>
        <w:spacing w:before="197" w:line="283" w:lineRule="auto"/>
        <w:ind w:right="333"/>
        <w:jc w:val="both"/>
      </w:pPr>
      <w:r>
        <w:t>Principles for Clearing and Settlement of Mobile Transactions are set forth in the Regulations of the</w:t>
      </w:r>
      <w:r>
        <w:rPr>
          <w:spacing w:val="1"/>
        </w:rPr>
        <w:t xml:space="preserve"> </w:t>
      </w:r>
      <w:r>
        <w:t>BLIK System.</w:t>
      </w:r>
    </w:p>
    <w:p w14:paraId="0A6AD1F7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F8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1F9" w14:textId="77777777" w:rsidR="00511BB4" w:rsidRDefault="00511BB4">
      <w:pPr>
        <w:pStyle w:val="Tekstpodstawowy"/>
        <w:spacing w:before="3"/>
        <w:ind w:left="0"/>
        <w:jc w:val="left"/>
        <w:rPr>
          <w:sz w:val="21"/>
        </w:rPr>
      </w:pPr>
    </w:p>
    <w:p w14:paraId="0A6AD1FA" w14:textId="77777777" w:rsidR="00511BB4" w:rsidRDefault="006B7AE2">
      <w:pPr>
        <w:pStyle w:val="Nagwek2"/>
        <w:numPr>
          <w:ilvl w:val="0"/>
          <w:numId w:val="27"/>
        </w:numPr>
        <w:tabs>
          <w:tab w:val="left" w:pos="2307"/>
          <w:tab w:val="left" w:pos="2308"/>
        </w:tabs>
        <w:spacing w:before="1"/>
        <w:ind w:left="2307" w:hanging="721"/>
        <w:jc w:val="left"/>
      </w:pPr>
      <w:r>
        <w:t>SUSPENSION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EXCLUSION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PARTICIPANT</w:t>
      </w:r>
    </w:p>
    <w:p w14:paraId="0A6AD1FB" w14:textId="77777777" w:rsidR="00511BB4" w:rsidRDefault="00511BB4">
      <w:pPr>
        <w:pStyle w:val="Tekstpodstawowy"/>
        <w:spacing w:before="8"/>
        <w:ind w:left="0"/>
        <w:jc w:val="left"/>
        <w:rPr>
          <w:b/>
          <w:sz w:val="20"/>
        </w:rPr>
      </w:pPr>
    </w:p>
    <w:p w14:paraId="0A6AD1FC" w14:textId="77777777" w:rsidR="00511BB4" w:rsidRDefault="006B7AE2">
      <w:pPr>
        <w:pStyle w:val="Tekstpodstawowy"/>
        <w:spacing w:before="1"/>
        <w:ind w:left="606" w:right="823"/>
        <w:jc w:val="center"/>
      </w:pPr>
      <w:r>
        <w:t>§ 17.</w:t>
      </w:r>
    </w:p>
    <w:p w14:paraId="0A6AD1FD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1FE" w14:textId="77777777" w:rsidR="00511BB4" w:rsidRDefault="006B7AE2">
      <w:pPr>
        <w:pStyle w:val="Akapitzlist"/>
        <w:numPr>
          <w:ilvl w:val="0"/>
          <w:numId w:val="14"/>
        </w:numPr>
        <w:tabs>
          <w:tab w:val="left" w:pos="475"/>
        </w:tabs>
        <w:spacing w:line="280" w:lineRule="auto"/>
        <w:ind w:right="332"/>
        <w:jc w:val="both"/>
      </w:pPr>
      <w:commentRangeStart w:id="3"/>
      <w:r>
        <w:t>Upon</w:t>
      </w:r>
      <w:r>
        <w:rPr>
          <w:spacing w:val="-7"/>
        </w:rPr>
        <w:t xml:space="preserve"> </w:t>
      </w:r>
      <w:r>
        <w:t>receiving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PFSA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competent</w:t>
      </w:r>
      <w:r>
        <w:rPr>
          <w:spacing w:val="-5"/>
        </w:rPr>
        <w:t xml:space="preserve"> </w:t>
      </w:r>
      <w:r>
        <w:t>supervisory</w:t>
      </w:r>
      <w:r>
        <w:rPr>
          <w:spacing w:val="-9"/>
        </w:rPr>
        <w:t xml:space="preserve"> </w:t>
      </w:r>
      <w:r>
        <w:t>authority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suspending</w:t>
      </w:r>
      <w:r>
        <w:rPr>
          <w:spacing w:val="-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activities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Participant,</w:t>
      </w:r>
      <w:r>
        <w:rPr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triggering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Settlement</w:t>
      </w:r>
      <w:r>
        <w:rPr>
          <w:spacing w:val="-8"/>
        </w:rPr>
        <w:t xml:space="preserve"> </w:t>
      </w:r>
      <w:r>
        <w:t>guarantee</w:t>
      </w:r>
      <w:r>
        <w:rPr>
          <w:spacing w:val="-9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lack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sufficient</w:t>
      </w:r>
      <w:r>
        <w:rPr>
          <w:spacing w:val="-52"/>
        </w:rPr>
        <w:t xml:space="preserve"> </w:t>
      </w:r>
      <w:r>
        <w:t>funds on the account of the Issuer, PSP shall initiate the procedure for excluding the Participant from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 and the</w:t>
      </w:r>
      <w:r>
        <w:rPr>
          <w:spacing w:val="-2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</w:t>
      </w:r>
      <w:commentRangeEnd w:id="3"/>
      <w:r w:rsidR="00245F0C">
        <w:rPr>
          <w:rStyle w:val="Odwoaniedokomentarza"/>
        </w:rPr>
        <w:commentReference w:id="3"/>
      </w:r>
      <w:r>
        <w:t>.</w:t>
      </w:r>
    </w:p>
    <w:p w14:paraId="0A6AD1FF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00" w14:textId="77777777" w:rsidR="00511BB4" w:rsidRDefault="006B7AE2">
      <w:pPr>
        <w:pStyle w:val="Akapitzlist"/>
        <w:numPr>
          <w:ilvl w:val="0"/>
          <w:numId w:val="14"/>
        </w:numPr>
        <w:tabs>
          <w:tab w:val="left" w:pos="475"/>
        </w:tabs>
        <w:spacing w:before="67" w:line="280" w:lineRule="auto"/>
        <w:ind w:right="335"/>
        <w:jc w:val="both"/>
      </w:pPr>
      <w:r>
        <w:lastRenderedPageBreak/>
        <w:t>The exclusion procedure will start with suspending the Participant (blocking the account) in the BLIK</w:t>
      </w:r>
      <w:r>
        <w:rPr>
          <w:spacing w:val="1"/>
        </w:rPr>
        <w:t xml:space="preserve"> </w:t>
      </w:r>
      <w:r>
        <w:t>Scheme and in the BLIK System, which will result in the Participant’s inability to execute BLIK</w:t>
      </w:r>
      <w:r>
        <w:rPr>
          <w:spacing w:val="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 and</w:t>
      </w:r>
      <w:r>
        <w:rPr>
          <w:spacing w:val="2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System.</w:t>
      </w:r>
    </w:p>
    <w:p w14:paraId="0A6AD201" w14:textId="77777777" w:rsidR="00511BB4" w:rsidRDefault="006B7AE2">
      <w:pPr>
        <w:pStyle w:val="Akapitzlist"/>
        <w:numPr>
          <w:ilvl w:val="0"/>
          <w:numId w:val="14"/>
        </w:numPr>
        <w:tabs>
          <w:tab w:val="left" w:pos="475"/>
        </w:tabs>
        <w:spacing w:before="200" w:line="280" w:lineRule="auto"/>
        <w:ind w:right="333"/>
        <w:jc w:val="both"/>
      </w:pPr>
      <w:commentRangeStart w:id="4"/>
      <w:r>
        <w:t>After one month of the event referred to in section 1, the Participant will be excluded from the BLIK</w:t>
      </w:r>
      <w:r>
        <w:rPr>
          <w:spacing w:val="1"/>
        </w:rPr>
        <w:t xml:space="preserve"> </w:t>
      </w:r>
      <w:r>
        <w:t>Scheme and the BLIK System if the Participant fails to effectively implement the steps aimed at</w:t>
      </w:r>
      <w:r>
        <w:rPr>
          <w:spacing w:val="1"/>
        </w:rPr>
        <w:t xml:space="preserve"> </w:t>
      </w:r>
      <w:r>
        <w:t>restoring</w:t>
      </w:r>
      <w:r>
        <w:rPr>
          <w:spacing w:val="-10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obtaining</w:t>
      </w:r>
      <w:r>
        <w:rPr>
          <w:spacing w:val="-10"/>
        </w:rPr>
        <w:t xml:space="preserve"> </w:t>
      </w:r>
      <w:r>
        <w:t>necessary</w:t>
      </w:r>
      <w:r>
        <w:rPr>
          <w:spacing w:val="-9"/>
        </w:rPr>
        <w:t xml:space="preserve"> </w:t>
      </w:r>
      <w:r>
        <w:t>authorisations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necessary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eliminating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circumstances</w:t>
      </w:r>
      <w:r>
        <w:rPr>
          <w:spacing w:val="-53"/>
        </w:rPr>
        <w:t xml:space="preserve"> </w:t>
      </w:r>
      <w:r>
        <w:t>posing</w:t>
      </w:r>
      <w:r>
        <w:rPr>
          <w:spacing w:val="-4"/>
        </w:rPr>
        <w:t xml:space="preserve"> </w:t>
      </w:r>
      <w:r>
        <w:t>a 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triggering</w:t>
      </w:r>
      <w:r>
        <w:rPr>
          <w:spacing w:val="-3"/>
        </w:rPr>
        <w:t xml:space="preserve"> </w:t>
      </w:r>
      <w:r>
        <w:t>the Settlement</w:t>
      </w:r>
      <w:r>
        <w:rPr>
          <w:spacing w:val="1"/>
        </w:rPr>
        <w:t xml:space="preserve"> </w:t>
      </w:r>
      <w:r>
        <w:t>guarantee.</w:t>
      </w:r>
      <w:commentRangeEnd w:id="4"/>
      <w:r w:rsidR="0076198C">
        <w:rPr>
          <w:rStyle w:val="Odwoaniedokomentarza"/>
        </w:rPr>
        <w:commentReference w:id="4"/>
      </w:r>
    </w:p>
    <w:p w14:paraId="0A6AD202" w14:textId="77777777" w:rsidR="00511BB4" w:rsidRDefault="006B7AE2">
      <w:pPr>
        <w:pStyle w:val="Tekstpodstawowy"/>
        <w:spacing w:before="198"/>
        <w:ind w:left="606" w:right="823"/>
        <w:jc w:val="center"/>
      </w:pPr>
      <w:r>
        <w:t>§ 18.</w:t>
      </w:r>
    </w:p>
    <w:p w14:paraId="0A6AD203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04" w14:textId="77777777" w:rsidR="00511BB4" w:rsidRDefault="006B7AE2">
      <w:pPr>
        <w:pStyle w:val="Akapitzlist"/>
        <w:numPr>
          <w:ilvl w:val="0"/>
          <w:numId w:val="13"/>
        </w:numPr>
        <w:tabs>
          <w:tab w:val="left" w:pos="475"/>
        </w:tabs>
        <w:spacing w:line="280" w:lineRule="auto"/>
        <w:ind w:right="336"/>
        <w:jc w:val="both"/>
      </w:pP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closing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Issuer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NBP,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NBP, PSP shall initiate the procedure for excluding the Issuer from the BLIK Scheme and the BLIK</w:t>
      </w:r>
      <w:r>
        <w:rPr>
          <w:spacing w:val="1"/>
        </w:rPr>
        <w:t xml:space="preserve"> </w:t>
      </w:r>
      <w:r>
        <w:t>System.</w:t>
      </w:r>
    </w:p>
    <w:p w14:paraId="0A6AD205" w14:textId="77777777" w:rsidR="00511BB4" w:rsidRDefault="006B7AE2">
      <w:pPr>
        <w:pStyle w:val="Akapitzlist"/>
        <w:numPr>
          <w:ilvl w:val="0"/>
          <w:numId w:val="13"/>
        </w:numPr>
        <w:tabs>
          <w:tab w:val="left" w:pos="475"/>
        </w:tabs>
        <w:spacing w:before="200" w:line="280" w:lineRule="auto"/>
        <w:ind w:right="333"/>
        <w:jc w:val="both"/>
      </w:pPr>
      <w:r>
        <w:t>On the day of closing the current account of the Issuer with the NBP, the Issuer will be suspended,</w:t>
      </w:r>
      <w:r>
        <w:rPr>
          <w:spacing w:val="1"/>
        </w:rPr>
        <w:t xml:space="preserve"> </w:t>
      </w:r>
      <w:r>
        <w:t>which means that the account of the Issuer being the direct Participant and accounts of Issuers being</w:t>
      </w:r>
      <w:r>
        <w:rPr>
          <w:spacing w:val="1"/>
        </w:rPr>
        <w:t xml:space="preserve"> </w:t>
      </w:r>
      <w:r>
        <w:t>indirect</w:t>
      </w:r>
      <w:r>
        <w:rPr>
          <w:spacing w:val="-9"/>
        </w:rPr>
        <w:t xml:space="preserve"> </w:t>
      </w:r>
      <w:r>
        <w:t>Participants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Issuer</w:t>
      </w:r>
      <w:r>
        <w:rPr>
          <w:spacing w:val="-7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direct</w:t>
      </w:r>
      <w:r>
        <w:rPr>
          <w:spacing w:val="-11"/>
        </w:rPr>
        <w:t xml:space="preserve"> </w:t>
      </w:r>
      <w:r>
        <w:t>Participant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BLIK</w:t>
      </w:r>
      <w:r>
        <w:rPr>
          <w:spacing w:val="-8"/>
        </w:rPr>
        <w:t xml:space="preserve"> </w:t>
      </w:r>
      <w:r>
        <w:t>Scheme</w:t>
      </w:r>
      <w:r>
        <w:rPr>
          <w:spacing w:val="-8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blocked for</w:t>
      </w:r>
      <w:r>
        <w:rPr>
          <w:spacing w:val="-2"/>
        </w:rPr>
        <w:t xml:space="preserve"> </w:t>
      </w:r>
      <w:r>
        <w:t>one month.</w:t>
      </w:r>
    </w:p>
    <w:p w14:paraId="0A6AD206" w14:textId="77777777" w:rsidR="00511BB4" w:rsidRDefault="006B7AE2">
      <w:pPr>
        <w:pStyle w:val="Akapitzlist"/>
        <w:numPr>
          <w:ilvl w:val="0"/>
          <w:numId w:val="13"/>
        </w:numPr>
        <w:tabs>
          <w:tab w:val="left" w:pos="475"/>
        </w:tabs>
        <w:spacing w:before="196" w:line="283" w:lineRule="auto"/>
        <w:ind w:right="337"/>
        <w:jc w:val="both"/>
      </w:pPr>
      <w:r>
        <w:t>After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month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referred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2,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Issuer</w:t>
      </w:r>
      <w:r>
        <w:rPr>
          <w:spacing w:val="-7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excluded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Scheme</w:t>
      </w:r>
      <w:r>
        <w:rPr>
          <w:spacing w:val="-5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if the</w:t>
      </w:r>
      <w:r>
        <w:rPr>
          <w:spacing w:val="-3"/>
        </w:rPr>
        <w:t xml:space="preserve"> </w:t>
      </w:r>
      <w:r>
        <w:t>Issuer</w:t>
      </w:r>
      <w:r>
        <w:rPr>
          <w:spacing w:val="1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to open</w:t>
      </w:r>
      <w:r>
        <w:rPr>
          <w:spacing w:val="2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NBP.</w:t>
      </w:r>
    </w:p>
    <w:p w14:paraId="0A6AD207" w14:textId="77777777" w:rsidR="00511BB4" w:rsidRDefault="006B7AE2">
      <w:pPr>
        <w:pStyle w:val="Tekstpodstawowy"/>
        <w:spacing w:before="195"/>
        <w:ind w:left="606" w:right="823"/>
        <w:jc w:val="center"/>
      </w:pPr>
      <w:r>
        <w:t>§ 19.</w:t>
      </w:r>
    </w:p>
    <w:p w14:paraId="0A6AD208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209" w14:textId="77777777" w:rsidR="00511BB4" w:rsidRDefault="006B7AE2">
      <w:pPr>
        <w:pStyle w:val="Akapitzlist"/>
        <w:numPr>
          <w:ilvl w:val="0"/>
          <w:numId w:val="12"/>
        </w:numPr>
        <w:tabs>
          <w:tab w:val="left" w:pos="475"/>
        </w:tabs>
        <w:spacing w:line="283" w:lineRule="auto"/>
        <w:ind w:right="335"/>
        <w:jc w:val="both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PSP</w:t>
      </w:r>
      <w:r>
        <w:rPr>
          <w:spacing w:val="-5"/>
        </w:rPr>
        <w:t xml:space="preserve"> </w:t>
      </w:r>
      <w:r>
        <w:t>concludes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Participant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breached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Participation</w:t>
      </w:r>
      <w:r>
        <w:rPr>
          <w:spacing w:val="-5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 Regulations, PSP</w:t>
      </w:r>
      <w:r>
        <w:rPr>
          <w:spacing w:val="-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send a</w:t>
      </w:r>
      <w:r>
        <w:rPr>
          <w:spacing w:val="-2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warning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Participant.</w:t>
      </w:r>
    </w:p>
    <w:p w14:paraId="0A6AD20A" w14:textId="77777777" w:rsidR="00511BB4" w:rsidRDefault="006B7AE2">
      <w:pPr>
        <w:pStyle w:val="Akapitzlist"/>
        <w:numPr>
          <w:ilvl w:val="0"/>
          <w:numId w:val="12"/>
        </w:numPr>
        <w:tabs>
          <w:tab w:val="left" w:pos="475"/>
        </w:tabs>
        <w:spacing w:before="193" w:line="283" w:lineRule="auto"/>
        <w:ind w:right="332"/>
        <w:jc w:val="both"/>
      </w:pPr>
      <w:r>
        <w:t>The warning shall describe the irregularities detected and the date set by PSP for eliminating these</w:t>
      </w:r>
      <w:r>
        <w:rPr>
          <w:spacing w:val="1"/>
        </w:rPr>
        <w:t xml:space="preserve"> </w:t>
      </w:r>
      <w:r>
        <w:t>irregularities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Participant.</w:t>
      </w:r>
    </w:p>
    <w:p w14:paraId="0A6AD20B" w14:textId="77777777" w:rsidR="00511BB4" w:rsidRDefault="006B7AE2">
      <w:pPr>
        <w:pStyle w:val="Akapitzlist"/>
        <w:numPr>
          <w:ilvl w:val="0"/>
          <w:numId w:val="12"/>
        </w:numPr>
        <w:tabs>
          <w:tab w:val="left" w:pos="475"/>
        </w:tabs>
        <w:spacing w:before="193" w:line="280" w:lineRule="auto"/>
        <w:ind w:right="333"/>
        <w:jc w:val="both"/>
      </w:pPr>
      <w:commentRangeStart w:id="5"/>
      <w:r>
        <w:t>If the Participant fails to eliminate the irregularities indicated in the warning within the time limit set,</w:t>
      </w:r>
      <w:r>
        <w:rPr>
          <w:spacing w:val="1"/>
        </w:rPr>
        <w:t xml:space="preserve"> </w:t>
      </w:r>
      <w:r>
        <w:t>PSP may temporarily suspend the Participant’s access to the particular functionality of the BLIK</w:t>
      </w:r>
      <w:r>
        <w:rPr>
          <w:spacing w:val="1"/>
        </w:rPr>
        <w:t xml:space="preserve"> </w:t>
      </w:r>
      <w:r>
        <w:t>Scheme,</w:t>
      </w:r>
      <w:r>
        <w:rPr>
          <w:spacing w:val="-10"/>
        </w:rPr>
        <w:t xml:space="preserve"> </w:t>
      </w:r>
      <w:r>
        <w:t>temporary</w:t>
      </w:r>
      <w:r>
        <w:rPr>
          <w:spacing w:val="-12"/>
        </w:rPr>
        <w:t xml:space="preserve"> </w:t>
      </w:r>
      <w:r>
        <w:t>suspend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Participant’s</w:t>
      </w:r>
      <w:r>
        <w:rPr>
          <w:spacing w:val="-9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Participant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BLIK</w:t>
      </w:r>
      <w:r>
        <w:rPr>
          <w:spacing w:val="-10"/>
        </w:rPr>
        <w:t xml:space="preserve"> </w:t>
      </w:r>
      <w:r>
        <w:t>Scheme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BLIK</w:t>
      </w:r>
      <w:r>
        <w:rPr>
          <w:spacing w:val="-52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or exclude</w:t>
      </w:r>
      <w:r>
        <w:rPr>
          <w:spacing w:val="-1"/>
        </w:rPr>
        <w:t xml:space="preserve"> </w:t>
      </w:r>
      <w:r>
        <w:t>the Participant 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 and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BLIK System.</w:t>
      </w:r>
      <w:commentRangeEnd w:id="5"/>
      <w:r w:rsidR="00F871E7">
        <w:rPr>
          <w:rStyle w:val="Odwoaniedokomentarza"/>
        </w:rPr>
        <w:commentReference w:id="5"/>
      </w:r>
    </w:p>
    <w:p w14:paraId="0A6AD20C" w14:textId="77777777" w:rsidR="00511BB4" w:rsidRDefault="006B7AE2">
      <w:pPr>
        <w:pStyle w:val="Akapitzlist"/>
        <w:numPr>
          <w:ilvl w:val="0"/>
          <w:numId w:val="12"/>
        </w:numPr>
        <w:tabs>
          <w:tab w:val="left" w:pos="475"/>
        </w:tabs>
        <w:spacing w:before="200"/>
        <w:ind w:hanging="359"/>
      </w:pPr>
      <w:r>
        <w:t>PSP</w:t>
      </w:r>
      <w:r>
        <w:rPr>
          <w:spacing w:val="-12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notify</w:t>
      </w:r>
      <w:r>
        <w:rPr>
          <w:spacing w:val="-14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Participants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NBP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decisions</w:t>
      </w:r>
      <w:r>
        <w:rPr>
          <w:spacing w:val="-13"/>
        </w:rPr>
        <w:t xml:space="preserve"> </w:t>
      </w:r>
      <w:r>
        <w:t>taken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respect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Participant.</w:t>
      </w:r>
    </w:p>
    <w:p w14:paraId="0A6AD20D" w14:textId="77777777" w:rsidR="00511BB4" w:rsidRDefault="00511BB4">
      <w:pPr>
        <w:pStyle w:val="Tekstpodstawowy"/>
        <w:spacing w:before="9"/>
        <w:ind w:left="0"/>
        <w:jc w:val="left"/>
        <w:rPr>
          <w:sz w:val="20"/>
        </w:rPr>
      </w:pPr>
    </w:p>
    <w:p w14:paraId="0A6AD20E" w14:textId="77777777" w:rsidR="00511BB4" w:rsidRDefault="006B7AE2">
      <w:pPr>
        <w:pStyle w:val="Akapitzlist"/>
        <w:numPr>
          <w:ilvl w:val="0"/>
          <w:numId w:val="12"/>
        </w:numPr>
        <w:tabs>
          <w:tab w:val="left" w:pos="475"/>
        </w:tabs>
        <w:spacing w:line="280" w:lineRule="auto"/>
        <w:ind w:right="335"/>
        <w:jc w:val="both"/>
      </w:pPr>
      <w:r>
        <w:t>The</w:t>
      </w:r>
      <w:r>
        <w:rPr>
          <w:spacing w:val="-6"/>
        </w:rPr>
        <w:t xml:space="preserve"> </w:t>
      </w:r>
      <w:r>
        <w:t>previously</w:t>
      </w:r>
      <w:r>
        <w:rPr>
          <w:spacing w:val="-6"/>
        </w:rPr>
        <w:t xml:space="preserve"> </w:t>
      </w:r>
      <w:r>
        <w:t>excluded</w:t>
      </w:r>
      <w:r>
        <w:rPr>
          <w:spacing w:val="-2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re-instated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after</w:t>
      </w:r>
      <w:r>
        <w:rPr>
          <w:spacing w:val="-53"/>
        </w:rPr>
        <w:t xml:space="preserve"> </w:t>
      </w:r>
      <w:r>
        <w:rPr>
          <w:spacing w:val="-1"/>
        </w:rPr>
        <w:t>satisfying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requirements</w:t>
      </w:r>
      <w:r>
        <w:rPr>
          <w:spacing w:val="-14"/>
        </w:rPr>
        <w:t xml:space="preserve"> </w:t>
      </w:r>
      <w:r>
        <w:rPr>
          <w:spacing w:val="-1"/>
        </w:rPr>
        <w:t>set</w:t>
      </w:r>
      <w:r>
        <w:rPr>
          <w:spacing w:val="-14"/>
        </w:rPr>
        <w:t xml:space="preserve"> </w:t>
      </w:r>
      <w:r>
        <w:t>forth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Regulations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entities</w:t>
      </w:r>
      <w:r>
        <w:rPr>
          <w:spacing w:val="-14"/>
        </w:rPr>
        <w:t xml:space="preserve"> </w:t>
      </w:r>
      <w:r>
        <w:t>applying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participation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BLIK</w:t>
      </w:r>
      <w:r>
        <w:rPr>
          <w:spacing w:val="-53"/>
        </w:rPr>
        <w:t xml:space="preserve"> </w:t>
      </w:r>
      <w:r>
        <w:t>System.</w:t>
      </w:r>
    </w:p>
    <w:p w14:paraId="0A6AD20F" w14:textId="77777777" w:rsidR="00511BB4" w:rsidRDefault="006B7AE2">
      <w:pPr>
        <w:pStyle w:val="Akapitzlist"/>
        <w:numPr>
          <w:ilvl w:val="0"/>
          <w:numId w:val="12"/>
        </w:numPr>
        <w:tabs>
          <w:tab w:val="left" w:pos="477"/>
        </w:tabs>
        <w:spacing w:before="200" w:line="283" w:lineRule="auto"/>
        <w:ind w:left="476" w:right="339" w:hanging="360"/>
        <w:jc w:val="both"/>
      </w:pPr>
      <w:r>
        <w:t>Exclusion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suspension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acting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Issuer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exclusion</w:t>
      </w:r>
      <w:r>
        <w:rPr>
          <w:spacing w:val="-4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suspension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 Participant</w:t>
      </w:r>
      <w:r>
        <w:rPr>
          <w:spacing w:val="1"/>
        </w:rPr>
        <w:t xml:space="preserve"> </w:t>
      </w:r>
      <w:r>
        <w:t>acting</w:t>
      </w:r>
      <w:r>
        <w:rPr>
          <w:spacing w:val="-3"/>
        </w:rPr>
        <w:t xml:space="preserve"> </w:t>
      </w:r>
      <w:r>
        <w:t>as the Acquirer.</w:t>
      </w:r>
    </w:p>
    <w:p w14:paraId="0A6AD210" w14:textId="77777777" w:rsidR="00511BB4" w:rsidRDefault="006B7AE2">
      <w:pPr>
        <w:pStyle w:val="Akapitzlist"/>
        <w:numPr>
          <w:ilvl w:val="0"/>
          <w:numId w:val="12"/>
        </w:numPr>
        <w:tabs>
          <w:tab w:val="left" w:pos="477"/>
        </w:tabs>
        <w:spacing w:before="193" w:line="283" w:lineRule="auto"/>
        <w:ind w:left="476" w:right="336" w:hanging="360"/>
        <w:jc w:val="both"/>
      </w:pPr>
      <w:r>
        <w:t>Exclusion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suspension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acting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Acquirer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exclusion</w:t>
      </w:r>
      <w:r>
        <w:rPr>
          <w:spacing w:val="-5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suspension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 Participant</w:t>
      </w:r>
      <w:r>
        <w:rPr>
          <w:spacing w:val="-2"/>
        </w:rPr>
        <w:t xml:space="preserve"> </w:t>
      </w:r>
      <w:r>
        <w:t>acting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Issuer.</w:t>
      </w:r>
    </w:p>
    <w:p w14:paraId="0A6AD211" w14:textId="77777777" w:rsidR="00511BB4" w:rsidRDefault="00511BB4">
      <w:pPr>
        <w:spacing w:line="283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12" w14:textId="77777777" w:rsidR="00511BB4" w:rsidRDefault="00511BB4">
      <w:pPr>
        <w:pStyle w:val="Tekstpodstawowy"/>
        <w:spacing w:before="7"/>
        <w:ind w:left="0"/>
        <w:jc w:val="left"/>
        <w:rPr>
          <w:sz w:val="27"/>
        </w:rPr>
      </w:pPr>
    </w:p>
    <w:p w14:paraId="0A6AD213" w14:textId="77777777" w:rsidR="00511BB4" w:rsidRDefault="006B7AE2">
      <w:pPr>
        <w:pStyle w:val="Nagwek2"/>
        <w:numPr>
          <w:ilvl w:val="0"/>
          <w:numId w:val="27"/>
        </w:numPr>
        <w:tabs>
          <w:tab w:val="left" w:pos="4057"/>
          <w:tab w:val="left" w:pos="4058"/>
        </w:tabs>
        <w:spacing w:before="92"/>
        <w:ind w:left="4057" w:hanging="721"/>
        <w:jc w:val="left"/>
      </w:pPr>
      <w:r>
        <w:t>ALERT</w:t>
      </w:r>
      <w:r>
        <w:rPr>
          <w:spacing w:val="-3"/>
        </w:rPr>
        <w:t xml:space="preserve"> </w:t>
      </w:r>
      <w:r>
        <w:t>PROCESSING</w:t>
      </w:r>
    </w:p>
    <w:p w14:paraId="0A6AD214" w14:textId="77777777" w:rsidR="00511BB4" w:rsidRDefault="00511BB4">
      <w:pPr>
        <w:pStyle w:val="Tekstpodstawowy"/>
        <w:spacing w:before="8"/>
        <w:ind w:left="0"/>
        <w:jc w:val="left"/>
        <w:rPr>
          <w:b/>
          <w:sz w:val="20"/>
        </w:rPr>
      </w:pPr>
    </w:p>
    <w:p w14:paraId="0A6AD215" w14:textId="77777777" w:rsidR="00511BB4" w:rsidRDefault="006B7AE2">
      <w:pPr>
        <w:pStyle w:val="Tekstpodstawowy"/>
        <w:spacing w:before="1"/>
        <w:ind w:left="606" w:right="823"/>
        <w:jc w:val="center"/>
      </w:pPr>
      <w:r>
        <w:t>§ 20.</w:t>
      </w:r>
    </w:p>
    <w:p w14:paraId="0A6AD216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217" w14:textId="77777777" w:rsidR="00511BB4" w:rsidRDefault="006B7AE2">
      <w:pPr>
        <w:pStyle w:val="Tekstpodstawowy"/>
        <w:spacing w:line="280" w:lineRule="auto"/>
        <w:ind w:left="116" w:right="338"/>
      </w:pPr>
      <w:r>
        <w:t>PSP shall notify Participants, via a dedicated communication channel or by sending a message to the</w:t>
      </w:r>
      <w:r>
        <w:rPr>
          <w:spacing w:val="1"/>
        </w:rPr>
        <w:t xml:space="preserve"> </w:t>
      </w:r>
      <w:r>
        <w:t>dedicated email address, of the occurrence of significant events in the BLIK Scheme or the BLIK System,</w:t>
      </w:r>
      <w:r>
        <w:rPr>
          <w:spacing w:val="1"/>
        </w:rPr>
        <w:t xml:space="preserve"> </w:t>
      </w:r>
      <w:r>
        <w:t>and in</w:t>
      </w:r>
      <w:r>
        <w:rPr>
          <w:spacing w:val="-4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of:</w:t>
      </w:r>
    </w:p>
    <w:p w14:paraId="0A6AD218" w14:textId="77777777" w:rsidR="00511BB4" w:rsidRDefault="006B7AE2">
      <w:pPr>
        <w:pStyle w:val="Akapitzlist"/>
        <w:numPr>
          <w:ilvl w:val="1"/>
          <w:numId w:val="12"/>
        </w:numPr>
        <w:tabs>
          <w:tab w:val="left" w:pos="477"/>
        </w:tabs>
        <w:spacing w:line="251" w:lineRule="exact"/>
        <w:ind w:hanging="361"/>
        <w:jc w:val="both"/>
      </w:pPr>
      <w:r>
        <w:t>generating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Participant;</w:t>
      </w:r>
    </w:p>
    <w:p w14:paraId="0A6AD219" w14:textId="77777777" w:rsidR="00511BB4" w:rsidRDefault="006B7AE2">
      <w:pPr>
        <w:pStyle w:val="Akapitzlist"/>
        <w:numPr>
          <w:ilvl w:val="1"/>
          <w:numId w:val="12"/>
        </w:numPr>
        <w:tabs>
          <w:tab w:val="left" w:pos="475"/>
        </w:tabs>
        <w:spacing w:before="40"/>
        <w:ind w:left="474" w:hanging="359"/>
        <w:jc w:val="both"/>
      </w:pPr>
      <w:r>
        <w:t>triggering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Issuer’s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sufficient</w:t>
      </w:r>
      <w:r>
        <w:rPr>
          <w:spacing w:val="-4"/>
        </w:rPr>
        <w:t xml:space="preserve"> </w:t>
      </w:r>
      <w:r>
        <w:t>funds;</w:t>
      </w:r>
    </w:p>
    <w:p w14:paraId="0A6AD21A" w14:textId="77777777" w:rsidR="00511BB4" w:rsidRDefault="006B7AE2">
      <w:pPr>
        <w:pStyle w:val="Akapitzlist"/>
        <w:numPr>
          <w:ilvl w:val="1"/>
          <w:numId w:val="12"/>
        </w:numPr>
        <w:tabs>
          <w:tab w:val="left" w:pos="475"/>
        </w:tabs>
        <w:spacing w:before="42" w:line="280" w:lineRule="auto"/>
        <w:ind w:left="474" w:right="332" w:hanging="358"/>
        <w:jc w:val="both"/>
      </w:pPr>
      <w:r>
        <w:t>high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(more</w:t>
      </w:r>
      <w:r>
        <w:rPr>
          <w:spacing w:val="-7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3%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BLIK</w:t>
      </w:r>
      <w:r>
        <w:rPr>
          <w:spacing w:val="-5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30</w:t>
      </w:r>
      <w:r>
        <w:rPr>
          <w:spacing w:val="2"/>
        </w:rPr>
        <w:t xml:space="preserve"> </w:t>
      </w:r>
      <w:r>
        <w:t>days,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fewer</w:t>
      </w:r>
      <w:r>
        <w:rPr>
          <w:spacing w:val="-8"/>
        </w:rPr>
        <w:t xml:space="preserve"> </w:t>
      </w:r>
      <w:r>
        <w:t>than</w:t>
      </w:r>
      <w:r>
        <w:rPr>
          <w:spacing w:val="-52"/>
        </w:rPr>
        <w:t xml:space="preserve"> </w:t>
      </w:r>
      <w:r>
        <w:t>50) of complaints</w:t>
      </w:r>
      <w:r>
        <w:rPr>
          <w:spacing w:val="-3"/>
        </w:rPr>
        <w:t xml:space="preserve"> </w:t>
      </w:r>
      <w:r>
        <w:t>pertaining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Transactions for</w:t>
      </w:r>
      <w:r>
        <w:rPr>
          <w:spacing w:val="-1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attributable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Participant;</w:t>
      </w:r>
    </w:p>
    <w:p w14:paraId="0A6AD21B" w14:textId="77777777" w:rsidR="00511BB4" w:rsidRDefault="006B7AE2">
      <w:pPr>
        <w:pStyle w:val="Akapitzlist"/>
        <w:numPr>
          <w:ilvl w:val="1"/>
          <w:numId w:val="12"/>
        </w:numPr>
        <w:tabs>
          <w:tab w:val="left" w:pos="477"/>
        </w:tabs>
        <w:spacing w:before="1"/>
        <w:ind w:hanging="361"/>
        <w:jc w:val="both"/>
      </w:pPr>
      <w:r>
        <w:t>other,</w:t>
      </w:r>
      <w:r>
        <w:rPr>
          <w:spacing w:val="-3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Specification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Participants.</w:t>
      </w:r>
    </w:p>
    <w:p w14:paraId="0A6AD21C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21D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21E" w14:textId="77777777" w:rsidR="00511BB4" w:rsidRDefault="006B7AE2">
      <w:pPr>
        <w:pStyle w:val="Nagwek2"/>
        <w:numPr>
          <w:ilvl w:val="0"/>
          <w:numId w:val="27"/>
        </w:numPr>
        <w:tabs>
          <w:tab w:val="left" w:pos="1964"/>
          <w:tab w:val="left" w:pos="1965"/>
        </w:tabs>
        <w:spacing w:before="187"/>
        <w:ind w:left="1964" w:hanging="721"/>
        <w:jc w:val="left"/>
      </w:pPr>
      <w:r>
        <w:t>TEMPORARY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OBLIGATION</w:t>
      </w:r>
    </w:p>
    <w:p w14:paraId="0A6AD21F" w14:textId="77777777" w:rsidR="00511BB4" w:rsidRDefault="00511BB4">
      <w:pPr>
        <w:pStyle w:val="Tekstpodstawowy"/>
        <w:spacing w:before="9"/>
        <w:ind w:left="0"/>
        <w:jc w:val="left"/>
        <w:rPr>
          <w:b/>
          <w:sz w:val="20"/>
        </w:rPr>
      </w:pPr>
    </w:p>
    <w:p w14:paraId="0A6AD220" w14:textId="77777777" w:rsidR="00511BB4" w:rsidRDefault="006B7AE2">
      <w:pPr>
        <w:pStyle w:val="Tekstpodstawowy"/>
        <w:ind w:left="606" w:right="823"/>
        <w:jc w:val="center"/>
      </w:pPr>
      <w:r>
        <w:t>§ 21.</w:t>
      </w:r>
    </w:p>
    <w:p w14:paraId="0A6AD221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22" w14:textId="77777777" w:rsidR="00511BB4" w:rsidRDefault="006B7AE2">
      <w:pPr>
        <w:pStyle w:val="Akapitzlist"/>
        <w:numPr>
          <w:ilvl w:val="0"/>
          <w:numId w:val="11"/>
        </w:numPr>
        <w:tabs>
          <w:tab w:val="left" w:pos="477"/>
        </w:tabs>
        <w:spacing w:line="280" w:lineRule="auto"/>
        <w:ind w:right="334"/>
      </w:pPr>
      <w:commentRangeStart w:id="6"/>
      <w:r>
        <w:t>PSP</w:t>
      </w:r>
      <w:r>
        <w:rPr>
          <w:spacing w:val="12"/>
        </w:rPr>
        <w:t xml:space="preserve"> </w:t>
      </w:r>
      <w:r>
        <w:t>shall</w:t>
      </w:r>
      <w:r>
        <w:rPr>
          <w:spacing w:val="12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right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temporarily</w:t>
      </w:r>
      <w:r>
        <w:rPr>
          <w:spacing w:val="10"/>
        </w:rPr>
        <w:t xml:space="preserve"> </w:t>
      </w:r>
      <w:r>
        <w:t>block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Participant</w:t>
      </w:r>
      <w:r>
        <w:rPr>
          <w:spacing w:val="19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services</w:t>
      </w:r>
      <w:r>
        <w:rPr>
          <w:spacing w:val="10"/>
        </w:rPr>
        <w:t xml:space="preserve"> </w:t>
      </w:r>
      <w:r>
        <w:t>provided</w:t>
      </w:r>
      <w:r>
        <w:rPr>
          <w:spacing w:val="13"/>
        </w:rPr>
        <w:t xml:space="preserve"> </w:t>
      </w:r>
      <w:r>
        <w:t>within</w:t>
      </w:r>
      <w:r>
        <w:rPr>
          <w:spacing w:val="-5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of the BLIK Scheme and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System, in the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of:</w:t>
      </w:r>
      <w:commentRangeEnd w:id="6"/>
      <w:r w:rsidR="00FC4288">
        <w:rPr>
          <w:rStyle w:val="Odwoaniedokomentarza"/>
        </w:rPr>
        <w:commentReference w:id="6"/>
      </w:r>
    </w:p>
    <w:p w14:paraId="0A6AD223" w14:textId="77777777" w:rsidR="00511BB4" w:rsidRDefault="006B7AE2">
      <w:pPr>
        <w:pStyle w:val="Akapitzlist"/>
        <w:numPr>
          <w:ilvl w:val="1"/>
          <w:numId w:val="11"/>
        </w:numPr>
        <w:tabs>
          <w:tab w:val="left" w:pos="476"/>
          <w:tab w:val="left" w:pos="477"/>
        </w:tabs>
        <w:spacing w:line="280" w:lineRule="auto"/>
        <w:ind w:right="342"/>
      </w:pPr>
      <w:r>
        <w:t>exceeding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response</w:t>
      </w:r>
      <w:r>
        <w:rPr>
          <w:spacing w:val="25"/>
        </w:rPr>
        <w:t xml:space="preserve"> </w:t>
      </w:r>
      <w:r>
        <w:t>time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request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Authorisation</w:t>
      </w:r>
      <w:r>
        <w:rPr>
          <w:spacing w:val="24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all</w:t>
      </w:r>
      <w:r>
        <w:rPr>
          <w:spacing w:val="26"/>
        </w:rPr>
        <w:t xml:space="preserve"> </w:t>
      </w:r>
      <w:r>
        <w:t>BLIK</w:t>
      </w:r>
      <w:r>
        <w:rPr>
          <w:spacing w:val="27"/>
        </w:rPr>
        <w:t xml:space="preserve"> </w:t>
      </w:r>
      <w:r>
        <w:t>Transactions</w:t>
      </w:r>
      <w:r>
        <w:rPr>
          <w:spacing w:val="24"/>
        </w:rPr>
        <w:t xml:space="preserve"> </w:t>
      </w:r>
      <w:r>
        <w:t>forwarded</w:t>
      </w:r>
      <w:r>
        <w:rPr>
          <w:spacing w:val="-5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last</w:t>
      </w:r>
      <w:r>
        <w:rPr>
          <w:spacing w:val="1"/>
        </w:rPr>
        <w:t xml:space="preserve"> </w:t>
      </w:r>
      <w:r>
        <w:t>15 minutes;</w:t>
      </w:r>
    </w:p>
    <w:p w14:paraId="0A6AD224" w14:textId="77777777" w:rsidR="00511BB4" w:rsidRDefault="006B7AE2">
      <w:pPr>
        <w:pStyle w:val="Akapitzlist"/>
        <w:numPr>
          <w:ilvl w:val="1"/>
          <w:numId w:val="11"/>
        </w:numPr>
        <w:tabs>
          <w:tab w:val="left" w:pos="477"/>
        </w:tabs>
        <w:spacing w:line="280" w:lineRule="auto"/>
        <w:ind w:right="341"/>
      </w:pPr>
      <w:r>
        <w:t>mass</w:t>
      </w:r>
      <w:r>
        <w:rPr>
          <w:spacing w:val="17"/>
        </w:rPr>
        <w:t xml:space="preserve"> </w:t>
      </w:r>
      <w:r>
        <w:t>(minimum</w:t>
      </w:r>
      <w:r>
        <w:rPr>
          <w:spacing w:val="13"/>
        </w:rPr>
        <w:t xml:space="preserve"> </w:t>
      </w:r>
      <w:r>
        <w:t>50%)</w:t>
      </w:r>
      <w:r>
        <w:rPr>
          <w:spacing w:val="19"/>
        </w:rPr>
        <w:t xml:space="preserve"> </w:t>
      </w:r>
      <w:r>
        <w:t>refusals</w:t>
      </w:r>
      <w:r>
        <w:rPr>
          <w:spacing w:val="1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Authorisation</w:t>
      </w:r>
      <w:r>
        <w:rPr>
          <w:spacing w:val="17"/>
        </w:rPr>
        <w:t xml:space="preserve"> </w:t>
      </w:r>
      <w:r>
        <w:t>responses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reasons</w:t>
      </w:r>
      <w:r>
        <w:rPr>
          <w:spacing w:val="18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attributable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User</w:t>
      </w:r>
      <w:r>
        <w:rPr>
          <w:spacing w:val="15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PSP;</w:t>
      </w:r>
    </w:p>
    <w:p w14:paraId="0A6AD225" w14:textId="77777777" w:rsidR="00511BB4" w:rsidRDefault="006B7AE2">
      <w:pPr>
        <w:pStyle w:val="Akapitzlist"/>
        <w:numPr>
          <w:ilvl w:val="1"/>
          <w:numId w:val="11"/>
        </w:numPr>
        <w:tabs>
          <w:tab w:val="left" w:pos="476"/>
          <w:tab w:val="left" w:pos="477"/>
        </w:tabs>
        <w:spacing w:line="280" w:lineRule="auto"/>
        <w:ind w:right="342"/>
      </w:pPr>
      <w:r>
        <w:t>detection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inconsistency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format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messages</w:t>
      </w:r>
      <w:r>
        <w:rPr>
          <w:spacing w:val="5"/>
        </w:rPr>
        <w:t xml:space="preserve"> </w:t>
      </w:r>
      <w:r>
        <w:t>sent</w:t>
      </w:r>
      <w:r>
        <w:rPr>
          <w:spacing w:val="5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Technical</w:t>
      </w:r>
      <w:r>
        <w:rPr>
          <w:spacing w:val="6"/>
        </w:rPr>
        <w:t xml:space="preserve"> </w:t>
      </w:r>
      <w:r>
        <w:t>Specification</w:t>
      </w:r>
      <w:r>
        <w:rPr>
          <w:spacing w:val="5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Participants;</w:t>
      </w:r>
    </w:p>
    <w:p w14:paraId="0A6AD226" w14:textId="77777777" w:rsidR="00511BB4" w:rsidRDefault="006B7AE2">
      <w:pPr>
        <w:pStyle w:val="Akapitzlist"/>
        <w:numPr>
          <w:ilvl w:val="1"/>
          <w:numId w:val="11"/>
        </w:numPr>
        <w:tabs>
          <w:tab w:val="left" w:pos="477"/>
        </w:tabs>
        <w:spacing w:line="280" w:lineRule="auto"/>
        <w:ind w:right="332"/>
      </w:pPr>
      <w:r>
        <w:t>sending,</w:t>
      </w:r>
      <w:r>
        <w:rPr>
          <w:spacing w:val="11"/>
        </w:rPr>
        <w:t xml:space="preserve"> </w:t>
      </w:r>
      <w:r>
        <w:t>within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framework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BLIK</w:t>
      </w:r>
      <w:r>
        <w:rPr>
          <w:spacing w:val="13"/>
        </w:rPr>
        <w:t xml:space="preserve"> </w:t>
      </w:r>
      <w:r>
        <w:t>Scheme</w:t>
      </w:r>
      <w:r>
        <w:rPr>
          <w:spacing w:val="12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BLIK</w:t>
      </w:r>
      <w:r>
        <w:rPr>
          <w:spacing w:val="13"/>
        </w:rPr>
        <w:t xml:space="preserve"> </w:t>
      </w:r>
      <w:r>
        <w:t>System,</w:t>
      </w:r>
      <w:r>
        <w:rPr>
          <w:spacing w:val="12"/>
        </w:rPr>
        <w:t xml:space="preserve"> </w:t>
      </w:r>
      <w:r>
        <w:t>unexpected</w:t>
      </w:r>
      <w:r>
        <w:rPr>
          <w:spacing w:val="20"/>
        </w:rPr>
        <w:t xml:space="preserve"> </w:t>
      </w:r>
      <w:r>
        <w:t>messages</w:t>
      </w:r>
      <w:r>
        <w:rPr>
          <w:spacing w:val="12"/>
        </w:rPr>
        <w:t xml:space="preserve"> </w:t>
      </w:r>
      <w:r>
        <w:t>with</w:t>
      </w:r>
      <w:r>
        <w:rPr>
          <w:spacing w:val="-5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stage of the</w:t>
      </w:r>
      <w:r>
        <w:rPr>
          <w:spacing w:val="-2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processing;</w:t>
      </w:r>
    </w:p>
    <w:p w14:paraId="0A6AD227" w14:textId="77777777" w:rsidR="00511BB4" w:rsidRDefault="006B7AE2">
      <w:pPr>
        <w:pStyle w:val="Akapitzlist"/>
        <w:numPr>
          <w:ilvl w:val="1"/>
          <w:numId w:val="11"/>
        </w:numPr>
        <w:tabs>
          <w:tab w:val="left" w:pos="476"/>
          <w:tab w:val="left" w:pos="477"/>
        </w:tabs>
        <w:spacing w:line="280" w:lineRule="auto"/>
        <w:ind w:right="341"/>
      </w:pPr>
      <w:r>
        <w:t>the</w:t>
      </w:r>
      <w:r>
        <w:rPr>
          <w:spacing w:val="-9"/>
        </w:rPr>
        <w:t xml:space="preserve"> </w:t>
      </w:r>
      <w:r>
        <w:t>Participant’s</w:t>
      </w:r>
      <w:r>
        <w:rPr>
          <w:spacing w:val="-12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posing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threat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continuity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BLIK</w:t>
      </w:r>
      <w:r>
        <w:rPr>
          <w:spacing w:val="-9"/>
        </w:rPr>
        <w:t xml:space="preserve"> </w:t>
      </w:r>
      <w:r>
        <w:t>Scheme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BLIK</w:t>
      </w:r>
      <w:r>
        <w:rPr>
          <w:spacing w:val="-52"/>
        </w:rPr>
        <w:t xml:space="preserve"> </w:t>
      </w:r>
      <w:r>
        <w:t>System;</w:t>
      </w:r>
    </w:p>
    <w:p w14:paraId="0A6AD228" w14:textId="77777777" w:rsidR="00511BB4" w:rsidRDefault="006B7AE2">
      <w:pPr>
        <w:pStyle w:val="Akapitzlist"/>
        <w:numPr>
          <w:ilvl w:val="1"/>
          <w:numId w:val="11"/>
        </w:numPr>
        <w:tabs>
          <w:tab w:val="left" w:pos="476"/>
          <w:tab w:val="left" w:pos="477"/>
        </w:tabs>
        <w:spacing w:line="280" w:lineRule="auto"/>
        <w:ind w:right="340"/>
      </w:pPr>
      <w:r>
        <w:t>detecting</w:t>
      </w:r>
      <w:r>
        <w:rPr>
          <w:spacing w:val="9"/>
        </w:rPr>
        <w:t xml:space="preserve"> </w:t>
      </w:r>
      <w:r>
        <w:t>breaches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security</w:t>
      </w:r>
      <w:r>
        <w:rPr>
          <w:spacing w:val="10"/>
        </w:rPr>
        <w:t xml:space="preserve"> </w:t>
      </w:r>
      <w:r>
        <w:t>principles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BLIK</w:t>
      </w:r>
      <w:r>
        <w:rPr>
          <w:spacing w:val="14"/>
        </w:rPr>
        <w:t xml:space="preserve"> </w:t>
      </w:r>
      <w:r>
        <w:t>Scheme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BLIK</w:t>
      </w:r>
      <w:r>
        <w:rPr>
          <w:spacing w:val="13"/>
        </w:rPr>
        <w:t xml:space="preserve"> </w:t>
      </w:r>
      <w:r>
        <w:t>System,</w:t>
      </w:r>
      <w:r>
        <w:rPr>
          <w:spacing w:val="13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forth</w:t>
      </w:r>
      <w:r>
        <w:rPr>
          <w:spacing w:val="10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PSP;</w:t>
      </w:r>
    </w:p>
    <w:p w14:paraId="0A6AD229" w14:textId="77777777" w:rsidR="00511BB4" w:rsidRDefault="006B7AE2">
      <w:pPr>
        <w:pStyle w:val="Akapitzlist"/>
        <w:numPr>
          <w:ilvl w:val="1"/>
          <w:numId w:val="11"/>
        </w:numPr>
        <w:tabs>
          <w:tab w:val="left" w:pos="477"/>
        </w:tabs>
        <w:spacing w:line="280" w:lineRule="auto"/>
        <w:ind w:right="336"/>
        <w:jc w:val="both"/>
      </w:pPr>
      <w:r>
        <w:t>failure to eliminate the Participant’s non-compliance with the requirements set forth in the Agreement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Regulations,</w:t>
      </w:r>
      <w:r>
        <w:rPr>
          <w:spacing w:val="-3"/>
        </w:rPr>
        <w:t xml:space="preserve"> </w:t>
      </w:r>
      <w:r>
        <w:t>identified by</w:t>
      </w:r>
      <w:r>
        <w:rPr>
          <w:spacing w:val="-3"/>
        </w:rPr>
        <w:t xml:space="preserve"> </w:t>
      </w:r>
      <w:r>
        <w:t>PSP, within</w:t>
      </w:r>
      <w:r>
        <w:rPr>
          <w:spacing w:val="-3"/>
        </w:rPr>
        <w:t xml:space="preserve"> </w:t>
      </w:r>
      <w:r>
        <w:t>the time</w:t>
      </w:r>
      <w:r>
        <w:rPr>
          <w:spacing w:val="-1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PSP.</w:t>
      </w:r>
    </w:p>
    <w:p w14:paraId="0A6AD22A" w14:textId="77777777" w:rsidR="00511BB4" w:rsidRDefault="00511BB4">
      <w:pPr>
        <w:pStyle w:val="Tekstpodstawowy"/>
        <w:spacing w:before="5"/>
        <w:ind w:left="0"/>
        <w:jc w:val="left"/>
        <w:rPr>
          <w:sz w:val="24"/>
        </w:rPr>
      </w:pPr>
    </w:p>
    <w:p w14:paraId="0A6AD22B" w14:textId="77777777" w:rsidR="00511BB4" w:rsidRDefault="006B7AE2">
      <w:pPr>
        <w:pStyle w:val="Akapitzlist"/>
        <w:numPr>
          <w:ilvl w:val="0"/>
          <w:numId w:val="11"/>
        </w:numPr>
        <w:tabs>
          <w:tab w:val="left" w:pos="477"/>
        </w:tabs>
        <w:spacing w:before="1"/>
        <w:ind w:hanging="361"/>
      </w:pPr>
      <w:r>
        <w:t>The</w:t>
      </w:r>
      <w:r>
        <w:rPr>
          <w:spacing w:val="-12"/>
        </w:rPr>
        <w:t xml:space="preserve"> </w:t>
      </w:r>
      <w:r>
        <w:t>Participant</w:t>
      </w:r>
      <w:r>
        <w:rPr>
          <w:spacing w:val="-10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unblocked</w:t>
      </w:r>
      <w:r>
        <w:rPr>
          <w:spacing w:val="-11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notifying</w:t>
      </w:r>
      <w:r>
        <w:rPr>
          <w:spacing w:val="-13"/>
        </w:rPr>
        <w:t xml:space="preserve"> </w:t>
      </w:r>
      <w:r>
        <w:t>PSP,</w:t>
      </w:r>
      <w:r>
        <w:rPr>
          <w:spacing w:val="-9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email,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removing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cause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problem.</w:t>
      </w:r>
    </w:p>
    <w:p w14:paraId="0A6AD22C" w14:textId="77777777" w:rsidR="00511BB4" w:rsidRDefault="00511BB4">
      <w:pPr>
        <w:pStyle w:val="Tekstpodstawowy"/>
        <w:spacing w:before="11"/>
        <w:ind w:left="0"/>
        <w:jc w:val="left"/>
        <w:rPr>
          <w:sz w:val="20"/>
        </w:rPr>
      </w:pPr>
    </w:p>
    <w:p w14:paraId="0A6AD22D" w14:textId="77777777" w:rsidR="00511BB4" w:rsidRDefault="006B7AE2">
      <w:pPr>
        <w:pStyle w:val="Tekstpodstawowy"/>
        <w:ind w:left="606" w:right="823"/>
        <w:jc w:val="center"/>
      </w:pPr>
      <w:r>
        <w:t>§ 22.</w:t>
      </w:r>
    </w:p>
    <w:p w14:paraId="0A6AD22E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22F" w14:textId="77777777" w:rsidR="00511BB4" w:rsidRDefault="006B7AE2">
      <w:pPr>
        <w:pStyle w:val="Tekstpodstawowy"/>
        <w:spacing w:before="1" w:line="280" w:lineRule="auto"/>
        <w:ind w:left="116" w:right="341"/>
      </w:pPr>
      <w:r>
        <w:t>In the case of any doubts pertaining to the BLIK Transaction executed within the framework of the BLIK</w:t>
      </w:r>
      <w:r>
        <w:rPr>
          <w:spacing w:val="1"/>
        </w:rPr>
        <w:t xml:space="preserve"> </w:t>
      </w:r>
      <w:r>
        <w:t>Scheme and the BLIK System, the Participant shall be obliged to immediately notify PSP, in a manner</w:t>
      </w:r>
      <w:r>
        <w:rPr>
          <w:spacing w:val="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 Participants,</w:t>
      </w:r>
      <w:r>
        <w:rPr>
          <w:spacing w:val="-1"/>
        </w:rPr>
        <w:t xml:space="preserve"> </w:t>
      </w:r>
      <w:r>
        <w:t>and to</w:t>
      </w:r>
      <w:r>
        <w:rPr>
          <w:spacing w:val="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steps to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these doubts.</w:t>
      </w:r>
    </w:p>
    <w:p w14:paraId="0A6AD230" w14:textId="77777777" w:rsidR="00511BB4" w:rsidRDefault="00511BB4">
      <w:pPr>
        <w:spacing w:line="280" w:lineRule="auto"/>
        <w:sectPr w:rsidR="00511BB4">
          <w:pgSz w:w="12240" w:h="15840"/>
          <w:pgMar w:top="1500" w:right="1080" w:bottom="1160" w:left="1300" w:header="0" w:footer="979" w:gutter="0"/>
          <w:cols w:space="708"/>
        </w:sectPr>
      </w:pPr>
    </w:p>
    <w:p w14:paraId="0A6AD231" w14:textId="77777777" w:rsidR="00511BB4" w:rsidRDefault="006B7AE2">
      <w:pPr>
        <w:pStyle w:val="Nagwek2"/>
        <w:numPr>
          <w:ilvl w:val="0"/>
          <w:numId w:val="27"/>
        </w:numPr>
        <w:tabs>
          <w:tab w:val="left" w:pos="2139"/>
          <w:tab w:val="left" w:pos="2140"/>
        </w:tabs>
        <w:spacing w:before="74"/>
        <w:ind w:left="2139" w:hanging="721"/>
        <w:jc w:val="left"/>
      </w:pPr>
      <w:r>
        <w:lastRenderedPageBreak/>
        <w:t>RULES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P2P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P2P-R</w:t>
      </w:r>
      <w:r>
        <w:rPr>
          <w:spacing w:val="-3"/>
        </w:rPr>
        <w:t xml:space="preserve"> </w:t>
      </w:r>
      <w:r>
        <w:t>TRANSACTIONS</w:t>
      </w:r>
    </w:p>
    <w:p w14:paraId="0A6AD232" w14:textId="77777777" w:rsidR="00511BB4" w:rsidRDefault="00511BB4">
      <w:pPr>
        <w:pStyle w:val="Tekstpodstawowy"/>
        <w:spacing w:before="10"/>
        <w:ind w:left="0"/>
        <w:jc w:val="left"/>
        <w:rPr>
          <w:b/>
          <w:sz w:val="20"/>
        </w:rPr>
      </w:pPr>
    </w:p>
    <w:p w14:paraId="0A6AD233" w14:textId="77777777" w:rsidR="00511BB4" w:rsidRDefault="006B7AE2">
      <w:pPr>
        <w:pStyle w:val="Tekstpodstawowy"/>
        <w:ind w:left="606" w:right="823"/>
        <w:jc w:val="center"/>
      </w:pPr>
      <w:r>
        <w:t>§</w:t>
      </w:r>
      <w:r>
        <w:rPr>
          <w:spacing w:val="1"/>
        </w:rPr>
        <w:t xml:space="preserve"> </w:t>
      </w:r>
      <w:r>
        <w:t>23.</w:t>
      </w:r>
    </w:p>
    <w:p w14:paraId="0A6AD234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35" w14:textId="77777777" w:rsidR="00511BB4" w:rsidRDefault="006B7AE2">
      <w:pPr>
        <w:pStyle w:val="Akapitzlist"/>
        <w:numPr>
          <w:ilvl w:val="0"/>
          <w:numId w:val="10"/>
        </w:numPr>
        <w:tabs>
          <w:tab w:val="left" w:pos="477"/>
        </w:tabs>
        <w:spacing w:line="280" w:lineRule="auto"/>
        <w:ind w:right="338"/>
        <w:jc w:val="both"/>
      </w:pPr>
      <w:r>
        <w:t>The process of executing P2P Transactions in the BLIK System is carried out by using the Mobile</w:t>
      </w:r>
      <w:r>
        <w:rPr>
          <w:spacing w:val="1"/>
        </w:rPr>
        <w:t xml:space="preserve"> </w:t>
      </w:r>
      <w:r>
        <w:t>Accounts database and by internal clearing carried out by the Issuer, or by using SPN or the BLIK</w:t>
      </w:r>
      <w:r>
        <w:rPr>
          <w:spacing w:val="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The general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the P2P</w:t>
      </w:r>
      <w:r>
        <w:rPr>
          <w:spacing w:val="-4"/>
        </w:rPr>
        <w:t xml:space="preserve"> </w:t>
      </w:r>
      <w:r>
        <w:t>Transaction involves</w:t>
      </w:r>
      <w:r>
        <w:rPr>
          <w:spacing w:val="1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stages:</w:t>
      </w:r>
    </w:p>
    <w:p w14:paraId="0A6AD236" w14:textId="77777777" w:rsidR="00511BB4" w:rsidRDefault="006B7AE2">
      <w:pPr>
        <w:pStyle w:val="Akapitzlist"/>
        <w:numPr>
          <w:ilvl w:val="1"/>
          <w:numId w:val="10"/>
        </w:numPr>
        <w:tabs>
          <w:tab w:val="left" w:pos="477"/>
        </w:tabs>
        <w:spacing w:line="251" w:lineRule="exact"/>
        <w:ind w:hanging="361"/>
        <w:jc w:val="both"/>
      </w:pPr>
      <w:r>
        <w:t>P2P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order</w:t>
      </w:r>
    </w:p>
    <w:p w14:paraId="0A6AD237" w14:textId="77777777" w:rsidR="00511BB4" w:rsidRDefault="006B7AE2">
      <w:pPr>
        <w:pStyle w:val="Tekstpodstawowy"/>
        <w:spacing w:before="42" w:line="280" w:lineRule="auto"/>
        <w:ind w:right="336"/>
      </w:pPr>
      <w:r>
        <w:t>The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P2P</w:t>
      </w:r>
      <w:r>
        <w:rPr>
          <w:spacing w:val="-4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Issuer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52"/>
        </w:rPr>
        <w:t xml:space="preserve"> </w:t>
      </w:r>
      <w:r>
        <w:t>in the case of Users or using the tele-information system made available by the Issuer in the case of</w:t>
      </w:r>
      <w:r>
        <w:rPr>
          <w:spacing w:val="1"/>
        </w:rPr>
        <w:t xml:space="preserve"> </w:t>
      </w:r>
      <w:r>
        <w:t>Institutional Users. When placing the order, the User or the Institutional User shall identify the Alias</w:t>
      </w:r>
      <w:r>
        <w:rPr>
          <w:spacing w:val="1"/>
        </w:rPr>
        <w:t xml:space="preserve"> </w:t>
      </w:r>
      <w:r>
        <w:t>assigned previously in the BLIK System to the Mobile Account of the recipient for the purposes of</w:t>
      </w:r>
      <w:r>
        <w:rPr>
          <w:spacing w:val="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the P2P</w:t>
      </w:r>
      <w:r>
        <w:rPr>
          <w:spacing w:val="-3"/>
        </w:rPr>
        <w:t xml:space="preserve"> </w:t>
      </w:r>
      <w:r>
        <w:t>Transaction and the transaction amount.</w:t>
      </w:r>
    </w:p>
    <w:p w14:paraId="0A6AD238" w14:textId="77777777" w:rsidR="00511BB4" w:rsidRDefault="006B7AE2">
      <w:pPr>
        <w:pStyle w:val="Akapitzlist"/>
        <w:numPr>
          <w:ilvl w:val="1"/>
          <w:numId w:val="10"/>
        </w:numPr>
        <w:tabs>
          <w:tab w:val="left" w:pos="477"/>
        </w:tabs>
        <w:spacing w:line="250" w:lineRule="exact"/>
        <w:ind w:hanging="361"/>
        <w:jc w:val="both"/>
      </w:pPr>
      <w:r>
        <w:t>Obtaining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NRB number</w:t>
      </w:r>
      <w:r>
        <w:rPr>
          <w:spacing w:val="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Mobile Accounts</w:t>
      </w:r>
      <w:r>
        <w:rPr>
          <w:spacing w:val="-1"/>
        </w:rPr>
        <w:t xml:space="preserve"> </w:t>
      </w:r>
      <w:r>
        <w:t>database</w:t>
      </w:r>
    </w:p>
    <w:p w14:paraId="0A6AD239" w14:textId="77777777" w:rsidR="00511BB4" w:rsidRDefault="006B7AE2">
      <w:pPr>
        <w:pStyle w:val="Tekstpodstawowy"/>
        <w:spacing w:before="42" w:line="280" w:lineRule="auto"/>
        <w:ind w:right="333"/>
      </w:pPr>
      <w:r>
        <w:t>The Issuer, who will receive the P2P Transaction order from the User or the Institutional User, shall</w:t>
      </w:r>
      <w:r>
        <w:rPr>
          <w:spacing w:val="1"/>
        </w:rPr>
        <w:t xml:space="preserve"> </w:t>
      </w:r>
      <w:r>
        <w:t>send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inquiry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Alias</w:t>
      </w:r>
      <w:r>
        <w:rPr>
          <w:spacing w:val="-10"/>
        </w:rPr>
        <w:t xml:space="preserve"> </w:t>
      </w:r>
      <w:r>
        <w:t>received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Accounts</w:t>
      </w:r>
      <w:r>
        <w:rPr>
          <w:spacing w:val="-10"/>
        </w:rPr>
        <w:t xml:space="preserve"> </w:t>
      </w:r>
      <w:r>
        <w:t>database.</w:t>
      </w:r>
      <w:r>
        <w:rPr>
          <w:spacing w:val="-11"/>
        </w:rPr>
        <w:t xml:space="preserve"> </w:t>
      </w:r>
      <w:r>
        <w:t>PSP</w:t>
      </w:r>
      <w:r>
        <w:rPr>
          <w:spacing w:val="-11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provide</w:t>
      </w:r>
      <w:r>
        <w:rPr>
          <w:spacing w:val="-53"/>
        </w:rPr>
        <w:t xml:space="preserve"> </w:t>
      </w:r>
      <w:r>
        <w:t>the Issuer implementing the transfer order with the NRB number assigned in the Mobile Accounts</w:t>
      </w:r>
      <w:r>
        <w:rPr>
          <w:spacing w:val="1"/>
        </w:rPr>
        <w:t xml:space="preserve"> </w:t>
      </w:r>
      <w:r>
        <w:t>database to the Alias sent in the inquiry. If the Alias is not included in the Mobile Accounts database,</w:t>
      </w:r>
      <w:r>
        <w:rPr>
          <w:spacing w:val="1"/>
        </w:rPr>
        <w:t xml:space="preserve"> </w:t>
      </w:r>
      <w:r>
        <w:t>in response the Issuer will receive an error message, and the Issuer shall notify the User or the</w:t>
      </w:r>
      <w:r>
        <w:rPr>
          <w:spacing w:val="1"/>
        </w:rPr>
        <w:t xml:space="preserve"> </w:t>
      </w:r>
      <w:r>
        <w:t>Institutional User, who ordered the execution of the P2P Transaction, of the inability to execute this</w:t>
      </w:r>
      <w:r>
        <w:rPr>
          <w:spacing w:val="1"/>
        </w:rPr>
        <w:t xml:space="preserve"> </w:t>
      </w:r>
      <w:r>
        <w:t>P2P</w:t>
      </w:r>
      <w:r>
        <w:rPr>
          <w:spacing w:val="-2"/>
        </w:rPr>
        <w:t xml:space="preserve"> </w:t>
      </w:r>
      <w:r>
        <w:t>Transaction.</w:t>
      </w:r>
    </w:p>
    <w:p w14:paraId="0A6AD23A" w14:textId="77777777" w:rsidR="00511BB4" w:rsidRDefault="006B7AE2">
      <w:pPr>
        <w:pStyle w:val="Akapitzlist"/>
        <w:numPr>
          <w:ilvl w:val="1"/>
          <w:numId w:val="10"/>
        </w:numPr>
        <w:tabs>
          <w:tab w:val="left" w:pos="477"/>
        </w:tabs>
        <w:spacing w:line="280" w:lineRule="auto"/>
        <w:ind w:right="331"/>
        <w:jc w:val="both"/>
      </w:pPr>
      <w:r>
        <w:t>Forwarding the P2P Transaction for execution within the framework of internal clearing carried out by</w:t>
      </w:r>
      <w:r>
        <w:rPr>
          <w:spacing w:val="-5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Issuer, or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Instant</w:t>
      </w:r>
      <w:r>
        <w:rPr>
          <w:spacing w:val="-2"/>
        </w:rPr>
        <w:t xml:space="preserve"> </w:t>
      </w:r>
      <w:r>
        <w:t>Transfer System</w:t>
      </w:r>
      <w:r>
        <w:rPr>
          <w:spacing w:val="-4"/>
        </w:rPr>
        <w:t xml:space="preserve"> </w:t>
      </w:r>
      <w:r>
        <w:t>or the BLIK System.</w:t>
      </w:r>
    </w:p>
    <w:p w14:paraId="0A6AD23B" w14:textId="77777777" w:rsidR="00511BB4" w:rsidRDefault="006B7AE2">
      <w:pPr>
        <w:pStyle w:val="Tekstpodstawowy"/>
        <w:spacing w:line="280" w:lineRule="auto"/>
        <w:ind w:right="334"/>
      </w:pPr>
      <w:r>
        <w:t>After</w:t>
      </w:r>
      <w:r>
        <w:rPr>
          <w:spacing w:val="-6"/>
        </w:rPr>
        <w:t xml:space="preserve"> </w:t>
      </w:r>
      <w:r>
        <w:t>obtaining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NRB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Issuer</w:t>
      </w:r>
      <w:r>
        <w:rPr>
          <w:spacing w:val="-6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number</w:t>
      </w:r>
      <w:r>
        <w:rPr>
          <w:spacing w:val="-52"/>
        </w:rPr>
        <w:t xml:space="preserve"> </w:t>
      </w:r>
      <w:r>
        <w:t>into the payment order and shall forward the complete transfer prepared in such a way for internal</w:t>
      </w:r>
      <w:r>
        <w:rPr>
          <w:spacing w:val="1"/>
        </w:rPr>
        <w:t xml:space="preserve"> </w:t>
      </w:r>
      <w:r>
        <w:t>clearing if he maintains a bank account of both parties to the transaction, otherwise, the Issuer shall</w:t>
      </w:r>
      <w:r>
        <w:rPr>
          <w:spacing w:val="1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clearing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Instant</w:t>
      </w:r>
      <w:r>
        <w:rPr>
          <w:spacing w:val="-10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accordance</w:t>
      </w:r>
      <w:r>
        <w:rPr>
          <w:spacing w:val="-53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procedure</w:t>
      </w:r>
      <w:r>
        <w:rPr>
          <w:spacing w:val="-12"/>
        </w:rPr>
        <w:t xml:space="preserve"> </w:t>
      </w:r>
      <w:r>
        <w:rPr>
          <w:spacing w:val="-1"/>
        </w:rPr>
        <w:t>described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Specification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Participants.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Express</w:t>
      </w:r>
      <w:r>
        <w:rPr>
          <w:spacing w:val="-52"/>
        </w:rPr>
        <w:t xml:space="preserve"> </w:t>
      </w:r>
      <w:r>
        <w:t>ELIXIR,</w:t>
      </w:r>
      <w:r>
        <w:rPr>
          <w:spacing w:val="-1"/>
        </w:rPr>
        <w:t xml:space="preserve"> </w:t>
      </w:r>
      <w:r>
        <w:t>the transfer</w:t>
      </w:r>
      <w:r>
        <w:rPr>
          <w:spacing w:val="-3"/>
        </w:rPr>
        <w:t xml:space="preserve"> </w:t>
      </w:r>
      <w:r>
        <w:t>is forwarded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clearing, while</w:t>
      </w:r>
      <w:r>
        <w:rPr>
          <w:spacing w:val="-1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MP2P 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type.</w:t>
      </w:r>
    </w:p>
    <w:p w14:paraId="0A6AD23C" w14:textId="77777777" w:rsidR="00511BB4" w:rsidRDefault="006B7AE2">
      <w:pPr>
        <w:pStyle w:val="Akapitzlist"/>
        <w:numPr>
          <w:ilvl w:val="0"/>
          <w:numId w:val="10"/>
        </w:numPr>
        <w:tabs>
          <w:tab w:val="left" w:pos="477"/>
        </w:tabs>
        <w:spacing w:line="249" w:lineRule="exact"/>
        <w:ind w:hanging="361"/>
        <w:jc w:val="both"/>
      </w:pPr>
      <w:r>
        <w:t>The</w:t>
      </w:r>
      <w:r>
        <w:rPr>
          <w:spacing w:val="-3"/>
        </w:rPr>
        <w:t xml:space="preserve"> </w:t>
      </w:r>
      <w:r>
        <w:t>general model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P2P-R</w:t>
      </w:r>
      <w:r>
        <w:rPr>
          <w:spacing w:val="-2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involves 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stages:</w:t>
      </w:r>
    </w:p>
    <w:p w14:paraId="0A6AD23D" w14:textId="77777777" w:rsidR="00511BB4" w:rsidRDefault="006B7AE2">
      <w:pPr>
        <w:pStyle w:val="Akapitzlist"/>
        <w:numPr>
          <w:ilvl w:val="1"/>
          <w:numId w:val="10"/>
        </w:numPr>
        <w:tabs>
          <w:tab w:val="left" w:pos="477"/>
        </w:tabs>
        <w:spacing w:before="36"/>
        <w:ind w:hanging="361"/>
        <w:jc w:val="both"/>
      </w:pPr>
      <w:r>
        <w:t>Sending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initiating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P2P-R</w:t>
      </w:r>
      <w:r>
        <w:rPr>
          <w:spacing w:val="-1"/>
        </w:rPr>
        <w:t xml:space="preserve"> </w:t>
      </w:r>
      <w:r>
        <w:t>Transaction.</w:t>
      </w:r>
    </w:p>
    <w:p w14:paraId="0A6AD23E" w14:textId="77777777" w:rsidR="00511BB4" w:rsidRDefault="006B7AE2">
      <w:pPr>
        <w:pStyle w:val="Tekstpodstawowy"/>
        <w:spacing w:before="42" w:line="280" w:lineRule="auto"/>
        <w:ind w:right="334"/>
      </w:pPr>
      <w:r>
        <w:t>By providing the Alias assigned previously in the BLIK System to the Mobile Account, the User</w:t>
      </w:r>
      <w:r>
        <w:rPr>
          <w:spacing w:val="1"/>
        </w:rPr>
        <w:t xml:space="preserve"> </w:t>
      </w:r>
      <w:r>
        <w:t>identifies the User to whom the transfer request is addressed. The User requesting the transfer shall</w:t>
      </w:r>
      <w:r>
        <w:rPr>
          <w:spacing w:val="1"/>
        </w:rPr>
        <w:t xml:space="preserve"> </w:t>
      </w:r>
      <w:r>
        <w:t>specify the amount and optionally the transfer title. The Issuer shall forward the data provided by the</w:t>
      </w:r>
      <w:r>
        <w:rPr>
          <w:spacing w:val="1"/>
        </w:rPr>
        <w:t xml:space="preserve"> </w:t>
      </w:r>
      <w:r>
        <w:t>User together with the first name, surname and telephone number of the User to the BLIK System.</w:t>
      </w:r>
      <w:r>
        <w:rPr>
          <w:spacing w:val="1"/>
        </w:rPr>
        <w:t xml:space="preserve"> </w:t>
      </w:r>
      <w:r>
        <w:t>When forwarding the message with the transfer request to the PSP System, in this message, the Issuer</w:t>
      </w:r>
      <w:r>
        <w:rPr>
          <w:spacing w:val="1"/>
        </w:rPr>
        <w:t xml:space="preserve"> </w:t>
      </w:r>
      <w:r>
        <w:t>includes preferences with respect to the manner of clearing the P2P-R Transaction in accordance with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 set</w:t>
      </w:r>
      <w:r>
        <w:rPr>
          <w:spacing w:val="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Technical Specification for Participants.</w:t>
      </w:r>
    </w:p>
    <w:p w14:paraId="0A6AD23F" w14:textId="77777777" w:rsidR="00511BB4" w:rsidRDefault="006B7AE2">
      <w:pPr>
        <w:pStyle w:val="Akapitzlist"/>
        <w:numPr>
          <w:ilvl w:val="1"/>
          <w:numId w:val="10"/>
        </w:numPr>
        <w:tabs>
          <w:tab w:val="left" w:pos="475"/>
        </w:tabs>
        <w:spacing w:line="248" w:lineRule="exact"/>
        <w:ind w:left="474" w:hanging="359"/>
        <w:jc w:val="both"/>
      </w:pPr>
      <w:r>
        <w:t>Identification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sender</w:t>
      </w:r>
    </w:p>
    <w:p w14:paraId="0A6AD240" w14:textId="77777777" w:rsidR="00511BB4" w:rsidRDefault="006B7AE2">
      <w:pPr>
        <w:pStyle w:val="Tekstpodstawowy"/>
        <w:spacing w:before="42" w:line="280" w:lineRule="auto"/>
        <w:ind w:right="332"/>
      </w:pPr>
      <w:r>
        <w:t>After receiving from the Issuer the message – transfer request including details specified in item a</w:t>
      </w:r>
      <w:r>
        <w:rPr>
          <w:spacing w:val="1"/>
        </w:rPr>
        <w:t xml:space="preserve"> </w:t>
      </w:r>
      <w:r>
        <w:t>above, based on the Alias forwarded in the message with the transfer request, the PSP System shall</w:t>
      </w:r>
      <w:r>
        <w:rPr>
          <w:spacing w:val="1"/>
        </w:rPr>
        <w:t xml:space="preserve"> </w:t>
      </w:r>
      <w:r>
        <w:t>identify the Mobile Account of the User to whom the transfer request is addressed, and forwards the</w:t>
      </w:r>
      <w:r>
        <w:rPr>
          <w:spacing w:val="1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Issuer</w:t>
      </w:r>
      <w:r>
        <w:rPr>
          <w:spacing w:val="-6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User.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include</w:t>
      </w:r>
      <w:r>
        <w:rPr>
          <w:spacing w:val="-5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Alias</w:t>
      </w:r>
      <w:r>
        <w:rPr>
          <w:spacing w:val="6"/>
        </w:rPr>
        <w:t xml:space="preserve"> </w:t>
      </w:r>
      <w:r>
        <w:t>corresponding</w:t>
      </w:r>
      <w:r>
        <w:rPr>
          <w:spacing w:val="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included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message</w:t>
      </w:r>
      <w:r>
        <w:rPr>
          <w:spacing w:val="8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transfer</w:t>
      </w:r>
      <w:r>
        <w:rPr>
          <w:spacing w:val="6"/>
        </w:rPr>
        <w:t xml:space="preserve"> </w:t>
      </w:r>
      <w:r>
        <w:t>request,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response,</w:t>
      </w:r>
      <w:r>
        <w:rPr>
          <w:spacing w:val="7"/>
        </w:rPr>
        <w:t xml:space="preserve"> </w:t>
      </w:r>
      <w:r>
        <w:t>the</w:t>
      </w:r>
    </w:p>
    <w:p w14:paraId="0A6AD241" w14:textId="77777777" w:rsidR="00511BB4" w:rsidRDefault="00511BB4">
      <w:pPr>
        <w:spacing w:line="280" w:lineRule="auto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42" w14:textId="77777777" w:rsidR="00511BB4" w:rsidRDefault="006B7AE2">
      <w:pPr>
        <w:pStyle w:val="Tekstpodstawowy"/>
        <w:spacing w:before="67" w:line="280" w:lineRule="auto"/>
        <w:ind w:right="333"/>
      </w:pPr>
      <w:r>
        <w:lastRenderedPageBreak/>
        <w:t>Issuer who forwarded the message with the transfer request will receive from the PSP System an error</w:t>
      </w:r>
      <w:r>
        <w:rPr>
          <w:spacing w:val="1"/>
        </w:rPr>
        <w:t xml:space="preserve"> </w:t>
      </w:r>
      <w:r>
        <w:t>message,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Issuer</w:t>
      </w:r>
      <w:r>
        <w:rPr>
          <w:spacing w:val="-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the User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inability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transfer request.</w:t>
      </w:r>
    </w:p>
    <w:p w14:paraId="0A6AD243" w14:textId="77777777" w:rsidR="00511BB4" w:rsidRDefault="006B7AE2">
      <w:pPr>
        <w:pStyle w:val="Akapitzlist"/>
        <w:numPr>
          <w:ilvl w:val="1"/>
          <w:numId w:val="10"/>
        </w:numPr>
        <w:tabs>
          <w:tab w:val="left" w:pos="477"/>
        </w:tabs>
        <w:spacing w:line="252" w:lineRule="exact"/>
        <w:ind w:hanging="361"/>
        <w:jc w:val="both"/>
      </w:pPr>
      <w:r>
        <w:t>Acceptance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request</w:t>
      </w:r>
    </w:p>
    <w:p w14:paraId="0A6AD244" w14:textId="77777777" w:rsidR="00511BB4" w:rsidRDefault="006B7AE2">
      <w:pPr>
        <w:pStyle w:val="Tekstpodstawowy"/>
        <w:spacing w:before="42" w:line="280" w:lineRule="auto"/>
        <w:ind w:right="331"/>
      </w:pPr>
      <w:r>
        <w:t>The Issuer providing services to the User, to whom the transfer request is addressed, will receive from</w:t>
      </w:r>
      <w:r>
        <w:rPr>
          <w:spacing w:val="1"/>
        </w:rPr>
        <w:t xml:space="preserve"> </w:t>
      </w:r>
      <w:r>
        <w:t>the PSP system a message with the transfer request. The Issuer shall present the transfer request to the</w:t>
      </w:r>
      <w:r>
        <w:rPr>
          <w:spacing w:val="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disclosing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surname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sender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transfer request, amount and title of the transfer, if specified in the transfer request. If the User accepts</w:t>
      </w:r>
      <w:r>
        <w:rPr>
          <w:spacing w:val="-52"/>
        </w:rPr>
        <w:t xml:space="preserve"> </w:t>
      </w:r>
      <w:r>
        <w:t>the transfer request in the Mobile Application, the Issuer providing services to this User shall send to</w:t>
      </w:r>
      <w:r>
        <w:rPr>
          <w:spacing w:val="1"/>
        </w:rPr>
        <w:t xml:space="preserve"> </w:t>
      </w:r>
      <w:r>
        <w:t>the PSP System a message notifying of accepting the transfer request, and shall forward the P2P-R</w:t>
      </w:r>
      <w:r>
        <w:rPr>
          <w:spacing w:val="1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Instant</w:t>
      </w:r>
      <w:r>
        <w:rPr>
          <w:spacing w:val="-3"/>
        </w:rPr>
        <w:t xml:space="preserve"> </w:t>
      </w:r>
      <w:r>
        <w:t>Transfer System</w:t>
      </w:r>
      <w:r>
        <w:rPr>
          <w:spacing w:val="-5"/>
        </w:rPr>
        <w:t xml:space="preserve"> </w:t>
      </w:r>
      <w:r>
        <w:t>or for</w:t>
      </w:r>
      <w:r>
        <w:rPr>
          <w:spacing w:val="-1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BLIK System.</w:t>
      </w:r>
    </w:p>
    <w:p w14:paraId="0A6AD245" w14:textId="77777777" w:rsidR="00511BB4" w:rsidRDefault="006B7AE2">
      <w:pPr>
        <w:pStyle w:val="Akapitzlist"/>
        <w:numPr>
          <w:ilvl w:val="1"/>
          <w:numId w:val="10"/>
        </w:numPr>
        <w:tabs>
          <w:tab w:val="left" w:pos="477"/>
        </w:tabs>
        <w:spacing w:line="247" w:lineRule="exact"/>
        <w:ind w:hanging="361"/>
        <w:jc w:val="both"/>
      </w:pPr>
      <w:r>
        <w:t>Clearing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P2P-R</w:t>
      </w:r>
      <w:r>
        <w:rPr>
          <w:spacing w:val="-1"/>
        </w:rPr>
        <w:t xml:space="preserve"> </w:t>
      </w:r>
      <w:r>
        <w:t>Transactions</w:t>
      </w:r>
    </w:p>
    <w:p w14:paraId="0A6AD246" w14:textId="77777777" w:rsidR="00511BB4" w:rsidRDefault="006B7AE2">
      <w:pPr>
        <w:pStyle w:val="Tekstpodstawowy"/>
        <w:spacing w:before="43" w:line="280" w:lineRule="auto"/>
        <w:ind w:right="333"/>
      </w:pPr>
      <w:r>
        <w:t>P2P-R Transactions shall be cleared in the Instant Transfer System or in the BLIK System. In the case</w:t>
      </w:r>
      <w:r>
        <w:rPr>
          <w:spacing w:val="1"/>
        </w:rPr>
        <w:t xml:space="preserve"> </w:t>
      </w:r>
      <w:r>
        <w:t>of using Express ELIXIR, the transfer is forwarded for clearing, while indicating MP2P as the service</w:t>
      </w:r>
      <w:r>
        <w:rPr>
          <w:spacing w:val="1"/>
        </w:rPr>
        <w:t xml:space="preserve"> </w:t>
      </w:r>
      <w:r>
        <w:t>type.</w:t>
      </w:r>
      <w:r>
        <w:rPr>
          <w:spacing w:val="-9"/>
        </w:rPr>
        <w:t xml:space="preserve"> </w:t>
      </w:r>
      <w:r>
        <w:t>Regardless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manner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transaction</w:t>
      </w:r>
      <w:r>
        <w:rPr>
          <w:spacing w:val="-10"/>
        </w:rPr>
        <w:t xml:space="preserve"> </w:t>
      </w:r>
      <w:r>
        <w:t>clearing,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Issuer</w:t>
      </w:r>
      <w:r>
        <w:rPr>
          <w:spacing w:val="-8"/>
        </w:rPr>
        <w:t xml:space="preserve"> </w:t>
      </w:r>
      <w:r>
        <w:t>providing</w:t>
      </w:r>
      <w:r>
        <w:rPr>
          <w:spacing w:val="-12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who</w:t>
      </w:r>
      <w:r>
        <w:rPr>
          <w:spacing w:val="-52"/>
        </w:rPr>
        <w:t xml:space="preserve"> </w:t>
      </w:r>
      <w:r>
        <w:t>sent the transfer request, shall credit the account of this User immediately after receiving from the PSP</w:t>
      </w:r>
      <w:r>
        <w:rPr>
          <w:spacing w:val="-5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accepting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request.</w:t>
      </w:r>
      <w:r>
        <w:rPr>
          <w:spacing w:val="-4"/>
        </w:rPr>
        <w:t xml:space="preserve"> </w:t>
      </w:r>
      <w:r>
        <w:t>P2P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P2P-R</w:t>
      </w:r>
      <w:r>
        <w:rPr>
          <w:spacing w:val="-6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cleared</w:t>
      </w:r>
      <w:r>
        <w:rPr>
          <w:spacing w:val="-7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the BLIK System only when both Issuers providing services to both Users to whom the transaction</w:t>
      </w:r>
      <w:r>
        <w:rPr>
          <w:spacing w:val="1"/>
        </w:rPr>
        <w:t xml:space="preserve"> </w:t>
      </w:r>
      <w:r>
        <w:t>pertains,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the technical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organisational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in the Technical</w:t>
      </w:r>
      <w:r>
        <w:rPr>
          <w:spacing w:val="1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 Participants.</w:t>
      </w:r>
    </w:p>
    <w:p w14:paraId="0A6AD247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248" w14:textId="77777777" w:rsidR="00511BB4" w:rsidRDefault="00511BB4">
      <w:pPr>
        <w:pStyle w:val="Tekstpodstawowy"/>
        <w:ind w:left="0"/>
        <w:jc w:val="left"/>
        <w:rPr>
          <w:sz w:val="27"/>
        </w:rPr>
      </w:pPr>
    </w:p>
    <w:p w14:paraId="0A6AD249" w14:textId="77777777" w:rsidR="00511BB4" w:rsidRDefault="006B7AE2">
      <w:pPr>
        <w:pStyle w:val="Nagwek2"/>
        <w:numPr>
          <w:ilvl w:val="0"/>
          <w:numId w:val="27"/>
        </w:numPr>
        <w:tabs>
          <w:tab w:val="left" w:pos="3227"/>
          <w:tab w:val="left" w:pos="3228"/>
        </w:tabs>
        <w:ind w:left="3227" w:hanging="722"/>
        <w:jc w:val="left"/>
      </w:pPr>
      <w:r>
        <w:t>DATA</w:t>
      </w:r>
      <w:r>
        <w:rPr>
          <w:spacing w:val="-3"/>
        </w:rPr>
        <w:t xml:space="preserve"> </w:t>
      </w:r>
      <w:r>
        <w:t>ARCHIVING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REPORTING</w:t>
      </w:r>
    </w:p>
    <w:p w14:paraId="0A6AD24A" w14:textId="77777777" w:rsidR="00511BB4" w:rsidRDefault="00511BB4">
      <w:pPr>
        <w:pStyle w:val="Tekstpodstawowy"/>
        <w:spacing w:before="7"/>
        <w:ind w:left="0"/>
        <w:jc w:val="left"/>
        <w:rPr>
          <w:b/>
          <w:sz w:val="20"/>
        </w:rPr>
      </w:pPr>
    </w:p>
    <w:p w14:paraId="0A6AD24B" w14:textId="77777777" w:rsidR="00511BB4" w:rsidRDefault="006B7AE2">
      <w:pPr>
        <w:pStyle w:val="Tekstpodstawowy"/>
        <w:ind w:left="606" w:right="823"/>
        <w:jc w:val="center"/>
      </w:pPr>
      <w:r>
        <w:t>§ 24.</w:t>
      </w:r>
    </w:p>
    <w:p w14:paraId="0A6AD24C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24D" w14:textId="77777777" w:rsidR="00511BB4" w:rsidRDefault="006B7AE2">
      <w:pPr>
        <w:pStyle w:val="Akapitzlist"/>
        <w:numPr>
          <w:ilvl w:val="0"/>
          <w:numId w:val="9"/>
        </w:numPr>
        <w:tabs>
          <w:tab w:val="left" w:pos="475"/>
        </w:tabs>
        <w:spacing w:line="283" w:lineRule="auto"/>
        <w:ind w:right="341"/>
        <w:jc w:val="both"/>
      </w:pPr>
      <w:r>
        <w:t>PSP shall keep details of all BLIK Transactions executed using the PSP System in its archives for the</w:t>
      </w:r>
      <w:r>
        <w:rPr>
          <w:spacing w:val="1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referred to in</w:t>
      </w:r>
      <w:r>
        <w:rPr>
          <w:spacing w:val="-3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2.</w:t>
      </w:r>
    </w:p>
    <w:p w14:paraId="0A6AD24E" w14:textId="77777777" w:rsidR="00511BB4" w:rsidRDefault="006B7AE2">
      <w:pPr>
        <w:pStyle w:val="Akapitzlist"/>
        <w:numPr>
          <w:ilvl w:val="0"/>
          <w:numId w:val="9"/>
        </w:numPr>
        <w:tabs>
          <w:tab w:val="left" w:pos="475"/>
        </w:tabs>
        <w:spacing w:before="192" w:line="283" w:lineRule="auto"/>
        <w:ind w:right="340"/>
        <w:jc w:val="both"/>
      </w:pPr>
      <w:r>
        <w:t>After</w:t>
      </w:r>
      <w:r>
        <w:rPr>
          <w:spacing w:val="-6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(six)</w:t>
      </w:r>
      <w:r>
        <w:rPr>
          <w:spacing w:val="-5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calendar</w:t>
      </w:r>
      <w:r>
        <w:rPr>
          <w:spacing w:val="-5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executing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BLIK</w:t>
      </w:r>
      <w:r>
        <w:rPr>
          <w:spacing w:val="-7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BLIK</w:t>
      </w:r>
      <w:r>
        <w:rPr>
          <w:spacing w:val="-53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PSP shall</w:t>
      </w:r>
      <w:r>
        <w:rPr>
          <w:spacing w:val="-2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erase the</w:t>
      </w:r>
      <w:r>
        <w:rPr>
          <w:spacing w:val="-2"/>
        </w:rPr>
        <w:t xml:space="preserve"> </w:t>
      </w:r>
      <w:r>
        <w:t>archived data</w:t>
      </w:r>
      <w:r>
        <w:rPr>
          <w:spacing w:val="-3"/>
        </w:rPr>
        <w:t xml:space="preserve"> </w:t>
      </w:r>
      <w:r>
        <w:t>in a manner</w:t>
      </w:r>
      <w:r>
        <w:rPr>
          <w:spacing w:val="-3"/>
        </w:rPr>
        <w:t xml:space="preserve"> </w:t>
      </w:r>
      <w:r>
        <w:t>preventing</w:t>
      </w:r>
      <w:r>
        <w:rPr>
          <w:spacing w:val="-3"/>
        </w:rPr>
        <w:t xml:space="preserve"> </w:t>
      </w:r>
      <w:r>
        <w:t>their recovery.</w:t>
      </w:r>
    </w:p>
    <w:p w14:paraId="0A6AD24F" w14:textId="77777777" w:rsidR="00511BB4" w:rsidRDefault="006B7AE2">
      <w:pPr>
        <w:pStyle w:val="Akapitzlist"/>
        <w:numPr>
          <w:ilvl w:val="0"/>
          <w:numId w:val="9"/>
        </w:numPr>
        <w:tabs>
          <w:tab w:val="left" w:pos="475"/>
        </w:tabs>
        <w:spacing w:before="195" w:line="280" w:lineRule="auto"/>
        <w:ind w:right="332"/>
        <w:jc w:val="both"/>
      </w:pPr>
      <w:r>
        <w:t>Complains made by Participants in the Ognivo system will be archived after the expiry of 13 months</w:t>
      </w:r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complaint,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deleted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Ognivo</w:t>
      </w:r>
      <w:r>
        <w:rPr>
          <w:spacing w:val="-6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Archived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kept</w:t>
      </w:r>
      <w:r>
        <w:rPr>
          <w:spacing w:val="-5"/>
        </w:rPr>
        <w:t xml:space="preserve"> </w:t>
      </w:r>
      <w:r>
        <w:t>for</w:t>
      </w:r>
      <w:r>
        <w:rPr>
          <w:spacing w:val="-53"/>
        </w:rPr>
        <w:t xml:space="preserve"> </w:t>
      </w:r>
      <w:r>
        <w:t>6 years from the end of the calendar year of making the complaint, and then will be erased in a manner</w:t>
      </w:r>
      <w:r>
        <w:rPr>
          <w:spacing w:val="-52"/>
        </w:rPr>
        <w:t xml:space="preserve"> </w:t>
      </w:r>
      <w:r>
        <w:t>preventing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recovery.</w:t>
      </w:r>
    </w:p>
    <w:p w14:paraId="0A6AD250" w14:textId="77777777" w:rsidR="00511BB4" w:rsidRDefault="006B7AE2">
      <w:pPr>
        <w:pStyle w:val="Akapitzlist"/>
        <w:numPr>
          <w:ilvl w:val="0"/>
          <w:numId w:val="9"/>
        </w:numPr>
        <w:tabs>
          <w:tab w:val="left" w:pos="475"/>
        </w:tabs>
        <w:spacing w:before="197" w:line="280" w:lineRule="auto"/>
        <w:ind w:right="333"/>
        <w:jc w:val="both"/>
      </w:pPr>
      <w:r>
        <w:t>Participants shall be obliged to forward to PSP any information necessary to meet the reporting or</w:t>
      </w:r>
      <w:r>
        <w:rPr>
          <w:spacing w:val="1"/>
        </w:rPr>
        <w:t xml:space="preserve"> </w:t>
      </w:r>
      <w:r>
        <w:t>statistical obligations to the NBP or other institutions authorised to request information related to the</w:t>
      </w:r>
      <w:r>
        <w:rPr>
          <w:spacing w:val="1"/>
        </w:rPr>
        <w:t xml:space="preserve"> </w:t>
      </w:r>
      <w:r>
        <w:t>functioning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Scheme and the BLIK System.</w:t>
      </w:r>
    </w:p>
    <w:p w14:paraId="0A6AD251" w14:textId="77777777" w:rsidR="00511BB4" w:rsidRDefault="006B7AE2">
      <w:pPr>
        <w:pStyle w:val="Tekstpodstawowy"/>
        <w:spacing w:before="199"/>
        <w:ind w:left="606" w:right="823"/>
        <w:jc w:val="center"/>
      </w:pPr>
      <w:r>
        <w:t>§ 25.</w:t>
      </w:r>
    </w:p>
    <w:p w14:paraId="0A6AD252" w14:textId="77777777" w:rsidR="00511BB4" w:rsidRDefault="00511BB4">
      <w:pPr>
        <w:pStyle w:val="Tekstpodstawowy"/>
        <w:spacing w:before="6"/>
        <w:ind w:left="0"/>
        <w:jc w:val="left"/>
        <w:rPr>
          <w:sz w:val="28"/>
        </w:rPr>
      </w:pPr>
    </w:p>
    <w:p w14:paraId="0A6AD253" w14:textId="77777777" w:rsidR="00511BB4" w:rsidRDefault="006B7AE2">
      <w:pPr>
        <w:pStyle w:val="Akapitzlist"/>
        <w:numPr>
          <w:ilvl w:val="0"/>
          <w:numId w:val="8"/>
        </w:numPr>
        <w:tabs>
          <w:tab w:val="left" w:pos="475"/>
        </w:tabs>
        <w:spacing w:line="280" w:lineRule="auto"/>
        <w:ind w:right="338"/>
        <w:jc w:val="both"/>
      </w:pPr>
      <w:r>
        <w:t>PSP,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Participant,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BLIK</w:t>
      </w:r>
      <w:r>
        <w:rPr>
          <w:spacing w:val="-5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complaints</w:t>
      </w:r>
      <w:r>
        <w:rPr>
          <w:spacing w:val="-9"/>
        </w:rPr>
        <w:t xml:space="preserve"> </w:t>
      </w:r>
      <w:r>
        <w:t>referred</w:t>
      </w:r>
      <w:r>
        <w:rPr>
          <w:spacing w:val="-8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§24,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keeping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 Participants.</w:t>
      </w:r>
    </w:p>
    <w:p w14:paraId="0A6AD254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55" w14:textId="77777777" w:rsidR="00511BB4" w:rsidRDefault="006B7AE2">
      <w:pPr>
        <w:pStyle w:val="Akapitzlist"/>
        <w:numPr>
          <w:ilvl w:val="0"/>
          <w:numId w:val="8"/>
        </w:numPr>
        <w:tabs>
          <w:tab w:val="left" w:pos="475"/>
        </w:tabs>
        <w:spacing w:before="67" w:line="280" w:lineRule="auto"/>
        <w:ind w:right="338"/>
      </w:pPr>
      <w:r>
        <w:lastRenderedPageBreak/>
        <w:t>Data</w:t>
      </w:r>
      <w:r>
        <w:rPr>
          <w:spacing w:val="19"/>
        </w:rPr>
        <w:t xml:space="preserve"> </w:t>
      </w:r>
      <w:r>
        <w:t>referred</w:t>
      </w:r>
      <w:r>
        <w:rPr>
          <w:spacing w:val="17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1</w:t>
      </w:r>
      <w:r>
        <w:rPr>
          <w:spacing w:val="22"/>
        </w:rPr>
        <w:t xml:space="preserve"> </w:t>
      </w:r>
      <w:r>
        <w:t>shall</w:t>
      </w:r>
      <w:r>
        <w:rPr>
          <w:spacing w:val="22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made</w:t>
      </w:r>
      <w:r>
        <w:rPr>
          <w:spacing w:val="22"/>
        </w:rPr>
        <w:t xml:space="preserve"> </w:t>
      </w:r>
      <w:r>
        <w:t>available</w:t>
      </w:r>
      <w:r>
        <w:rPr>
          <w:spacing w:val="20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Participants,</w:t>
      </w:r>
      <w:r>
        <w:rPr>
          <w:spacing w:val="20"/>
        </w:rPr>
        <w:t xml:space="preserve"> </w:t>
      </w:r>
      <w:r>
        <w:t>except</w:t>
      </w:r>
      <w:r>
        <w:rPr>
          <w:spacing w:val="20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situations</w:t>
      </w:r>
      <w:r>
        <w:rPr>
          <w:spacing w:val="20"/>
        </w:rPr>
        <w:t xml:space="preserve"> </w:t>
      </w:r>
      <w:r>
        <w:t>where</w:t>
      </w:r>
      <w:r>
        <w:rPr>
          <w:spacing w:val="19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request:</w:t>
      </w:r>
    </w:p>
    <w:p w14:paraId="0A6AD256" w14:textId="77777777" w:rsidR="00511BB4" w:rsidRDefault="006B7AE2">
      <w:pPr>
        <w:pStyle w:val="Akapitzlist"/>
        <w:numPr>
          <w:ilvl w:val="1"/>
          <w:numId w:val="8"/>
        </w:numPr>
        <w:tabs>
          <w:tab w:val="left" w:pos="837"/>
        </w:tabs>
        <w:spacing w:line="252" w:lineRule="exact"/>
        <w:ind w:hanging="361"/>
      </w:pPr>
      <w:r>
        <w:t>was</w:t>
      </w:r>
      <w:r>
        <w:rPr>
          <w:spacing w:val="-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unauthorised</w:t>
      </w:r>
      <w:r>
        <w:rPr>
          <w:spacing w:val="-1"/>
        </w:rPr>
        <w:t xml:space="preserve"> </w:t>
      </w:r>
      <w:r>
        <w:t>person;</w:t>
      </w:r>
    </w:p>
    <w:p w14:paraId="0A6AD257" w14:textId="77777777" w:rsidR="00511BB4" w:rsidRDefault="006B7AE2">
      <w:pPr>
        <w:pStyle w:val="Akapitzlist"/>
        <w:numPr>
          <w:ilvl w:val="1"/>
          <w:numId w:val="8"/>
        </w:numPr>
        <w:tabs>
          <w:tab w:val="left" w:pos="837"/>
        </w:tabs>
        <w:spacing w:before="42"/>
        <w:ind w:hanging="361"/>
      </w:pPr>
      <w:r>
        <w:t>pertains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archiving</w:t>
      </w:r>
      <w:r>
        <w:rPr>
          <w:spacing w:val="-4"/>
        </w:rPr>
        <w:t xml:space="preserve"> </w:t>
      </w:r>
      <w:r>
        <w:t>period;</w:t>
      </w:r>
    </w:p>
    <w:p w14:paraId="0A6AD258" w14:textId="77777777" w:rsidR="00511BB4" w:rsidRDefault="006B7AE2">
      <w:pPr>
        <w:pStyle w:val="Akapitzlist"/>
        <w:numPr>
          <w:ilvl w:val="1"/>
          <w:numId w:val="8"/>
        </w:numPr>
        <w:tabs>
          <w:tab w:val="left" w:pos="837"/>
        </w:tabs>
        <w:spacing w:before="43" w:line="283" w:lineRule="auto"/>
        <w:ind w:right="333"/>
      </w:pPr>
      <w:r>
        <w:t>does</w:t>
      </w:r>
      <w:r>
        <w:rPr>
          <w:spacing w:val="10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include</w:t>
      </w:r>
      <w:r>
        <w:rPr>
          <w:spacing w:val="8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allowing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explicit</w:t>
      </w:r>
      <w:r>
        <w:rPr>
          <w:spacing w:val="8"/>
        </w:rPr>
        <w:t xml:space="preserve"> </w:t>
      </w:r>
      <w:r>
        <w:t>identification</w:t>
      </w:r>
      <w:r>
        <w:rPr>
          <w:spacing w:val="8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Mobile</w:t>
      </w:r>
      <w:r>
        <w:rPr>
          <w:spacing w:val="8"/>
        </w:rPr>
        <w:t xml:space="preserve"> </w:t>
      </w:r>
      <w:r>
        <w:t>Transaction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complaint.</w:t>
      </w:r>
    </w:p>
    <w:p w14:paraId="0A6AD259" w14:textId="77777777" w:rsidR="00511BB4" w:rsidRDefault="006B7AE2">
      <w:pPr>
        <w:pStyle w:val="Tekstpodstawowy"/>
        <w:spacing w:before="197"/>
        <w:ind w:left="606" w:right="823"/>
        <w:jc w:val="center"/>
      </w:pPr>
      <w:r>
        <w:t>§ 26.</w:t>
      </w:r>
    </w:p>
    <w:p w14:paraId="0A6AD25A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5B" w14:textId="77777777" w:rsidR="00511BB4" w:rsidRDefault="006B7AE2">
      <w:pPr>
        <w:pStyle w:val="Akapitzlist"/>
        <w:numPr>
          <w:ilvl w:val="0"/>
          <w:numId w:val="7"/>
        </w:numPr>
        <w:tabs>
          <w:tab w:val="left" w:pos="477"/>
        </w:tabs>
        <w:spacing w:line="283" w:lineRule="auto"/>
        <w:ind w:right="342"/>
      </w:pPr>
      <w:r>
        <w:t>At</w:t>
      </w:r>
      <w:r>
        <w:rPr>
          <w:spacing w:val="5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request</w:t>
      </w:r>
      <w:r>
        <w:rPr>
          <w:spacing w:val="52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authorised</w:t>
      </w:r>
      <w:r>
        <w:rPr>
          <w:spacing w:val="52"/>
        </w:rPr>
        <w:t xml:space="preserve"> </w:t>
      </w:r>
      <w:r>
        <w:t>control</w:t>
      </w:r>
      <w:r>
        <w:rPr>
          <w:spacing w:val="52"/>
        </w:rPr>
        <w:t xml:space="preserve"> </w:t>
      </w:r>
      <w:r>
        <w:t>authorities,</w:t>
      </w:r>
      <w:r>
        <w:rPr>
          <w:spacing w:val="51"/>
        </w:rPr>
        <w:t xml:space="preserve"> </w:t>
      </w:r>
      <w:r>
        <w:t>PSP</w:t>
      </w:r>
      <w:r>
        <w:rPr>
          <w:spacing w:val="51"/>
        </w:rPr>
        <w:t xml:space="preserve"> </w:t>
      </w:r>
      <w:r>
        <w:t>shall</w:t>
      </w:r>
      <w:r>
        <w:rPr>
          <w:spacing w:val="51"/>
        </w:rPr>
        <w:t xml:space="preserve"> </w:t>
      </w:r>
      <w:r>
        <w:t>make</w:t>
      </w:r>
      <w:r>
        <w:rPr>
          <w:spacing w:val="52"/>
        </w:rPr>
        <w:t xml:space="preserve"> </w:t>
      </w:r>
      <w:r>
        <w:t>available</w:t>
      </w:r>
      <w:r>
        <w:rPr>
          <w:spacing w:val="52"/>
        </w:rPr>
        <w:t xml:space="preserve"> </w:t>
      </w:r>
      <w:r>
        <w:t>source</w:t>
      </w:r>
      <w:r>
        <w:rPr>
          <w:spacing w:val="52"/>
        </w:rPr>
        <w:t xml:space="preserve"> </w:t>
      </w:r>
      <w:r>
        <w:t>data</w:t>
      </w:r>
      <w:r>
        <w:rPr>
          <w:spacing w:val="52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BLIK</w:t>
      </w:r>
      <w:r>
        <w:rPr>
          <w:spacing w:val="-52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framework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System.</w:t>
      </w:r>
    </w:p>
    <w:p w14:paraId="0A6AD25C" w14:textId="77777777" w:rsidR="00511BB4" w:rsidRDefault="006B7AE2">
      <w:pPr>
        <w:pStyle w:val="Akapitzlist"/>
        <w:numPr>
          <w:ilvl w:val="0"/>
          <w:numId w:val="7"/>
        </w:numPr>
        <w:tabs>
          <w:tab w:val="left" w:pos="475"/>
        </w:tabs>
        <w:spacing w:before="193" w:line="283" w:lineRule="auto"/>
        <w:ind w:left="474" w:right="341" w:hanging="358"/>
      </w:pPr>
      <w:r>
        <w:t>PSP</w:t>
      </w:r>
      <w:r>
        <w:rPr>
          <w:spacing w:val="33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t>prepare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provide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Participants</w:t>
      </w:r>
      <w:r>
        <w:rPr>
          <w:spacing w:val="35"/>
        </w:rPr>
        <w:t xml:space="preserve"> </w:t>
      </w:r>
      <w:r>
        <w:t>statistics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all</w:t>
      </w:r>
      <w:r>
        <w:rPr>
          <w:spacing w:val="34"/>
        </w:rPr>
        <w:t xml:space="preserve"> </w:t>
      </w:r>
      <w:r>
        <w:t>BLIK</w:t>
      </w:r>
      <w:r>
        <w:rPr>
          <w:spacing w:val="36"/>
        </w:rPr>
        <w:t xml:space="preserve"> </w:t>
      </w:r>
      <w:r>
        <w:t>Transactions,</w:t>
      </w:r>
      <w:r>
        <w:rPr>
          <w:spacing w:val="35"/>
        </w:rPr>
        <w:t xml:space="preserve"> </w:t>
      </w:r>
      <w:r>
        <w:t>including</w:t>
      </w:r>
      <w:r>
        <w:rPr>
          <w:spacing w:val="31"/>
        </w:rPr>
        <w:t xml:space="preserve"> </w:t>
      </w:r>
      <w:r>
        <w:t>Mobile</w:t>
      </w:r>
      <w:r>
        <w:rPr>
          <w:spacing w:val="-52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P2P</w:t>
      </w:r>
      <w:r>
        <w:rPr>
          <w:spacing w:val="-3"/>
        </w:rPr>
        <w:t xml:space="preserve"> </w:t>
      </w:r>
      <w:r>
        <w:t>Transaction,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 aggregated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commentRangeStart w:id="7"/>
      <w:r>
        <w:t>within the</w:t>
      </w:r>
      <w:r>
        <w:rPr>
          <w:spacing w:val="-1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permitted by</w:t>
      </w:r>
      <w:r>
        <w:rPr>
          <w:spacing w:val="-3"/>
        </w:rPr>
        <w:t xml:space="preserve"> </w:t>
      </w:r>
      <w:r>
        <w:t>law</w:t>
      </w:r>
      <w:commentRangeEnd w:id="7"/>
      <w:r w:rsidR="00A9790D">
        <w:rPr>
          <w:rStyle w:val="Odwoaniedokomentarza"/>
        </w:rPr>
        <w:commentReference w:id="7"/>
      </w:r>
      <w:r>
        <w:t>.</w:t>
      </w:r>
    </w:p>
    <w:p w14:paraId="0A6AD25D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25E" w14:textId="77777777" w:rsidR="00511BB4" w:rsidRDefault="00511BB4">
      <w:pPr>
        <w:pStyle w:val="Tekstpodstawowy"/>
        <w:spacing w:before="10"/>
        <w:ind w:left="0"/>
        <w:jc w:val="left"/>
        <w:rPr>
          <w:sz w:val="18"/>
        </w:rPr>
      </w:pPr>
    </w:p>
    <w:p w14:paraId="0A6AD25F" w14:textId="77777777" w:rsidR="00511BB4" w:rsidRDefault="006B7AE2">
      <w:pPr>
        <w:pStyle w:val="Nagwek2"/>
        <w:numPr>
          <w:ilvl w:val="0"/>
          <w:numId w:val="27"/>
        </w:numPr>
        <w:tabs>
          <w:tab w:val="left" w:pos="4124"/>
          <w:tab w:val="left" w:pos="4125"/>
        </w:tabs>
        <w:ind w:left="4125" w:hanging="720"/>
        <w:jc w:val="left"/>
      </w:pPr>
      <w:r>
        <w:t>FINAL</w:t>
      </w:r>
      <w:r>
        <w:rPr>
          <w:spacing w:val="-5"/>
        </w:rPr>
        <w:t xml:space="preserve"> </w:t>
      </w:r>
      <w:r>
        <w:t>PROVISIONS</w:t>
      </w:r>
    </w:p>
    <w:p w14:paraId="0A6AD260" w14:textId="77777777" w:rsidR="00511BB4" w:rsidRDefault="00511BB4">
      <w:pPr>
        <w:pStyle w:val="Tekstpodstawowy"/>
        <w:spacing w:before="6"/>
        <w:ind w:left="0"/>
        <w:jc w:val="left"/>
        <w:rPr>
          <w:b/>
          <w:sz w:val="20"/>
        </w:rPr>
      </w:pPr>
    </w:p>
    <w:p w14:paraId="0A6AD261" w14:textId="77777777" w:rsidR="00511BB4" w:rsidRDefault="006B7AE2">
      <w:pPr>
        <w:pStyle w:val="Tekstpodstawowy"/>
        <w:spacing w:before="1"/>
        <w:ind w:left="606" w:right="823"/>
        <w:jc w:val="center"/>
      </w:pPr>
      <w:r>
        <w:t>§ 27.</w:t>
      </w:r>
    </w:p>
    <w:p w14:paraId="0A6AD262" w14:textId="77777777" w:rsidR="00511BB4" w:rsidRDefault="00511BB4">
      <w:pPr>
        <w:pStyle w:val="Tekstpodstawowy"/>
        <w:spacing w:before="6"/>
        <w:ind w:left="0"/>
        <w:jc w:val="left"/>
        <w:rPr>
          <w:sz w:val="20"/>
        </w:rPr>
      </w:pPr>
    </w:p>
    <w:p w14:paraId="0A6AD263" w14:textId="77777777" w:rsidR="00511BB4" w:rsidRDefault="006B7AE2">
      <w:pPr>
        <w:pStyle w:val="Akapitzlist"/>
        <w:numPr>
          <w:ilvl w:val="0"/>
          <w:numId w:val="6"/>
        </w:numPr>
        <w:tabs>
          <w:tab w:val="left" w:pos="475"/>
        </w:tabs>
        <w:spacing w:line="280" w:lineRule="auto"/>
        <w:ind w:right="337"/>
        <w:jc w:val="both"/>
      </w:pPr>
      <w:commentRangeStart w:id="8"/>
      <w:r>
        <w:t>PSP</w:t>
      </w:r>
      <w:r>
        <w:rPr>
          <w:spacing w:val="-5"/>
        </w:rPr>
        <w:t xml:space="preserve"> </w:t>
      </w:r>
      <w:r>
        <w:t>will,</w:t>
      </w:r>
      <w:r>
        <w:rPr>
          <w:spacing w:val="-7"/>
        </w:rPr>
        <w:t xml:space="preserve"> </w:t>
      </w:r>
      <w:r>
        <w:t>unilaterally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independently,</w:t>
      </w:r>
      <w:r>
        <w:rPr>
          <w:spacing w:val="-4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Issuers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Acquirers</w:t>
      </w:r>
      <w:r>
        <w:rPr>
          <w:spacing w:val="-6"/>
        </w:rPr>
        <w:t xml:space="preserve"> </w:t>
      </w:r>
      <w:r>
        <w:t>for</w:t>
      </w:r>
      <w:r>
        <w:rPr>
          <w:spacing w:val="-53"/>
        </w:rPr>
        <w:t xml:space="preserve"> </w:t>
      </w:r>
      <w:r>
        <w:t>the execution of Mobile Transactions within the framework of the BLIK Scheme, and clearing thereof</w:t>
      </w:r>
      <w:r>
        <w:rPr>
          <w:spacing w:val="-52"/>
        </w:rPr>
        <w:t xml:space="preserve"> </w:t>
      </w:r>
      <w:r>
        <w:t>in the BLIK System. Fees, referred to in the previous sentence, will be charged by PSP as part of</w:t>
      </w:r>
      <w:r>
        <w:rPr>
          <w:spacing w:val="1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made for each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Transaction.</w:t>
      </w:r>
      <w:commentRangeEnd w:id="8"/>
      <w:r w:rsidR="00072753">
        <w:rPr>
          <w:rStyle w:val="Odwoaniedokomentarza"/>
        </w:rPr>
        <w:commentReference w:id="8"/>
      </w:r>
    </w:p>
    <w:p w14:paraId="0A6AD264" w14:textId="77777777" w:rsidR="00511BB4" w:rsidRDefault="006B7AE2">
      <w:pPr>
        <w:pStyle w:val="Akapitzlist"/>
        <w:numPr>
          <w:ilvl w:val="0"/>
          <w:numId w:val="6"/>
        </w:numPr>
        <w:tabs>
          <w:tab w:val="left" w:pos="475"/>
        </w:tabs>
        <w:spacing w:before="196" w:line="280" w:lineRule="auto"/>
        <w:ind w:right="335"/>
        <w:jc w:val="both"/>
      </w:pPr>
      <w:commentRangeStart w:id="9"/>
      <w:r>
        <w:t>PSP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fees</w:t>
      </w:r>
      <w:r>
        <w:rPr>
          <w:spacing w:val="-5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Issuers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Acquirers,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fees,</w:t>
      </w:r>
      <w:r>
        <w:rPr>
          <w:spacing w:val="-53"/>
        </w:rPr>
        <w:t xml:space="preserve"> </w:t>
      </w:r>
      <w:r>
        <w:t>as well as differentiate these fees depending on the type of Mobile Transactions, based on justified,</w:t>
      </w:r>
      <w:r>
        <w:rPr>
          <w:spacing w:val="1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and verifiable criteria.</w:t>
      </w:r>
      <w:commentRangeEnd w:id="9"/>
      <w:r w:rsidR="00072753">
        <w:rPr>
          <w:rStyle w:val="Odwoaniedokomentarza"/>
        </w:rPr>
        <w:commentReference w:id="9"/>
      </w:r>
    </w:p>
    <w:p w14:paraId="0A6AD265" w14:textId="77777777" w:rsidR="00511BB4" w:rsidRDefault="006B7AE2">
      <w:pPr>
        <w:pStyle w:val="Akapitzlist"/>
        <w:numPr>
          <w:ilvl w:val="0"/>
          <w:numId w:val="6"/>
        </w:numPr>
        <w:tabs>
          <w:tab w:val="left" w:pos="477"/>
        </w:tabs>
        <w:spacing w:before="198" w:line="280" w:lineRule="auto"/>
        <w:ind w:left="476" w:right="333" w:hanging="360"/>
        <w:jc w:val="both"/>
      </w:pPr>
      <w:r>
        <w:t>PSP shall unilaterally determine the amount of fees due to PSP from Participants in relation to PSP</w:t>
      </w:r>
      <w:r>
        <w:rPr>
          <w:spacing w:val="1"/>
        </w:rPr>
        <w:t xml:space="preserve"> </w:t>
      </w:r>
      <w:r>
        <w:t>services provided to Participants. The price list specifying the amount of fees and other costs related to</w:t>
      </w:r>
      <w:r>
        <w:rPr>
          <w:spacing w:val="-52"/>
        </w:rPr>
        <w:t xml:space="preserve"> </w:t>
      </w:r>
      <w:r>
        <w:t>participation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constitutes an</w:t>
      </w:r>
      <w:r>
        <w:rPr>
          <w:spacing w:val="-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part of the</w:t>
      </w:r>
      <w:r>
        <w:rPr>
          <w:spacing w:val="4"/>
        </w:rPr>
        <w:t xml:space="preserve"> </w:t>
      </w:r>
      <w:r>
        <w:t>Regulations.</w:t>
      </w:r>
    </w:p>
    <w:p w14:paraId="0A6AD266" w14:textId="77777777" w:rsidR="00511BB4" w:rsidRDefault="006B7AE2">
      <w:pPr>
        <w:pStyle w:val="Akapitzlist"/>
        <w:numPr>
          <w:ilvl w:val="0"/>
          <w:numId w:val="6"/>
        </w:numPr>
        <w:tabs>
          <w:tab w:val="left" w:pos="475"/>
        </w:tabs>
        <w:spacing w:before="199" w:line="280" w:lineRule="auto"/>
        <w:ind w:right="335"/>
        <w:jc w:val="both"/>
      </w:pPr>
      <w:r>
        <w:t>PSP shall be the only entity managing the Mark. Based on rights granted under the licence, PSP and</w:t>
      </w:r>
      <w:r>
        <w:rPr>
          <w:spacing w:val="1"/>
        </w:rPr>
        <w:t xml:space="preserve"> </w:t>
      </w:r>
      <w:r>
        <w:t>Participants shall use the mark for the purposes of marking points accepting and executing BLIK</w:t>
      </w:r>
      <w:r>
        <w:rPr>
          <w:spacing w:val="1"/>
        </w:rPr>
        <w:t xml:space="preserve"> </w:t>
      </w:r>
      <w:r>
        <w:t>Transactions, for the purposes of marking services offered within the framework of the BLIK Scheme,</w:t>
      </w:r>
      <w:r>
        <w:rPr>
          <w:spacing w:val="-5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promote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BLIK</w:t>
      </w:r>
      <w:r>
        <w:rPr>
          <w:spacing w:val="-10"/>
        </w:rPr>
        <w:t xml:space="preserve"> </w:t>
      </w:r>
      <w:r>
        <w:t>Scheme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BLIK</w:t>
      </w:r>
      <w:r>
        <w:rPr>
          <w:spacing w:val="-10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PSP</w:t>
      </w:r>
      <w:r>
        <w:rPr>
          <w:spacing w:val="-11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grant</w:t>
      </w:r>
      <w:r>
        <w:rPr>
          <w:spacing w:val="-10"/>
        </w:rPr>
        <w:t xml:space="preserve"> </w:t>
      </w:r>
      <w:r>
        <w:t>authorisations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mark</w:t>
      </w:r>
      <w:r>
        <w:rPr>
          <w:spacing w:val="-13"/>
        </w:rPr>
        <w:t xml:space="preserve"> </w:t>
      </w:r>
      <w:r>
        <w:t>services</w:t>
      </w:r>
      <w:r>
        <w:rPr>
          <w:spacing w:val="-53"/>
        </w:rPr>
        <w:t xml:space="preserve"> </w:t>
      </w:r>
      <w:r>
        <w:t>that make available BLIK Transactions and functionalities provided by PSP and implemented by the</w:t>
      </w:r>
      <w:r>
        <w:rPr>
          <w:spacing w:val="1"/>
        </w:rPr>
        <w:t xml:space="preserve"> </w:t>
      </w:r>
      <w:r>
        <w:t>Issuer.</w:t>
      </w:r>
    </w:p>
    <w:p w14:paraId="0A6AD267" w14:textId="77777777" w:rsidR="00511BB4" w:rsidRDefault="006B7AE2">
      <w:pPr>
        <w:pStyle w:val="Akapitzlist"/>
        <w:numPr>
          <w:ilvl w:val="0"/>
          <w:numId w:val="6"/>
        </w:numPr>
        <w:tabs>
          <w:tab w:val="left" w:pos="475"/>
        </w:tabs>
        <w:spacing w:before="195" w:line="280" w:lineRule="auto"/>
        <w:ind w:right="328"/>
        <w:jc w:val="both"/>
      </w:pPr>
      <w:commentRangeStart w:id="10"/>
      <w:r>
        <w:t>Provisions of the Regulations can be amended by PSP unilaterally, whereas such amendments shall be</w:t>
      </w:r>
      <w:r>
        <w:rPr>
          <w:spacing w:val="-52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notifying</w:t>
      </w:r>
      <w:r>
        <w:rPr>
          <w:spacing w:val="-9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amendments</w:t>
      </w:r>
      <w:r>
        <w:rPr>
          <w:spacing w:val="-5"/>
        </w:rPr>
        <w:t xml:space="preserve"> </w:t>
      </w:r>
      <w:r>
        <w:t>sufficiently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advance,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two-</w:t>
      </w:r>
      <w:r>
        <w:rPr>
          <w:spacing w:val="-53"/>
        </w:rPr>
        <w:t xml:space="preserve"> </w:t>
      </w:r>
      <w:r>
        <w:t>month period for adjustment. PSP shall unilaterally amend provisions of the Terms in Conditions in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taking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provisions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Participation.</w:t>
      </w:r>
      <w:commentRangeEnd w:id="10"/>
      <w:r w:rsidR="00B05DA5">
        <w:rPr>
          <w:rStyle w:val="Odwoaniedokomentarza"/>
        </w:rPr>
        <w:commentReference w:id="10"/>
      </w:r>
    </w:p>
    <w:p w14:paraId="0A6AD268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69" w14:textId="77777777" w:rsidR="00511BB4" w:rsidRDefault="006B7AE2">
      <w:pPr>
        <w:pStyle w:val="Akapitzlist"/>
        <w:numPr>
          <w:ilvl w:val="0"/>
          <w:numId w:val="6"/>
        </w:numPr>
        <w:tabs>
          <w:tab w:val="left" w:pos="475"/>
        </w:tabs>
        <w:spacing w:before="67" w:line="280" w:lineRule="auto"/>
        <w:ind w:right="332"/>
        <w:jc w:val="both"/>
      </w:pPr>
      <w:r>
        <w:lastRenderedPageBreak/>
        <w:t>Provisions of amended Regulations can be binding on the Participant and PSP before the expiry of the</w:t>
      </w:r>
      <w:r>
        <w:rPr>
          <w:spacing w:val="1"/>
        </w:rPr>
        <w:t xml:space="preserve"> </w:t>
      </w:r>
      <w:r>
        <w:t>two-month</w:t>
      </w:r>
      <w:r>
        <w:rPr>
          <w:spacing w:val="-5"/>
        </w:rPr>
        <w:t xml:space="preserve"> </w:t>
      </w:r>
      <w:r>
        <w:t>adjustment</w:t>
      </w:r>
      <w:r>
        <w:rPr>
          <w:spacing w:val="-3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amendment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Regulations</w:t>
      </w:r>
      <w:r>
        <w:rPr>
          <w:spacing w:val="-2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Participant’s</w:t>
      </w:r>
      <w:r>
        <w:rPr>
          <w:spacing w:val="-5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53"/>
        </w:rPr>
        <w:t xml:space="preserve"> </w:t>
      </w:r>
      <w:r>
        <w:t>not in conflict with the rights of other Participants. Bounding the Participant and PSP by the amended</w:t>
      </w:r>
      <w:r>
        <w:rPr>
          <w:spacing w:val="1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concluding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52"/>
        </w:rPr>
        <w:t xml:space="preserve"> </w:t>
      </w:r>
      <w:r>
        <w:t>annex</w:t>
      </w:r>
      <w:r>
        <w:rPr>
          <w:spacing w:val="-4"/>
        </w:rPr>
        <w:t xml:space="preserve"> </w:t>
      </w:r>
      <w:r>
        <w:t>to the Agreement</w:t>
      </w:r>
      <w:r>
        <w:rPr>
          <w:spacing w:val="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Participation.</w:t>
      </w:r>
    </w:p>
    <w:p w14:paraId="0A6AD26A" w14:textId="77777777" w:rsidR="00511BB4" w:rsidRDefault="006B7AE2">
      <w:pPr>
        <w:pStyle w:val="Akapitzlist"/>
        <w:numPr>
          <w:ilvl w:val="0"/>
          <w:numId w:val="6"/>
        </w:numPr>
        <w:tabs>
          <w:tab w:val="left" w:pos="475"/>
        </w:tabs>
        <w:spacing w:before="198" w:line="280" w:lineRule="auto"/>
        <w:ind w:right="335"/>
        <w:jc w:val="both"/>
      </w:pPr>
      <w:r>
        <w:t>Concluding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Participation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PSP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inclusion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Participant in the BLIK Payment Scheme and the BLIK Payment System, regardless of the date of</w:t>
      </w:r>
      <w:r>
        <w:rPr>
          <w:spacing w:val="1"/>
        </w:rPr>
        <w:t xml:space="preserve"> </w:t>
      </w:r>
      <w:r>
        <w:t>concluding</w:t>
      </w:r>
      <w:r>
        <w:rPr>
          <w:spacing w:val="-4"/>
        </w:rPr>
        <w:t xml:space="preserve"> </w:t>
      </w:r>
      <w:r>
        <w:t>the Agreement.</w:t>
      </w:r>
    </w:p>
    <w:p w14:paraId="0A6AD26B" w14:textId="77777777" w:rsidR="00511BB4" w:rsidRDefault="006B7AE2">
      <w:pPr>
        <w:pStyle w:val="Akapitzlist"/>
        <w:numPr>
          <w:ilvl w:val="0"/>
          <w:numId w:val="6"/>
        </w:numPr>
        <w:tabs>
          <w:tab w:val="left" w:pos="475"/>
        </w:tabs>
        <w:spacing w:before="197" w:line="283" w:lineRule="auto"/>
        <w:ind w:right="338"/>
        <w:jc w:val="both"/>
      </w:pPr>
      <w:r>
        <w:t>Matters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regulated</w:t>
      </w:r>
      <w:r>
        <w:rPr>
          <w:spacing w:val="-4"/>
        </w:rPr>
        <w:t xml:space="preserve"> </w:t>
      </w:r>
      <w:r>
        <w:t>herein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Participation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Regulations,</w:t>
      </w:r>
      <w:r>
        <w:rPr>
          <w:spacing w:val="-4"/>
        </w:rPr>
        <w:t xml:space="preserve"> </w:t>
      </w:r>
      <w:commentRangeStart w:id="11"/>
      <w:r>
        <w:t>and appropriate provisions</w:t>
      </w:r>
      <w:r>
        <w:rPr>
          <w:spacing w:val="-2"/>
        </w:rPr>
        <w:t xml:space="preserve"> </w:t>
      </w:r>
      <w:r>
        <w:t>of universal</w:t>
      </w:r>
      <w:r>
        <w:rPr>
          <w:spacing w:val="-2"/>
        </w:rPr>
        <w:t xml:space="preserve"> </w:t>
      </w:r>
      <w:r>
        <w:t>law</w:t>
      </w:r>
      <w:commentRangeEnd w:id="11"/>
      <w:r w:rsidR="00E40B20">
        <w:rPr>
          <w:rStyle w:val="Odwoaniedokomentarza"/>
        </w:rPr>
        <w:commentReference w:id="11"/>
      </w:r>
      <w:r>
        <w:t>.</w:t>
      </w:r>
    </w:p>
    <w:p w14:paraId="0A6AD26C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26D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26E" w14:textId="77777777" w:rsidR="00511BB4" w:rsidRDefault="00511BB4">
      <w:pPr>
        <w:pStyle w:val="Tekstpodstawowy"/>
        <w:ind w:left="0"/>
        <w:jc w:val="left"/>
        <w:rPr>
          <w:sz w:val="24"/>
        </w:rPr>
      </w:pPr>
    </w:p>
    <w:p w14:paraId="0A6AD26F" w14:textId="77777777" w:rsidR="00511BB4" w:rsidRDefault="00511BB4">
      <w:pPr>
        <w:pStyle w:val="Tekstpodstawowy"/>
        <w:spacing w:before="4"/>
        <w:ind w:left="0"/>
        <w:jc w:val="left"/>
        <w:rPr>
          <w:sz w:val="35"/>
        </w:rPr>
      </w:pPr>
    </w:p>
    <w:p w14:paraId="0A6AD270" w14:textId="77777777" w:rsidR="00511BB4" w:rsidRDefault="006B7AE2">
      <w:pPr>
        <w:pStyle w:val="Nagwek1"/>
        <w:ind w:left="602"/>
      </w:pPr>
      <w:r>
        <w:t>Part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Regulations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BLIK</w:t>
      </w:r>
      <w:r>
        <w:rPr>
          <w:spacing w:val="-1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System</w:t>
      </w:r>
    </w:p>
    <w:p w14:paraId="0A6AD271" w14:textId="77777777" w:rsidR="00511BB4" w:rsidRDefault="00511BB4">
      <w:pPr>
        <w:pStyle w:val="Tekstpodstawowy"/>
        <w:ind w:left="0"/>
        <w:jc w:val="left"/>
        <w:rPr>
          <w:b/>
          <w:sz w:val="34"/>
        </w:rPr>
      </w:pPr>
    </w:p>
    <w:p w14:paraId="0A6AD272" w14:textId="77777777" w:rsidR="00511BB4" w:rsidRDefault="00511BB4">
      <w:pPr>
        <w:pStyle w:val="Tekstpodstawowy"/>
        <w:spacing w:before="8"/>
        <w:ind w:left="0"/>
        <w:jc w:val="left"/>
        <w:rPr>
          <w:b/>
          <w:sz w:val="32"/>
        </w:rPr>
      </w:pPr>
    </w:p>
    <w:p w14:paraId="0A6AD273" w14:textId="77777777" w:rsidR="00511BB4" w:rsidRDefault="006B7AE2">
      <w:pPr>
        <w:pStyle w:val="Tekstpodstawowy"/>
        <w:ind w:left="604" w:right="824"/>
        <w:jc w:val="center"/>
      </w:pPr>
      <w:r>
        <w:t>§ 1.</w:t>
      </w:r>
    </w:p>
    <w:p w14:paraId="0A6AD274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75" w14:textId="77777777" w:rsidR="00511BB4" w:rsidRDefault="006B7AE2">
      <w:pPr>
        <w:pStyle w:val="Akapitzlist"/>
        <w:numPr>
          <w:ilvl w:val="0"/>
          <w:numId w:val="5"/>
        </w:numPr>
        <w:tabs>
          <w:tab w:val="left" w:pos="477"/>
        </w:tabs>
        <w:spacing w:line="280" w:lineRule="auto"/>
        <w:ind w:right="332"/>
        <w:jc w:val="both"/>
      </w:pPr>
      <w:commentRangeStart w:id="12"/>
      <w:r>
        <w:t>The BLIK payment system is a payment system within the meaning of the Act of 24 August 2001 on</w:t>
      </w:r>
      <w:r>
        <w:rPr>
          <w:spacing w:val="1"/>
        </w:rPr>
        <w:t xml:space="preserve"> </w:t>
      </w:r>
      <w:r>
        <w:t>the settlement finality in payment and securities settlement systems and the rules for monitoring these</w:t>
      </w:r>
      <w:r>
        <w:rPr>
          <w:spacing w:val="1"/>
        </w:rPr>
        <w:t xml:space="preserve"> </w:t>
      </w:r>
      <w:r>
        <w:t>systems (Journal of Laws No. 123, item 1351, as amended), operated by Polski Standard Płatności Sp.</w:t>
      </w:r>
      <w:r>
        <w:rPr>
          <w:spacing w:val="-52"/>
        </w:rPr>
        <w:t xml:space="preserve"> </w:t>
      </w:r>
      <w:r>
        <w:t>z o.o. as an operator of this payment system, closely linked with the BLIK Mobile Payment Scheme</w:t>
      </w:r>
      <w:r>
        <w:rPr>
          <w:spacing w:val="1"/>
        </w:rPr>
        <w:t xml:space="preserve"> </w:t>
      </w:r>
      <w:r>
        <w:t>being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scheme</w:t>
      </w:r>
      <w:r>
        <w:rPr>
          <w:spacing w:val="-10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meaning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19</w:t>
      </w:r>
      <w:r>
        <w:rPr>
          <w:spacing w:val="3"/>
        </w:rPr>
        <w:t xml:space="preserve"> </w:t>
      </w:r>
      <w:r>
        <w:t>August</w:t>
      </w:r>
      <w:r>
        <w:rPr>
          <w:spacing w:val="-9"/>
        </w:rPr>
        <w:t xml:space="preserve"> </w:t>
      </w:r>
      <w:r>
        <w:t>2011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(Journal</w:t>
      </w:r>
      <w:r>
        <w:rPr>
          <w:spacing w:val="-5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199,</w:t>
      </w:r>
      <w:r>
        <w:rPr>
          <w:spacing w:val="-11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1175,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amended)</w:t>
      </w:r>
      <w:r>
        <w:rPr>
          <w:spacing w:val="-8"/>
        </w:rPr>
        <w:t xml:space="preserve"> </w:t>
      </w:r>
      <w:r>
        <w:t>operated</w:t>
      </w:r>
      <w:r>
        <w:rPr>
          <w:spacing w:val="-9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Polski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Płatności</w:t>
      </w:r>
      <w:r>
        <w:rPr>
          <w:spacing w:val="-7"/>
        </w:rPr>
        <w:t xml:space="preserve"> </w:t>
      </w:r>
      <w:r>
        <w:t>Sp.</w:t>
      </w:r>
      <w:r>
        <w:rPr>
          <w:spacing w:val="-11"/>
        </w:rPr>
        <w:t xml:space="preserve"> </w:t>
      </w:r>
      <w:r>
        <w:t>z</w:t>
      </w:r>
      <w:r>
        <w:rPr>
          <w:spacing w:val="-11"/>
        </w:rPr>
        <w:t xml:space="preserve"> </w:t>
      </w:r>
      <w:r>
        <w:t>o.o.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payment</w:t>
      </w:r>
      <w:r>
        <w:rPr>
          <w:spacing w:val="-53"/>
        </w:rPr>
        <w:t xml:space="preserve"> </w:t>
      </w:r>
      <w:r>
        <w:t>organisation.</w:t>
      </w:r>
      <w:commentRangeEnd w:id="12"/>
      <w:r w:rsidR="00E40B20">
        <w:rPr>
          <w:rStyle w:val="Odwoaniedokomentarza"/>
        </w:rPr>
        <w:commentReference w:id="12"/>
      </w:r>
    </w:p>
    <w:p w14:paraId="0A6AD276" w14:textId="77777777" w:rsidR="00511BB4" w:rsidRDefault="006B7AE2">
      <w:pPr>
        <w:pStyle w:val="Akapitzlist"/>
        <w:numPr>
          <w:ilvl w:val="0"/>
          <w:numId w:val="5"/>
        </w:numPr>
        <w:tabs>
          <w:tab w:val="left" w:pos="477"/>
        </w:tabs>
        <w:spacing w:line="280" w:lineRule="auto"/>
        <w:ind w:right="339"/>
        <w:jc w:val="both"/>
      </w:pPr>
      <w:r>
        <w:t>This document sets forth the principles of the functioning of the BLIK Payment System, and in</w:t>
      </w:r>
      <w:r>
        <w:rPr>
          <w:spacing w:val="1"/>
        </w:rPr>
        <w:t xml:space="preserve"> </w:t>
      </w:r>
      <w:r>
        <w:t>particular,</w:t>
      </w:r>
      <w:r>
        <w:rPr>
          <w:spacing w:val="-1"/>
        </w:rPr>
        <w:t xml:space="preserve"> </w:t>
      </w:r>
      <w:r>
        <w:t>the principles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settlement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>System.</w:t>
      </w:r>
    </w:p>
    <w:p w14:paraId="0A6AD277" w14:textId="77777777" w:rsidR="00511BB4" w:rsidRDefault="006B7AE2">
      <w:pPr>
        <w:pStyle w:val="Akapitzlist"/>
        <w:numPr>
          <w:ilvl w:val="0"/>
          <w:numId w:val="5"/>
        </w:numPr>
        <w:tabs>
          <w:tab w:val="left" w:pos="477"/>
        </w:tabs>
        <w:spacing w:line="280" w:lineRule="auto"/>
        <w:ind w:right="335"/>
        <w:jc w:val="both"/>
      </w:pPr>
      <w:r>
        <w:rPr>
          <w:spacing w:val="-1"/>
        </w:rPr>
        <w:t>Capitalised</w:t>
      </w:r>
      <w:r>
        <w:rPr>
          <w:spacing w:val="-12"/>
        </w:rPr>
        <w:t xml:space="preserve"> </w:t>
      </w:r>
      <w:r>
        <w:rPr>
          <w:spacing w:val="-1"/>
        </w:rPr>
        <w:t>terms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document,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t>separately</w:t>
      </w:r>
      <w:r>
        <w:rPr>
          <w:spacing w:val="-15"/>
        </w:rPr>
        <w:t xml:space="preserve"> </w:t>
      </w:r>
      <w:r>
        <w:t>herein,</w:t>
      </w:r>
      <w:r>
        <w:rPr>
          <w:spacing w:val="-15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meaning</w:t>
      </w:r>
      <w:r>
        <w:rPr>
          <w:spacing w:val="-5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in Part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Scheme.</w:t>
      </w:r>
    </w:p>
    <w:p w14:paraId="0A6AD278" w14:textId="77777777" w:rsidR="00511BB4" w:rsidRDefault="006B7AE2">
      <w:pPr>
        <w:pStyle w:val="Akapitzlist"/>
        <w:numPr>
          <w:ilvl w:val="0"/>
          <w:numId w:val="5"/>
        </w:numPr>
        <w:tabs>
          <w:tab w:val="left" w:pos="477"/>
        </w:tabs>
        <w:spacing w:line="283" w:lineRule="auto"/>
        <w:ind w:right="332"/>
        <w:jc w:val="both"/>
      </w:pPr>
      <w:r>
        <w:t>Participants of the BLIK System are Participants of the BLIK Scheme who concluded the binding</w:t>
      </w:r>
      <w:r>
        <w:rPr>
          <w:spacing w:val="1"/>
        </w:rPr>
        <w:t xml:space="preserve"> </w:t>
      </w:r>
      <w:r>
        <w:t>Agreement on Participation</w:t>
      </w:r>
      <w:r>
        <w:rPr>
          <w:spacing w:val="-3"/>
        </w:rPr>
        <w:t xml:space="preserve"> </w:t>
      </w:r>
      <w:r>
        <w:t>with PSP.</w:t>
      </w:r>
    </w:p>
    <w:p w14:paraId="0A6AD279" w14:textId="77777777" w:rsidR="00511BB4" w:rsidRDefault="006B7AE2">
      <w:pPr>
        <w:pStyle w:val="Tekstpodstawowy"/>
        <w:spacing w:before="187"/>
        <w:ind w:left="604" w:right="824"/>
        <w:jc w:val="center"/>
      </w:pPr>
      <w:r>
        <w:t>§ 2.</w:t>
      </w:r>
    </w:p>
    <w:p w14:paraId="0A6AD27A" w14:textId="77777777" w:rsidR="00511BB4" w:rsidRDefault="00511BB4">
      <w:pPr>
        <w:pStyle w:val="Tekstpodstawowy"/>
        <w:spacing w:before="7"/>
        <w:ind w:left="0"/>
        <w:jc w:val="left"/>
        <w:rPr>
          <w:sz w:val="20"/>
        </w:rPr>
      </w:pPr>
    </w:p>
    <w:p w14:paraId="0A6AD27B" w14:textId="77777777" w:rsidR="00511BB4" w:rsidRDefault="006B7AE2">
      <w:pPr>
        <w:pStyle w:val="Akapitzlist"/>
        <w:numPr>
          <w:ilvl w:val="0"/>
          <w:numId w:val="4"/>
        </w:numPr>
        <w:tabs>
          <w:tab w:val="left" w:pos="477"/>
        </w:tabs>
        <w:spacing w:line="280" w:lineRule="auto"/>
        <w:ind w:right="333"/>
        <w:jc w:val="both"/>
      </w:pPr>
      <w:r>
        <w:t>Mobile Transactions initiated and processed in the BLIK Scheme in accordance with the provisions of</w:t>
      </w:r>
      <w:r>
        <w:rPr>
          <w:spacing w:val="-52"/>
        </w:rPr>
        <w:t xml:space="preserve"> </w:t>
      </w:r>
      <w:r>
        <w:t>the Agreement on Participation and the Regulations of the BLIK Payment Scheme shall be subject to</w:t>
      </w:r>
      <w:r>
        <w:rPr>
          <w:spacing w:val="1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BLIK</w:t>
      </w:r>
      <w:r>
        <w:rPr>
          <w:spacing w:val="1"/>
        </w:rPr>
        <w:t xml:space="preserve"> </w:t>
      </w:r>
      <w:r>
        <w:t>System.</w:t>
      </w:r>
    </w:p>
    <w:p w14:paraId="0A6AD27C" w14:textId="77777777" w:rsidR="00511BB4" w:rsidRDefault="006B7AE2">
      <w:pPr>
        <w:pStyle w:val="Akapitzlist"/>
        <w:numPr>
          <w:ilvl w:val="0"/>
          <w:numId w:val="4"/>
        </w:numPr>
        <w:tabs>
          <w:tab w:val="left" w:pos="475"/>
        </w:tabs>
        <w:spacing w:before="197" w:line="280" w:lineRule="auto"/>
        <w:ind w:left="474" w:right="334" w:hanging="358"/>
        <w:jc w:val="both"/>
      </w:pPr>
      <w:r>
        <w:t>The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BLIK System</w:t>
      </w:r>
      <w:r>
        <w:rPr>
          <w:spacing w:val="-4"/>
        </w:rPr>
        <w:t xml:space="preserve"> </w:t>
      </w:r>
      <w:r>
        <w:t>generates,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days,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sets</w:t>
      </w:r>
      <w:r>
        <w:rPr>
          <w:spacing w:val="-5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Clearing, covering Mobile Transactions authorised in the BLIK Scheme during the particular PSP</w:t>
      </w:r>
      <w:r>
        <w:rPr>
          <w:spacing w:val="1"/>
        </w:rPr>
        <w:t xml:space="preserve"> </w:t>
      </w:r>
      <w:r>
        <w:rPr>
          <w:spacing w:val="-1"/>
        </w:rPr>
        <w:t>Clearing</w:t>
      </w:r>
      <w:r>
        <w:rPr>
          <w:spacing w:val="-12"/>
        </w:rPr>
        <w:t xml:space="preserve"> </w:t>
      </w:r>
      <w:r>
        <w:rPr>
          <w:spacing w:val="-1"/>
        </w:rPr>
        <w:t>Session,</w:t>
      </w:r>
      <w:r>
        <w:rPr>
          <w:spacing w:val="-9"/>
        </w:rPr>
        <w:t xml:space="preserve"> </w:t>
      </w:r>
      <w:r>
        <w:t>except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BLIK-C</w:t>
      </w:r>
      <w:r>
        <w:rPr>
          <w:spacing w:val="-11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returns</w:t>
      </w:r>
      <w:r>
        <w:rPr>
          <w:spacing w:val="-11"/>
        </w:rPr>
        <w:t xml:space="preserve"> </w:t>
      </w:r>
      <w:r>
        <w:t>received</w:t>
      </w:r>
      <w:r>
        <w:rPr>
          <w:spacing w:val="-10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Cooperating</w:t>
      </w:r>
      <w:r>
        <w:rPr>
          <w:spacing w:val="-7"/>
        </w:rPr>
        <w:t xml:space="preserve"> </w:t>
      </w:r>
      <w:r>
        <w:t>Scheme</w:t>
      </w:r>
      <w:r>
        <w:rPr>
          <w:spacing w:val="-53"/>
        </w:rPr>
        <w:t xml:space="preserve"> </w:t>
      </w:r>
      <w:r>
        <w:t>that are subject</w:t>
      </w:r>
      <w:r>
        <w:rPr>
          <w:spacing w:val="-2"/>
        </w:rPr>
        <w:t xml:space="preserve"> </w:t>
      </w:r>
      <w:r>
        <w:t>to clearing</w:t>
      </w:r>
      <w:r>
        <w:rPr>
          <w:spacing w:val="-4"/>
        </w:rPr>
        <w:t xml:space="preserve"> </w:t>
      </w:r>
      <w:r>
        <w:t>in accordance 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in section</w:t>
      </w:r>
      <w:r>
        <w:rPr>
          <w:spacing w:val="1"/>
        </w:rPr>
        <w:t xml:space="preserve"> </w:t>
      </w:r>
      <w:r>
        <w:t>10.</w:t>
      </w:r>
    </w:p>
    <w:p w14:paraId="0A6AD27D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7E" w14:textId="77777777" w:rsidR="00511BB4" w:rsidRDefault="006B7AE2">
      <w:pPr>
        <w:pStyle w:val="Akapitzlist"/>
        <w:numPr>
          <w:ilvl w:val="0"/>
          <w:numId w:val="4"/>
        </w:numPr>
        <w:tabs>
          <w:tab w:val="left" w:pos="475"/>
        </w:tabs>
        <w:spacing w:before="70"/>
        <w:ind w:left="474" w:hanging="359"/>
      </w:pPr>
      <w:r>
        <w:lastRenderedPageBreak/>
        <w:t>The</w:t>
      </w:r>
      <w:r>
        <w:rPr>
          <w:spacing w:val="-3"/>
        </w:rPr>
        <w:t xml:space="preserve"> </w:t>
      </w:r>
      <w:r>
        <w:t>PSP</w:t>
      </w:r>
      <w:r>
        <w:rPr>
          <w:spacing w:val="-1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shall be</w:t>
      </w:r>
      <w:r>
        <w:rPr>
          <w:spacing w:val="-1"/>
        </w:rPr>
        <w:t xml:space="preserve"> </w:t>
      </w:r>
      <w:r>
        <w:t>closed</w:t>
      </w:r>
      <w:r>
        <w:rPr>
          <w:spacing w:val="-1"/>
        </w:rPr>
        <w:t xml:space="preserve"> </w:t>
      </w:r>
      <w:r>
        <w:t>at 24:00</w:t>
      </w:r>
      <w:r>
        <w:rPr>
          <w:spacing w:val="-1"/>
        </w:rPr>
        <w:t xml:space="preserve"> </w:t>
      </w:r>
      <w:r>
        <w:t>hours.</w:t>
      </w:r>
    </w:p>
    <w:p w14:paraId="0A6AD27F" w14:textId="77777777" w:rsidR="00511BB4" w:rsidRDefault="00511BB4">
      <w:pPr>
        <w:pStyle w:val="Tekstpodstawowy"/>
        <w:ind w:left="0"/>
        <w:jc w:val="left"/>
        <w:rPr>
          <w:sz w:val="21"/>
        </w:rPr>
      </w:pPr>
    </w:p>
    <w:p w14:paraId="0A6AD280" w14:textId="77777777" w:rsidR="00511BB4" w:rsidRDefault="006B7AE2">
      <w:pPr>
        <w:pStyle w:val="Akapitzlist"/>
        <w:numPr>
          <w:ilvl w:val="0"/>
          <w:numId w:val="4"/>
        </w:numPr>
        <w:tabs>
          <w:tab w:val="left" w:pos="475"/>
        </w:tabs>
        <w:spacing w:line="280" w:lineRule="auto"/>
        <w:ind w:left="474" w:right="336" w:hanging="358"/>
        <w:jc w:val="both"/>
      </w:pPr>
      <w:r>
        <w:t>Mobile</w:t>
      </w:r>
      <w:r>
        <w:rPr>
          <w:spacing w:val="-6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authorised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statutory</w:t>
      </w:r>
      <w:r>
        <w:rPr>
          <w:spacing w:val="-6"/>
        </w:rPr>
        <w:t xml:space="preserve"> </w:t>
      </w:r>
      <w:r>
        <w:t>holidays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PSP</w:t>
      </w:r>
      <w:r>
        <w:rPr>
          <w:spacing w:val="-53"/>
        </w:rPr>
        <w:t xml:space="preserve"> </w:t>
      </w:r>
      <w:r>
        <w:rPr>
          <w:spacing w:val="-1"/>
        </w:rPr>
        <w:t>Clearing</w:t>
      </w:r>
      <w:r>
        <w:rPr>
          <w:spacing w:val="-15"/>
        </w:rPr>
        <w:t xml:space="preserve"> </w:t>
      </w:r>
      <w:r>
        <w:rPr>
          <w:spacing w:val="-1"/>
        </w:rPr>
        <w:t>Session</w:t>
      </w:r>
      <w:r>
        <w:rPr>
          <w:spacing w:val="-12"/>
        </w:rPr>
        <w:t xml:space="preserve"> </w:t>
      </w:r>
      <w:r>
        <w:rPr>
          <w:spacing w:val="-1"/>
        </w:rPr>
        <w:t>subject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t>Clearing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working</w:t>
      </w:r>
      <w:r>
        <w:rPr>
          <w:spacing w:val="-15"/>
        </w:rPr>
        <w:t xml:space="preserve"> </w:t>
      </w:r>
      <w:r>
        <w:t>day</w:t>
      </w:r>
      <w:r>
        <w:rPr>
          <w:spacing w:val="-14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statutory</w:t>
      </w:r>
      <w:r>
        <w:rPr>
          <w:spacing w:val="-14"/>
        </w:rPr>
        <w:t xml:space="preserve"> </w:t>
      </w:r>
      <w:r>
        <w:t>holiday</w:t>
      </w:r>
      <w:r>
        <w:rPr>
          <w:spacing w:val="-14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holidays,</w:t>
      </w:r>
      <w:r>
        <w:rPr>
          <w:spacing w:val="-53"/>
        </w:rPr>
        <w:t xml:space="preserve"> </w:t>
      </w:r>
      <w:r>
        <w:t>except for BLIK-C Transactions being returns received from the Cooperating Scheme that are subject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 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procedure</w:t>
      </w:r>
      <w:r>
        <w:rPr>
          <w:spacing w:val="-1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in section</w:t>
      </w:r>
      <w:r>
        <w:rPr>
          <w:spacing w:val="4"/>
        </w:rPr>
        <w:t xml:space="preserve"> </w:t>
      </w:r>
      <w:r>
        <w:t>10.</w:t>
      </w:r>
    </w:p>
    <w:p w14:paraId="0A6AD281" w14:textId="77777777" w:rsidR="00511BB4" w:rsidRDefault="006B7AE2">
      <w:pPr>
        <w:pStyle w:val="Akapitzlist"/>
        <w:numPr>
          <w:ilvl w:val="0"/>
          <w:numId w:val="4"/>
        </w:numPr>
        <w:tabs>
          <w:tab w:val="left" w:pos="475"/>
        </w:tabs>
        <w:spacing w:before="196" w:line="283" w:lineRule="auto"/>
        <w:ind w:left="474" w:right="340" w:hanging="358"/>
        <w:jc w:val="both"/>
      </w:pPr>
      <w:r>
        <w:t>Mobile Transactions are cleared in net amounts, taking into account fees due to Issuers and Acquirers.</w:t>
      </w:r>
      <w:r>
        <w:rPr>
          <w:spacing w:val="-5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 of</w:t>
      </w:r>
      <w:r>
        <w:rPr>
          <w:spacing w:val="-3"/>
        </w:rPr>
        <w:t xml:space="preserve"> </w:t>
      </w:r>
      <w:r>
        <w:t>fees 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Issuers</w:t>
      </w:r>
      <w:r>
        <w:rPr>
          <w:spacing w:val="-1"/>
        </w:rPr>
        <w:t xml:space="preserve"> </w:t>
      </w:r>
      <w:r>
        <w:t>and Acquirers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commentRangeStart w:id="13"/>
      <w:r>
        <w:t>Appendix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commentRangeEnd w:id="13"/>
      <w:r w:rsidR="007F1B25">
        <w:rPr>
          <w:rStyle w:val="Odwoaniedokomentarza"/>
        </w:rPr>
        <w:commentReference w:id="13"/>
      </w:r>
      <w:r>
        <w:t>to the Regulations.</w:t>
      </w:r>
    </w:p>
    <w:p w14:paraId="0A6AD282" w14:textId="77777777" w:rsidR="00511BB4" w:rsidRDefault="006B7AE2">
      <w:pPr>
        <w:pStyle w:val="Akapitzlist"/>
        <w:numPr>
          <w:ilvl w:val="0"/>
          <w:numId w:val="4"/>
        </w:numPr>
        <w:tabs>
          <w:tab w:val="left" w:pos="475"/>
        </w:tabs>
        <w:spacing w:before="192" w:line="280" w:lineRule="auto"/>
        <w:ind w:left="474" w:right="333" w:hanging="358"/>
        <w:jc w:val="both"/>
      </w:pPr>
      <w:r>
        <w:t>On</w:t>
      </w:r>
      <w:r>
        <w:rPr>
          <w:spacing w:val="-12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days,</w:t>
      </w:r>
      <w:r>
        <w:rPr>
          <w:spacing w:val="-10"/>
        </w:rPr>
        <w:t xml:space="preserve"> </w:t>
      </w:r>
      <w:r>
        <w:t>PSP</w:t>
      </w:r>
      <w:r>
        <w:rPr>
          <w:spacing w:val="-11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available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Participants</w:t>
      </w:r>
      <w:r>
        <w:rPr>
          <w:spacing w:val="-7"/>
        </w:rPr>
        <w:t xml:space="preserve"> </w:t>
      </w:r>
      <w:r>
        <w:t>clearing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reconciliation</w:t>
      </w:r>
      <w:r>
        <w:rPr>
          <w:spacing w:val="-11"/>
        </w:rPr>
        <w:t xml:space="preserve"> </w:t>
      </w:r>
      <w:r>
        <w:t>files</w:t>
      </w:r>
      <w:r>
        <w:rPr>
          <w:spacing w:val="-53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qualifying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PSP</w:t>
      </w:r>
      <w:r>
        <w:rPr>
          <w:spacing w:val="-5"/>
        </w:rPr>
        <w:t xml:space="preserve"> </w:t>
      </w:r>
      <w:r>
        <w:t>Clearing</w:t>
      </w:r>
      <w:r>
        <w:rPr>
          <w:spacing w:val="-9"/>
        </w:rPr>
        <w:t xml:space="preserve"> </w:t>
      </w:r>
      <w:r>
        <w:t>Session,</w:t>
      </w:r>
      <w:r>
        <w:rPr>
          <w:spacing w:val="-6"/>
        </w:rPr>
        <w:t xml:space="preserve"> </w:t>
      </w:r>
      <w:r>
        <w:t>pertaining</w:t>
      </w:r>
      <w:r>
        <w:rPr>
          <w:spacing w:val="-8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Participants,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 each Mobile Transaction.</w:t>
      </w:r>
    </w:p>
    <w:p w14:paraId="0A6AD283" w14:textId="77777777" w:rsidR="00511BB4" w:rsidRDefault="006B7AE2">
      <w:pPr>
        <w:pStyle w:val="Akapitzlist"/>
        <w:numPr>
          <w:ilvl w:val="0"/>
          <w:numId w:val="4"/>
        </w:numPr>
        <w:tabs>
          <w:tab w:val="left" w:pos="477"/>
        </w:tabs>
        <w:spacing w:before="200" w:line="280" w:lineRule="auto"/>
        <w:ind w:right="336"/>
        <w:jc w:val="both"/>
      </w:pPr>
      <w:r>
        <w:t>Clearing and reconciliation files shall be made available immediately after the end of the PSP Clearing</w:t>
      </w:r>
      <w:r>
        <w:rPr>
          <w:spacing w:val="-53"/>
        </w:rPr>
        <w:t xml:space="preserve"> </w:t>
      </w:r>
      <w:r>
        <w:t>Session.</w:t>
      </w:r>
    </w:p>
    <w:p w14:paraId="0A6AD284" w14:textId="77777777" w:rsidR="00511BB4" w:rsidRDefault="006B7AE2">
      <w:pPr>
        <w:pStyle w:val="Akapitzlist"/>
        <w:numPr>
          <w:ilvl w:val="0"/>
          <w:numId w:val="4"/>
        </w:numPr>
        <w:tabs>
          <w:tab w:val="left" w:pos="477"/>
        </w:tabs>
        <w:spacing w:before="198" w:line="283" w:lineRule="auto"/>
        <w:ind w:right="336"/>
        <w:jc w:val="both"/>
      </w:pPr>
      <w:r>
        <w:t>The Participant shall be obliged to verify the data included in clearing and reconciliation files, and</w:t>
      </w:r>
      <w:r>
        <w:rPr>
          <w:spacing w:val="1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irregularities to</w:t>
      </w:r>
      <w:r>
        <w:rPr>
          <w:spacing w:val="-1"/>
        </w:rPr>
        <w:t xml:space="preserve"> </w:t>
      </w:r>
      <w:r>
        <w:t>PSP on working</w:t>
      </w:r>
      <w:r>
        <w:rPr>
          <w:spacing w:val="-3"/>
        </w:rPr>
        <w:t xml:space="preserve"> </w:t>
      </w:r>
      <w:r>
        <w:t>days.</w:t>
      </w:r>
    </w:p>
    <w:p w14:paraId="0A6AD285" w14:textId="77777777" w:rsidR="00511BB4" w:rsidRDefault="006B7AE2">
      <w:pPr>
        <w:pStyle w:val="Akapitzlist"/>
        <w:numPr>
          <w:ilvl w:val="0"/>
          <w:numId w:val="4"/>
        </w:numPr>
        <w:tabs>
          <w:tab w:val="left" w:pos="477"/>
        </w:tabs>
        <w:spacing w:before="193" w:line="280" w:lineRule="auto"/>
        <w:ind w:right="332"/>
        <w:jc w:val="both"/>
      </w:pPr>
      <w:r>
        <w:t>Immediately after receiving the information on irregularities, PSP shall implement steps aimed at</w:t>
      </w:r>
      <w:r>
        <w:rPr>
          <w:spacing w:val="1"/>
        </w:rPr>
        <w:t xml:space="preserve"> </w:t>
      </w:r>
      <w:r>
        <w:t>clarifying the situation, and if necessary, it will generate again and make available to Participants the</w:t>
      </w:r>
      <w:r>
        <w:rPr>
          <w:spacing w:val="1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and reconciliation</w:t>
      </w:r>
      <w:r>
        <w:rPr>
          <w:spacing w:val="-3"/>
        </w:rPr>
        <w:t xml:space="preserve"> </w:t>
      </w:r>
      <w:r>
        <w:t>files.</w:t>
      </w:r>
    </w:p>
    <w:p w14:paraId="0A6AD286" w14:textId="77777777" w:rsidR="00511BB4" w:rsidRDefault="006B7AE2">
      <w:pPr>
        <w:pStyle w:val="Akapitzlist"/>
        <w:numPr>
          <w:ilvl w:val="0"/>
          <w:numId w:val="4"/>
        </w:numPr>
        <w:tabs>
          <w:tab w:val="left" w:pos="477"/>
        </w:tabs>
        <w:spacing w:before="196" w:line="280" w:lineRule="auto"/>
        <w:ind w:right="333"/>
        <w:jc w:val="both"/>
      </w:pPr>
      <w:r>
        <w:t>BLIK-C</w:t>
      </w:r>
      <w:r>
        <w:rPr>
          <w:spacing w:val="-8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qualified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PSP</w:t>
      </w:r>
      <w:r>
        <w:rPr>
          <w:spacing w:val="-6"/>
        </w:rPr>
        <w:t xml:space="preserve"> </w:t>
      </w:r>
      <w:r>
        <w:t>Clearing</w:t>
      </w:r>
      <w:r>
        <w:rPr>
          <w:spacing w:val="-9"/>
        </w:rPr>
        <w:t xml:space="preserve"> </w:t>
      </w:r>
      <w:r>
        <w:t>Session</w:t>
      </w:r>
      <w:r>
        <w:rPr>
          <w:spacing w:val="-9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receiving</w:t>
      </w:r>
      <w:r>
        <w:rPr>
          <w:spacing w:val="-9"/>
        </w:rPr>
        <w:t xml:space="preserve"> </w:t>
      </w:r>
      <w:r>
        <w:t>from</w:t>
      </w:r>
      <w:r>
        <w:rPr>
          <w:spacing w:val="-52"/>
        </w:rPr>
        <w:t xml:space="preserve"> </w:t>
      </w:r>
      <w:r>
        <w:t>the Cooperating Scheme information on forwarding these transactions for clearing in the Cooperating</w:t>
      </w:r>
      <w:r>
        <w:rPr>
          <w:spacing w:val="1"/>
        </w:rPr>
        <w:t xml:space="preserve"> </w:t>
      </w:r>
      <w:r>
        <w:t>Scheme.</w:t>
      </w:r>
    </w:p>
    <w:p w14:paraId="0A6AD287" w14:textId="77777777" w:rsidR="00511BB4" w:rsidRDefault="006B7AE2">
      <w:pPr>
        <w:pStyle w:val="Tekstpodstawowy"/>
        <w:spacing w:before="202"/>
        <w:ind w:left="606" w:right="469"/>
        <w:jc w:val="center"/>
      </w:pPr>
      <w:r>
        <w:t>§ 3.</w:t>
      </w:r>
    </w:p>
    <w:p w14:paraId="0A6AD288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89" w14:textId="77777777" w:rsidR="00511BB4" w:rsidRDefault="006B7AE2">
      <w:pPr>
        <w:pStyle w:val="Akapitzlist"/>
        <w:numPr>
          <w:ilvl w:val="0"/>
          <w:numId w:val="3"/>
        </w:numPr>
        <w:tabs>
          <w:tab w:val="left" w:pos="477"/>
        </w:tabs>
        <w:spacing w:before="1" w:line="283" w:lineRule="auto"/>
        <w:ind w:right="341"/>
        <w:jc w:val="both"/>
      </w:pPr>
      <w:r>
        <w:t>The</w:t>
      </w:r>
      <w:r>
        <w:rPr>
          <w:spacing w:val="1"/>
        </w:rPr>
        <w:t xml:space="preserve"> </w:t>
      </w:r>
      <w:r>
        <w:t>schedule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Clearing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Participants –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and reconciliation</w:t>
      </w:r>
      <w:r>
        <w:rPr>
          <w:spacing w:val="-3"/>
        </w:rPr>
        <w:t xml:space="preserve"> </w:t>
      </w:r>
      <w:r>
        <w:t>files.</w:t>
      </w:r>
    </w:p>
    <w:p w14:paraId="0A6AD28A" w14:textId="77777777" w:rsidR="00511BB4" w:rsidRDefault="006B7AE2">
      <w:pPr>
        <w:pStyle w:val="Akapitzlist"/>
        <w:numPr>
          <w:ilvl w:val="0"/>
          <w:numId w:val="3"/>
        </w:numPr>
        <w:tabs>
          <w:tab w:val="left" w:pos="475"/>
        </w:tabs>
        <w:spacing w:before="192" w:line="283" w:lineRule="auto"/>
        <w:ind w:left="474" w:right="335" w:hanging="358"/>
        <w:jc w:val="both"/>
      </w:pPr>
      <w:r>
        <w:t>The</w:t>
      </w:r>
      <w:r>
        <w:rPr>
          <w:spacing w:val="-7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adjusted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specification</w:t>
      </w:r>
      <w:r>
        <w:rPr>
          <w:spacing w:val="-53"/>
        </w:rPr>
        <w:t xml:space="preserve"> </w:t>
      </w:r>
      <w:r>
        <w:t>prepared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KIR.</w:t>
      </w:r>
    </w:p>
    <w:p w14:paraId="0A6AD28B" w14:textId="77777777" w:rsidR="00511BB4" w:rsidRDefault="006B7AE2">
      <w:pPr>
        <w:pStyle w:val="Tekstpodstawowy"/>
        <w:spacing w:before="198"/>
        <w:ind w:left="604" w:right="824"/>
        <w:jc w:val="center"/>
      </w:pPr>
      <w:r>
        <w:t>§ 4.</w:t>
      </w:r>
    </w:p>
    <w:p w14:paraId="0A6AD28C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8D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line="280" w:lineRule="auto"/>
        <w:ind w:right="334"/>
        <w:jc w:val="both"/>
      </w:pPr>
      <w:r>
        <w:t>Settlement shall be performed using the ELIXIR system operated by KIR, based on the agreement</w:t>
      </w:r>
      <w:r>
        <w:rPr>
          <w:spacing w:val="1"/>
        </w:rPr>
        <w:t xml:space="preserve"> </w:t>
      </w:r>
      <w:r>
        <w:t>pertaining to the use of the ELIXIR system concluded by and between the particular Participant and</w:t>
      </w:r>
      <w:r>
        <w:rPr>
          <w:spacing w:val="1"/>
        </w:rPr>
        <w:t xml:space="preserve"> </w:t>
      </w:r>
      <w:r>
        <w:t>KIR,</w:t>
      </w:r>
      <w:r>
        <w:rPr>
          <w:spacing w:val="-1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>into consideration the</w:t>
      </w:r>
      <w:r>
        <w:rPr>
          <w:spacing w:val="-2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presented</w:t>
      </w:r>
      <w:r>
        <w:rPr>
          <w:spacing w:val="-2"/>
        </w:rPr>
        <w:t xml:space="preserve"> </w:t>
      </w:r>
      <w:r>
        <w:t>below.</w:t>
      </w:r>
    </w:p>
    <w:p w14:paraId="0A6AD28E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200" w:line="280" w:lineRule="auto"/>
        <w:ind w:right="333"/>
        <w:jc w:val="both"/>
      </w:pPr>
      <w:r>
        <w:t>Settlement orders submitted in the ELIXIR system by Participants of the BLIK System through PSP</w:t>
      </w:r>
      <w:r>
        <w:rPr>
          <w:spacing w:val="1"/>
        </w:rPr>
        <w:t xml:space="preserve"> </w:t>
      </w:r>
      <w:r>
        <w:t>shall</w:t>
      </w:r>
      <w:r>
        <w:rPr>
          <w:spacing w:val="25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effect</w:t>
      </w:r>
      <w:r>
        <w:rPr>
          <w:spacing w:val="26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settlement</w:t>
      </w:r>
      <w:r>
        <w:rPr>
          <w:spacing w:val="26"/>
        </w:rPr>
        <w:t xml:space="preserve"> </w:t>
      </w:r>
      <w:r>
        <w:t>order</w:t>
      </w:r>
      <w:r>
        <w:rPr>
          <w:spacing w:val="26"/>
        </w:rPr>
        <w:t xml:space="preserve"> </w:t>
      </w:r>
      <w:r>
        <w:t>within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meaning</w:t>
      </w:r>
      <w:r>
        <w:rPr>
          <w:spacing w:val="23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Article</w:t>
      </w:r>
      <w:r>
        <w:rPr>
          <w:spacing w:val="2"/>
        </w:rPr>
        <w:t xml:space="preserve"> </w:t>
      </w:r>
      <w:r>
        <w:t>1</w:t>
      </w:r>
      <w:r>
        <w:rPr>
          <w:spacing w:val="25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12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Act</w:t>
      </w:r>
      <w:r>
        <w:rPr>
          <w:spacing w:val="26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24 August</w:t>
      </w:r>
      <w:r>
        <w:rPr>
          <w:spacing w:val="1"/>
        </w:rPr>
        <w:t xml:space="preserve"> </w:t>
      </w:r>
      <w:r>
        <w:t>on settlement</w:t>
      </w:r>
      <w:r>
        <w:rPr>
          <w:spacing w:val="1"/>
        </w:rPr>
        <w:t xml:space="preserve"> </w:t>
      </w:r>
      <w:r>
        <w:t>finality in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securities</w:t>
      </w:r>
      <w:r>
        <w:rPr>
          <w:spacing w:val="1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(consolidated text:</w:t>
      </w:r>
      <w:r>
        <w:rPr>
          <w:spacing w:val="-2"/>
        </w:rPr>
        <w:t xml:space="preserve"> </w:t>
      </w:r>
      <w:r>
        <w:t>Journal of Laws of</w:t>
      </w:r>
      <w:r>
        <w:rPr>
          <w:spacing w:val="-1"/>
        </w:rPr>
        <w:t xml:space="preserve"> </w:t>
      </w:r>
      <w:r>
        <w:t>2013, item 246).</w:t>
      </w:r>
    </w:p>
    <w:p w14:paraId="0A6AD28F" w14:textId="77777777" w:rsidR="00511BB4" w:rsidRDefault="00511BB4">
      <w:pPr>
        <w:spacing w:line="280" w:lineRule="auto"/>
        <w:jc w:val="both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90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67" w:line="280" w:lineRule="auto"/>
        <w:ind w:right="330"/>
        <w:jc w:val="both"/>
      </w:pPr>
      <w:r>
        <w:lastRenderedPageBreak/>
        <w:t>Except for the situation described below, Settlement shall take place within one working day. In the</w:t>
      </w:r>
      <w:r>
        <w:rPr>
          <w:spacing w:val="1"/>
        </w:rPr>
        <w:t xml:space="preserve"> </w:t>
      </w:r>
      <w:r>
        <w:t>case of errors occurring during the first or second session of the ELIXIR system on 24 December and</w:t>
      </w:r>
      <w:r>
        <w:rPr>
          <w:spacing w:val="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clearing</w:t>
      </w:r>
      <w:r>
        <w:rPr>
          <w:spacing w:val="-8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year,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submitted</w:t>
      </w:r>
      <w:r>
        <w:rPr>
          <w:spacing w:val="-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clearing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ELIXIR</w:t>
      </w:r>
      <w:r>
        <w:rPr>
          <w:spacing w:val="-5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inconsistency of transfer sums, Settlement shall take place on the next clearing day during the first</w:t>
      </w:r>
      <w:r>
        <w:rPr>
          <w:spacing w:val="1"/>
        </w:rPr>
        <w:t xml:space="preserve"> </w:t>
      </w:r>
      <w:r>
        <w:t>session of the ELIXIR system, after PSP forwards to KIR correct files with liabilities related to the</w:t>
      </w:r>
      <w:r>
        <w:rPr>
          <w:spacing w:val="1"/>
        </w:rPr>
        <w:t xml:space="preserve"> </w:t>
      </w:r>
      <w:r>
        <w:t>Clearing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clearing</w:t>
      </w:r>
      <w:r>
        <w:rPr>
          <w:spacing w:val="-5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t>Settlement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liabilities</w:t>
      </w:r>
      <w:r>
        <w:rPr>
          <w:spacing w:val="-52"/>
        </w:rPr>
        <w:t xml:space="preserve"> </w:t>
      </w:r>
      <w:r>
        <w:t>related to Mobile Transaction Clearing for this subsequent clearing day shall be deferred to the second</w:t>
      </w:r>
      <w:r>
        <w:rPr>
          <w:spacing w:val="-52"/>
        </w:rPr>
        <w:t xml:space="preserve"> </w:t>
      </w:r>
      <w:r>
        <w:rPr>
          <w:spacing w:val="-1"/>
        </w:rPr>
        <w:t>session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ELIXIR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next</w:t>
      </w:r>
      <w:r>
        <w:rPr>
          <w:spacing w:val="-11"/>
        </w:rPr>
        <w:t xml:space="preserve"> </w:t>
      </w:r>
      <w:r>
        <w:t>day.</w:t>
      </w:r>
      <w:r>
        <w:rPr>
          <w:spacing w:val="-10"/>
        </w:rPr>
        <w:t xml:space="preserve"> </w:t>
      </w:r>
      <w:r>
        <w:t>PSP</w:t>
      </w:r>
      <w:r>
        <w:rPr>
          <w:spacing w:val="-14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immediately</w:t>
      </w:r>
      <w:r>
        <w:rPr>
          <w:spacing w:val="-13"/>
        </w:rPr>
        <w:t xml:space="preserve"> </w:t>
      </w:r>
      <w:r>
        <w:t>notify</w:t>
      </w:r>
      <w:r>
        <w:rPr>
          <w:spacing w:val="-12"/>
        </w:rPr>
        <w:t xml:space="preserve"> </w:t>
      </w:r>
      <w:r>
        <w:t>Participants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inability</w:t>
      </w:r>
      <w:r>
        <w:rPr>
          <w:spacing w:val="-5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ELIXIR</w:t>
      </w:r>
      <w:r>
        <w:rPr>
          <w:spacing w:val="-1"/>
        </w:rPr>
        <w:t xml:space="preserve"> </w:t>
      </w:r>
      <w:r>
        <w:t>session.</w:t>
      </w:r>
    </w:p>
    <w:p w14:paraId="0A6AD291" w14:textId="77777777" w:rsidR="00511BB4" w:rsidRDefault="006B7AE2">
      <w:pPr>
        <w:pStyle w:val="Akapitzlist"/>
        <w:numPr>
          <w:ilvl w:val="0"/>
          <w:numId w:val="2"/>
        </w:numPr>
        <w:tabs>
          <w:tab w:val="left" w:pos="477"/>
        </w:tabs>
        <w:spacing w:before="195" w:line="280" w:lineRule="auto"/>
        <w:ind w:left="476" w:right="335" w:hanging="360"/>
        <w:jc w:val="both"/>
      </w:pPr>
      <w:r>
        <w:t>Settlement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ELIXIR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carried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Monday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Friday</w:t>
      </w:r>
      <w:r>
        <w:rPr>
          <w:spacing w:val="-5"/>
        </w:rPr>
        <w:t xml:space="preserve"> </w:t>
      </w:r>
      <w:r>
        <w:t>excluding</w:t>
      </w:r>
      <w:r>
        <w:rPr>
          <w:spacing w:val="-6"/>
        </w:rPr>
        <w:t xml:space="preserve"> </w:t>
      </w:r>
      <w:r>
        <w:t>statutory</w:t>
      </w:r>
      <w:r>
        <w:rPr>
          <w:spacing w:val="-6"/>
        </w:rPr>
        <w:t xml:space="preserve"> </w:t>
      </w:r>
      <w:r>
        <w:t>holidays</w:t>
      </w:r>
      <w:r>
        <w:rPr>
          <w:spacing w:val="-2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territory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Republic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Poland.</w:t>
      </w:r>
      <w:r>
        <w:rPr>
          <w:spacing w:val="-3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processed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“Schedule</w:t>
      </w:r>
      <w:r>
        <w:rPr>
          <w:spacing w:val="-2"/>
        </w:rPr>
        <w:t xml:space="preserve"> </w:t>
      </w:r>
      <w:r>
        <w:t>of clearing</w:t>
      </w:r>
      <w:r>
        <w:rPr>
          <w:spacing w:val="-3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systems of KIR</w:t>
      </w:r>
      <w:r>
        <w:rPr>
          <w:spacing w:val="-1"/>
        </w:rPr>
        <w:t xml:space="preserve"> </w:t>
      </w:r>
      <w:r>
        <w:t>S.A.”:</w:t>
      </w:r>
    </w:p>
    <w:p w14:paraId="0A6AD292" w14:textId="77777777" w:rsidR="00511BB4" w:rsidRDefault="006B7AE2">
      <w:pPr>
        <w:pStyle w:val="Akapitzlist"/>
        <w:numPr>
          <w:ilvl w:val="1"/>
          <w:numId w:val="2"/>
        </w:numPr>
        <w:tabs>
          <w:tab w:val="left" w:pos="705"/>
        </w:tabs>
        <w:spacing w:before="200"/>
        <w:ind w:hanging="229"/>
        <w:jc w:val="both"/>
      </w:pP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session;</w:t>
      </w:r>
    </w:p>
    <w:p w14:paraId="0A6AD293" w14:textId="77777777" w:rsidR="00511BB4" w:rsidRDefault="00511BB4">
      <w:pPr>
        <w:pStyle w:val="Tekstpodstawowy"/>
        <w:spacing w:before="9"/>
        <w:ind w:left="0"/>
        <w:jc w:val="left"/>
        <w:rPr>
          <w:sz w:val="20"/>
        </w:rPr>
      </w:pPr>
    </w:p>
    <w:p w14:paraId="0A6AD294" w14:textId="77777777" w:rsidR="00511BB4" w:rsidRDefault="006B7AE2">
      <w:pPr>
        <w:pStyle w:val="Akapitzlist"/>
        <w:numPr>
          <w:ilvl w:val="1"/>
          <w:numId w:val="2"/>
        </w:numPr>
        <w:tabs>
          <w:tab w:val="left" w:pos="714"/>
        </w:tabs>
        <w:spacing w:line="283" w:lineRule="auto"/>
        <w:ind w:left="476" w:right="333" w:firstLine="0"/>
        <w:jc w:val="both"/>
      </w:pP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triggering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Settlement</w:t>
      </w:r>
      <w:r>
        <w:rPr>
          <w:spacing w:val="-3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result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deferral</w:t>
      </w:r>
      <w:r>
        <w:rPr>
          <w:spacing w:val="1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 in</w:t>
      </w:r>
      <w:r>
        <w:rPr>
          <w:spacing w:val="-3"/>
        </w:rPr>
        <w:t xml:space="preserve"> </w:t>
      </w:r>
      <w:r>
        <w:t>section</w:t>
      </w:r>
      <w:r>
        <w:rPr>
          <w:spacing w:val="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above;</w:t>
      </w:r>
    </w:p>
    <w:p w14:paraId="0A6AD295" w14:textId="77777777" w:rsidR="00511BB4" w:rsidRDefault="006B7AE2">
      <w:pPr>
        <w:pStyle w:val="Akapitzlist"/>
        <w:numPr>
          <w:ilvl w:val="1"/>
          <w:numId w:val="2"/>
        </w:numPr>
        <w:tabs>
          <w:tab w:val="left" w:pos="700"/>
        </w:tabs>
        <w:spacing w:before="193" w:line="280" w:lineRule="auto"/>
        <w:ind w:left="476" w:right="332" w:firstLine="0"/>
        <w:jc w:val="both"/>
      </w:pP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third</w:t>
      </w:r>
      <w:r>
        <w:rPr>
          <w:spacing w:val="-8"/>
        </w:rPr>
        <w:t xml:space="preserve"> </w:t>
      </w:r>
      <w:r>
        <w:t>session,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occurring</w:t>
      </w:r>
      <w:r>
        <w:rPr>
          <w:spacing w:val="-9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session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ELIXIR</w:t>
      </w:r>
      <w:r>
        <w:rPr>
          <w:spacing w:val="-7"/>
        </w:rPr>
        <w:t xml:space="preserve"> </w:t>
      </w:r>
      <w:r>
        <w:t>system,</w:t>
      </w:r>
      <w:r>
        <w:rPr>
          <w:spacing w:val="-53"/>
        </w:rPr>
        <w:t xml:space="preserve"> </w:t>
      </w:r>
      <w:r>
        <w:rPr>
          <w:spacing w:val="-1"/>
        </w:rPr>
        <w:t>in</w:t>
      </w:r>
      <w:r>
        <w:rPr>
          <w:spacing w:val="-15"/>
        </w:rPr>
        <w:t xml:space="preserve"> </w:t>
      </w:r>
      <w:r>
        <w:rPr>
          <w:spacing w:val="-1"/>
        </w:rPr>
        <w:t>at</w:t>
      </w:r>
      <w:r>
        <w:rPr>
          <w:spacing w:val="-13"/>
        </w:rPr>
        <w:t xml:space="preserve"> </w:t>
      </w:r>
      <w:r>
        <w:rPr>
          <w:spacing w:val="-1"/>
        </w:rPr>
        <w:t>least</w:t>
      </w:r>
      <w:r>
        <w:rPr>
          <w:spacing w:val="-11"/>
        </w:rPr>
        <w:t xml:space="preserve"> </w:t>
      </w:r>
      <w:r>
        <w:rPr>
          <w:spacing w:val="-1"/>
        </w:rPr>
        <w:t>one</w:t>
      </w:r>
      <w:r>
        <w:rPr>
          <w:spacing w:val="-14"/>
        </w:rPr>
        <w:t xml:space="preserve"> </w:t>
      </w:r>
      <w:r>
        <w:rPr>
          <w:spacing w:val="-1"/>
        </w:rPr>
        <w:t>settlement</w:t>
      </w:r>
      <w:r>
        <w:rPr>
          <w:spacing w:val="-14"/>
        </w:rPr>
        <w:t xml:space="preserve"> </w:t>
      </w:r>
      <w:r>
        <w:rPr>
          <w:spacing w:val="-1"/>
        </w:rPr>
        <w:t>file</w:t>
      </w:r>
      <w:r>
        <w:rPr>
          <w:spacing w:val="-12"/>
        </w:rPr>
        <w:t xml:space="preserve"> </w:t>
      </w:r>
      <w:r>
        <w:rPr>
          <w:spacing w:val="-1"/>
        </w:rPr>
        <w:t>submitted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Settlement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ELIXIR</w:t>
      </w:r>
      <w:r>
        <w:rPr>
          <w:spacing w:val="-13"/>
        </w:rPr>
        <w:t xml:space="preserve"> </w:t>
      </w:r>
      <w:r>
        <w:t>system,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inconsistency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transfer</w:t>
      </w:r>
      <w:r>
        <w:rPr>
          <w:spacing w:val="-53"/>
        </w:rPr>
        <w:t xml:space="preserve"> </w:t>
      </w:r>
      <w:r>
        <w:t>sums after PSP forwards the correct files again to KIR, except for 24 December and the last clearing</w:t>
      </w:r>
      <w:r>
        <w:rPr>
          <w:spacing w:val="1"/>
        </w:rPr>
        <w:t xml:space="preserve"> </w:t>
      </w:r>
      <w:r>
        <w:t>day of the year, when correctly prepared files shall be processed during the first session on the next</w:t>
      </w:r>
      <w:r>
        <w:rPr>
          <w:spacing w:val="1"/>
        </w:rPr>
        <w:t xml:space="preserve"> </w:t>
      </w:r>
      <w:r>
        <w:t>clearing</w:t>
      </w:r>
      <w:r>
        <w:rPr>
          <w:spacing w:val="-4"/>
        </w:rPr>
        <w:t xml:space="preserve"> </w:t>
      </w:r>
      <w:r>
        <w:t>day, in accordance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section</w:t>
      </w:r>
      <w:r>
        <w:rPr>
          <w:spacing w:val="2"/>
        </w:rPr>
        <w:t xml:space="preserve"> </w:t>
      </w:r>
      <w:r>
        <w:t>3 above.</w:t>
      </w:r>
    </w:p>
    <w:p w14:paraId="0A6AD296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7" w:line="283" w:lineRule="auto"/>
        <w:ind w:right="342"/>
        <w:jc w:val="both"/>
      </w:pPr>
      <w:r>
        <w:t>Settlement shall be carried out in the bilateral model, using the Technical Account kept for PSP at a</w:t>
      </w:r>
      <w:r>
        <w:rPr>
          <w:spacing w:val="1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bank.</w:t>
      </w:r>
    </w:p>
    <w:p w14:paraId="0A6AD297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3" w:line="280" w:lineRule="auto"/>
        <w:ind w:right="332"/>
        <w:jc w:val="both"/>
      </w:pPr>
      <w:r>
        <w:t>Data for the purposes of Settlement forwarded by the BLIK System shall include information on the</w:t>
      </w:r>
      <w:r>
        <w:rPr>
          <w:spacing w:val="1"/>
        </w:rPr>
        <w:t xml:space="preserve"> </w:t>
      </w:r>
      <w:r>
        <w:t>liabilities of each of the Issuers to the BLIK System and the receivables of each of the Acquirers and</w:t>
      </w:r>
      <w:r>
        <w:rPr>
          <w:spacing w:val="1"/>
        </w:rPr>
        <w:t xml:space="preserve"> </w:t>
      </w:r>
      <w:r>
        <w:rPr>
          <w:spacing w:val="-1"/>
        </w:rPr>
        <w:t>Cooperating</w:t>
      </w:r>
      <w:r>
        <w:rPr>
          <w:spacing w:val="-12"/>
        </w:rPr>
        <w:t xml:space="preserve"> </w:t>
      </w:r>
      <w:r>
        <w:rPr>
          <w:spacing w:val="-1"/>
        </w:rPr>
        <w:t>Schemes</w:t>
      </w:r>
      <w:r>
        <w:rPr>
          <w:spacing w:val="-9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BLIK</w:t>
      </w:r>
      <w:r>
        <w:rPr>
          <w:spacing w:val="-9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taking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fees</w:t>
      </w:r>
      <w:r>
        <w:rPr>
          <w:spacing w:val="-12"/>
        </w:rPr>
        <w:t xml:space="preserve"> </w:t>
      </w:r>
      <w:r>
        <w:t>due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Issuers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Acquirers.</w:t>
      </w:r>
      <w:r>
        <w:rPr>
          <w:spacing w:val="-5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Acquirers</w:t>
      </w:r>
      <w:r>
        <w:rPr>
          <w:spacing w:val="-7"/>
        </w:rPr>
        <w:t xml:space="preserve"> </w:t>
      </w:r>
      <w:r>
        <w:t>being</w:t>
      </w:r>
      <w:r>
        <w:rPr>
          <w:spacing w:val="-11"/>
        </w:rPr>
        <w:t xml:space="preserve"> </w:t>
      </w:r>
      <w:r>
        <w:t>Secured</w:t>
      </w:r>
      <w:r>
        <w:rPr>
          <w:spacing w:val="-7"/>
        </w:rPr>
        <w:t xml:space="preserve"> </w:t>
      </w:r>
      <w:r>
        <w:t>Agents,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Settlement</w:t>
      </w:r>
      <w:r>
        <w:rPr>
          <w:spacing w:val="-7"/>
        </w:rPr>
        <w:t xml:space="preserve"> </w:t>
      </w:r>
      <w:r>
        <w:t>forwarded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BLIK System shall include information on the liabilities of Secured Agents to the BLIK System or</w:t>
      </w:r>
      <w:r>
        <w:rPr>
          <w:spacing w:val="1"/>
        </w:rPr>
        <w:t xml:space="preserve"> </w:t>
      </w:r>
      <w:r>
        <w:t>information on the receivables of Secured Agents due from the BLIK System, taking into account fees</w:t>
      </w:r>
      <w:r>
        <w:rPr>
          <w:spacing w:val="-5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 Issuers and Acquirers.</w:t>
      </w:r>
    </w:p>
    <w:p w14:paraId="0A6AD298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4" w:line="280" w:lineRule="auto"/>
        <w:ind w:right="333"/>
        <w:jc w:val="both"/>
      </w:pP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Settlement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PSP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powers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attorney</w:t>
      </w:r>
      <w:r>
        <w:rPr>
          <w:spacing w:val="-6"/>
        </w:rPr>
        <w:t xml:space="preserve"> </w:t>
      </w:r>
      <w:r>
        <w:t>granted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KIR</w:t>
      </w:r>
      <w:r>
        <w:rPr>
          <w:spacing w:val="-5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Issuer,</w:t>
      </w:r>
      <w:r>
        <w:rPr>
          <w:spacing w:val="-6"/>
        </w:rPr>
        <w:t xml:space="preserve"> </w:t>
      </w:r>
      <w:r>
        <w:t>KIR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Issuer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covering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liabilities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Issuer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(single</w:t>
      </w:r>
      <w:r>
        <w:rPr>
          <w:spacing w:val="-8"/>
        </w:rPr>
        <w:t xml:space="preserve"> </w:t>
      </w:r>
      <w:r>
        <w:t>liability</w:t>
      </w:r>
      <w:r>
        <w:rPr>
          <w:spacing w:val="-6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net),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Issuer</w:t>
      </w:r>
      <w:r>
        <w:rPr>
          <w:spacing w:val="-3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Securing</w:t>
      </w:r>
      <w:r>
        <w:rPr>
          <w:spacing w:val="-52"/>
        </w:rPr>
        <w:t xml:space="preserve"> </w:t>
      </w:r>
      <w:r>
        <w:t>Issuer – the transfer order covering the liabilities of Secured Agents to the BLIK System. During the</w:t>
      </w:r>
      <w:r>
        <w:rPr>
          <w:spacing w:val="1"/>
        </w:rPr>
        <w:t xml:space="preserve"> </w:t>
      </w:r>
      <w:r>
        <w:t>same session, accounts of Acquirers, including Secured Agents and the Cooperating Scheme, will be</w:t>
      </w:r>
      <w:r>
        <w:rPr>
          <w:spacing w:val="1"/>
        </w:rPr>
        <w:t xml:space="preserve"> </w:t>
      </w:r>
      <w:r>
        <w:t>credited</w:t>
      </w:r>
      <w:r>
        <w:rPr>
          <w:spacing w:val="-1"/>
        </w:rPr>
        <w:t xml:space="preserve"> </w:t>
      </w:r>
      <w:r>
        <w:t>with single</w:t>
      </w:r>
      <w:r>
        <w:rPr>
          <w:spacing w:val="-2"/>
        </w:rPr>
        <w:t xml:space="preserve"> </w:t>
      </w:r>
      <w:r>
        <w:t>transfers 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Accounts.</w:t>
      </w:r>
    </w:p>
    <w:p w14:paraId="0A6AD299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5" w:line="283" w:lineRule="auto"/>
        <w:ind w:right="334"/>
        <w:jc w:val="both"/>
      </w:pPr>
      <w:r>
        <w:t>Settlement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ELIXIR</w:t>
      </w:r>
      <w:r>
        <w:rPr>
          <w:spacing w:val="-7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Funds</w:t>
      </w:r>
      <w:r>
        <w:rPr>
          <w:spacing w:val="-5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retained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Account.</w:t>
      </w:r>
    </w:p>
    <w:p w14:paraId="0A6AD29A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7"/>
        <w:ind w:hanging="359"/>
      </w:pPr>
      <w:r>
        <w:t>The</w:t>
      </w:r>
      <w:r>
        <w:rPr>
          <w:spacing w:val="-2"/>
        </w:rPr>
        <w:t xml:space="preserve"> </w:t>
      </w:r>
      <w:r>
        <w:t>balance 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and after</w:t>
      </w:r>
      <w:r>
        <w:rPr>
          <w:spacing w:val="-1"/>
        </w:rPr>
        <w:t xml:space="preserve"> </w:t>
      </w:r>
      <w:r>
        <w:t>the PSP</w:t>
      </w:r>
      <w:r>
        <w:rPr>
          <w:spacing w:val="-1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PLN</w:t>
      </w:r>
      <w:r>
        <w:rPr>
          <w:spacing w:val="-2"/>
        </w:rPr>
        <w:t xml:space="preserve"> </w:t>
      </w:r>
      <w:r>
        <w:t>zero.</w:t>
      </w:r>
    </w:p>
    <w:p w14:paraId="0A6AD29B" w14:textId="77777777" w:rsidR="00511BB4" w:rsidRDefault="00511BB4">
      <w:pPr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9C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67" w:line="280" w:lineRule="auto"/>
        <w:ind w:right="331"/>
        <w:jc w:val="both"/>
      </w:pPr>
      <w:r>
        <w:lastRenderedPageBreak/>
        <w:t>In the case of triggering the Settlement guarantee due to insufficient funds on the account of the Issuer</w:t>
      </w:r>
      <w:r>
        <w:rPr>
          <w:spacing w:val="-52"/>
        </w:rPr>
        <w:t xml:space="preserve"> </w:t>
      </w:r>
      <w:r>
        <w:t>with the NBP and withdrawal of at least one transfer pertaining to the BLIK System from the ELIXIR</w:t>
      </w:r>
      <w:r>
        <w:rPr>
          <w:spacing w:val="1"/>
        </w:rPr>
        <w:t xml:space="preserve"> </w:t>
      </w:r>
      <w:r>
        <w:t>system, all other orders generated by the BLIK System will also be withdrawn by KIR, and clearing in</w:t>
      </w:r>
      <w:r>
        <w:rPr>
          <w:spacing w:val="-5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ELIXIR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performed. 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PSP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PSP</w:t>
      </w:r>
      <w:r>
        <w:rPr>
          <w:spacing w:val="-4"/>
        </w:rPr>
        <w:t xml:space="preserve"> </w:t>
      </w:r>
      <w:r>
        <w:t>System,</w:t>
      </w:r>
      <w:r>
        <w:rPr>
          <w:spacing w:val="-53"/>
        </w:rPr>
        <w:t xml:space="preserve"> </w:t>
      </w:r>
      <w:r>
        <w:t>the account of the Issuer that failed to ensure sufficient funds in the BLIK System, which will result in</w:t>
      </w:r>
      <w:r>
        <w:rPr>
          <w:spacing w:val="-5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Issuer’s</w:t>
      </w:r>
      <w:r>
        <w:rPr>
          <w:spacing w:val="-14"/>
        </w:rPr>
        <w:t xml:space="preserve"> </w:t>
      </w:r>
      <w:r>
        <w:t>inability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execute</w:t>
      </w:r>
      <w:r>
        <w:rPr>
          <w:spacing w:val="-14"/>
        </w:rPr>
        <w:t xml:space="preserve"> </w:t>
      </w:r>
      <w:r>
        <w:t>further</w:t>
      </w:r>
      <w:r>
        <w:rPr>
          <w:spacing w:val="-10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BLIK</w:t>
      </w:r>
      <w:r>
        <w:rPr>
          <w:spacing w:val="-10"/>
        </w:rPr>
        <w:t xml:space="preserve"> </w:t>
      </w:r>
      <w:r>
        <w:t>System.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blocking</w:t>
      </w:r>
      <w:r>
        <w:rPr>
          <w:spacing w:val="-52"/>
        </w:rPr>
        <w:t xml:space="preserve"> </w:t>
      </w:r>
      <w:r>
        <w:t>the account of the Issuer being the Securing Issuer in the PSP System, the accounts of Secured Agents</w:t>
      </w:r>
      <w:r>
        <w:rPr>
          <w:spacing w:val="1"/>
        </w:rPr>
        <w:t xml:space="preserve"> </w:t>
      </w:r>
      <w:r>
        <w:t>for whom the blocked Securing Issuer keeps accounts for the purposes of the processing of Mobile</w:t>
      </w:r>
      <w:r>
        <w:rPr>
          <w:spacing w:val="1"/>
        </w:rPr>
        <w:t xml:space="preserve"> </w:t>
      </w:r>
      <w:r>
        <w:t>Transactions entered into the BLIK System by these Secured Agents, will be automatically blocked, as</w:t>
      </w:r>
      <w:r>
        <w:rPr>
          <w:spacing w:val="-53"/>
        </w:rPr>
        <w:t xml:space="preserve"> </w:t>
      </w:r>
      <w:r>
        <w:t>a result these Secured Agents will be unable to enter Mobile Transactions into the BLIK System. PSP</w:t>
      </w:r>
      <w:r>
        <w:rPr>
          <w:spacing w:val="1"/>
        </w:rPr>
        <w:t xml:space="preserve"> </w:t>
      </w:r>
      <w:r>
        <w:t>shall immediately notify the NBP of blocking the account of the Participant in the PSP System and of</w:t>
      </w:r>
      <w:r>
        <w:rPr>
          <w:spacing w:val="1"/>
        </w:rPr>
        <w:t xml:space="preserve"> </w:t>
      </w:r>
      <w:r>
        <w:t>triggering</w:t>
      </w:r>
      <w:r>
        <w:rPr>
          <w:spacing w:val="-4"/>
        </w:rPr>
        <w:t xml:space="preserve"> </w:t>
      </w:r>
      <w:r>
        <w:t>the settlement</w:t>
      </w:r>
      <w:r>
        <w:rPr>
          <w:spacing w:val="1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procedure.</w:t>
      </w:r>
    </w:p>
    <w:p w14:paraId="0A6AD29D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1" w:line="280" w:lineRule="auto"/>
        <w:ind w:right="336"/>
        <w:jc w:val="both"/>
      </w:pPr>
      <w:r>
        <w:t>Within the BLIK System, Participants being Issuers, including the Participants being Securing Issuers,</w:t>
      </w:r>
      <w:r>
        <w:rPr>
          <w:spacing w:val="-52"/>
        </w:rPr>
        <w:t xml:space="preserve"> </w:t>
      </w:r>
      <w:r>
        <w:t>shall guarantee making available funds for the purposes of Settlement if any of the Issuers, including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Issuer being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Securing</w:t>
      </w:r>
      <w:r>
        <w:rPr>
          <w:spacing w:val="-2"/>
        </w:rPr>
        <w:t xml:space="preserve"> </w:t>
      </w:r>
      <w:r>
        <w:t>Issuer, 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Settlement.</w:t>
      </w:r>
    </w:p>
    <w:p w14:paraId="0A6AD29E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9" w:line="280" w:lineRule="auto"/>
        <w:ind w:right="332"/>
        <w:jc w:val="both"/>
      </w:pPr>
      <w:r>
        <w:t>For the purposes of Settlement during the sessions of the Elixir system referred to in section 10 above,</w:t>
      </w:r>
      <w:r>
        <w:rPr>
          <w:spacing w:val="-52"/>
        </w:rPr>
        <w:t xml:space="preserve"> </w:t>
      </w:r>
      <w:r>
        <w:t>PSP shall again prepare the data for the purposes of Settlement, while increasing the liabilities of</w:t>
      </w:r>
      <w:r>
        <w:rPr>
          <w:spacing w:val="1"/>
        </w:rPr>
        <w:t xml:space="preserve"> </w:t>
      </w:r>
      <w:r>
        <w:t>remaining Issuers by the amount that was not covered by any of the Issuer, in accordance with the</w:t>
      </w:r>
      <w:r>
        <w:rPr>
          <w:spacing w:val="1"/>
        </w:rPr>
        <w:t xml:space="preserve"> </w:t>
      </w:r>
      <w:r>
        <w:t>principles and template set forth in the Operational Procedure for Participants – Settlement Guarantee</w:t>
      </w:r>
      <w:r>
        <w:rPr>
          <w:spacing w:val="1"/>
        </w:rPr>
        <w:t xml:space="preserve"> </w:t>
      </w:r>
      <w:r>
        <w:t>Processing,</w:t>
      </w:r>
      <w:r>
        <w:rPr>
          <w:spacing w:val="-1"/>
        </w:rPr>
        <w:t xml:space="preserve"> </w:t>
      </w:r>
      <w:r>
        <w:t>and KIR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new transfer orders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ELIXIR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on behalf of</w:t>
      </w:r>
      <w:r>
        <w:rPr>
          <w:spacing w:val="-3"/>
        </w:rPr>
        <w:t xml:space="preserve"> </w:t>
      </w:r>
      <w:r>
        <w:t>the Issuer(s).</w:t>
      </w:r>
    </w:p>
    <w:p w14:paraId="0A6AD29F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5" w:line="280" w:lineRule="auto"/>
        <w:ind w:right="331"/>
        <w:jc w:val="both"/>
      </w:pPr>
      <w:r>
        <w:t>If any of the Issuers responsible for covering the liabilities of another Issuer(s) fails to provide cash to</w:t>
      </w:r>
      <w:r>
        <w:rPr>
          <w:spacing w:val="1"/>
        </w:rPr>
        <w:t xml:space="preserve"> </w:t>
      </w:r>
      <w:r>
        <w:t>cover the liabilities of another Issuer(s) within the framework of the Settlement during the second</w:t>
      </w:r>
      <w:r>
        <w:rPr>
          <w:spacing w:val="1"/>
        </w:rPr>
        <w:t xml:space="preserve"> </w:t>
      </w:r>
      <w:r>
        <w:t>session of the Elixir system, the Mobile Transaction will not be subject to Settlement. In such case,</w:t>
      </w:r>
      <w:r>
        <w:rPr>
          <w:spacing w:val="1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bilateral</w:t>
      </w:r>
      <w:r>
        <w:rPr>
          <w:spacing w:val="-5"/>
        </w:rPr>
        <w:t xml:space="preserve"> </w:t>
      </w:r>
      <w:r>
        <w:t>clearing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Issuers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Acquirers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Cooperating</w:t>
      </w:r>
      <w:r>
        <w:rPr>
          <w:spacing w:val="-6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place,</w:t>
      </w:r>
      <w:r>
        <w:rPr>
          <w:spacing w:val="-6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which the NBP will be informed. PSP shall prepare individual reports constituting payment orders,</w:t>
      </w:r>
      <w:r>
        <w:rPr>
          <w:spacing w:val="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Issuers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bilateral</w:t>
      </w:r>
      <w:r>
        <w:rPr>
          <w:spacing w:val="-4"/>
        </w:rPr>
        <w:t xml:space="preserve"> </w:t>
      </w:r>
      <w:r>
        <w:t>clearing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Participants. 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initiating</w:t>
      </w:r>
      <w:r>
        <w:rPr>
          <w:spacing w:val="-5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bilateral</w:t>
      </w:r>
      <w:r>
        <w:rPr>
          <w:spacing w:val="-6"/>
        </w:rPr>
        <w:t xml:space="preserve"> </w:t>
      </w:r>
      <w:r>
        <w:t>clearing</w:t>
      </w:r>
      <w:r>
        <w:rPr>
          <w:spacing w:val="-9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Issuers</w:t>
      </w:r>
      <w:r>
        <w:rPr>
          <w:spacing w:val="-5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obliged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make,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PSP</w:t>
      </w:r>
      <w:r>
        <w:rPr>
          <w:spacing w:val="-6"/>
        </w:rPr>
        <w:t xml:space="preserve"> </w:t>
      </w:r>
      <w:r>
        <w:t>orders,</w:t>
      </w:r>
      <w:r>
        <w:rPr>
          <w:spacing w:val="-6"/>
        </w:rPr>
        <w:t xml:space="preserve"> </w:t>
      </w:r>
      <w:r>
        <w:t>transfers</w:t>
      </w:r>
      <w:r>
        <w:rPr>
          <w:spacing w:val="-52"/>
        </w:rPr>
        <w:t xml:space="preserve"> </w:t>
      </w:r>
      <w:r>
        <w:t>in the ELIXIR system, in the amounts and to the Acquirers, including Secured Agents, or to the</w:t>
      </w:r>
      <w:r>
        <w:rPr>
          <w:spacing w:val="1"/>
        </w:rPr>
        <w:t xml:space="preserve"> </w:t>
      </w:r>
      <w:r>
        <w:t>Cooperating Scheme, or to other Issuers, whose Users executed Mobile Transactions input into the</w:t>
      </w:r>
      <w:r>
        <w:rPr>
          <w:spacing w:val="1"/>
        </w:rPr>
        <w:t xml:space="preserve"> </w:t>
      </w:r>
      <w:r>
        <w:t>BLIK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Secured</w:t>
      </w:r>
      <w:r>
        <w:rPr>
          <w:spacing w:val="-6"/>
        </w:rPr>
        <w:t xml:space="preserve"> </w:t>
      </w:r>
      <w:r>
        <w:t>Agents,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make,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PSP</w:t>
      </w:r>
      <w:r>
        <w:rPr>
          <w:spacing w:val="-6"/>
        </w:rPr>
        <w:t xml:space="preserve"> </w:t>
      </w:r>
      <w:r>
        <w:t>orders,</w:t>
      </w:r>
      <w:r>
        <w:rPr>
          <w:spacing w:val="-8"/>
        </w:rPr>
        <w:t xml:space="preserve"> </w:t>
      </w:r>
      <w:r>
        <w:t>clearing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kept</w:t>
      </w:r>
      <w:r>
        <w:rPr>
          <w:spacing w:val="-5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these Issuers as Securing</w:t>
      </w:r>
      <w:r>
        <w:rPr>
          <w:spacing w:val="-1"/>
        </w:rPr>
        <w:t xml:space="preserve"> </w:t>
      </w:r>
      <w:r>
        <w:t>Issuers</w:t>
      </w:r>
      <w:r>
        <w:rPr>
          <w:spacing w:val="-1"/>
        </w:rPr>
        <w:t xml:space="preserve"> </w:t>
      </w:r>
      <w:r>
        <w:t>for Secured Agents.</w:t>
      </w:r>
    </w:p>
    <w:p w14:paraId="0A6AD2A0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1" w:line="280" w:lineRule="auto"/>
        <w:ind w:right="332"/>
        <w:jc w:val="both"/>
      </w:pPr>
      <w:r>
        <w:t>The</w:t>
      </w:r>
      <w:r>
        <w:rPr>
          <w:spacing w:val="1"/>
        </w:rPr>
        <w:t xml:space="preserve"> </w:t>
      </w:r>
      <w:r>
        <w:t>Issuer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failed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funds,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Securing</w:t>
      </w:r>
      <w:r>
        <w:rPr>
          <w:spacing w:val="1"/>
        </w:rPr>
        <w:t xml:space="preserve"> </w:t>
      </w:r>
      <w:r>
        <w:t>Issuer,</w:t>
      </w:r>
      <w:r>
        <w:rPr>
          <w:spacing w:val="1"/>
        </w:rPr>
        <w:t xml:space="preserve"> </w:t>
      </w:r>
      <w:r>
        <w:t>undertakes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reimburse</w:t>
      </w:r>
      <w:r>
        <w:rPr>
          <w:spacing w:val="-2"/>
        </w:rPr>
        <w:t xml:space="preserve"> </w:t>
      </w:r>
      <w:r>
        <w:t>other Issuers,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Securing</w:t>
      </w:r>
      <w:r>
        <w:rPr>
          <w:spacing w:val="-2"/>
        </w:rPr>
        <w:t xml:space="preserve"> </w:t>
      </w:r>
      <w:r>
        <w:t>Issuers,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paid</w:t>
      </w:r>
      <w:r>
        <w:rPr>
          <w:spacing w:val="-5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these Issuers, plus statutory</w:t>
      </w:r>
      <w:r>
        <w:rPr>
          <w:spacing w:val="-3"/>
        </w:rPr>
        <w:t xml:space="preserve"> </w:t>
      </w:r>
      <w:r>
        <w:t>interest.</w:t>
      </w:r>
    </w:p>
    <w:p w14:paraId="0A6AD2A1" w14:textId="77777777" w:rsidR="00511BB4" w:rsidRDefault="006B7AE2">
      <w:pPr>
        <w:pStyle w:val="Akapitzlist"/>
        <w:numPr>
          <w:ilvl w:val="0"/>
          <w:numId w:val="2"/>
        </w:numPr>
        <w:tabs>
          <w:tab w:val="left" w:pos="475"/>
        </w:tabs>
        <w:spacing w:before="198" w:line="283" w:lineRule="auto"/>
        <w:ind w:right="341"/>
        <w:jc w:val="both"/>
      </w:pPr>
      <w:r>
        <w:t>Detailed rules for using the Settlement Guarantee are set forth in the Operational Procedure for</w:t>
      </w:r>
      <w:r>
        <w:rPr>
          <w:spacing w:val="1"/>
        </w:rPr>
        <w:t xml:space="preserve"> </w:t>
      </w:r>
      <w:r>
        <w:t>Participants –</w:t>
      </w:r>
      <w:r>
        <w:rPr>
          <w:spacing w:val="-3"/>
        </w:rPr>
        <w:t xml:space="preserve"> </w:t>
      </w:r>
      <w:r>
        <w:t>Settlement</w:t>
      </w:r>
      <w:r>
        <w:rPr>
          <w:spacing w:val="1"/>
        </w:rPr>
        <w:t xml:space="preserve"> </w:t>
      </w:r>
      <w:r>
        <w:t>Guarantee Processing.</w:t>
      </w:r>
    </w:p>
    <w:p w14:paraId="0A6AD2A2" w14:textId="77777777" w:rsidR="00511BB4" w:rsidRDefault="006B7AE2">
      <w:pPr>
        <w:pStyle w:val="Tekstpodstawowy"/>
        <w:spacing w:before="197"/>
        <w:ind w:left="604" w:right="824"/>
        <w:jc w:val="center"/>
      </w:pPr>
      <w:r>
        <w:t>§ 5.</w:t>
      </w:r>
    </w:p>
    <w:p w14:paraId="0A6AD2A3" w14:textId="77777777" w:rsidR="00511BB4" w:rsidRDefault="00511BB4">
      <w:pPr>
        <w:pStyle w:val="Tekstpodstawowy"/>
        <w:spacing w:before="4"/>
        <w:ind w:left="0"/>
        <w:jc w:val="left"/>
        <w:rPr>
          <w:sz w:val="20"/>
        </w:rPr>
      </w:pPr>
    </w:p>
    <w:p w14:paraId="0A6AD2A4" w14:textId="77777777" w:rsidR="00511BB4" w:rsidRDefault="006B7AE2">
      <w:pPr>
        <w:pStyle w:val="Tekstpodstawowy"/>
        <w:spacing w:line="283" w:lineRule="auto"/>
        <w:ind w:left="116" w:right="222"/>
        <w:jc w:val="left"/>
      </w:pPr>
      <w:r>
        <w:t>Matters</w:t>
      </w:r>
      <w:r>
        <w:rPr>
          <w:spacing w:val="20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regulated</w:t>
      </w:r>
      <w:r>
        <w:rPr>
          <w:spacing w:val="20"/>
        </w:rPr>
        <w:t xml:space="preserve"> </w:t>
      </w:r>
      <w:r>
        <w:t>herein</w:t>
      </w:r>
      <w:r>
        <w:rPr>
          <w:spacing w:val="20"/>
        </w:rPr>
        <w:t xml:space="preserve"> </w:t>
      </w:r>
      <w:r>
        <w:t>shall</w:t>
      </w:r>
      <w:r>
        <w:rPr>
          <w:spacing w:val="21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governed</w:t>
      </w:r>
      <w:r>
        <w:rPr>
          <w:spacing w:val="20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provisions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Agreement</w:t>
      </w:r>
      <w:r>
        <w:rPr>
          <w:spacing w:val="19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Participation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Regulations of the</w:t>
      </w:r>
      <w:r>
        <w:rPr>
          <w:spacing w:val="-1"/>
        </w:rPr>
        <w:t xml:space="preserve"> </w:t>
      </w:r>
      <w:r>
        <w:t>BLIK</w:t>
      </w:r>
      <w:r>
        <w:rPr>
          <w:spacing w:val="1"/>
        </w:rPr>
        <w:t xml:space="preserve"> </w:t>
      </w:r>
      <w:r>
        <w:t xml:space="preserve">Payment Scheme, </w:t>
      </w:r>
      <w:commentRangeStart w:id="14"/>
      <w:r>
        <w:t>and</w:t>
      </w:r>
      <w:r>
        <w:rPr>
          <w:spacing w:val="-1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universal</w:t>
      </w:r>
      <w:r>
        <w:rPr>
          <w:spacing w:val="2"/>
        </w:rPr>
        <w:t xml:space="preserve"> </w:t>
      </w:r>
      <w:r>
        <w:t>law</w:t>
      </w:r>
      <w:commentRangeEnd w:id="14"/>
      <w:r w:rsidR="00E55B41">
        <w:rPr>
          <w:rStyle w:val="Odwoaniedokomentarza"/>
        </w:rPr>
        <w:commentReference w:id="14"/>
      </w:r>
      <w:r>
        <w:t>.</w:t>
      </w:r>
    </w:p>
    <w:p w14:paraId="0A6AD2A5" w14:textId="77777777" w:rsidR="00511BB4" w:rsidRDefault="00511BB4">
      <w:pPr>
        <w:spacing w:line="283" w:lineRule="auto"/>
        <w:sectPr w:rsidR="00511BB4">
          <w:pgSz w:w="12240" w:h="15840"/>
          <w:pgMar w:top="1340" w:right="1080" w:bottom="1160" w:left="1300" w:header="0" w:footer="979" w:gutter="0"/>
          <w:cols w:space="708"/>
        </w:sectPr>
      </w:pPr>
    </w:p>
    <w:p w14:paraId="0A6AD2A6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2A7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2A8" w14:textId="77777777" w:rsidR="00511BB4" w:rsidRDefault="00511BB4">
      <w:pPr>
        <w:pStyle w:val="Tekstpodstawowy"/>
        <w:ind w:left="0"/>
        <w:jc w:val="left"/>
        <w:rPr>
          <w:sz w:val="20"/>
        </w:rPr>
      </w:pPr>
    </w:p>
    <w:p w14:paraId="0A6AD2A9" w14:textId="77777777" w:rsidR="00511BB4" w:rsidRDefault="006B7AE2">
      <w:pPr>
        <w:pStyle w:val="Nagwek2"/>
        <w:spacing w:before="209"/>
        <w:ind w:firstLine="0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appendices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BLIK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System:</w:t>
      </w:r>
    </w:p>
    <w:p w14:paraId="0A6AD2AA" w14:textId="77777777" w:rsidR="00511BB4" w:rsidRDefault="00511BB4">
      <w:pPr>
        <w:pStyle w:val="Tekstpodstawowy"/>
        <w:spacing w:before="8"/>
        <w:ind w:left="0"/>
        <w:jc w:val="left"/>
        <w:rPr>
          <w:b/>
          <w:sz w:val="20"/>
        </w:rPr>
      </w:pPr>
    </w:p>
    <w:p w14:paraId="0A6AD2AB" w14:textId="77777777" w:rsidR="00511BB4" w:rsidRDefault="006B7AE2">
      <w:pPr>
        <w:pStyle w:val="Akapitzlist"/>
        <w:numPr>
          <w:ilvl w:val="0"/>
          <w:numId w:val="1"/>
        </w:numPr>
        <w:tabs>
          <w:tab w:val="left" w:pos="319"/>
        </w:tabs>
        <w:ind w:hanging="203"/>
        <w:rPr>
          <w:sz w:val="20"/>
        </w:rPr>
      </w:pPr>
      <w:commentRangeStart w:id="15"/>
      <w:r>
        <w:rPr>
          <w:sz w:val="20"/>
        </w:rPr>
        <w:t>Appendix</w:t>
      </w:r>
      <w:r>
        <w:rPr>
          <w:spacing w:val="-1"/>
          <w:sz w:val="20"/>
        </w:rPr>
        <w:t xml:space="preserve"> </w:t>
      </w:r>
      <w:r>
        <w:rPr>
          <w:sz w:val="20"/>
        </w:rPr>
        <w:t>no.</w:t>
      </w:r>
      <w:r>
        <w:rPr>
          <w:spacing w:val="-1"/>
          <w:sz w:val="20"/>
        </w:rPr>
        <w:t xml:space="preserve"> </w:t>
      </w:r>
      <w:r>
        <w:rPr>
          <w:sz w:val="20"/>
        </w:rPr>
        <w:t>1 –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Lists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BLIK</w:t>
      </w:r>
      <w:r>
        <w:rPr>
          <w:spacing w:val="1"/>
          <w:sz w:val="20"/>
        </w:rPr>
        <w:t xml:space="preserve"> </w:t>
      </w:r>
      <w:r>
        <w:rPr>
          <w:sz w:val="20"/>
        </w:rPr>
        <w:t>Payment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</w:p>
    <w:p w14:paraId="0A6AD2AC" w14:textId="77777777" w:rsidR="00511BB4" w:rsidRDefault="006B7AE2">
      <w:pPr>
        <w:pStyle w:val="Akapitzlist"/>
        <w:numPr>
          <w:ilvl w:val="1"/>
          <w:numId w:val="1"/>
        </w:numPr>
        <w:tabs>
          <w:tab w:val="left" w:pos="836"/>
          <w:tab w:val="left" w:pos="837"/>
        </w:tabs>
        <w:spacing w:before="197"/>
        <w:ind w:hanging="361"/>
        <w:rPr>
          <w:sz w:val="20"/>
        </w:rPr>
      </w:pP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BLIK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System –</w:t>
      </w:r>
      <w:r>
        <w:rPr>
          <w:spacing w:val="-1"/>
          <w:sz w:val="20"/>
        </w:rPr>
        <w:t xml:space="preserve"> </w:t>
      </w:r>
      <w:r>
        <w:rPr>
          <w:sz w:val="20"/>
        </w:rPr>
        <w:t>Issuer</w:t>
      </w:r>
    </w:p>
    <w:p w14:paraId="0A6AD2AD" w14:textId="77777777" w:rsidR="00511BB4" w:rsidRDefault="006B7AE2">
      <w:pPr>
        <w:pStyle w:val="Akapitzlist"/>
        <w:numPr>
          <w:ilvl w:val="1"/>
          <w:numId w:val="1"/>
        </w:numPr>
        <w:tabs>
          <w:tab w:val="left" w:pos="837"/>
        </w:tabs>
        <w:spacing w:before="1"/>
        <w:ind w:hanging="361"/>
        <w:rPr>
          <w:sz w:val="20"/>
        </w:rPr>
      </w:pP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BLIK</w:t>
      </w:r>
      <w:r>
        <w:rPr>
          <w:spacing w:val="-3"/>
          <w:sz w:val="20"/>
        </w:rPr>
        <w:t xml:space="preserve"> </w:t>
      </w: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System –</w:t>
      </w:r>
      <w:r>
        <w:rPr>
          <w:spacing w:val="1"/>
          <w:sz w:val="20"/>
        </w:rPr>
        <w:t xml:space="preserve"> </w:t>
      </w:r>
      <w:r>
        <w:rPr>
          <w:sz w:val="20"/>
        </w:rPr>
        <w:t>Acquirer</w:t>
      </w:r>
    </w:p>
    <w:p w14:paraId="0A6AD2AE" w14:textId="77777777" w:rsidR="00511BB4" w:rsidRDefault="00511BB4">
      <w:pPr>
        <w:pStyle w:val="Tekstpodstawowy"/>
        <w:spacing w:before="6"/>
        <w:ind w:left="0"/>
        <w:jc w:val="left"/>
        <w:rPr>
          <w:sz w:val="17"/>
        </w:rPr>
      </w:pPr>
    </w:p>
    <w:p w14:paraId="0A6AD2AF" w14:textId="77777777" w:rsidR="00511BB4" w:rsidRDefault="006B7AE2">
      <w:pPr>
        <w:pStyle w:val="Akapitzlist"/>
        <w:numPr>
          <w:ilvl w:val="0"/>
          <w:numId w:val="1"/>
        </w:numPr>
        <w:tabs>
          <w:tab w:val="left" w:pos="319"/>
        </w:tabs>
        <w:ind w:hanging="203"/>
        <w:rPr>
          <w:sz w:val="20"/>
        </w:rPr>
      </w:pPr>
      <w:r>
        <w:rPr>
          <w:sz w:val="20"/>
        </w:rPr>
        <w:t>Appendix</w:t>
      </w:r>
      <w:r>
        <w:rPr>
          <w:spacing w:val="-2"/>
          <w:sz w:val="20"/>
        </w:rPr>
        <w:t xml:space="preserve"> </w:t>
      </w:r>
      <w:r>
        <w:rPr>
          <w:sz w:val="20"/>
        </w:rPr>
        <w:t>no.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Fees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Issuers</w:t>
      </w:r>
      <w:r>
        <w:rPr>
          <w:spacing w:val="-3"/>
          <w:sz w:val="20"/>
        </w:rPr>
        <w:t xml:space="preserve"> </w:t>
      </w:r>
      <w:r>
        <w:rPr>
          <w:sz w:val="20"/>
        </w:rPr>
        <w:t>and Acquirers</w:t>
      </w:r>
    </w:p>
    <w:p w14:paraId="0A6AD2B0" w14:textId="77777777" w:rsidR="00511BB4" w:rsidRDefault="00511BB4">
      <w:pPr>
        <w:pStyle w:val="Tekstpodstawowy"/>
        <w:spacing w:before="4"/>
        <w:ind w:left="0"/>
        <w:jc w:val="left"/>
        <w:rPr>
          <w:sz w:val="17"/>
        </w:rPr>
      </w:pPr>
    </w:p>
    <w:p w14:paraId="0A6AD2B1" w14:textId="77777777" w:rsidR="00511BB4" w:rsidRDefault="006B7AE2">
      <w:pPr>
        <w:pStyle w:val="Akapitzlist"/>
        <w:numPr>
          <w:ilvl w:val="0"/>
          <w:numId w:val="1"/>
        </w:numPr>
        <w:tabs>
          <w:tab w:val="left" w:pos="319"/>
        </w:tabs>
        <w:spacing w:before="1"/>
        <w:ind w:hanging="203"/>
        <w:rPr>
          <w:sz w:val="20"/>
        </w:rPr>
      </w:pPr>
      <w:r>
        <w:rPr>
          <w:sz w:val="20"/>
        </w:rPr>
        <w:t>Appendix</w:t>
      </w:r>
      <w:r>
        <w:rPr>
          <w:spacing w:val="-2"/>
          <w:sz w:val="20"/>
        </w:rPr>
        <w:t xml:space="preserve"> </w:t>
      </w:r>
      <w:r>
        <w:rPr>
          <w:sz w:val="20"/>
        </w:rPr>
        <w:t>no.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Specification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Participants</w:t>
      </w:r>
      <w:r>
        <w:rPr>
          <w:spacing w:val="-1"/>
          <w:sz w:val="20"/>
        </w:rPr>
        <w:t xml:space="preserve"> </w:t>
      </w:r>
      <w:r>
        <w:rPr>
          <w:sz w:val="20"/>
        </w:rPr>
        <w:t>(STdU)</w:t>
      </w:r>
    </w:p>
    <w:p w14:paraId="0A6AD2B2" w14:textId="77777777" w:rsidR="00511BB4" w:rsidRDefault="00511BB4">
      <w:pPr>
        <w:pStyle w:val="Tekstpodstawowy"/>
        <w:spacing w:before="4"/>
        <w:ind w:left="0"/>
        <w:jc w:val="left"/>
        <w:rPr>
          <w:sz w:val="17"/>
        </w:rPr>
      </w:pPr>
    </w:p>
    <w:p w14:paraId="0A6AD2B3" w14:textId="77777777" w:rsidR="00511BB4" w:rsidRDefault="006B7AE2">
      <w:pPr>
        <w:pStyle w:val="Akapitzlist"/>
        <w:numPr>
          <w:ilvl w:val="0"/>
          <w:numId w:val="1"/>
        </w:numPr>
        <w:tabs>
          <w:tab w:val="left" w:pos="319"/>
        </w:tabs>
        <w:ind w:hanging="203"/>
        <w:rPr>
          <w:sz w:val="20"/>
        </w:rPr>
      </w:pPr>
      <w:r>
        <w:rPr>
          <w:sz w:val="20"/>
        </w:rPr>
        <w:t>Appendix</w:t>
      </w:r>
      <w:r>
        <w:rPr>
          <w:spacing w:val="-2"/>
          <w:sz w:val="20"/>
        </w:rPr>
        <w:t xml:space="preserve"> </w:t>
      </w:r>
      <w:r>
        <w:rPr>
          <w:sz w:val="20"/>
        </w:rPr>
        <w:t>no.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Participants</w:t>
      </w:r>
      <w:r>
        <w:rPr>
          <w:spacing w:val="-3"/>
          <w:sz w:val="20"/>
        </w:rPr>
        <w:t xml:space="preserve"> </w:t>
      </w:r>
      <w:r>
        <w:rPr>
          <w:sz w:val="20"/>
        </w:rPr>
        <w:t>(POdU)</w:t>
      </w:r>
    </w:p>
    <w:p w14:paraId="0A6AD2B4" w14:textId="77777777" w:rsidR="00511BB4" w:rsidRDefault="006B7AE2">
      <w:pPr>
        <w:pStyle w:val="Akapitzlist"/>
        <w:numPr>
          <w:ilvl w:val="1"/>
          <w:numId w:val="1"/>
        </w:numPr>
        <w:tabs>
          <w:tab w:val="left" w:pos="836"/>
          <w:tab w:val="left" w:pos="837"/>
        </w:tabs>
        <w:spacing w:before="198"/>
        <w:ind w:hanging="361"/>
        <w:rPr>
          <w:sz w:val="20"/>
        </w:rPr>
      </w:pPr>
      <w:r>
        <w:rPr>
          <w:sz w:val="20"/>
        </w:rPr>
        <w:t>POdU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Settlement</w:t>
      </w:r>
      <w:r>
        <w:rPr>
          <w:spacing w:val="-1"/>
          <w:sz w:val="20"/>
        </w:rPr>
        <w:t xml:space="preserve"> </w:t>
      </w:r>
      <w:r>
        <w:rPr>
          <w:sz w:val="20"/>
        </w:rPr>
        <w:t>guarantee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</w:p>
    <w:p w14:paraId="0A6AD2B5" w14:textId="77777777" w:rsidR="00511BB4" w:rsidRDefault="006B7AE2">
      <w:pPr>
        <w:pStyle w:val="Akapitzlist"/>
        <w:numPr>
          <w:ilvl w:val="1"/>
          <w:numId w:val="1"/>
        </w:numPr>
        <w:tabs>
          <w:tab w:val="left" w:pos="837"/>
        </w:tabs>
        <w:ind w:hanging="361"/>
        <w:rPr>
          <w:sz w:val="20"/>
        </w:rPr>
      </w:pPr>
      <w:r>
        <w:rPr>
          <w:sz w:val="20"/>
        </w:rPr>
        <w:t>POdU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clearing</w:t>
      </w:r>
      <w:r>
        <w:rPr>
          <w:spacing w:val="-3"/>
          <w:sz w:val="20"/>
        </w:rPr>
        <w:t xml:space="preserve"> </w:t>
      </w:r>
      <w:r>
        <w:rPr>
          <w:sz w:val="20"/>
        </w:rPr>
        <w:t>and reconciliation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</w:p>
    <w:p w14:paraId="0A6AD2B6" w14:textId="77777777" w:rsidR="00511BB4" w:rsidRDefault="006B7AE2">
      <w:pPr>
        <w:pStyle w:val="Akapitzlist"/>
        <w:numPr>
          <w:ilvl w:val="1"/>
          <w:numId w:val="1"/>
        </w:numPr>
        <w:tabs>
          <w:tab w:val="left" w:pos="836"/>
          <w:tab w:val="left" w:pos="837"/>
        </w:tabs>
        <w:ind w:hanging="361"/>
        <w:rPr>
          <w:sz w:val="20"/>
        </w:rPr>
      </w:pPr>
      <w:r>
        <w:rPr>
          <w:sz w:val="20"/>
        </w:rPr>
        <w:t>POdU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2"/>
          <w:sz w:val="20"/>
        </w:rPr>
        <w:t xml:space="preserve"> </w:t>
      </w:r>
      <w:r>
        <w:rPr>
          <w:sz w:val="20"/>
        </w:rPr>
        <w:t>inquiries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complaints</w:t>
      </w:r>
      <w:r>
        <w:rPr>
          <w:spacing w:val="-2"/>
          <w:sz w:val="20"/>
        </w:rPr>
        <w:t xml:space="preserve"> </w:t>
      </w:r>
      <w:r>
        <w:rPr>
          <w:sz w:val="20"/>
        </w:rPr>
        <w:t>pertaining</w:t>
      </w:r>
      <w:r>
        <w:rPr>
          <w:spacing w:val="-4"/>
          <w:sz w:val="20"/>
        </w:rPr>
        <w:t xml:space="preserve"> </w:t>
      </w:r>
      <w:r>
        <w:rPr>
          <w:sz w:val="20"/>
        </w:rPr>
        <w:t>to mobile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</w:p>
    <w:p w14:paraId="0A6AD2B7" w14:textId="77777777" w:rsidR="00511BB4" w:rsidRDefault="006B7AE2">
      <w:pPr>
        <w:pStyle w:val="Akapitzlist"/>
        <w:numPr>
          <w:ilvl w:val="1"/>
          <w:numId w:val="1"/>
        </w:numPr>
        <w:tabs>
          <w:tab w:val="left" w:pos="837"/>
        </w:tabs>
        <w:spacing w:before="1"/>
        <w:ind w:hanging="361"/>
        <w:rPr>
          <w:sz w:val="20"/>
        </w:rPr>
      </w:pPr>
      <w:r>
        <w:rPr>
          <w:sz w:val="20"/>
        </w:rPr>
        <w:t>POdU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Acquirer’s</w:t>
      </w:r>
      <w:r>
        <w:rPr>
          <w:spacing w:val="-3"/>
          <w:sz w:val="20"/>
        </w:rPr>
        <w:t xml:space="preserve"> </w:t>
      </w:r>
      <w:r>
        <w:rPr>
          <w:sz w:val="20"/>
        </w:rPr>
        <w:t>counter</w:t>
      </w:r>
      <w:r>
        <w:rPr>
          <w:spacing w:val="-2"/>
          <w:sz w:val="20"/>
        </w:rPr>
        <w:t xml:space="preserve"> </w:t>
      </w:r>
      <w:r>
        <w:rPr>
          <w:sz w:val="20"/>
        </w:rPr>
        <w:t>position</w:t>
      </w:r>
    </w:p>
    <w:p w14:paraId="0A6AD2B8" w14:textId="77777777" w:rsidR="00511BB4" w:rsidRDefault="006B7AE2">
      <w:pPr>
        <w:pStyle w:val="Akapitzlist"/>
        <w:numPr>
          <w:ilvl w:val="1"/>
          <w:numId w:val="1"/>
        </w:numPr>
        <w:tabs>
          <w:tab w:val="left" w:pos="836"/>
          <w:tab w:val="left" w:pos="837"/>
        </w:tabs>
        <w:ind w:right="1176"/>
        <w:rPr>
          <w:sz w:val="20"/>
        </w:rPr>
      </w:pPr>
      <w:r>
        <w:rPr>
          <w:sz w:val="20"/>
        </w:rPr>
        <w:t>POdU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PSP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Participants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suspicious</w:t>
      </w:r>
      <w:r>
        <w:rPr>
          <w:spacing w:val="-3"/>
          <w:sz w:val="20"/>
        </w:rPr>
        <w:t xml:space="preserve"> </w:t>
      </w:r>
      <w:r>
        <w:rPr>
          <w:sz w:val="20"/>
        </w:rPr>
        <w:t>BLIK</w:t>
      </w:r>
      <w:r>
        <w:rPr>
          <w:spacing w:val="-47"/>
          <w:sz w:val="20"/>
        </w:rPr>
        <w:t xml:space="preserve"> </w:t>
      </w:r>
      <w:r>
        <w:rPr>
          <w:sz w:val="20"/>
        </w:rPr>
        <w:t>Transaction</w:t>
      </w:r>
    </w:p>
    <w:p w14:paraId="0A6AD2B9" w14:textId="77777777" w:rsidR="00511BB4" w:rsidRDefault="00511BB4">
      <w:pPr>
        <w:pStyle w:val="Tekstpodstawowy"/>
        <w:spacing w:before="5"/>
        <w:ind w:left="0"/>
        <w:jc w:val="left"/>
        <w:rPr>
          <w:sz w:val="17"/>
        </w:rPr>
      </w:pPr>
    </w:p>
    <w:p w14:paraId="0A6AD2BA" w14:textId="77777777" w:rsidR="00511BB4" w:rsidRDefault="006B7AE2">
      <w:pPr>
        <w:pStyle w:val="Akapitzlist"/>
        <w:numPr>
          <w:ilvl w:val="0"/>
          <w:numId w:val="1"/>
        </w:numPr>
        <w:tabs>
          <w:tab w:val="left" w:pos="477"/>
        </w:tabs>
        <w:ind w:left="476" w:hanging="361"/>
      </w:pPr>
      <w:r>
        <w:rPr>
          <w:sz w:val="20"/>
        </w:rPr>
        <w:t>Appendix</w:t>
      </w:r>
      <w:r>
        <w:rPr>
          <w:spacing w:val="-3"/>
          <w:sz w:val="20"/>
        </w:rPr>
        <w:t xml:space="preserve"> </w:t>
      </w:r>
      <w:r>
        <w:rPr>
          <w:sz w:val="20"/>
        </w:rPr>
        <w:t>no.</w:t>
      </w:r>
      <w:r>
        <w:rPr>
          <w:spacing w:val="1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– 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Table</w:t>
      </w:r>
      <w:commentRangeEnd w:id="15"/>
      <w:r w:rsidR="00E55B41">
        <w:rPr>
          <w:rStyle w:val="Odwoaniedokomentarza"/>
        </w:rPr>
        <w:commentReference w:id="15"/>
      </w:r>
    </w:p>
    <w:sectPr w:rsidR="00511BB4">
      <w:pgSz w:w="12240" w:h="15840"/>
      <w:pgMar w:top="1500" w:right="1080" w:bottom="1160" w:left="1300" w:header="0" w:footer="979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E2AA53F" w14:textId="37A08E4F" w:rsidR="00E0550C" w:rsidRDefault="00E0550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6686D2D3" w14:textId="35308197" w:rsidR="00085CB9" w:rsidRDefault="00085CB9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1E12A290" w14:textId="3BB7F327" w:rsidR="0061512E" w:rsidRDefault="0061512E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3" w:author="Autor" w:initials="A">
    <w:p w14:paraId="7DFCA9CD" w14:textId="77777777" w:rsidR="00245F0C" w:rsidRDefault="00245F0C">
      <w:pPr>
        <w:pStyle w:val="Tekstkomentarza"/>
      </w:pPr>
      <w:r>
        <w:rPr>
          <w:rStyle w:val="Odwoaniedokomentarza"/>
        </w:rPr>
        <w:annotationRef/>
      </w:r>
      <w:r w:rsidR="00272842">
        <w:t>acc_sus0</w:t>
      </w:r>
    </w:p>
    <w:p w14:paraId="16563929" w14:textId="6F30545A" w:rsidR="00272842" w:rsidRDefault="00272842">
      <w:pPr>
        <w:pStyle w:val="Tekstkomentarza"/>
      </w:pPr>
      <w:r>
        <w:t>(</w:t>
      </w:r>
      <w:r w:rsidR="0076198C">
        <w:t>business only)</w:t>
      </w:r>
    </w:p>
  </w:comment>
  <w:comment w:id="4" w:author="Autor" w:initials="A">
    <w:p w14:paraId="2C20FD9A" w14:textId="0A6652D7" w:rsidR="0076198C" w:rsidRDefault="0076198C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B35BDF">
        <w:t>1</w:t>
      </w:r>
    </w:p>
  </w:comment>
  <w:comment w:id="5" w:author="Autor" w:initials="A">
    <w:p w14:paraId="0D5AA986" w14:textId="77777777" w:rsidR="00F871E7" w:rsidRDefault="00F871E7">
      <w:pPr>
        <w:pStyle w:val="Tekstkomentarza"/>
      </w:pPr>
      <w:r>
        <w:rPr>
          <w:rStyle w:val="Odwoaniedokomentarza"/>
        </w:rPr>
        <w:annotationRef/>
      </w:r>
      <w:r>
        <w:t>Acc_sus1</w:t>
      </w:r>
    </w:p>
    <w:p w14:paraId="1020E23A" w14:textId="77777777" w:rsidR="00F871E7" w:rsidRDefault="00F871E7">
      <w:pPr>
        <w:pStyle w:val="Tekstkomentarza"/>
      </w:pPr>
      <w:r>
        <w:t>Acc_del1</w:t>
      </w:r>
    </w:p>
    <w:p w14:paraId="0A334F50" w14:textId="388D195D" w:rsidR="00F871E7" w:rsidRDefault="00F871E7">
      <w:pPr>
        <w:pStyle w:val="Tekstkomentarza"/>
      </w:pPr>
      <w:r>
        <w:t>(business only)</w:t>
      </w:r>
    </w:p>
  </w:comment>
  <w:comment w:id="6" w:author="Autor" w:initials="A">
    <w:p w14:paraId="66023555" w14:textId="77777777" w:rsidR="00FC4288" w:rsidRDefault="00FC4288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CD09806" w14:textId="29DEABAA" w:rsidR="00FC4288" w:rsidRDefault="00FC4288">
      <w:pPr>
        <w:pStyle w:val="Tekstkomentarza"/>
      </w:pPr>
      <w:r>
        <w:t>(business only)</w:t>
      </w:r>
    </w:p>
  </w:comment>
  <w:comment w:id="7" w:author="Autor" w:initials="A">
    <w:p w14:paraId="2C1D22F0" w14:textId="7E82BE8E" w:rsidR="00A9790D" w:rsidRDefault="00A9790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54D6000F" w14:textId="7125D4BC" w:rsidR="00072753" w:rsidRDefault="00072753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9" w:author="Autor" w:initials="A">
    <w:p w14:paraId="535F1227" w14:textId="7AAE0F89" w:rsidR="00072753" w:rsidRDefault="00072753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0" w:author="Autor" w:initials="A">
    <w:p w14:paraId="548F9CB5" w14:textId="054C6866" w:rsidR="00B05DA5" w:rsidRDefault="00B05DA5">
      <w:pPr>
        <w:pStyle w:val="Tekstkomentarza"/>
      </w:pPr>
      <w:r>
        <w:rPr>
          <w:rStyle w:val="Odwoaniedokomentarza"/>
        </w:rPr>
        <w:annotationRef/>
      </w:r>
      <w:r w:rsidR="00123C5B">
        <w:t>contr_chg-1</w:t>
      </w:r>
    </w:p>
  </w:comment>
  <w:comment w:id="11" w:author="Autor" w:initials="A">
    <w:p w14:paraId="785CF7A7" w14:textId="1C58775D" w:rsidR="00E40B20" w:rsidRDefault="00E40B2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" w:author="Autor" w:initials="A">
    <w:p w14:paraId="08E7E72E" w14:textId="6325D72B" w:rsidR="00E40B20" w:rsidRDefault="00E40B20">
      <w:pPr>
        <w:pStyle w:val="Tekstkomentarza"/>
      </w:pPr>
      <w:r>
        <w:rPr>
          <w:rStyle w:val="Odwoaniedokomentarza"/>
        </w:rPr>
        <w:annotationRef/>
      </w:r>
      <w:r w:rsidR="00304B87">
        <w:t>what</w:t>
      </w:r>
    </w:p>
  </w:comment>
  <w:comment w:id="13" w:author="Autor" w:initials="A">
    <w:p w14:paraId="23CD741C" w14:textId="6ADD02ED" w:rsidR="007F1B25" w:rsidRDefault="007F1B2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4" w:author="Autor" w:initials="A">
    <w:p w14:paraId="130A632B" w14:textId="23281FB8" w:rsidR="00E55B41" w:rsidRDefault="00E55B4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5555A634" w14:textId="37065FCF" w:rsidR="00E55B41" w:rsidRDefault="00E55B41">
      <w:pPr>
        <w:pStyle w:val="Tekstkomentarza"/>
      </w:pPr>
      <w:r>
        <w:rPr>
          <w:rStyle w:val="Odwoaniedokomentarza"/>
        </w:rPr>
        <w:annotationRef/>
      </w:r>
      <w:r>
        <w:t>docu1-5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2AA53F" w15:done="0"/>
  <w15:commentEx w15:paraId="6686D2D3" w15:done="0"/>
  <w15:commentEx w15:paraId="1E12A290" w15:done="0"/>
  <w15:commentEx w15:paraId="16563929" w15:done="0"/>
  <w15:commentEx w15:paraId="2C20FD9A" w15:done="0"/>
  <w15:commentEx w15:paraId="0A334F50" w15:done="0"/>
  <w15:commentEx w15:paraId="1CD09806" w15:done="0"/>
  <w15:commentEx w15:paraId="2C1D22F0" w15:done="0"/>
  <w15:commentEx w15:paraId="54D6000F" w15:done="0"/>
  <w15:commentEx w15:paraId="535F1227" w15:done="0"/>
  <w15:commentEx w15:paraId="548F9CB5" w15:done="0"/>
  <w15:commentEx w15:paraId="785CF7A7" w15:done="0"/>
  <w15:commentEx w15:paraId="08E7E72E" w15:done="0"/>
  <w15:commentEx w15:paraId="23CD741C" w15:done="0"/>
  <w15:commentEx w15:paraId="130A632B" w15:done="0"/>
  <w15:commentEx w15:paraId="5555A63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2AA53F" w16cid:durableId="268AA670"/>
  <w16cid:commentId w16cid:paraId="6686D2D3" w16cid:durableId="268AA9C0"/>
  <w16cid:commentId w16cid:paraId="1E12A290" w16cid:durableId="268AAF54"/>
  <w16cid:commentId w16cid:paraId="16563929" w16cid:durableId="268AD433"/>
  <w16cid:commentId w16cid:paraId="2C20FD9A" w16cid:durableId="268AD460"/>
  <w16cid:commentId w16cid:paraId="0A334F50" w16cid:durableId="268AD495"/>
  <w16cid:commentId w16cid:paraId="1CD09806" w16cid:durableId="268AD573"/>
  <w16cid:commentId w16cid:paraId="2C1D22F0" w16cid:durableId="268AD68E"/>
  <w16cid:commentId w16cid:paraId="54D6000F" w16cid:durableId="268AD6AA"/>
  <w16cid:commentId w16cid:paraId="535F1227" w16cid:durableId="268AD6B7"/>
  <w16cid:commentId w16cid:paraId="548F9CB5" w16cid:durableId="268AD716"/>
  <w16cid:commentId w16cid:paraId="785CF7A7" w16cid:durableId="268AD743"/>
  <w16cid:commentId w16cid:paraId="08E7E72E" w16cid:durableId="268AD752"/>
  <w16cid:commentId w16cid:paraId="23CD741C" w16cid:durableId="268AD829"/>
  <w16cid:commentId w16cid:paraId="130A632B" w16cid:durableId="268AD8D1"/>
  <w16cid:commentId w16cid:paraId="5555A634" w16cid:durableId="268AD8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D9297" w14:textId="77777777" w:rsidR="00243018" w:rsidRDefault="00243018">
      <w:r>
        <w:separator/>
      </w:r>
    </w:p>
  </w:endnote>
  <w:endnote w:type="continuationSeparator" w:id="0">
    <w:p w14:paraId="737A7ECE" w14:textId="77777777" w:rsidR="00243018" w:rsidRDefault="0024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2BB" w14:textId="77777777" w:rsidR="00511BB4" w:rsidRDefault="00243018">
    <w:pPr>
      <w:pStyle w:val="Tekstpodstawowy"/>
      <w:spacing w:line="14" w:lineRule="auto"/>
      <w:ind w:left="0"/>
      <w:jc w:val="left"/>
      <w:rPr>
        <w:sz w:val="20"/>
      </w:rPr>
    </w:pPr>
    <w:r>
      <w:rPr>
        <w:noProof/>
      </w:rPr>
      <w:pict w14:anchorId="0A6AD2BC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298pt;margin-top:732.05pt;width:17.1pt;height:13.05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A6AD2BD" w14:textId="77777777" w:rsidR="00511BB4" w:rsidRDefault="006B7AE2">
                <w:pPr>
                  <w:spacing w:before="10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A6277" w14:textId="77777777" w:rsidR="00243018" w:rsidRDefault="00243018">
      <w:r>
        <w:separator/>
      </w:r>
    </w:p>
  </w:footnote>
  <w:footnote w:type="continuationSeparator" w:id="0">
    <w:p w14:paraId="24FD7ED4" w14:textId="77777777" w:rsidR="00243018" w:rsidRDefault="002430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153B"/>
    <w:multiLevelType w:val="hybridMultilevel"/>
    <w:tmpl w:val="42DA0184"/>
    <w:lvl w:ilvl="0" w:tplc="7F2AEADA">
      <w:start w:val="1"/>
      <w:numFmt w:val="lowerLetter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304AE7C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372CE1A6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40EE3CE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DC3A1C2C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3752B722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48847134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4E02219E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00B4628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E905FB"/>
    <w:multiLevelType w:val="hybridMultilevel"/>
    <w:tmpl w:val="2F866EFA"/>
    <w:lvl w:ilvl="0" w:tplc="DC682D2E">
      <w:start w:val="1"/>
      <w:numFmt w:val="decimal"/>
      <w:lvlText w:val="%1."/>
      <w:lvlJc w:val="left"/>
      <w:pPr>
        <w:ind w:left="466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8EB64EC0">
      <w:numFmt w:val="bullet"/>
      <w:lvlText w:val="•"/>
      <w:lvlJc w:val="left"/>
      <w:pPr>
        <w:ind w:left="1400" w:hanging="358"/>
      </w:pPr>
      <w:rPr>
        <w:rFonts w:hint="default"/>
        <w:lang w:val="en-US" w:eastAsia="en-US" w:bidi="ar-SA"/>
      </w:rPr>
    </w:lvl>
    <w:lvl w:ilvl="2" w:tplc="83A84EF4">
      <w:numFmt w:val="bullet"/>
      <w:lvlText w:val="•"/>
      <w:lvlJc w:val="left"/>
      <w:pPr>
        <w:ind w:left="2340" w:hanging="358"/>
      </w:pPr>
      <w:rPr>
        <w:rFonts w:hint="default"/>
        <w:lang w:val="en-US" w:eastAsia="en-US" w:bidi="ar-SA"/>
      </w:rPr>
    </w:lvl>
    <w:lvl w:ilvl="3" w:tplc="7B747EF2">
      <w:numFmt w:val="bullet"/>
      <w:lvlText w:val="•"/>
      <w:lvlJc w:val="left"/>
      <w:pPr>
        <w:ind w:left="3280" w:hanging="358"/>
      </w:pPr>
      <w:rPr>
        <w:rFonts w:hint="default"/>
        <w:lang w:val="en-US" w:eastAsia="en-US" w:bidi="ar-SA"/>
      </w:rPr>
    </w:lvl>
    <w:lvl w:ilvl="4" w:tplc="6F769D86">
      <w:numFmt w:val="bullet"/>
      <w:lvlText w:val="•"/>
      <w:lvlJc w:val="left"/>
      <w:pPr>
        <w:ind w:left="4220" w:hanging="358"/>
      </w:pPr>
      <w:rPr>
        <w:rFonts w:hint="default"/>
        <w:lang w:val="en-US" w:eastAsia="en-US" w:bidi="ar-SA"/>
      </w:rPr>
    </w:lvl>
    <w:lvl w:ilvl="5" w:tplc="CF300D82">
      <w:numFmt w:val="bullet"/>
      <w:lvlText w:val="•"/>
      <w:lvlJc w:val="left"/>
      <w:pPr>
        <w:ind w:left="5160" w:hanging="358"/>
      </w:pPr>
      <w:rPr>
        <w:rFonts w:hint="default"/>
        <w:lang w:val="en-US" w:eastAsia="en-US" w:bidi="ar-SA"/>
      </w:rPr>
    </w:lvl>
    <w:lvl w:ilvl="6" w:tplc="7A0478D8">
      <w:numFmt w:val="bullet"/>
      <w:lvlText w:val="•"/>
      <w:lvlJc w:val="left"/>
      <w:pPr>
        <w:ind w:left="6100" w:hanging="358"/>
      </w:pPr>
      <w:rPr>
        <w:rFonts w:hint="default"/>
        <w:lang w:val="en-US" w:eastAsia="en-US" w:bidi="ar-SA"/>
      </w:rPr>
    </w:lvl>
    <w:lvl w:ilvl="7" w:tplc="5AA6E784">
      <w:numFmt w:val="bullet"/>
      <w:lvlText w:val="•"/>
      <w:lvlJc w:val="left"/>
      <w:pPr>
        <w:ind w:left="7040" w:hanging="358"/>
      </w:pPr>
      <w:rPr>
        <w:rFonts w:hint="default"/>
        <w:lang w:val="en-US" w:eastAsia="en-US" w:bidi="ar-SA"/>
      </w:rPr>
    </w:lvl>
    <w:lvl w:ilvl="8" w:tplc="5B8EEC7A">
      <w:numFmt w:val="bullet"/>
      <w:lvlText w:val="•"/>
      <w:lvlJc w:val="left"/>
      <w:pPr>
        <w:ind w:left="7980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14844AEF"/>
    <w:multiLevelType w:val="hybridMultilevel"/>
    <w:tmpl w:val="F70418D8"/>
    <w:lvl w:ilvl="0" w:tplc="96303E18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37C78D2">
      <w:start w:val="1"/>
      <w:numFmt w:val="lowerLetter"/>
      <w:lvlText w:val="%2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84E02CE8">
      <w:numFmt w:val="bullet"/>
      <w:lvlText w:val="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91"/>
        <w:sz w:val="22"/>
        <w:szCs w:val="22"/>
        <w:lang w:val="en-US" w:eastAsia="en-US" w:bidi="ar-SA"/>
      </w:rPr>
    </w:lvl>
    <w:lvl w:ilvl="3" w:tplc="0D723D8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5C2C6E56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40D81AF8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DB9EC582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 w:tplc="8AD69C34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 w:tplc="FB0A420A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3D1B4C"/>
    <w:multiLevelType w:val="hybridMultilevel"/>
    <w:tmpl w:val="EEE2F580"/>
    <w:lvl w:ilvl="0" w:tplc="CB7E23B2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C98C564">
      <w:start w:val="1"/>
      <w:numFmt w:val="lowerLetter"/>
      <w:lvlText w:val="%2)"/>
      <w:lvlJc w:val="left"/>
      <w:pPr>
        <w:ind w:left="11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3368913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7F94F1A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4" w:tplc="D4404C30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479C9BDC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BCFE10D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C01A3320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AF96968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662E09"/>
    <w:multiLevelType w:val="hybridMultilevel"/>
    <w:tmpl w:val="75468E48"/>
    <w:lvl w:ilvl="0" w:tplc="FEB06E22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8D187A44">
      <w:start w:val="1"/>
      <w:numFmt w:val="decimal"/>
      <w:lvlText w:val="%2)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17766690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 w:tplc="18804CE0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BE8EE4A4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12EEA3F8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EA5A0B60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 w:tplc="D50A8A86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 w:tplc="B030A3DC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AA37C3"/>
    <w:multiLevelType w:val="hybridMultilevel"/>
    <w:tmpl w:val="0AEEAC8E"/>
    <w:lvl w:ilvl="0" w:tplc="3FB21752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850CAF8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238626F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B0BA740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3F68D09E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F03A60C2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7A7206B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CD12CE6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8EA8278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7232504"/>
    <w:multiLevelType w:val="hybridMultilevel"/>
    <w:tmpl w:val="7122C9C0"/>
    <w:lvl w:ilvl="0" w:tplc="6C36CA9A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77EB09A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98D6D768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5B4005C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D50CCD44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42A8AF8E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497453BA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8D9E6F0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335EF1B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1EE3FED"/>
    <w:multiLevelType w:val="hybridMultilevel"/>
    <w:tmpl w:val="390CCAFE"/>
    <w:lvl w:ilvl="0" w:tplc="FEE8C11A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5FEA1D8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57F6D912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2BDAC5C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00BC937E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C14C00AC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0D503806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BB44AE9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0ABAF290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3395244"/>
    <w:multiLevelType w:val="hybridMultilevel"/>
    <w:tmpl w:val="9E70B310"/>
    <w:lvl w:ilvl="0" w:tplc="0B3E9440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E0693D6">
      <w:start w:val="1"/>
      <w:numFmt w:val="lowerLetter"/>
      <w:lvlText w:val="%2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F71CB4A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4E347F7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122092FE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C2BEAE90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3B269D38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DCD805F6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F5B019FE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5584042"/>
    <w:multiLevelType w:val="hybridMultilevel"/>
    <w:tmpl w:val="E02A44BC"/>
    <w:lvl w:ilvl="0" w:tplc="691CB114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E087D6A">
      <w:start w:val="1"/>
      <w:numFmt w:val="lowerLetter"/>
      <w:lvlText w:val="%2)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E3805032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 w:tplc="259884F0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79D8D576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9294DCCA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B4C684C2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 w:tplc="70C6C59A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 w:tplc="24287C44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E063103"/>
    <w:multiLevelType w:val="hybridMultilevel"/>
    <w:tmpl w:val="D4C65D66"/>
    <w:lvl w:ilvl="0" w:tplc="646042F0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E480BA4">
      <w:start w:val="1"/>
      <w:numFmt w:val="lowerLetter"/>
      <w:lvlText w:val="%2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F642D026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E5360F3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A3F0A502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B1E6566E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2ACA0282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A51EE10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80E2EA9E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B96E1B"/>
    <w:multiLevelType w:val="hybridMultilevel"/>
    <w:tmpl w:val="A19A2676"/>
    <w:lvl w:ilvl="0" w:tplc="C8945C1A">
      <w:start w:val="1"/>
      <w:numFmt w:val="decimal"/>
      <w:lvlText w:val="%1."/>
      <w:lvlJc w:val="left"/>
      <w:pPr>
        <w:ind w:left="318" w:hanging="202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C734BBE8">
      <w:start w:val="1"/>
      <w:numFmt w:val="lowerLetter"/>
      <w:lvlText w:val="%2)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61160EA8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 w:tplc="B27E37B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16BEC6F8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9F5C3156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16A661C8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 w:tplc="9F04DB98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 w:tplc="DFE6F5E2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37E7A87"/>
    <w:multiLevelType w:val="hybridMultilevel"/>
    <w:tmpl w:val="9B1025BE"/>
    <w:lvl w:ilvl="0" w:tplc="6AFEFCD6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AFE7D7E">
      <w:start w:val="1"/>
      <w:numFmt w:val="lowerLetter"/>
      <w:lvlText w:val="%2)"/>
      <w:lvlJc w:val="left"/>
      <w:pPr>
        <w:ind w:left="704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E76A582E">
      <w:numFmt w:val="bullet"/>
      <w:lvlText w:val="•"/>
      <w:lvlJc w:val="left"/>
      <w:pPr>
        <w:ind w:left="1717" w:hanging="228"/>
      </w:pPr>
      <w:rPr>
        <w:rFonts w:hint="default"/>
        <w:lang w:val="en-US" w:eastAsia="en-US" w:bidi="ar-SA"/>
      </w:rPr>
    </w:lvl>
    <w:lvl w:ilvl="3" w:tplc="4470CD70">
      <w:numFmt w:val="bullet"/>
      <w:lvlText w:val="•"/>
      <w:lvlJc w:val="left"/>
      <w:pPr>
        <w:ind w:left="2735" w:hanging="228"/>
      </w:pPr>
      <w:rPr>
        <w:rFonts w:hint="default"/>
        <w:lang w:val="en-US" w:eastAsia="en-US" w:bidi="ar-SA"/>
      </w:rPr>
    </w:lvl>
    <w:lvl w:ilvl="4" w:tplc="FD5AF132">
      <w:numFmt w:val="bullet"/>
      <w:lvlText w:val="•"/>
      <w:lvlJc w:val="left"/>
      <w:pPr>
        <w:ind w:left="3753" w:hanging="228"/>
      </w:pPr>
      <w:rPr>
        <w:rFonts w:hint="default"/>
        <w:lang w:val="en-US" w:eastAsia="en-US" w:bidi="ar-SA"/>
      </w:rPr>
    </w:lvl>
    <w:lvl w:ilvl="5" w:tplc="93CA57A4">
      <w:numFmt w:val="bullet"/>
      <w:lvlText w:val="•"/>
      <w:lvlJc w:val="left"/>
      <w:pPr>
        <w:ind w:left="4771" w:hanging="228"/>
      </w:pPr>
      <w:rPr>
        <w:rFonts w:hint="default"/>
        <w:lang w:val="en-US" w:eastAsia="en-US" w:bidi="ar-SA"/>
      </w:rPr>
    </w:lvl>
    <w:lvl w:ilvl="6" w:tplc="A13628B8">
      <w:numFmt w:val="bullet"/>
      <w:lvlText w:val="•"/>
      <w:lvlJc w:val="left"/>
      <w:pPr>
        <w:ind w:left="5788" w:hanging="228"/>
      </w:pPr>
      <w:rPr>
        <w:rFonts w:hint="default"/>
        <w:lang w:val="en-US" w:eastAsia="en-US" w:bidi="ar-SA"/>
      </w:rPr>
    </w:lvl>
    <w:lvl w:ilvl="7" w:tplc="A636FD12">
      <w:numFmt w:val="bullet"/>
      <w:lvlText w:val="•"/>
      <w:lvlJc w:val="left"/>
      <w:pPr>
        <w:ind w:left="6806" w:hanging="228"/>
      </w:pPr>
      <w:rPr>
        <w:rFonts w:hint="default"/>
        <w:lang w:val="en-US" w:eastAsia="en-US" w:bidi="ar-SA"/>
      </w:rPr>
    </w:lvl>
    <w:lvl w:ilvl="8" w:tplc="343892FA">
      <w:numFmt w:val="bullet"/>
      <w:lvlText w:val="•"/>
      <w:lvlJc w:val="left"/>
      <w:pPr>
        <w:ind w:left="7824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43AD0D21"/>
    <w:multiLevelType w:val="hybridMultilevel"/>
    <w:tmpl w:val="97FC2662"/>
    <w:lvl w:ilvl="0" w:tplc="CF1CFBCC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29A2914">
      <w:start w:val="1"/>
      <w:numFmt w:val="lowerLetter"/>
      <w:lvlText w:val="%2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694620E2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0556F1A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727807B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5672D3E0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BAEC8EE8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043A75B4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F058183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8AA5FDB"/>
    <w:multiLevelType w:val="hybridMultilevel"/>
    <w:tmpl w:val="261EBD86"/>
    <w:lvl w:ilvl="0" w:tplc="5E52EBB6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C8486B4">
      <w:start w:val="1"/>
      <w:numFmt w:val="lowerLetter"/>
      <w:lvlText w:val="%2."/>
      <w:lvlJc w:val="left"/>
      <w:pPr>
        <w:ind w:left="476" w:hanging="360"/>
        <w:jc w:val="left"/>
      </w:pPr>
      <w:rPr>
        <w:rFonts w:hint="default"/>
        <w:w w:val="100"/>
        <w:lang w:val="en-US" w:eastAsia="en-US" w:bidi="ar-SA"/>
      </w:rPr>
    </w:lvl>
    <w:lvl w:ilvl="2" w:tplc="1D02543E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3F76DE1C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82CE76E0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1068BC0C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B37085CA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225224A8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C75453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923115E"/>
    <w:multiLevelType w:val="hybridMultilevel"/>
    <w:tmpl w:val="E660A3A6"/>
    <w:lvl w:ilvl="0" w:tplc="A66C20D6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D92B2CC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C6FC655C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112AC72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A5728F3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C1FED040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D98EC3B0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DC10E38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9640A72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F52E30"/>
    <w:multiLevelType w:val="hybridMultilevel"/>
    <w:tmpl w:val="309A1254"/>
    <w:lvl w:ilvl="0" w:tplc="805A79E6">
      <w:start w:val="1"/>
      <w:numFmt w:val="decimal"/>
      <w:lvlText w:val="%1."/>
      <w:lvlJc w:val="left"/>
      <w:pPr>
        <w:ind w:left="7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BDC63B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99EED75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2C40EC3A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101A040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80C807B2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A3429F38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DD6FE8C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DB28291E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1B3B4C"/>
    <w:multiLevelType w:val="hybridMultilevel"/>
    <w:tmpl w:val="09984604"/>
    <w:lvl w:ilvl="0" w:tplc="73FAB67E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5B2917E">
      <w:numFmt w:val="bullet"/>
      <w:lvlText w:val="•"/>
      <w:lvlJc w:val="left"/>
      <w:pPr>
        <w:ind w:left="1418" w:hanging="358"/>
      </w:pPr>
      <w:rPr>
        <w:rFonts w:hint="default"/>
        <w:lang w:val="en-US" w:eastAsia="en-US" w:bidi="ar-SA"/>
      </w:rPr>
    </w:lvl>
    <w:lvl w:ilvl="2" w:tplc="F8EAD748">
      <w:numFmt w:val="bullet"/>
      <w:lvlText w:val="•"/>
      <w:lvlJc w:val="left"/>
      <w:pPr>
        <w:ind w:left="2356" w:hanging="358"/>
      </w:pPr>
      <w:rPr>
        <w:rFonts w:hint="default"/>
        <w:lang w:val="en-US" w:eastAsia="en-US" w:bidi="ar-SA"/>
      </w:rPr>
    </w:lvl>
    <w:lvl w:ilvl="3" w:tplc="928691CE">
      <w:numFmt w:val="bullet"/>
      <w:lvlText w:val="•"/>
      <w:lvlJc w:val="left"/>
      <w:pPr>
        <w:ind w:left="3294" w:hanging="358"/>
      </w:pPr>
      <w:rPr>
        <w:rFonts w:hint="default"/>
        <w:lang w:val="en-US" w:eastAsia="en-US" w:bidi="ar-SA"/>
      </w:rPr>
    </w:lvl>
    <w:lvl w:ilvl="4" w:tplc="1DAEE94A">
      <w:numFmt w:val="bullet"/>
      <w:lvlText w:val="•"/>
      <w:lvlJc w:val="left"/>
      <w:pPr>
        <w:ind w:left="4232" w:hanging="358"/>
      </w:pPr>
      <w:rPr>
        <w:rFonts w:hint="default"/>
        <w:lang w:val="en-US" w:eastAsia="en-US" w:bidi="ar-SA"/>
      </w:rPr>
    </w:lvl>
    <w:lvl w:ilvl="5" w:tplc="8084A4BC">
      <w:numFmt w:val="bullet"/>
      <w:lvlText w:val="•"/>
      <w:lvlJc w:val="left"/>
      <w:pPr>
        <w:ind w:left="5170" w:hanging="358"/>
      </w:pPr>
      <w:rPr>
        <w:rFonts w:hint="default"/>
        <w:lang w:val="en-US" w:eastAsia="en-US" w:bidi="ar-SA"/>
      </w:rPr>
    </w:lvl>
    <w:lvl w:ilvl="6" w:tplc="6E02A0AA">
      <w:numFmt w:val="bullet"/>
      <w:lvlText w:val="•"/>
      <w:lvlJc w:val="left"/>
      <w:pPr>
        <w:ind w:left="6108" w:hanging="358"/>
      </w:pPr>
      <w:rPr>
        <w:rFonts w:hint="default"/>
        <w:lang w:val="en-US" w:eastAsia="en-US" w:bidi="ar-SA"/>
      </w:rPr>
    </w:lvl>
    <w:lvl w:ilvl="7" w:tplc="37AE9E9E">
      <w:numFmt w:val="bullet"/>
      <w:lvlText w:val="•"/>
      <w:lvlJc w:val="left"/>
      <w:pPr>
        <w:ind w:left="7046" w:hanging="358"/>
      </w:pPr>
      <w:rPr>
        <w:rFonts w:hint="default"/>
        <w:lang w:val="en-US" w:eastAsia="en-US" w:bidi="ar-SA"/>
      </w:rPr>
    </w:lvl>
    <w:lvl w:ilvl="8" w:tplc="A5E84B9A">
      <w:numFmt w:val="bullet"/>
      <w:lvlText w:val="•"/>
      <w:lvlJc w:val="left"/>
      <w:pPr>
        <w:ind w:left="7984" w:hanging="358"/>
      </w:pPr>
      <w:rPr>
        <w:rFonts w:hint="default"/>
        <w:lang w:val="en-US" w:eastAsia="en-US" w:bidi="ar-SA"/>
      </w:rPr>
    </w:lvl>
  </w:abstractNum>
  <w:abstractNum w:abstractNumId="18" w15:restartNumberingAfterBreak="0">
    <w:nsid w:val="52FC5651"/>
    <w:multiLevelType w:val="hybridMultilevel"/>
    <w:tmpl w:val="701C48D8"/>
    <w:lvl w:ilvl="0" w:tplc="0A68AF02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076DC14">
      <w:numFmt w:val="bullet"/>
      <w:lvlText w:val="•"/>
      <w:lvlJc w:val="left"/>
      <w:pPr>
        <w:ind w:left="1418" w:hanging="358"/>
      </w:pPr>
      <w:rPr>
        <w:rFonts w:hint="default"/>
        <w:lang w:val="en-US" w:eastAsia="en-US" w:bidi="ar-SA"/>
      </w:rPr>
    </w:lvl>
    <w:lvl w:ilvl="2" w:tplc="9D60E068">
      <w:numFmt w:val="bullet"/>
      <w:lvlText w:val="•"/>
      <w:lvlJc w:val="left"/>
      <w:pPr>
        <w:ind w:left="2356" w:hanging="358"/>
      </w:pPr>
      <w:rPr>
        <w:rFonts w:hint="default"/>
        <w:lang w:val="en-US" w:eastAsia="en-US" w:bidi="ar-SA"/>
      </w:rPr>
    </w:lvl>
    <w:lvl w:ilvl="3" w:tplc="8110B3D6">
      <w:numFmt w:val="bullet"/>
      <w:lvlText w:val="•"/>
      <w:lvlJc w:val="left"/>
      <w:pPr>
        <w:ind w:left="3294" w:hanging="358"/>
      </w:pPr>
      <w:rPr>
        <w:rFonts w:hint="default"/>
        <w:lang w:val="en-US" w:eastAsia="en-US" w:bidi="ar-SA"/>
      </w:rPr>
    </w:lvl>
    <w:lvl w:ilvl="4" w:tplc="92D09BC6">
      <w:numFmt w:val="bullet"/>
      <w:lvlText w:val="•"/>
      <w:lvlJc w:val="left"/>
      <w:pPr>
        <w:ind w:left="4232" w:hanging="358"/>
      </w:pPr>
      <w:rPr>
        <w:rFonts w:hint="default"/>
        <w:lang w:val="en-US" w:eastAsia="en-US" w:bidi="ar-SA"/>
      </w:rPr>
    </w:lvl>
    <w:lvl w:ilvl="5" w:tplc="7D7697F2">
      <w:numFmt w:val="bullet"/>
      <w:lvlText w:val="•"/>
      <w:lvlJc w:val="left"/>
      <w:pPr>
        <w:ind w:left="5170" w:hanging="358"/>
      </w:pPr>
      <w:rPr>
        <w:rFonts w:hint="default"/>
        <w:lang w:val="en-US" w:eastAsia="en-US" w:bidi="ar-SA"/>
      </w:rPr>
    </w:lvl>
    <w:lvl w:ilvl="6" w:tplc="9AF072EC">
      <w:numFmt w:val="bullet"/>
      <w:lvlText w:val="•"/>
      <w:lvlJc w:val="left"/>
      <w:pPr>
        <w:ind w:left="6108" w:hanging="358"/>
      </w:pPr>
      <w:rPr>
        <w:rFonts w:hint="default"/>
        <w:lang w:val="en-US" w:eastAsia="en-US" w:bidi="ar-SA"/>
      </w:rPr>
    </w:lvl>
    <w:lvl w:ilvl="7" w:tplc="59C4382A">
      <w:numFmt w:val="bullet"/>
      <w:lvlText w:val="•"/>
      <w:lvlJc w:val="left"/>
      <w:pPr>
        <w:ind w:left="7046" w:hanging="358"/>
      </w:pPr>
      <w:rPr>
        <w:rFonts w:hint="default"/>
        <w:lang w:val="en-US" w:eastAsia="en-US" w:bidi="ar-SA"/>
      </w:rPr>
    </w:lvl>
    <w:lvl w:ilvl="8" w:tplc="2232445A">
      <w:numFmt w:val="bullet"/>
      <w:lvlText w:val="•"/>
      <w:lvlJc w:val="left"/>
      <w:pPr>
        <w:ind w:left="7984" w:hanging="358"/>
      </w:pPr>
      <w:rPr>
        <w:rFonts w:hint="default"/>
        <w:lang w:val="en-US" w:eastAsia="en-US" w:bidi="ar-SA"/>
      </w:rPr>
    </w:lvl>
  </w:abstractNum>
  <w:abstractNum w:abstractNumId="19" w15:restartNumberingAfterBreak="0">
    <w:nsid w:val="54BA3E51"/>
    <w:multiLevelType w:val="hybridMultilevel"/>
    <w:tmpl w:val="E124BBDA"/>
    <w:lvl w:ilvl="0" w:tplc="53846B18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B68F7B8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0302CB1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473E63C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5608D63A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EEE44362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9758A558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99001FD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86A25F00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78C6324"/>
    <w:multiLevelType w:val="hybridMultilevel"/>
    <w:tmpl w:val="71BC9C00"/>
    <w:lvl w:ilvl="0" w:tplc="2BB2A820">
      <w:start w:val="1"/>
      <w:numFmt w:val="decimal"/>
      <w:lvlText w:val="%1."/>
      <w:lvlJc w:val="left"/>
      <w:pPr>
        <w:ind w:left="466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330F2F2">
      <w:start w:val="1"/>
      <w:numFmt w:val="lowerLetter"/>
      <w:lvlText w:val="%2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CC9AB554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3" w:tplc="F1BA12B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4" w:tplc="D18C94CC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5" w:tplc="F3C452B8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6" w:tplc="B02E648C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 w:tplc="CB84FFAC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 w:tplc="0B0668AE">
      <w:numFmt w:val="bullet"/>
      <w:lvlText w:val="•"/>
      <w:lvlJc w:val="left"/>
      <w:pPr>
        <w:ind w:left="777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7BA548C"/>
    <w:multiLevelType w:val="hybridMultilevel"/>
    <w:tmpl w:val="66BEDC7A"/>
    <w:lvl w:ilvl="0" w:tplc="DD1C19E2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7B4CBE8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35B270EC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7112457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33ACC53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9CA01DD4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B5700856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296C7036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4322CFB8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930516A"/>
    <w:multiLevelType w:val="hybridMultilevel"/>
    <w:tmpl w:val="2B92F400"/>
    <w:lvl w:ilvl="0" w:tplc="6890E6F6">
      <w:start w:val="1"/>
      <w:numFmt w:val="upperRoman"/>
      <w:lvlText w:val="%1."/>
      <w:lvlJc w:val="left"/>
      <w:pPr>
        <w:ind w:left="392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0FAEC8C2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2" w:tplc="44585126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3" w:tplc="71D450A0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4" w:tplc="9DF8DF72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5" w:tplc="B6D6CD7A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6" w:tplc="65F874C8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7" w:tplc="85AE09EE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6DA24B62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DE20260"/>
    <w:multiLevelType w:val="hybridMultilevel"/>
    <w:tmpl w:val="BA62E8A2"/>
    <w:lvl w:ilvl="0" w:tplc="511E54D0">
      <w:start w:val="1"/>
      <w:numFmt w:val="lowerLetter"/>
      <w:lvlText w:val="%1)"/>
      <w:lvlJc w:val="left"/>
      <w:pPr>
        <w:ind w:left="83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D0CFCE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6E4E017C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3BE66946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0E16DA98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AA8E9E1E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6D8C3566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F6325FB6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61E045DA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7E5040C"/>
    <w:multiLevelType w:val="hybridMultilevel"/>
    <w:tmpl w:val="C44C4BC8"/>
    <w:lvl w:ilvl="0" w:tplc="98B4DB5A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50C81C8">
      <w:numFmt w:val="bullet"/>
      <w:lvlText w:val="•"/>
      <w:lvlJc w:val="left"/>
      <w:pPr>
        <w:ind w:left="1418" w:hanging="358"/>
      </w:pPr>
      <w:rPr>
        <w:rFonts w:hint="default"/>
        <w:lang w:val="en-US" w:eastAsia="en-US" w:bidi="ar-SA"/>
      </w:rPr>
    </w:lvl>
    <w:lvl w:ilvl="2" w:tplc="519C31CE">
      <w:numFmt w:val="bullet"/>
      <w:lvlText w:val="•"/>
      <w:lvlJc w:val="left"/>
      <w:pPr>
        <w:ind w:left="2356" w:hanging="358"/>
      </w:pPr>
      <w:rPr>
        <w:rFonts w:hint="default"/>
        <w:lang w:val="en-US" w:eastAsia="en-US" w:bidi="ar-SA"/>
      </w:rPr>
    </w:lvl>
    <w:lvl w:ilvl="3" w:tplc="0E4CC6C2">
      <w:numFmt w:val="bullet"/>
      <w:lvlText w:val="•"/>
      <w:lvlJc w:val="left"/>
      <w:pPr>
        <w:ind w:left="3294" w:hanging="358"/>
      </w:pPr>
      <w:rPr>
        <w:rFonts w:hint="default"/>
        <w:lang w:val="en-US" w:eastAsia="en-US" w:bidi="ar-SA"/>
      </w:rPr>
    </w:lvl>
    <w:lvl w:ilvl="4" w:tplc="BE344A2C">
      <w:numFmt w:val="bullet"/>
      <w:lvlText w:val="•"/>
      <w:lvlJc w:val="left"/>
      <w:pPr>
        <w:ind w:left="4232" w:hanging="358"/>
      </w:pPr>
      <w:rPr>
        <w:rFonts w:hint="default"/>
        <w:lang w:val="en-US" w:eastAsia="en-US" w:bidi="ar-SA"/>
      </w:rPr>
    </w:lvl>
    <w:lvl w:ilvl="5" w:tplc="D270CF84">
      <w:numFmt w:val="bullet"/>
      <w:lvlText w:val="•"/>
      <w:lvlJc w:val="left"/>
      <w:pPr>
        <w:ind w:left="5170" w:hanging="358"/>
      </w:pPr>
      <w:rPr>
        <w:rFonts w:hint="default"/>
        <w:lang w:val="en-US" w:eastAsia="en-US" w:bidi="ar-SA"/>
      </w:rPr>
    </w:lvl>
    <w:lvl w:ilvl="6" w:tplc="B7BC40A8">
      <w:numFmt w:val="bullet"/>
      <w:lvlText w:val="•"/>
      <w:lvlJc w:val="left"/>
      <w:pPr>
        <w:ind w:left="6108" w:hanging="358"/>
      </w:pPr>
      <w:rPr>
        <w:rFonts w:hint="default"/>
        <w:lang w:val="en-US" w:eastAsia="en-US" w:bidi="ar-SA"/>
      </w:rPr>
    </w:lvl>
    <w:lvl w:ilvl="7" w:tplc="F558C66A">
      <w:numFmt w:val="bullet"/>
      <w:lvlText w:val="•"/>
      <w:lvlJc w:val="left"/>
      <w:pPr>
        <w:ind w:left="7046" w:hanging="358"/>
      </w:pPr>
      <w:rPr>
        <w:rFonts w:hint="default"/>
        <w:lang w:val="en-US" w:eastAsia="en-US" w:bidi="ar-SA"/>
      </w:rPr>
    </w:lvl>
    <w:lvl w:ilvl="8" w:tplc="889649E0">
      <w:numFmt w:val="bullet"/>
      <w:lvlText w:val="•"/>
      <w:lvlJc w:val="left"/>
      <w:pPr>
        <w:ind w:left="7984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7511637D"/>
    <w:multiLevelType w:val="hybridMultilevel"/>
    <w:tmpl w:val="1B363B94"/>
    <w:lvl w:ilvl="0" w:tplc="00DC6938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6C266EA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A4C6CA4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1326F07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74A2DF2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ACBA0CBA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850A2F00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9CB09E4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4B8CA02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BC1200"/>
    <w:multiLevelType w:val="hybridMultilevel"/>
    <w:tmpl w:val="7C52F4F8"/>
    <w:lvl w:ilvl="0" w:tplc="7B305D6C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855219D0">
      <w:numFmt w:val="bullet"/>
      <w:lvlText w:val="•"/>
      <w:lvlJc w:val="left"/>
      <w:pPr>
        <w:ind w:left="1418" w:hanging="358"/>
      </w:pPr>
      <w:rPr>
        <w:rFonts w:hint="default"/>
        <w:lang w:val="en-US" w:eastAsia="en-US" w:bidi="ar-SA"/>
      </w:rPr>
    </w:lvl>
    <w:lvl w:ilvl="2" w:tplc="A5E25A62">
      <w:numFmt w:val="bullet"/>
      <w:lvlText w:val="•"/>
      <w:lvlJc w:val="left"/>
      <w:pPr>
        <w:ind w:left="2356" w:hanging="358"/>
      </w:pPr>
      <w:rPr>
        <w:rFonts w:hint="default"/>
        <w:lang w:val="en-US" w:eastAsia="en-US" w:bidi="ar-SA"/>
      </w:rPr>
    </w:lvl>
    <w:lvl w:ilvl="3" w:tplc="B6D809AC">
      <w:numFmt w:val="bullet"/>
      <w:lvlText w:val="•"/>
      <w:lvlJc w:val="left"/>
      <w:pPr>
        <w:ind w:left="3294" w:hanging="358"/>
      </w:pPr>
      <w:rPr>
        <w:rFonts w:hint="default"/>
        <w:lang w:val="en-US" w:eastAsia="en-US" w:bidi="ar-SA"/>
      </w:rPr>
    </w:lvl>
    <w:lvl w:ilvl="4" w:tplc="51C8CBD4">
      <w:numFmt w:val="bullet"/>
      <w:lvlText w:val="•"/>
      <w:lvlJc w:val="left"/>
      <w:pPr>
        <w:ind w:left="4232" w:hanging="358"/>
      </w:pPr>
      <w:rPr>
        <w:rFonts w:hint="default"/>
        <w:lang w:val="en-US" w:eastAsia="en-US" w:bidi="ar-SA"/>
      </w:rPr>
    </w:lvl>
    <w:lvl w:ilvl="5" w:tplc="3A16DBD0">
      <w:numFmt w:val="bullet"/>
      <w:lvlText w:val="•"/>
      <w:lvlJc w:val="left"/>
      <w:pPr>
        <w:ind w:left="5170" w:hanging="358"/>
      </w:pPr>
      <w:rPr>
        <w:rFonts w:hint="default"/>
        <w:lang w:val="en-US" w:eastAsia="en-US" w:bidi="ar-SA"/>
      </w:rPr>
    </w:lvl>
    <w:lvl w:ilvl="6" w:tplc="42D69852">
      <w:numFmt w:val="bullet"/>
      <w:lvlText w:val="•"/>
      <w:lvlJc w:val="left"/>
      <w:pPr>
        <w:ind w:left="6108" w:hanging="358"/>
      </w:pPr>
      <w:rPr>
        <w:rFonts w:hint="default"/>
        <w:lang w:val="en-US" w:eastAsia="en-US" w:bidi="ar-SA"/>
      </w:rPr>
    </w:lvl>
    <w:lvl w:ilvl="7" w:tplc="19A66E44">
      <w:numFmt w:val="bullet"/>
      <w:lvlText w:val="•"/>
      <w:lvlJc w:val="left"/>
      <w:pPr>
        <w:ind w:left="7046" w:hanging="358"/>
      </w:pPr>
      <w:rPr>
        <w:rFonts w:hint="default"/>
        <w:lang w:val="en-US" w:eastAsia="en-US" w:bidi="ar-SA"/>
      </w:rPr>
    </w:lvl>
    <w:lvl w:ilvl="8" w:tplc="9E583160">
      <w:numFmt w:val="bullet"/>
      <w:lvlText w:val="•"/>
      <w:lvlJc w:val="left"/>
      <w:pPr>
        <w:ind w:left="7984" w:hanging="358"/>
      </w:pPr>
      <w:rPr>
        <w:rFonts w:hint="default"/>
        <w:lang w:val="en-US" w:eastAsia="en-US" w:bidi="ar-SA"/>
      </w:rPr>
    </w:lvl>
  </w:abstractNum>
  <w:num w:numId="1" w16cid:durableId="2142922017">
    <w:abstractNumId w:val="11"/>
  </w:num>
  <w:num w:numId="2" w16cid:durableId="2117863739">
    <w:abstractNumId w:val="12"/>
  </w:num>
  <w:num w:numId="3" w16cid:durableId="1534415352">
    <w:abstractNumId w:val="25"/>
  </w:num>
  <w:num w:numId="4" w16cid:durableId="1765492973">
    <w:abstractNumId w:val="6"/>
  </w:num>
  <w:num w:numId="5" w16cid:durableId="163472791">
    <w:abstractNumId w:val="5"/>
  </w:num>
  <w:num w:numId="6" w16cid:durableId="589582144">
    <w:abstractNumId w:val="17"/>
  </w:num>
  <w:num w:numId="7" w16cid:durableId="854728783">
    <w:abstractNumId w:val="21"/>
  </w:num>
  <w:num w:numId="8" w16cid:durableId="1477986743">
    <w:abstractNumId w:val="9"/>
  </w:num>
  <w:num w:numId="9" w16cid:durableId="2084906000">
    <w:abstractNumId w:val="24"/>
  </w:num>
  <w:num w:numId="10" w16cid:durableId="317805634">
    <w:abstractNumId w:val="10"/>
  </w:num>
  <w:num w:numId="11" w16cid:durableId="1319262169">
    <w:abstractNumId w:val="8"/>
  </w:num>
  <w:num w:numId="12" w16cid:durableId="1011644639">
    <w:abstractNumId w:val="13"/>
  </w:num>
  <w:num w:numId="13" w16cid:durableId="99955474">
    <w:abstractNumId w:val="26"/>
  </w:num>
  <w:num w:numId="14" w16cid:durableId="411977271">
    <w:abstractNumId w:val="18"/>
  </w:num>
  <w:num w:numId="15" w16cid:durableId="1195848995">
    <w:abstractNumId w:val="15"/>
  </w:num>
  <w:num w:numId="16" w16cid:durableId="683018647">
    <w:abstractNumId w:val="19"/>
  </w:num>
  <w:num w:numId="17" w16cid:durableId="1404402530">
    <w:abstractNumId w:val="1"/>
  </w:num>
  <w:num w:numId="18" w16cid:durableId="867793677">
    <w:abstractNumId w:val="20"/>
  </w:num>
  <w:num w:numId="19" w16cid:durableId="1641301553">
    <w:abstractNumId w:val="3"/>
  </w:num>
  <w:num w:numId="20" w16cid:durableId="657004055">
    <w:abstractNumId w:val="7"/>
  </w:num>
  <w:num w:numId="21" w16cid:durableId="619916560">
    <w:abstractNumId w:val="2"/>
  </w:num>
  <w:num w:numId="22" w16cid:durableId="764888233">
    <w:abstractNumId w:val="0"/>
  </w:num>
  <w:num w:numId="23" w16cid:durableId="677271812">
    <w:abstractNumId w:val="14"/>
  </w:num>
  <w:num w:numId="24" w16cid:durableId="379479401">
    <w:abstractNumId w:val="16"/>
  </w:num>
  <w:num w:numId="25" w16cid:durableId="1144353021">
    <w:abstractNumId w:val="23"/>
  </w:num>
  <w:num w:numId="26" w16cid:durableId="1119494800">
    <w:abstractNumId w:val="4"/>
  </w:num>
  <w:num w:numId="27" w16cid:durableId="6448956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1BB4"/>
    <w:rsid w:val="00072753"/>
    <w:rsid w:val="00085CB9"/>
    <w:rsid w:val="00123C5B"/>
    <w:rsid w:val="00243018"/>
    <w:rsid w:val="00245F0C"/>
    <w:rsid w:val="00272842"/>
    <w:rsid w:val="00304B87"/>
    <w:rsid w:val="00415E72"/>
    <w:rsid w:val="00483F6D"/>
    <w:rsid w:val="00511BB4"/>
    <w:rsid w:val="0061512E"/>
    <w:rsid w:val="006B7AE2"/>
    <w:rsid w:val="0076198C"/>
    <w:rsid w:val="007F1B25"/>
    <w:rsid w:val="00A9790D"/>
    <w:rsid w:val="00B05DA5"/>
    <w:rsid w:val="00B35BDF"/>
    <w:rsid w:val="00E01F1C"/>
    <w:rsid w:val="00E0550C"/>
    <w:rsid w:val="00E26536"/>
    <w:rsid w:val="00E40B20"/>
    <w:rsid w:val="00E55B41"/>
    <w:rsid w:val="00F871E7"/>
    <w:rsid w:val="00FC4288"/>
    <w:rsid w:val="00FD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ACF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spacing w:before="1"/>
      <w:ind w:left="598" w:right="824"/>
      <w:jc w:val="center"/>
      <w:outlineLvl w:val="0"/>
    </w:pPr>
    <w:rPr>
      <w:b/>
      <w:bCs/>
      <w:sz w:val="32"/>
      <w:szCs w:val="32"/>
    </w:rPr>
  </w:style>
  <w:style w:type="paragraph" w:styleId="Nagwek2">
    <w:name w:val="heading 2"/>
    <w:basedOn w:val="Normalny"/>
    <w:uiPriority w:val="9"/>
    <w:unhideWhenUsed/>
    <w:qFormat/>
    <w:pPr>
      <w:ind w:left="116" w:hanging="721"/>
      <w:outlineLvl w:val="1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476"/>
      <w:jc w:val="both"/>
    </w:pPr>
  </w:style>
  <w:style w:type="paragraph" w:styleId="Tytu">
    <w:name w:val="Title"/>
    <w:basedOn w:val="Normalny"/>
    <w:uiPriority w:val="10"/>
    <w:qFormat/>
    <w:pPr>
      <w:spacing w:before="218"/>
      <w:ind w:left="606" w:right="824"/>
      <w:jc w:val="center"/>
    </w:pPr>
    <w:rPr>
      <w:b/>
      <w:bCs/>
      <w:sz w:val="52"/>
      <w:szCs w:val="52"/>
    </w:rPr>
  </w:style>
  <w:style w:type="paragraph" w:styleId="Akapitzlist">
    <w:name w:val="List Paragraph"/>
    <w:basedOn w:val="Normalny"/>
    <w:uiPriority w:val="1"/>
    <w:qFormat/>
    <w:pPr>
      <w:ind w:left="476" w:hanging="360"/>
      <w:jc w:val="both"/>
    </w:pPr>
  </w:style>
  <w:style w:type="paragraph" w:customStyle="1" w:styleId="TableParagraph">
    <w:name w:val="Table Paragraph"/>
    <w:basedOn w:val="Normalny"/>
    <w:uiPriority w:val="1"/>
    <w:qFormat/>
    <w:pPr>
      <w:spacing w:before="47"/>
      <w:ind w:left="116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E0550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0550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0550C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0550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0550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788C2C-C70D-4538-B74C-D857DA0289DE}"/>
</file>

<file path=customXml/itemProps2.xml><?xml version="1.0" encoding="utf-8"?>
<ds:datastoreItem xmlns:ds="http://schemas.openxmlformats.org/officeDocument/2006/customXml" ds:itemID="{EC7F7638-50EA-4AB2-92DF-97C91D00812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4FBD97C0-A47B-4EA0-AA9A-32288A9FAC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31</Pages>
  <Words>11950</Words>
  <Characters>71701</Characters>
  <Application>Microsoft Office Word</Application>
  <DocSecurity>0</DocSecurity>
  <Lines>597</Lines>
  <Paragraphs>166</Paragraphs>
  <ScaleCrop>false</ScaleCrop>
  <Company/>
  <LinksUpToDate>false</LinksUpToDate>
  <CharactersWithSpaces>83485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dcterms:created xsi:type="dcterms:W3CDTF">2022-02-24T11:55:00Z</dcterms:created>
  <dcterms:modified xsi:type="dcterms:W3CDTF">2023-06-28T17:13:00Z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