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77221" w14:textId="77777777" w:rsidR="006D7938" w:rsidRDefault="0063265A">
      <w:pPr>
        <w:pStyle w:val="Tekstpodstawowy"/>
        <w:spacing w:before="47" w:line="228" w:lineRule="auto"/>
        <w:ind w:left="100" w:right="154"/>
      </w:pPr>
      <w:r>
        <w:rPr>
          <w:noProof/>
        </w:rPr>
        <w:pict w14:anchorId="4577731A">
          <v:rect id="docshape1" o:spid="_x0000_s1065" alt="" style="position:absolute;left:0;text-align:left;margin-left:34pt;margin-top:410.1pt;width:527pt;height:.75pt;z-index:-15906816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1B">
          <v:rect id="docshape2" o:spid="_x0000_s1064" alt="" style="position:absolute;left:0;text-align:left;margin-left:34pt;margin-top:700.6pt;width:527pt;height:.75pt;z-index:15729152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The following Square Enix Terms of Service (“</w:t>
      </w:r>
      <w:r w:rsidR="0028297E">
        <w:rPr>
          <w:rFonts w:ascii="Helvetica-BoldOblique" w:hAnsi="Helvetica-BoldOblique"/>
          <w:b/>
          <w:i/>
        </w:rPr>
        <w:t>Terms of Service</w:t>
      </w:r>
      <w:r w:rsidR="0028297E">
        <w:t>”) explain the conditions</w:t>
      </w:r>
      <w:r w:rsidR="0028297E">
        <w:rPr>
          <w:spacing w:val="1"/>
        </w:rPr>
        <w:t xml:space="preserve"> </w:t>
      </w:r>
      <w:r w:rsidR="0028297E">
        <w:t>that apply when</w:t>
      </w:r>
      <w:r w:rsidR="0028297E">
        <w:rPr>
          <w:spacing w:val="1"/>
        </w:rPr>
        <w:t xml:space="preserve"> </w:t>
      </w:r>
      <w:r w:rsidR="0028297E">
        <w:t>you use our</w:t>
      </w:r>
      <w:r w:rsidR="0028297E">
        <w:rPr>
          <w:spacing w:val="1"/>
        </w:rPr>
        <w:t xml:space="preserve"> </w:t>
      </w:r>
      <w:r w:rsidR="0028297E">
        <w:t>various games, software,</w:t>
      </w:r>
      <w:r w:rsidR="0028297E">
        <w:rPr>
          <w:spacing w:val="1"/>
        </w:rPr>
        <w:t xml:space="preserve"> </w:t>
      </w:r>
      <w:r w:rsidR="0028297E">
        <w:t>products, services, websites,</w:t>
      </w:r>
      <w:r w:rsidR="0028297E">
        <w:rPr>
          <w:spacing w:val="1"/>
        </w:rPr>
        <w:t xml:space="preserve"> </w:t>
      </w:r>
      <w:r w:rsidR="0028297E">
        <w:t>accounts, applications, online stores, features, content, and activities (the “</w:t>
      </w:r>
      <w:r w:rsidR="0028297E">
        <w:rPr>
          <w:rFonts w:ascii="Helvetica-BoldOblique" w:hAnsi="Helvetica-BoldOblique"/>
          <w:b/>
          <w:i/>
        </w:rPr>
        <w:t>Services</w:t>
      </w:r>
      <w:r w:rsidR="0028297E">
        <w:t>,” and</w:t>
      </w:r>
      <w:r w:rsidR="0028297E">
        <w:rPr>
          <w:spacing w:val="-64"/>
        </w:rPr>
        <w:t xml:space="preserve"> </w:t>
      </w:r>
      <w:r w:rsidR="0028297E">
        <w:t>each a “</w:t>
      </w:r>
      <w:r w:rsidR="0028297E">
        <w:rPr>
          <w:rFonts w:ascii="Helvetica-BoldOblique" w:hAnsi="Helvetica-BoldOblique"/>
          <w:b/>
          <w:i/>
        </w:rPr>
        <w:t>Service</w:t>
      </w:r>
      <w:r w:rsidR="0028297E">
        <w:t>”). These Terms of Service govern your use of any Service that posts or</w:t>
      </w:r>
      <w:r w:rsidR="0028297E">
        <w:rPr>
          <w:spacing w:val="1"/>
        </w:rPr>
        <w:t xml:space="preserve"> </w:t>
      </w:r>
      <w:r w:rsidR="0028297E">
        <w:t>links to these Terms of Service or is owned, controlled, or published by or for: Square</w:t>
      </w:r>
      <w:r w:rsidR="0028297E">
        <w:rPr>
          <w:spacing w:val="1"/>
        </w:rPr>
        <w:t xml:space="preserve"> </w:t>
      </w:r>
      <w:r w:rsidR="0028297E">
        <w:t>Enix, Inc.; Square Enix</w:t>
      </w:r>
      <w:r w:rsidR="0028297E">
        <w:rPr>
          <w:spacing w:val="1"/>
        </w:rPr>
        <w:t xml:space="preserve"> </w:t>
      </w:r>
      <w:r w:rsidR="0028297E">
        <w:t>LLC; Square Enix Limited;</w:t>
      </w:r>
      <w:r w:rsidR="0028297E">
        <w:rPr>
          <w:spacing w:val="1"/>
        </w:rPr>
        <w:t xml:space="preserve"> </w:t>
      </w:r>
      <w:r w:rsidR="0028297E">
        <w:t>Crystal Dynamics, Inc.; Eidos</w:t>
      </w:r>
      <w:r w:rsidR="0028297E">
        <w:rPr>
          <w:spacing w:val="1"/>
        </w:rPr>
        <w:t xml:space="preserve"> </w:t>
      </w:r>
      <w:r w:rsidR="0028297E">
        <w:t>Interactive Corp.; or</w:t>
      </w:r>
      <w:r w:rsidR="0028297E">
        <w:rPr>
          <w:spacing w:val="1"/>
        </w:rPr>
        <w:t xml:space="preserve"> </w:t>
      </w:r>
      <w:r w:rsidR="0028297E">
        <w:t>their subsidiaries (“</w:t>
      </w:r>
      <w:r w:rsidR="0028297E">
        <w:rPr>
          <w:rFonts w:ascii="Helvetica-BoldOblique" w:hAnsi="Helvetica-BoldOblique"/>
          <w:b/>
          <w:i/>
        </w:rPr>
        <w:t>Square</w:t>
      </w:r>
      <w:r w:rsidR="0028297E">
        <w:rPr>
          <w:rFonts w:ascii="Helvetica-BoldOblique" w:hAnsi="Helvetica-BoldOblique"/>
          <w:b/>
          <w:i/>
          <w:spacing w:val="1"/>
        </w:rPr>
        <w:t xml:space="preserve"> </w:t>
      </w:r>
      <w:r w:rsidR="0028297E">
        <w:rPr>
          <w:rFonts w:ascii="Helvetica-BoldOblique" w:hAnsi="Helvetica-BoldOblique"/>
          <w:b/>
          <w:i/>
        </w:rPr>
        <w:t>Enix</w:t>
      </w:r>
      <w:r w:rsidR="0028297E">
        <w:t>,” or “</w:t>
      </w:r>
      <w:r w:rsidR="0028297E">
        <w:rPr>
          <w:rFonts w:ascii="Helvetica-BoldOblique" w:hAnsi="Helvetica-BoldOblique"/>
          <w:b/>
          <w:i/>
        </w:rPr>
        <w:t>we</w:t>
      </w:r>
      <w:r w:rsidR="0028297E">
        <w:t>,”</w:t>
      </w:r>
      <w:r w:rsidR="0028297E">
        <w:rPr>
          <w:spacing w:val="1"/>
        </w:rPr>
        <w:t xml:space="preserve"> </w:t>
      </w:r>
      <w:r w:rsidR="0028297E">
        <w:t>“</w:t>
      </w:r>
      <w:r w:rsidR="0028297E">
        <w:rPr>
          <w:rFonts w:ascii="Helvetica-BoldOblique" w:hAnsi="Helvetica-BoldOblique"/>
          <w:b/>
          <w:i/>
        </w:rPr>
        <w:t>our</w:t>
      </w:r>
      <w:r w:rsidR="0028297E">
        <w:t>,” or “</w:t>
      </w:r>
      <w:r w:rsidR="0028297E">
        <w:rPr>
          <w:rFonts w:ascii="Helvetica-BoldOblique" w:hAnsi="Helvetica-BoldOblique"/>
          <w:b/>
          <w:i/>
        </w:rPr>
        <w:t>us</w:t>
      </w:r>
      <w:r w:rsidR="0028297E">
        <w:t>”).</w:t>
      </w:r>
      <w:r w:rsidR="0028297E">
        <w:rPr>
          <w:spacing w:val="1"/>
        </w:rPr>
        <w:t xml:space="preserve"> </w:t>
      </w:r>
      <w:r w:rsidR="0028297E">
        <w:t>In addition</w:t>
      </w:r>
      <w:r w:rsidR="0028297E">
        <w:rPr>
          <w:spacing w:val="1"/>
        </w:rPr>
        <w:t xml:space="preserve"> </w:t>
      </w:r>
      <w:r w:rsidR="0028297E">
        <w:t>to these Terms of Service, separate guidelines, rules, or terms of service or sale</w:t>
      </w:r>
      <w:r w:rsidR="0028297E">
        <w:rPr>
          <w:spacing w:val="1"/>
        </w:rPr>
        <w:t xml:space="preserve"> </w:t>
      </w:r>
      <w:r w:rsidR="0028297E">
        <w:t>(“</w:t>
      </w:r>
      <w:r w:rsidR="0028297E">
        <w:rPr>
          <w:rFonts w:ascii="Helvetica-BoldOblique" w:hAnsi="Helvetica-BoldOblique"/>
          <w:b/>
          <w:i/>
        </w:rPr>
        <w:t>Additional Terms</w:t>
      </w:r>
      <w:r w:rsidR="0028297E">
        <w:t>”) may apply to your use of a particular Service. Where applicable,</w:t>
      </w:r>
      <w:r w:rsidR="0028297E">
        <w:rPr>
          <w:spacing w:val="1"/>
        </w:rPr>
        <w:t xml:space="preserve"> </w:t>
      </w:r>
      <w:r w:rsidR="0028297E">
        <w:t>these Additional Terms will be made available to you before you start using any Service</w:t>
      </w:r>
      <w:r w:rsidR="0028297E">
        <w:rPr>
          <w:spacing w:val="1"/>
        </w:rPr>
        <w:t xml:space="preserve"> </w:t>
      </w:r>
      <w:r w:rsidR="0028297E">
        <w:t>for which they are relevant. To the extent there is a conﬂict between these Terms of</w:t>
      </w:r>
      <w:r w:rsidR="0028297E">
        <w:rPr>
          <w:spacing w:val="1"/>
        </w:rPr>
        <w:t xml:space="preserve"> </w:t>
      </w:r>
      <w:r w:rsidR="0028297E">
        <w:t>Service and any Additional Terms, the Additional Terms will control unless expressly</w:t>
      </w:r>
      <w:r w:rsidR="0028297E">
        <w:rPr>
          <w:spacing w:val="1"/>
        </w:rPr>
        <w:t xml:space="preserve"> </w:t>
      </w:r>
      <w:r w:rsidR="0028297E">
        <w:t>stated otherwise. Certain Services we offer are not governed by these Terms of Service,</w:t>
      </w:r>
      <w:r w:rsidR="0028297E">
        <w:rPr>
          <w:spacing w:val="1"/>
        </w:rPr>
        <w:t xml:space="preserve"> </w:t>
      </w:r>
      <w:r w:rsidR="0028297E">
        <w:t>but rather by separate</w:t>
      </w:r>
      <w:r w:rsidR="0028297E">
        <w:rPr>
          <w:spacing w:val="1"/>
        </w:rPr>
        <w:t xml:space="preserve"> </w:t>
      </w:r>
      <w:r w:rsidR="0028297E">
        <w:t>terms of service</w:t>
      </w:r>
      <w:r w:rsidR="0028297E">
        <w:rPr>
          <w:spacing w:val="1"/>
        </w:rPr>
        <w:t xml:space="preserve"> </w:t>
      </w:r>
      <w:r w:rsidR="0028297E">
        <w:t>and other policies</w:t>
      </w:r>
      <w:r w:rsidR="0028297E">
        <w:rPr>
          <w:spacing w:val="1"/>
        </w:rPr>
        <w:t xml:space="preserve"> </w:t>
      </w:r>
      <w:r w:rsidR="0028297E">
        <w:t>that shall be</w:t>
      </w:r>
      <w:r w:rsidR="0028297E">
        <w:rPr>
          <w:spacing w:val="1"/>
        </w:rPr>
        <w:t xml:space="preserve"> </w:t>
      </w:r>
      <w:r w:rsidR="0028297E">
        <w:t>notiﬁed to you</w:t>
      </w:r>
      <w:r w:rsidR="0028297E">
        <w:rPr>
          <w:spacing w:val="1"/>
        </w:rPr>
        <w:t xml:space="preserve"> </w:t>
      </w:r>
      <w:r w:rsidR="0028297E">
        <w:t>when you access or</w:t>
      </w:r>
      <w:r w:rsidR="0028297E">
        <w:rPr>
          <w:spacing w:val="1"/>
        </w:rPr>
        <w:t xml:space="preserve"> </w:t>
      </w:r>
      <w:r w:rsidR="0028297E">
        <w:t>use such Services.</w:t>
      </w:r>
      <w:r w:rsidR="0028297E">
        <w:rPr>
          <w:spacing w:val="1"/>
        </w:rPr>
        <w:t xml:space="preserve"> </w:t>
      </w:r>
      <w:r w:rsidR="0028297E">
        <w:t>In the absence of</w:t>
      </w:r>
      <w:r w:rsidR="0028297E">
        <w:rPr>
          <w:spacing w:val="1"/>
        </w:rPr>
        <w:t xml:space="preserve"> </w:t>
      </w:r>
      <w:r w:rsidR="0028297E">
        <w:t>any notiﬁcation that</w:t>
      </w:r>
      <w:r w:rsidR="0028297E">
        <w:rPr>
          <w:spacing w:val="1"/>
        </w:rPr>
        <w:t xml:space="preserve"> </w:t>
      </w:r>
      <w:r w:rsidR="0028297E">
        <w:t>such</w:t>
      </w:r>
      <w:r w:rsidR="0028297E">
        <w:rPr>
          <w:spacing w:val="1"/>
        </w:rPr>
        <w:t xml:space="preserve"> </w:t>
      </w:r>
      <w:r w:rsidR="0028297E">
        <w:t>alternative</w:t>
      </w:r>
      <w:r w:rsidR="0028297E">
        <w:rPr>
          <w:spacing w:val="-1"/>
        </w:rPr>
        <w:t xml:space="preserve"> </w:t>
      </w:r>
      <w:r w:rsidR="0028297E">
        <w:t>terms</w:t>
      </w:r>
      <w:r w:rsidR="0028297E">
        <w:rPr>
          <w:spacing w:val="-1"/>
        </w:rPr>
        <w:t xml:space="preserve"> </w:t>
      </w:r>
      <w:r w:rsidR="0028297E">
        <w:t>apply,</w:t>
      </w:r>
      <w:r w:rsidR="0028297E">
        <w:rPr>
          <w:spacing w:val="-1"/>
        </w:rPr>
        <w:t xml:space="preserve"> </w:t>
      </w:r>
      <w:r w:rsidR="0028297E">
        <w:t>these Terms</w:t>
      </w:r>
      <w:r w:rsidR="0028297E">
        <w:rPr>
          <w:spacing w:val="-1"/>
        </w:rPr>
        <w:t xml:space="preserve"> </w:t>
      </w:r>
      <w:r w:rsidR="0028297E">
        <w:t>of</w:t>
      </w:r>
      <w:r w:rsidR="0028297E">
        <w:rPr>
          <w:spacing w:val="-1"/>
        </w:rPr>
        <w:t xml:space="preserve"> </w:t>
      </w:r>
      <w:r w:rsidR="0028297E">
        <w:t>Service</w:t>
      </w:r>
      <w:r w:rsidR="0028297E">
        <w:rPr>
          <w:spacing w:val="-1"/>
        </w:rPr>
        <w:t xml:space="preserve"> </w:t>
      </w:r>
      <w:r w:rsidR="0028297E">
        <w:t>shall govern.</w:t>
      </w:r>
    </w:p>
    <w:p w14:paraId="45777222" w14:textId="77777777" w:rsidR="006D7938" w:rsidRDefault="006D7938">
      <w:pPr>
        <w:pStyle w:val="Tekstpodstawowy"/>
        <w:rPr>
          <w:sz w:val="27"/>
        </w:rPr>
      </w:pPr>
    </w:p>
    <w:p w14:paraId="45777223" w14:textId="77777777" w:rsidR="006D7938" w:rsidRDefault="0028297E">
      <w:pPr>
        <w:pStyle w:val="Tekstpodstawowy"/>
        <w:spacing w:before="1" w:line="230" w:lineRule="auto"/>
        <w:ind w:left="100" w:right="154"/>
      </w:pPr>
      <w:r>
        <w:t>Before using the Services, you must read and accept these Terms of Service and any</w:t>
      </w:r>
      <w:r>
        <w:rPr>
          <w:spacing w:val="1"/>
        </w:rPr>
        <w:t xml:space="preserve"> </w:t>
      </w:r>
      <w:commentRangeStart w:id="0"/>
      <w:r w:rsidR="00DF7913">
        <w:fldChar w:fldCharType="begin"/>
      </w:r>
      <w:r w:rsidR="00DF7913">
        <w:instrText xml:space="preserve"> HYPERLINK "https://square-enix-games.com/en_EU/documents/privacy" \h </w:instrText>
      </w:r>
      <w:r w:rsidR="00DF7913">
        <w:fldChar w:fldCharType="separate"/>
      </w:r>
      <w:r>
        <w:t>Additional</w:t>
      </w:r>
      <w:r>
        <w:rPr>
          <w:spacing w:val="-3"/>
        </w:rPr>
        <w:t xml:space="preserve"> </w:t>
      </w:r>
      <w:r>
        <w:t>Terms,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color w:val="C70000"/>
        </w:rPr>
        <w:t>Square</w:t>
      </w:r>
      <w:r>
        <w:rPr>
          <w:color w:val="C70000"/>
          <w:spacing w:val="-63"/>
        </w:rPr>
        <w:t xml:space="preserve"> </w:t>
      </w:r>
      <w:r>
        <w:rPr>
          <w:color w:val="C70000"/>
        </w:rPr>
        <w:t>Enix Privacy Notice</w:t>
      </w:r>
      <w:r>
        <w:t>. If you do not agree to these Terms of Service or any Additional</w:t>
      </w:r>
      <w:r w:rsidR="00DF7913">
        <w:fldChar w:fldCharType="end"/>
      </w:r>
      <w:commentRangeEnd w:id="0"/>
      <w:r w:rsidR="00402F74">
        <w:rPr>
          <w:rStyle w:val="Odwoaniedokomentarza"/>
        </w:rPr>
        <w:commentReference w:id="0"/>
      </w:r>
      <w:r>
        <w:rPr>
          <w:spacing w:val="1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please uninstall</w:t>
      </w:r>
      <w:r>
        <w:rPr>
          <w:spacing w:val="-1"/>
        </w:rPr>
        <w:t xml:space="preserve"> </w:t>
      </w:r>
      <w:r>
        <w:t>and discontinue</w:t>
      </w:r>
      <w:r>
        <w:rPr>
          <w:spacing w:val="-1"/>
        </w:rPr>
        <w:t xml:space="preserve"> </w:t>
      </w:r>
      <w:r>
        <w:t>use of the</w:t>
      </w:r>
      <w:r>
        <w:rPr>
          <w:spacing w:val="-1"/>
        </w:rPr>
        <w:t xml:space="preserve"> </w:t>
      </w:r>
      <w:r>
        <w:t>Services.</w:t>
      </w:r>
    </w:p>
    <w:p w14:paraId="45777224" w14:textId="77777777" w:rsidR="006D7938" w:rsidRDefault="006D7938">
      <w:pPr>
        <w:pStyle w:val="Tekstpodstawowy"/>
        <w:spacing w:before="4"/>
        <w:rPr>
          <w:sz w:val="25"/>
        </w:rPr>
      </w:pPr>
    </w:p>
    <w:p w14:paraId="45777225" w14:textId="77777777" w:rsidR="006D7938" w:rsidRDefault="0028297E">
      <w:pPr>
        <w:pStyle w:val="Tekstpodstawowy"/>
        <w:spacing w:line="230" w:lineRule="auto"/>
        <w:ind w:left="100" w:right="348"/>
      </w:pPr>
      <w:r>
        <w:t>MANY TYPES OF DISPUTES THAT MAY ARISE IN CONNECTION WITH YOUR</w:t>
      </w:r>
      <w:r>
        <w:rPr>
          <w:spacing w:val="1"/>
        </w:rPr>
        <w:t xml:space="preserve"> </w:t>
      </w:r>
      <w:r>
        <w:t>ACCESS TO OR USE OF THE SERVICES MAY BE SUBJECT TO MANDATORY</w:t>
      </w:r>
      <w:r>
        <w:rPr>
          <w:spacing w:val="1"/>
        </w:rPr>
        <w:t xml:space="preserve"> </w:t>
      </w:r>
      <w:r>
        <w:t>ARBITRATION.</w:t>
      </w:r>
      <w:r>
        <w:rPr>
          <w:spacing w:val="-5"/>
        </w:rPr>
        <w:t xml:space="preserve"> </w:t>
      </w:r>
      <w:r>
        <w:t>PLEASE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ARBITRATION</w:t>
      </w:r>
      <w:r>
        <w:rPr>
          <w:spacing w:val="-5"/>
        </w:rPr>
        <w:t xml:space="preserve"> </w:t>
      </w:r>
      <w:r>
        <w:t>PROVISIONS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14</w:t>
      </w:r>
      <w:r>
        <w:rPr>
          <w:spacing w:val="-5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CAREFULLY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SERVICES.</w:t>
      </w:r>
    </w:p>
    <w:p w14:paraId="45777226" w14:textId="77777777" w:rsidR="006D7938" w:rsidRDefault="006D7938">
      <w:pPr>
        <w:pStyle w:val="Tekstpodstawowy"/>
        <w:rPr>
          <w:sz w:val="20"/>
        </w:rPr>
      </w:pPr>
    </w:p>
    <w:p w14:paraId="45777227" w14:textId="77777777" w:rsidR="006D7938" w:rsidRDefault="006D7938">
      <w:pPr>
        <w:pStyle w:val="Tekstpodstawowy"/>
        <w:spacing w:before="10"/>
      </w:pPr>
    </w:p>
    <w:p w14:paraId="45777228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  <w:spacing w:before="9"/>
      </w:pPr>
      <w:r>
        <w:t>Region</w:t>
      </w:r>
    </w:p>
    <w:p w14:paraId="45777229" w14:textId="77777777" w:rsidR="006D7938" w:rsidRDefault="0028297E">
      <w:pPr>
        <w:pStyle w:val="Tekstpodstawowy"/>
        <w:spacing w:before="288" w:line="228" w:lineRule="auto"/>
        <w:ind w:left="100" w:right="154"/>
      </w:pP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Enix</w:t>
      </w:r>
      <w:r>
        <w:rPr>
          <w:spacing w:val="-2"/>
        </w:rPr>
        <w:t xml:space="preserve"> </w:t>
      </w:r>
      <w:r>
        <w:t>afﬁliate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63"/>
        </w:rPr>
        <w:t xml:space="preserve"> </w:t>
      </w:r>
      <w:r>
        <w:t>geographical region identiﬁed below (“</w:t>
      </w:r>
      <w:r>
        <w:rPr>
          <w:rFonts w:ascii="Helvetica-BoldOblique" w:hAnsi="Helvetica-BoldOblique"/>
          <w:b/>
          <w:i/>
        </w:rPr>
        <w:t>Region</w:t>
      </w:r>
      <w:r>
        <w:t>”):</w:t>
      </w:r>
    </w:p>
    <w:p w14:paraId="4577722A" w14:textId="77777777" w:rsidR="006D7938" w:rsidRDefault="006D7938">
      <w:pPr>
        <w:pStyle w:val="Tekstpodstawowy"/>
        <w:spacing w:before="9"/>
        <w:rPr>
          <w:sz w:val="19"/>
        </w:rPr>
      </w:pPr>
    </w:p>
    <w:p w14:paraId="4577722B" w14:textId="77777777" w:rsidR="006D7938" w:rsidRDefault="0063265A">
      <w:pPr>
        <w:pStyle w:val="Tekstpodstawowy"/>
        <w:spacing w:before="64" w:line="230" w:lineRule="auto"/>
        <w:ind w:left="581" w:right="154"/>
      </w:pPr>
      <w:r>
        <w:rPr>
          <w:noProof/>
        </w:rPr>
        <w:pict w14:anchorId="4577731C">
          <v:shape id="docshape3" o:spid="_x0000_s1063" alt="" style="position:absolute;left:0;text-align:left;margin-left:70.05pt;margin-top:9pt;width:3.8pt;height:3.8pt;z-index:15729664;mso-wrap-edited:f;mso-width-percent:0;mso-height-percent:0;mso-position-horizontal-relative:page;mso-width-percent:0;mso-height-percent:0" coordsize="76,76" path="m42,75r-10,l28,74,,43,,33,32,,42,,75,38r,5l42,75xe" fillcolor="black" stroked="f">
            <v:path arrowok="t" o:connecttype="custom" o:connectlocs="16935450,102822375;12903200,102822375;11290300,102419150;0,89919175;0,85886925;12903200,72580500;16935450,72580500;30241875,87903050;30241875,89919175;16935450,102822375" o:connectangles="0,0,0,0,0,0,0,0,0,0"/>
            <w10:wrap anchorx="page"/>
          </v:shape>
        </w:pict>
      </w:r>
      <w:r w:rsidR="0028297E">
        <w:t>For the “</w:t>
      </w:r>
      <w:r w:rsidR="0028297E">
        <w:rPr>
          <w:rFonts w:ascii="Helvetica-BoldOblique" w:hAnsi="Helvetica-BoldOblique"/>
          <w:b/>
          <w:i/>
        </w:rPr>
        <w:t>American Region</w:t>
      </w:r>
      <w:r w:rsidR="0028297E">
        <w:t>,”</w:t>
      </w:r>
      <w:r w:rsidR="0028297E">
        <w:rPr>
          <w:spacing w:val="1"/>
        </w:rPr>
        <w:t xml:space="preserve"> </w:t>
      </w:r>
      <w:r w:rsidR="0028297E">
        <w:t>Square Enix means</w:t>
      </w:r>
      <w:r w:rsidR="0028297E">
        <w:rPr>
          <w:spacing w:val="1"/>
        </w:rPr>
        <w:t xml:space="preserve"> </w:t>
      </w:r>
      <w:r w:rsidR="0028297E">
        <w:t>Square Enix, Inc.,</w:t>
      </w:r>
      <w:r w:rsidR="0028297E">
        <w:rPr>
          <w:spacing w:val="1"/>
        </w:rPr>
        <w:t xml:space="preserve"> </w:t>
      </w:r>
      <w:r w:rsidR="0028297E">
        <w:t>999 N. Paciﬁc</w:t>
      </w:r>
      <w:r w:rsidR="0028297E">
        <w:rPr>
          <w:spacing w:val="1"/>
        </w:rPr>
        <w:t xml:space="preserve"> </w:t>
      </w:r>
      <w:r w:rsidR="0028297E">
        <w:t>Coast Highway, 3rd Floor, El Segundo, CA 90245, United States. You are in the</w:t>
      </w:r>
      <w:r w:rsidR="0028297E">
        <w:rPr>
          <w:spacing w:val="1"/>
        </w:rPr>
        <w:t xml:space="preserve"> </w:t>
      </w:r>
      <w:r w:rsidR="0028297E">
        <w:t>American Region if</w:t>
      </w:r>
      <w:r w:rsidR="0028297E">
        <w:rPr>
          <w:spacing w:val="1"/>
        </w:rPr>
        <w:t xml:space="preserve"> </w:t>
      </w:r>
      <w:r w:rsidR="0028297E">
        <w:t>you are in:</w:t>
      </w:r>
      <w:r w:rsidR="0028297E">
        <w:rPr>
          <w:spacing w:val="1"/>
        </w:rPr>
        <w:t xml:space="preserve"> </w:t>
      </w:r>
      <w:r w:rsidR="0028297E">
        <w:t>North America; South</w:t>
      </w:r>
      <w:r w:rsidR="0028297E">
        <w:rPr>
          <w:spacing w:val="1"/>
        </w:rPr>
        <w:t xml:space="preserve"> </w:t>
      </w:r>
      <w:r w:rsidR="0028297E">
        <w:t>America; Central America;</w:t>
      </w:r>
      <w:r w:rsidR="0028297E">
        <w:rPr>
          <w:spacing w:val="1"/>
        </w:rPr>
        <w:t xml:space="preserve"> </w:t>
      </w:r>
      <w:r w:rsidR="0028297E">
        <w:t>American</w:t>
      </w:r>
      <w:r w:rsidR="0028297E">
        <w:rPr>
          <w:spacing w:val="-1"/>
        </w:rPr>
        <w:t xml:space="preserve"> </w:t>
      </w:r>
      <w:r w:rsidR="0028297E">
        <w:t>Samoa;</w:t>
      </w:r>
      <w:r w:rsidR="0028297E">
        <w:rPr>
          <w:spacing w:val="-1"/>
        </w:rPr>
        <w:t xml:space="preserve"> </w:t>
      </w:r>
      <w:r w:rsidR="0028297E">
        <w:t>Guam;</w:t>
      </w:r>
      <w:r w:rsidR="0028297E">
        <w:rPr>
          <w:spacing w:val="-1"/>
        </w:rPr>
        <w:t xml:space="preserve"> </w:t>
      </w:r>
      <w:r w:rsidR="0028297E">
        <w:t>the</w:t>
      </w:r>
      <w:r w:rsidR="0028297E">
        <w:rPr>
          <w:spacing w:val="-1"/>
        </w:rPr>
        <w:t xml:space="preserve"> </w:t>
      </w:r>
      <w:r w:rsidR="0028297E">
        <w:t>United States</w:t>
      </w:r>
      <w:r w:rsidR="0028297E">
        <w:rPr>
          <w:spacing w:val="-1"/>
        </w:rPr>
        <w:t xml:space="preserve"> </w:t>
      </w:r>
      <w:r w:rsidR="0028297E">
        <w:t>Minor</w:t>
      </w:r>
      <w:r w:rsidR="0028297E">
        <w:rPr>
          <w:spacing w:val="-1"/>
        </w:rPr>
        <w:t xml:space="preserve"> </w:t>
      </w:r>
      <w:r w:rsidR="0028297E">
        <w:t>Outlying</w:t>
      </w:r>
      <w:r w:rsidR="0028297E">
        <w:rPr>
          <w:spacing w:val="-1"/>
        </w:rPr>
        <w:t xml:space="preserve"> </w:t>
      </w:r>
      <w:r w:rsidR="0028297E">
        <w:t>Islands;</w:t>
      </w:r>
      <w:r w:rsidR="0028297E">
        <w:rPr>
          <w:spacing w:val="-1"/>
        </w:rPr>
        <w:t xml:space="preserve"> </w:t>
      </w:r>
      <w:r w:rsidR="0028297E">
        <w:t>or the</w:t>
      </w:r>
      <w:r w:rsidR="0028297E">
        <w:rPr>
          <w:spacing w:val="-1"/>
        </w:rPr>
        <w:t xml:space="preserve"> </w:t>
      </w:r>
      <w:r w:rsidR="0028297E">
        <w:t>Caribbean.</w:t>
      </w:r>
    </w:p>
    <w:p w14:paraId="4577722C" w14:textId="77777777" w:rsidR="006D7938" w:rsidRDefault="006D7938">
      <w:pPr>
        <w:pStyle w:val="Tekstpodstawowy"/>
        <w:spacing w:before="7"/>
        <w:rPr>
          <w:sz w:val="19"/>
        </w:rPr>
      </w:pPr>
    </w:p>
    <w:p w14:paraId="4577722D" w14:textId="77777777" w:rsidR="006D7938" w:rsidRDefault="0063265A">
      <w:pPr>
        <w:pStyle w:val="Tekstpodstawowy"/>
        <w:spacing w:before="64" w:line="230" w:lineRule="auto"/>
        <w:ind w:left="581" w:right="197"/>
      </w:pPr>
      <w:r>
        <w:rPr>
          <w:noProof/>
        </w:rPr>
        <w:pict w14:anchorId="4577731D">
          <v:shape id="docshape4" o:spid="_x0000_s1062" alt="" style="position:absolute;left:0;text-align:left;margin-left:70.05pt;margin-top:9pt;width:3.8pt;height:3.8pt;z-index:15730176;mso-wrap-edited:f;mso-width-percent:0;mso-height-percent:0;mso-position-horizontal-relative:page;mso-width-percent:0;mso-height-percent:0" coordsize="76,76" path="m42,75r-10,l28,74,,43,,33,32,,42,,75,38r,5l42,75xe" fillcolor="black" stroked="f">
            <v:path arrowok="t" o:connecttype="custom" o:connectlocs="16935450,102822375;12903200,102822375;11290300,102419150;0,89919175;0,85886925;12903200,72580500;16935450,72580500;30241875,87903050;30241875,89919175;16935450,102822375" o:connectangles="0,0,0,0,0,0,0,0,0,0"/>
            <w10:wrap anchorx="page"/>
          </v:shape>
        </w:pict>
      </w:r>
      <w:r w:rsidR="0028297E">
        <w:t>For the “</w:t>
      </w:r>
      <w:r w:rsidR="0028297E">
        <w:rPr>
          <w:rFonts w:ascii="Helvetica-BoldOblique" w:hAnsi="Helvetica-BoldOblique"/>
          <w:b/>
          <w:i/>
        </w:rPr>
        <w:t>EMEA-Asia</w:t>
      </w:r>
      <w:r w:rsidR="0028297E">
        <w:rPr>
          <w:rFonts w:ascii="Helvetica-BoldOblique" w:hAnsi="Helvetica-BoldOblique"/>
          <w:b/>
          <w:i/>
          <w:spacing w:val="1"/>
        </w:rPr>
        <w:t xml:space="preserve"> </w:t>
      </w:r>
      <w:r w:rsidR="0028297E">
        <w:rPr>
          <w:rFonts w:ascii="Helvetica-BoldOblique" w:hAnsi="Helvetica-BoldOblique"/>
          <w:b/>
          <w:i/>
        </w:rPr>
        <w:t>Region</w:t>
      </w:r>
      <w:r w:rsidR="0028297E">
        <w:t>,” Square Enix</w:t>
      </w:r>
      <w:r w:rsidR="0028297E">
        <w:rPr>
          <w:spacing w:val="1"/>
        </w:rPr>
        <w:t xml:space="preserve"> </w:t>
      </w:r>
      <w:r w:rsidR="0028297E">
        <w:t>means Square Enix</w:t>
      </w:r>
      <w:r w:rsidR="0028297E">
        <w:rPr>
          <w:spacing w:val="1"/>
        </w:rPr>
        <w:t xml:space="preserve"> </w:t>
      </w:r>
      <w:r w:rsidR="0028297E">
        <w:t>Limited (Co. No.</w:t>
      </w:r>
      <w:r w:rsidR="0028297E">
        <w:rPr>
          <w:spacing w:val="1"/>
        </w:rPr>
        <w:t xml:space="preserve"> </w:t>
      </w:r>
      <w:r w:rsidR="0028297E">
        <w:t>01804186),</w:t>
      </w:r>
      <w:r w:rsidR="0028297E">
        <w:rPr>
          <w:spacing w:val="-3"/>
        </w:rPr>
        <w:t xml:space="preserve"> </w:t>
      </w:r>
      <w:r w:rsidR="0028297E">
        <w:t>240</w:t>
      </w:r>
      <w:r w:rsidR="0028297E">
        <w:rPr>
          <w:spacing w:val="-3"/>
        </w:rPr>
        <w:t xml:space="preserve"> </w:t>
      </w:r>
      <w:r w:rsidR="0028297E">
        <w:t>Blackfriars</w:t>
      </w:r>
      <w:r w:rsidR="0028297E">
        <w:rPr>
          <w:spacing w:val="-2"/>
        </w:rPr>
        <w:t xml:space="preserve"> </w:t>
      </w:r>
      <w:r w:rsidR="0028297E">
        <w:t>Road,</w:t>
      </w:r>
      <w:r w:rsidR="0028297E">
        <w:rPr>
          <w:spacing w:val="-3"/>
        </w:rPr>
        <w:t xml:space="preserve"> </w:t>
      </w:r>
      <w:r w:rsidR="0028297E">
        <w:t>London,</w:t>
      </w:r>
      <w:r w:rsidR="0028297E">
        <w:rPr>
          <w:spacing w:val="-2"/>
        </w:rPr>
        <w:t xml:space="preserve"> </w:t>
      </w:r>
      <w:r w:rsidR="0028297E">
        <w:t>SE1</w:t>
      </w:r>
      <w:r w:rsidR="0028297E">
        <w:rPr>
          <w:spacing w:val="-3"/>
        </w:rPr>
        <w:t xml:space="preserve"> </w:t>
      </w:r>
      <w:r w:rsidR="0028297E">
        <w:t>8NW</w:t>
      </w:r>
      <w:r w:rsidR="0028297E">
        <w:rPr>
          <w:spacing w:val="-2"/>
        </w:rPr>
        <w:t xml:space="preserve"> </w:t>
      </w:r>
      <w:r w:rsidR="0028297E">
        <w:t>United</w:t>
      </w:r>
      <w:r w:rsidR="0028297E">
        <w:rPr>
          <w:spacing w:val="-3"/>
        </w:rPr>
        <w:t xml:space="preserve"> </w:t>
      </w:r>
      <w:r w:rsidR="0028297E">
        <w:t>Kingdom.</w:t>
      </w:r>
      <w:r w:rsidR="0028297E">
        <w:rPr>
          <w:spacing w:val="-2"/>
        </w:rPr>
        <w:t xml:space="preserve"> </w:t>
      </w:r>
      <w:r w:rsidR="0028297E">
        <w:t>You</w:t>
      </w:r>
      <w:r w:rsidR="0028297E">
        <w:rPr>
          <w:spacing w:val="-3"/>
        </w:rPr>
        <w:t xml:space="preserve"> </w:t>
      </w:r>
      <w:r w:rsidR="0028297E">
        <w:t>are</w:t>
      </w:r>
      <w:r w:rsidR="0028297E">
        <w:rPr>
          <w:spacing w:val="-2"/>
        </w:rPr>
        <w:t xml:space="preserve"> </w:t>
      </w:r>
      <w:r w:rsidR="0028297E">
        <w:t>in</w:t>
      </w:r>
      <w:r w:rsidR="0028297E">
        <w:rPr>
          <w:spacing w:val="-3"/>
        </w:rPr>
        <w:t xml:space="preserve"> </w:t>
      </w:r>
      <w:r w:rsidR="0028297E">
        <w:t>the</w:t>
      </w:r>
      <w:r w:rsidR="0028297E">
        <w:rPr>
          <w:spacing w:val="-63"/>
        </w:rPr>
        <w:t xml:space="preserve"> </w:t>
      </w:r>
      <w:r w:rsidR="0028297E">
        <w:t>EMEA-Asia Region if</w:t>
      </w:r>
      <w:r w:rsidR="0028297E">
        <w:rPr>
          <w:spacing w:val="1"/>
        </w:rPr>
        <w:t xml:space="preserve"> </w:t>
      </w:r>
      <w:r w:rsidR="0028297E">
        <w:t>you are</w:t>
      </w:r>
      <w:r w:rsidR="0028297E">
        <w:rPr>
          <w:spacing w:val="1"/>
        </w:rPr>
        <w:t xml:space="preserve"> </w:t>
      </w:r>
      <w:r w:rsidR="0028297E">
        <w:t>in Europe, the</w:t>
      </w:r>
      <w:r w:rsidR="0028297E">
        <w:rPr>
          <w:spacing w:val="1"/>
        </w:rPr>
        <w:t xml:space="preserve"> </w:t>
      </w:r>
      <w:r w:rsidR="0028297E">
        <w:t>Middle East,</w:t>
      </w:r>
      <w:r w:rsidR="0028297E">
        <w:rPr>
          <w:spacing w:val="1"/>
        </w:rPr>
        <w:t xml:space="preserve"> </w:t>
      </w:r>
      <w:r w:rsidR="0028297E">
        <w:t>Africa, Asia, or</w:t>
      </w:r>
      <w:r w:rsidR="0028297E">
        <w:rPr>
          <w:spacing w:val="1"/>
        </w:rPr>
        <w:t xml:space="preserve"> </w:t>
      </w:r>
      <w:r w:rsidR="0028297E">
        <w:t>any other</w:t>
      </w:r>
      <w:r w:rsidR="0028297E">
        <w:rPr>
          <w:spacing w:val="1"/>
        </w:rPr>
        <w:t xml:space="preserve"> </w:t>
      </w:r>
      <w:r w:rsidR="0028297E">
        <w:t>territory not identiﬁed in this Section 1.</w:t>
      </w:r>
    </w:p>
    <w:p w14:paraId="4577722E" w14:textId="77777777" w:rsidR="006D7938" w:rsidRDefault="006D7938">
      <w:pPr>
        <w:pStyle w:val="Tekstpodstawowy"/>
        <w:spacing w:before="3"/>
        <w:rPr>
          <w:sz w:val="25"/>
        </w:rPr>
      </w:pPr>
    </w:p>
    <w:p w14:paraId="4577722F" w14:textId="77777777" w:rsidR="006D7938" w:rsidRDefault="0028297E">
      <w:pPr>
        <w:pStyle w:val="Tekstpodstawowy"/>
        <w:spacing w:line="230" w:lineRule="auto"/>
        <w:ind w:left="100" w:right="154"/>
      </w:pPr>
      <w:r>
        <w:t>Notwithstanding the foregoing,</w:t>
      </w:r>
      <w:r>
        <w:rPr>
          <w:spacing w:val="1"/>
        </w:rPr>
        <w:t xml:space="preserve"> </w:t>
      </w:r>
      <w:r>
        <w:t>you may</w:t>
      </w:r>
      <w:r>
        <w:rPr>
          <w:spacing w:val="1"/>
        </w:rPr>
        <w:t xml:space="preserve"> </w:t>
      </w:r>
      <w:r>
        <w:t>not use the</w:t>
      </w:r>
      <w:r>
        <w:rPr>
          <w:spacing w:val="1"/>
        </w:rPr>
        <w:t xml:space="preserve"> </w:t>
      </w:r>
      <w:r>
        <w:t>Services if</w:t>
      </w:r>
      <w:r>
        <w:rPr>
          <w:spacing w:val="1"/>
        </w:rPr>
        <w:t xml:space="preserve"> </w:t>
      </w:r>
      <w:r>
        <w:t>you are</w:t>
      </w:r>
      <w:r>
        <w:rPr>
          <w:spacing w:val="1"/>
        </w:rPr>
        <w:t xml:space="preserve"> </w:t>
      </w:r>
      <w:r>
        <w:t>located in a</w:t>
      </w:r>
      <w:r>
        <w:rPr>
          <w:spacing w:val="1"/>
        </w:rPr>
        <w:t xml:space="preserve"> </w:t>
      </w:r>
      <w:r>
        <w:t>territory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prohibited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>Service.</w:t>
      </w:r>
    </w:p>
    <w:p w14:paraId="45777230" w14:textId="77777777" w:rsidR="006D7938" w:rsidRDefault="006D7938">
      <w:pPr>
        <w:pStyle w:val="Tekstpodstawowy"/>
      </w:pPr>
    </w:p>
    <w:p w14:paraId="45777231" w14:textId="77777777" w:rsidR="006D7938" w:rsidRDefault="006D7938">
      <w:pPr>
        <w:pStyle w:val="Tekstpodstawowy"/>
        <w:spacing w:before="8"/>
        <w:rPr>
          <w:sz w:val="21"/>
        </w:rPr>
      </w:pPr>
    </w:p>
    <w:p w14:paraId="45777232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</w:pPr>
      <w:r>
        <w:t>Limited</w:t>
      </w:r>
      <w:r>
        <w:rPr>
          <w:spacing w:val="1"/>
        </w:rPr>
        <w:t xml:space="preserve"> </w:t>
      </w:r>
      <w:r>
        <w:t>License</w:t>
      </w:r>
    </w:p>
    <w:p w14:paraId="45777233" w14:textId="77777777" w:rsidR="006D7938" w:rsidRDefault="0028297E">
      <w:pPr>
        <w:pStyle w:val="Tekstpodstawowy"/>
        <w:spacing w:before="286" w:line="230" w:lineRule="auto"/>
        <w:ind w:left="100" w:right="248"/>
      </w:pPr>
      <w:r>
        <w:t>Square Enix and its licensors own and reserve all rights, title, and interest in the Services</w:t>
      </w:r>
      <w:r>
        <w:rPr>
          <w:spacing w:val="-64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associated intellectual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including audio-visual</w:t>
      </w:r>
      <w:r>
        <w:rPr>
          <w:spacing w:val="1"/>
        </w:rPr>
        <w:t xml:space="preserve"> </w:t>
      </w:r>
      <w:r>
        <w:t>elements</w:t>
      </w:r>
      <w:r>
        <w:rPr>
          <w:spacing w:val="1"/>
        </w:rPr>
        <w:t xml:space="preserve"> </w:t>
      </w:r>
      <w:r>
        <w:t>and other copyrightable materials (such</w:t>
      </w:r>
      <w:r>
        <w:rPr>
          <w:spacing w:val="1"/>
        </w:rPr>
        <w:t xml:space="preserve"> </w:t>
      </w:r>
      <w:r>
        <w:t>as the “look and</w:t>
      </w:r>
      <w:r>
        <w:rPr>
          <w:spacing w:val="1"/>
        </w:rPr>
        <w:t xml:space="preserve"> </w:t>
      </w:r>
      <w:r>
        <w:t>feel” of the Services);</w:t>
      </w:r>
      <w:r>
        <w:rPr>
          <w:spacing w:val="1"/>
        </w:rPr>
        <w:t xml:space="preserve"> </w:t>
      </w:r>
      <w:r>
        <w:t>trademarks, logos,</w:t>
      </w:r>
      <w:r>
        <w:rPr>
          <w:spacing w:val="1"/>
        </w:rPr>
        <w:t xml:space="preserve"> </w:t>
      </w:r>
      <w:r>
        <w:t>trade names,</w:t>
      </w:r>
      <w:r>
        <w:rPr>
          <w:spacing w:val="1"/>
        </w:rPr>
        <w:t xml:space="preserve"> </w:t>
      </w:r>
      <w:r>
        <w:t>service marks,</w:t>
      </w:r>
      <w:r>
        <w:rPr>
          <w:spacing w:val="1"/>
        </w:rPr>
        <w:t xml:space="preserve"> </w:t>
      </w:r>
      <w:r>
        <w:t>and trade</w:t>
      </w:r>
      <w:r>
        <w:rPr>
          <w:spacing w:val="1"/>
        </w:rPr>
        <w:t xml:space="preserve"> </w:t>
      </w:r>
      <w:r>
        <w:t>identities of</w:t>
      </w:r>
      <w:r>
        <w:rPr>
          <w:spacing w:val="1"/>
        </w:rPr>
        <w:t xml:space="preserve"> </w:t>
      </w:r>
      <w:r>
        <w:t>Square Enix</w:t>
      </w:r>
      <w:r>
        <w:rPr>
          <w:spacing w:val="1"/>
        </w:rPr>
        <w:t xml:space="preserve"> </w:t>
      </w:r>
      <w:r>
        <w:t>and</w:t>
      </w:r>
    </w:p>
    <w:p w14:paraId="45777234" w14:textId="77777777" w:rsidR="006D7938" w:rsidRDefault="006D7938">
      <w:pPr>
        <w:spacing w:line="230" w:lineRule="auto"/>
        <w:sectPr w:rsidR="006D7938">
          <w:type w:val="continuous"/>
          <w:pgSz w:w="11900" w:h="16820"/>
          <w:pgMar w:top="740" w:right="1040" w:bottom="280" w:left="1060" w:header="708" w:footer="708" w:gutter="0"/>
          <w:cols w:space="708"/>
        </w:sectPr>
      </w:pPr>
    </w:p>
    <w:p w14:paraId="45777235" w14:textId="77777777" w:rsidR="006D7938" w:rsidRDefault="0063265A">
      <w:pPr>
        <w:pStyle w:val="Tekstpodstawowy"/>
        <w:spacing w:before="52" w:line="230" w:lineRule="auto"/>
        <w:ind w:left="100" w:right="289"/>
      </w:pPr>
      <w:r>
        <w:rPr>
          <w:noProof/>
        </w:rPr>
        <w:lastRenderedPageBreak/>
        <w:pict w14:anchorId="4577731E">
          <v:rect id="docshape5" o:spid="_x0000_s1061" alt="" style="position:absolute;left:0;text-align:left;margin-left:34pt;margin-top:124.1pt;width:527pt;height:.75pt;z-index:-15904768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1F">
          <v:rect id="docshape6" o:spid="_x0000_s1060" alt="" style="position:absolute;left:0;text-align:left;margin-left:34pt;margin-top:437.15pt;width:527pt;height:.75pt;z-index:-15904256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20">
          <v:rect id="docshape7" o:spid="_x0000_s1059" alt="" style="position:absolute;left:0;text-align:left;margin-left:34pt;margin-top:696.1pt;width:527pt;height:.75pt;z-index:15731712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our licensors; patentable subject matter; and any other forms of intellectual property.</w:t>
      </w:r>
      <w:r w:rsidR="0028297E">
        <w:rPr>
          <w:spacing w:val="1"/>
        </w:rPr>
        <w:t xml:space="preserve"> </w:t>
      </w:r>
      <w:r w:rsidR="0028297E">
        <w:t>Subject to your continuing compliance with these Terms of Service, Square Enix grants</w:t>
      </w:r>
      <w:r w:rsidR="0028297E">
        <w:rPr>
          <w:spacing w:val="1"/>
        </w:rPr>
        <w:t xml:space="preserve"> </w:t>
      </w:r>
      <w:r w:rsidR="0028297E">
        <w:t>you a</w:t>
      </w:r>
      <w:r w:rsidR="0028297E">
        <w:rPr>
          <w:spacing w:val="1"/>
        </w:rPr>
        <w:t xml:space="preserve"> </w:t>
      </w:r>
      <w:r w:rsidR="0028297E">
        <w:t>limited,</w:t>
      </w:r>
      <w:r w:rsidR="0028297E">
        <w:rPr>
          <w:spacing w:val="1"/>
        </w:rPr>
        <w:t xml:space="preserve"> </w:t>
      </w:r>
      <w:r w:rsidR="0028297E">
        <w:t>non-exclusive, cancellable,</w:t>
      </w:r>
      <w:r w:rsidR="0028297E">
        <w:rPr>
          <w:spacing w:val="1"/>
        </w:rPr>
        <w:t xml:space="preserve"> </w:t>
      </w:r>
      <w:r w:rsidR="0028297E">
        <w:t>non-assignable,</w:t>
      </w:r>
      <w:r w:rsidR="0028297E">
        <w:rPr>
          <w:spacing w:val="1"/>
        </w:rPr>
        <w:t xml:space="preserve"> </w:t>
      </w:r>
      <w:r w:rsidR="0028297E">
        <w:t>non-sublicensable,</w:t>
      </w:r>
      <w:r w:rsidR="0028297E">
        <w:rPr>
          <w:spacing w:val="1"/>
        </w:rPr>
        <w:t xml:space="preserve"> </w:t>
      </w:r>
      <w:r w:rsidR="0028297E">
        <w:t>and non-</w:t>
      </w:r>
      <w:r w:rsidR="0028297E">
        <w:rPr>
          <w:spacing w:val="1"/>
        </w:rPr>
        <w:t xml:space="preserve"> </w:t>
      </w:r>
      <w:r w:rsidR="0028297E">
        <w:t>transferable license</w:t>
      </w:r>
      <w:r w:rsidR="0028297E">
        <w:rPr>
          <w:spacing w:val="1"/>
        </w:rPr>
        <w:t xml:space="preserve"> </w:t>
      </w:r>
      <w:r w:rsidR="0028297E">
        <w:t>to use</w:t>
      </w:r>
      <w:r w:rsidR="0028297E">
        <w:rPr>
          <w:spacing w:val="1"/>
        </w:rPr>
        <w:t xml:space="preserve"> </w:t>
      </w:r>
      <w:r w:rsidR="0028297E">
        <w:t>the</w:t>
      </w:r>
      <w:r w:rsidR="0028297E">
        <w:rPr>
          <w:spacing w:val="1"/>
        </w:rPr>
        <w:t xml:space="preserve"> </w:t>
      </w:r>
      <w:r w:rsidR="0028297E">
        <w:t>Services for</w:t>
      </w:r>
      <w:r w:rsidR="0028297E">
        <w:rPr>
          <w:spacing w:val="1"/>
        </w:rPr>
        <w:t xml:space="preserve"> </w:t>
      </w:r>
      <w:r w:rsidR="0028297E">
        <w:t>your personal,</w:t>
      </w:r>
      <w:r w:rsidR="0028297E">
        <w:rPr>
          <w:spacing w:val="1"/>
        </w:rPr>
        <w:t xml:space="preserve"> </w:t>
      </w:r>
      <w:r w:rsidR="0028297E">
        <w:t>non-commercial</w:t>
      </w:r>
      <w:r w:rsidR="0028297E">
        <w:rPr>
          <w:spacing w:val="1"/>
        </w:rPr>
        <w:t xml:space="preserve"> </w:t>
      </w:r>
      <w:r w:rsidR="0028297E">
        <w:t xml:space="preserve">use. </w:t>
      </w:r>
      <w:commentRangeStart w:id="1"/>
      <w:r w:rsidR="0028297E">
        <w:t>Square</w:t>
      </w:r>
      <w:r w:rsidR="0028297E">
        <w:rPr>
          <w:spacing w:val="1"/>
        </w:rPr>
        <w:t xml:space="preserve"> </w:t>
      </w:r>
      <w:r w:rsidR="0028297E">
        <w:t>Enix may immediately suspend or terminate the availability of some or all of the Services</w:t>
      </w:r>
      <w:r w:rsidR="0028297E">
        <w:rPr>
          <w:spacing w:val="-64"/>
        </w:rPr>
        <w:t xml:space="preserve"> </w:t>
      </w:r>
      <w:r w:rsidR="0028297E">
        <w:t>for</w:t>
      </w:r>
      <w:r w:rsidR="0028297E">
        <w:rPr>
          <w:spacing w:val="-1"/>
        </w:rPr>
        <w:t xml:space="preserve"> </w:t>
      </w:r>
      <w:r w:rsidR="0028297E">
        <w:t>any</w:t>
      </w:r>
      <w:r w:rsidR="0028297E">
        <w:rPr>
          <w:spacing w:val="-1"/>
        </w:rPr>
        <w:t xml:space="preserve"> </w:t>
      </w:r>
      <w:r w:rsidR="0028297E">
        <w:t>reason,</w:t>
      </w:r>
      <w:r w:rsidR="0028297E">
        <w:rPr>
          <w:spacing w:val="-1"/>
        </w:rPr>
        <w:t xml:space="preserve"> </w:t>
      </w:r>
      <w:r w:rsidR="0028297E">
        <w:t>in Square</w:t>
      </w:r>
      <w:r w:rsidR="0028297E">
        <w:rPr>
          <w:spacing w:val="-1"/>
        </w:rPr>
        <w:t xml:space="preserve"> </w:t>
      </w:r>
      <w:r w:rsidR="0028297E">
        <w:t>Enix’s</w:t>
      </w:r>
      <w:r w:rsidR="0028297E">
        <w:rPr>
          <w:spacing w:val="-1"/>
        </w:rPr>
        <w:t xml:space="preserve"> </w:t>
      </w:r>
      <w:r w:rsidR="0028297E">
        <w:t>sole discretion,</w:t>
      </w:r>
      <w:r w:rsidR="0028297E">
        <w:rPr>
          <w:spacing w:val="-1"/>
        </w:rPr>
        <w:t xml:space="preserve"> </w:t>
      </w:r>
      <w:r w:rsidR="0028297E">
        <w:t>without</w:t>
      </w:r>
      <w:r w:rsidR="0028297E">
        <w:rPr>
          <w:spacing w:val="-1"/>
        </w:rPr>
        <w:t xml:space="preserve"> </w:t>
      </w:r>
      <w:r w:rsidR="0028297E">
        <w:t>advance notice</w:t>
      </w:r>
      <w:r w:rsidR="0028297E">
        <w:rPr>
          <w:spacing w:val="-1"/>
        </w:rPr>
        <w:t xml:space="preserve"> </w:t>
      </w:r>
      <w:r w:rsidR="0028297E">
        <w:t>or</w:t>
      </w:r>
      <w:r w:rsidR="0028297E">
        <w:rPr>
          <w:spacing w:val="-1"/>
        </w:rPr>
        <w:t xml:space="preserve"> </w:t>
      </w:r>
      <w:r w:rsidR="0028297E">
        <w:t>liability.</w:t>
      </w:r>
      <w:commentRangeEnd w:id="1"/>
      <w:r w:rsidR="002D0C6A">
        <w:rPr>
          <w:rStyle w:val="Odwoaniedokomentarza"/>
        </w:rPr>
        <w:commentReference w:id="1"/>
      </w:r>
    </w:p>
    <w:p w14:paraId="45777236" w14:textId="77777777" w:rsidR="006D7938" w:rsidRDefault="006D7938">
      <w:pPr>
        <w:pStyle w:val="Tekstpodstawowy"/>
        <w:rPr>
          <w:sz w:val="20"/>
        </w:rPr>
      </w:pPr>
    </w:p>
    <w:p w14:paraId="45777237" w14:textId="77777777" w:rsidR="006D7938" w:rsidRDefault="006D7938">
      <w:pPr>
        <w:pStyle w:val="Tekstpodstawowy"/>
        <w:spacing w:before="9"/>
      </w:pPr>
    </w:p>
    <w:p w14:paraId="45777238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  <w:spacing w:before="9"/>
      </w:pPr>
      <w:r>
        <w:t>Use</w:t>
      </w:r>
      <w:r>
        <w:rPr>
          <w:spacing w:val="1"/>
        </w:rPr>
        <w:t xml:space="preserve"> </w:t>
      </w:r>
      <w:r>
        <w:t>Restrictions</w:t>
      </w:r>
    </w:p>
    <w:p w14:paraId="45777239" w14:textId="77777777" w:rsidR="006D7938" w:rsidRDefault="0028297E">
      <w:pPr>
        <w:pStyle w:val="Tekstpodstawowy"/>
        <w:spacing w:before="286" w:line="230" w:lineRule="auto"/>
        <w:ind w:left="100" w:right="136"/>
      </w:pP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Services,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following:</w:t>
      </w:r>
      <w:r>
        <w:rPr>
          <w:spacing w:val="2"/>
        </w:rPr>
        <w:t xml:space="preserve"> </w:t>
      </w:r>
      <w:r>
        <w:t>(i)</w:t>
      </w:r>
      <w:r>
        <w:rPr>
          <w:spacing w:val="1"/>
        </w:rPr>
        <w:t xml:space="preserve"> </w:t>
      </w:r>
      <w:r>
        <w:t>violate</w:t>
      </w:r>
      <w:r>
        <w:rPr>
          <w:spacing w:val="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applicable law</w:t>
      </w:r>
      <w:r>
        <w:rPr>
          <w:spacing w:val="1"/>
        </w:rPr>
        <w:t xml:space="preserve"> </w:t>
      </w:r>
      <w:r>
        <w:t>or regulation;</w:t>
      </w:r>
      <w:r>
        <w:rPr>
          <w:spacing w:val="1"/>
        </w:rPr>
        <w:t xml:space="preserve"> </w:t>
      </w:r>
      <w:r>
        <w:t>(ii) use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for commercial</w:t>
      </w:r>
      <w:r>
        <w:rPr>
          <w:spacing w:val="1"/>
        </w:rPr>
        <w:t xml:space="preserve"> </w:t>
      </w:r>
      <w:r>
        <w:t>or political</w:t>
      </w:r>
      <w:r>
        <w:rPr>
          <w:spacing w:val="1"/>
        </w:rPr>
        <w:t xml:space="preserve"> </w:t>
      </w:r>
      <w:r>
        <w:t>purposes;</w:t>
      </w:r>
      <w:r>
        <w:rPr>
          <w:spacing w:val="1"/>
        </w:rPr>
        <w:t xml:space="preserve"> </w:t>
      </w:r>
      <w:r>
        <w:t>(iii)</w:t>
      </w:r>
      <w:r>
        <w:rPr>
          <w:spacing w:val="1"/>
        </w:rPr>
        <w:t xml:space="preserve"> </w:t>
      </w:r>
      <w:r>
        <w:t>copy, scrape, reproduce, redisplay, reverse engineer, decompile, hack, or modify the</w:t>
      </w:r>
      <w:r>
        <w:rPr>
          <w:spacing w:val="1"/>
        </w:rPr>
        <w:t xml:space="preserve"> </w:t>
      </w:r>
      <w:r>
        <w:t>Services, including any</w:t>
      </w:r>
      <w:r>
        <w:rPr>
          <w:spacing w:val="1"/>
        </w:rPr>
        <w:t xml:space="preserve"> </w:t>
      </w:r>
      <w:r>
        <w:t>server or network</w:t>
      </w:r>
      <w:r>
        <w:rPr>
          <w:spacing w:val="1"/>
        </w:rPr>
        <w:t xml:space="preserve"> </w:t>
      </w:r>
      <w:r>
        <w:t>used to provide</w:t>
      </w:r>
      <w:r>
        <w:rPr>
          <w:spacing w:val="1"/>
        </w:rPr>
        <w:t xml:space="preserve"> </w:t>
      </w:r>
      <w:r>
        <w:t>the Services (except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extent enforcement of the foregoing is prohibited by applicable law); (iv) access or attempt</w:t>
      </w:r>
      <w:r>
        <w:rPr>
          <w:spacing w:val="-64"/>
        </w:rPr>
        <w:t xml:space="preserve"> </w:t>
      </w:r>
      <w:r>
        <w:t>to access an Account</w:t>
      </w:r>
      <w:r>
        <w:rPr>
          <w:spacing w:val="1"/>
        </w:rPr>
        <w:t xml:space="preserve"> </w:t>
      </w:r>
      <w:r>
        <w:t>(deﬁned below) that</w:t>
      </w:r>
      <w:r>
        <w:rPr>
          <w:spacing w:val="1"/>
        </w:rPr>
        <w:t xml:space="preserve"> </w:t>
      </w:r>
      <w:r>
        <w:t>does not belong to</w:t>
      </w:r>
      <w:r>
        <w:rPr>
          <w:spacing w:val="1"/>
        </w:rPr>
        <w:t xml:space="preserve"> </w:t>
      </w:r>
      <w:r>
        <w:t>you; (v) interfere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another</w:t>
      </w:r>
      <w:r>
        <w:rPr>
          <w:spacing w:val="2"/>
        </w:rPr>
        <w:t xml:space="preserve"> </w:t>
      </w:r>
      <w:r>
        <w:t>user’s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Services;</w:t>
      </w:r>
      <w:r>
        <w:rPr>
          <w:spacing w:val="3"/>
        </w:rPr>
        <w:t xml:space="preserve"> </w:t>
      </w:r>
      <w:r>
        <w:t>(vi)</w:t>
      </w:r>
      <w:r>
        <w:rPr>
          <w:spacing w:val="3"/>
        </w:rPr>
        <w:t xml:space="preserve"> </w:t>
      </w:r>
      <w:r>
        <w:t>cheat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create</w:t>
      </w:r>
      <w:r>
        <w:rPr>
          <w:spacing w:val="2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unfair</w:t>
      </w:r>
      <w:r>
        <w:rPr>
          <w:spacing w:val="3"/>
        </w:rPr>
        <w:t xml:space="preserve"> </w:t>
      </w:r>
      <w:r>
        <w:t>advantage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 or any other Square Enix games or services; (vii) create, develop, modify,</w:t>
      </w:r>
      <w:r>
        <w:rPr>
          <w:spacing w:val="1"/>
        </w:rPr>
        <w:t xml:space="preserve"> </w:t>
      </w:r>
      <w:r>
        <w:t>distribute, use, promote, advertise,</w:t>
      </w:r>
      <w:r>
        <w:rPr>
          <w:spacing w:val="1"/>
        </w:rPr>
        <w:t xml:space="preserve"> </w:t>
      </w:r>
      <w:r>
        <w:t>sell, commercialise, or otherwise</w:t>
      </w:r>
      <w:r>
        <w:rPr>
          <w:spacing w:val="1"/>
        </w:rPr>
        <w:t xml:space="preserve"> </w:t>
      </w:r>
      <w:r>
        <w:t>exploit any</w:t>
      </w:r>
      <w:r>
        <w:rPr>
          <w:spacing w:val="1"/>
        </w:rPr>
        <w:t xml:space="preserve"> </w:t>
      </w:r>
      <w:r>
        <w:t>unauthorised software, service,</w:t>
      </w:r>
      <w:r>
        <w:rPr>
          <w:spacing w:val="1"/>
        </w:rPr>
        <w:t xml:space="preserve"> </w:t>
      </w:r>
      <w:r>
        <w:t>tool, or</w:t>
      </w:r>
      <w:r>
        <w:rPr>
          <w:spacing w:val="1"/>
        </w:rPr>
        <w:t xml:space="preserve"> </w:t>
      </w:r>
      <w:r>
        <w:t>scheme to cheat</w:t>
      </w:r>
      <w:r>
        <w:rPr>
          <w:spacing w:val="1"/>
        </w:rPr>
        <w:t xml:space="preserve"> </w:t>
      </w:r>
      <w:r>
        <w:t>or create</w:t>
      </w:r>
      <w:r>
        <w:rPr>
          <w:spacing w:val="1"/>
        </w:rPr>
        <w:t xml:space="preserve"> </w:t>
      </w:r>
      <w:r>
        <w:t>an advantage</w:t>
      </w:r>
      <w:r>
        <w:rPr>
          <w:spacing w:val="1"/>
        </w:rPr>
        <w:t xml:space="preserve"> </w:t>
      </w:r>
      <w:r>
        <w:t>in any</w:t>
      </w:r>
      <w:r>
        <w:rPr>
          <w:spacing w:val="1"/>
        </w:rPr>
        <w:t xml:space="preserve"> </w:t>
      </w:r>
      <w:r>
        <w:t>ofﬂine, online,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multiplayer</w:t>
      </w:r>
      <w:r>
        <w:rPr>
          <w:spacing w:val="1"/>
        </w:rPr>
        <w:t xml:space="preserve"> </w:t>
      </w:r>
      <w:r>
        <w:t>modes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Square</w:t>
      </w:r>
      <w:r>
        <w:rPr>
          <w:spacing w:val="1"/>
        </w:rPr>
        <w:t xml:space="preserve"> </w:t>
      </w:r>
      <w:r>
        <w:t>Enix</w:t>
      </w:r>
      <w:r>
        <w:rPr>
          <w:spacing w:val="1"/>
        </w:rPr>
        <w:t xml:space="preserve"> </w:t>
      </w:r>
      <w:r>
        <w:t>games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services; (viii)</w:t>
      </w:r>
      <w:r>
        <w:rPr>
          <w:spacing w:val="1"/>
        </w:rPr>
        <w:t xml:space="preserve"> </w:t>
      </w:r>
      <w:r>
        <w:t>interfere with</w:t>
      </w:r>
      <w:r>
        <w:rPr>
          <w:spacing w:val="1"/>
        </w:rPr>
        <w:t xml:space="preserve"> </w:t>
      </w:r>
      <w:r>
        <w:t>any security</w:t>
      </w:r>
      <w:r>
        <w:rPr>
          <w:spacing w:val="1"/>
        </w:rPr>
        <w:t xml:space="preserve"> </w:t>
      </w:r>
      <w:r>
        <w:t>feature of</w:t>
      </w:r>
      <w:r>
        <w:rPr>
          <w:spacing w:val="1"/>
        </w:rPr>
        <w:t xml:space="preserve"> </w:t>
      </w:r>
      <w:r>
        <w:t>the Services;</w:t>
      </w:r>
      <w:r>
        <w:rPr>
          <w:spacing w:val="1"/>
        </w:rPr>
        <w:t xml:space="preserve"> </w:t>
      </w:r>
      <w:r>
        <w:t>(ix) use</w:t>
      </w:r>
      <w:r>
        <w:rPr>
          <w:spacing w:val="1"/>
        </w:rPr>
        <w:t xml:space="preserve"> </w:t>
      </w:r>
      <w:r>
        <w:t>an unauthorised</w:t>
      </w:r>
      <w:r>
        <w:rPr>
          <w:spacing w:val="1"/>
        </w:rPr>
        <w:t xml:space="preserve"> </w:t>
      </w:r>
      <w:r>
        <w:t>server to emulate</w:t>
      </w:r>
      <w:r>
        <w:rPr>
          <w:spacing w:val="1"/>
        </w:rPr>
        <w:t xml:space="preserve"> </w:t>
      </w:r>
      <w:r>
        <w:t>or access</w:t>
      </w:r>
      <w:r>
        <w:rPr>
          <w:spacing w:val="1"/>
        </w:rPr>
        <w:t xml:space="preserve"> </w:t>
      </w:r>
      <w:r>
        <w:t>the Services;</w:t>
      </w:r>
      <w:r>
        <w:rPr>
          <w:spacing w:val="1"/>
        </w:rPr>
        <w:t xml:space="preserve"> </w:t>
      </w:r>
      <w:r>
        <w:t>(x) intercept,</w:t>
      </w:r>
      <w:r>
        <w:rPr>
          <w:spacing w:val="1"/>
        </w:rPr>
        <w:t xml:space="preserve"> </w:t>
      </w:r>
      <w:r>
        <w:t>mine, or</w:t>
      </w:r>
      <w:r>
        <w:rPr>
          <w:spacing w:val="1"/>
        </w:rPr>
        <w:t xml:space="preserve"> </w:t>
      </w:r>
      <w:r>
        <w:t>collect information from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or its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without authorisation;</w:t>
      </w:r>
      <w:r>
        <w:rPr>
          <w:spacing w:val="1"/>
        </w:rPr>
        <w:t xml:space="preserve"> </w:t>
      </w:r>
      <w:r>
        <w:t>(xi) violate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intellectual property</w:t>
      </w:r>
      <w:r>
        <w:rPr>
          <w:spacing w:val="1"/>
        </w:rPr>
        <w:t xml:space="preserve"> </w:t>
      </w:r>
      <w:r>
        <w:t>rights or</w:t>
      </w:r>
      <w:r>
        <w:rPr>
          <w:spacing w:val="-63"/>
        </w:rPr>
        <w:t xml:space="preserve"> </w:t>
      </w:r>
      <w:r>
        <w:t>other rights of</w:t>
      </w:r>
      <w:r>
        <w:rPr>
          <w:spacing w:val="1"/>
        </w:rPr>
        <w:t xml:space="preserve"> </w:t>
      </w:r>
      <w:r>
        <w:t>Square Enix or</w:t>
      </w:r>
      <w:r>
        <w:rPr>
          <w:spacing w:val="1"/>
        </w:rPr>
        <w:t xml:space="preserve"> </w:t>
      </w:r>
      <w:r>
        <w:t>others; or</w:t>
      </w:r>
      <w:r>
        <w:rPr>
          <w:spacing w:val="1"/>
        </w:rPr>
        <w:t xml:space="preserve"> </w:t>
      </w:r>
      <w:r>
        <w:t>(xii) remove any</w:t>
      </w:r>
      <w:r>
        <w:rPr>
          <w:spacing w:val="1"/>
        </w:rPr>
        <w:t xml:space="preserve"> </w:t>
      </w:r>
      <w:r>
        <w:t>trademark, copyright,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intellectual property notice. We may</w:t>
      </w:r>
      <w:r>
        <w:rPr>
          <w:spacing w:val="1"/>
        </w:rPr>
        <w:t xml:space="preserve"> </w:t>
      </w:r>
      <w:r>
        <w:t>immediately suspend or terminate</w:t>
      </w:r>
      <w:r>
        <w:rPr>
          <w:spacing w:val="1"/>
        </w:rPr>
        <w:t xml:space="preserve"> </w:t>
      </w:r>
      <w:r>
        <w:t>your access to the</w:t>
      </w:r>
      <w:r>
        <w:rPr>
          <w:spacing w:val="1"/>
        </w:rPr>
        <w:t xml:space="preserve"> </w:t>
      </w:r>
      <w:r>
        <w:t>Services if you violate any of these restrictions, or if you otherwise violate these Terms of</w:t>
      </w:r>
      <w:r>
        <w:rPr>
          <w:spacing w:val="1"/>
        </w:rPr>
        <w:t xml:space="preserve"> </w:t>
      </w:r>
      <w:r>
        <w:t>Service.</w:t>
      </w:r>
    </w:p>
    <w:p w14:paraId="4577723A" w14:textId="77777777" w:rsidR="006D7938" w:rsidRDefault="006D7938">
      <w:pPr>
        <w:pStyle w:val="Tekstpodstawowy"/>
        <w:rPr>
          <w:sz w:val="20"/>
        </w:rPr>
      </w:pPr>
    </w:p>
    <w:p w14:paraId="4577723B" w14:textId="77777777" w:rsidR="006D7938" w:rsidRDefault="006D7938">
      <w:pPr>
        <w:pStyle w:val="Tekstpodstawowy"/>
        <w:spacing w:before="2"/>
      </w:pPr>
    </w:p>
    <w:p w14:paraId="4577723C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  <w:spacing w:before="10"/>
      </w:pPr>
      <w:r>
        <w:t>Use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Children</w:t>
      </w:r>
    </w:p>
    <w:p w14:paraId="4577723D" w14:textId="77777777" w:rsidR="006D7938" w:rsidRDefault="0028297E">
      <w:pPr>
        <w:pStyle w:val="Tekstpodstawowy"/>
        <w:spacing w:before="285" w:line="230" w:lineRule="auto"/>
        <w:ind w:left="100" w:right="197"/>
      </w:pPr>
      <w:r>
        <w:t>The Services are</w:t>
      </w:r>
      <w:r>
        <w:rPr>
          <w:spacing w:val="1"/>
        </w:rPr>
        <w:t xml:space="preserve"> </w:t>
      </w:r>
      <w:r>
        <w:t>not directed</w:t>
      </w:r>
      <w:r>
        <w:rPr>
          <w:spacing w:val="1"/>
        </w:rPr>
        <w:t xml:space="preserve"> </w:t>
      </w:r>
      <w:r>
        <w:t>to children</w:t>
      </w:r>
      <w:r>
        <w:rPr>
          <w:spacing w:val="1"/>
        </w:rPr>
        <w:t xml:space="preserve"> </w:t>
      </w:r>
      <w:r>
        <w:t>under the</w:t>
      </w:r>
      <w:r>
        <w:rPr>
          <w:spacing w:val="1"/>
        </w:rPr>
        <w:t xml:space="preserve"> </w:t>
      </w:r>
      <w:r>
        <w:t>age of</w:t>
      </w:r>
      <w:r>
        <w:rPr>
          <w:spacing w:val="1"/>
        </w:rPr>
        <w:t xml:space="preserve"> </w:t>
      </w:r>
      <w:r>
        <w:t>thirteen (13),</w:t>
      </w:r>
      <w:r>
        <w:rPr>
          <w:spacing w:val="1"/>
        </w:rPr>
        <w:t xml:space="preserve"> </w:t>
      </w:r>
      <w:r>
        <w:t>and Square</w:t>
      </w:r>
      <w:r>
        <w:rPr>
          <w:spacing w:val="1"/>
        </w:rPr>
        <w:t xml:space="preserve"> </w:t>
      </w:r>
      <w:r>
        <w:t>Enix</w:t>
      </w:r>
      <w:r>
        <w:rPr>
          <w:spacing w:val="1"/>
        </w:rPr>
        <w:t xml:space="preserve"> </w:t>
      </w:r>
      <w:r>
        <w:t>will not</w:t>
      </w:r>
      <w:r>
        <w:rPr>
          <w:spacing w:val="1"/>
        </w:rPr>
        <w:t xml:space="preserve"> </w:t>
      </w:r>
      <w:r>
        <w:t>knowingly collect</w:t>
      </w:r>
      <w:r>
        <w:rPr>
          <w:spacing w:val="1"/>
        </w:rPr>
        <w:t xml:space="preserve"> </w:t>
      </w:r>
      <w:r>
        <w:t>personal information</w:t>
      </w:r>
      <w:r>
        <w:rPr>
          <w:spacing w:val="1"/>
        </w:rPr>
        <w:t xml:space="preserve"> </w:t>
      </w:r>
      <w:r>
        <w:t>from anyone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 age</w:t>
      </w:r>
      <w:r>
        <w:rPr>
          <w:spacing w:val="1"/>
        </w:rPr>
        <w:t xml:space="preserve"> </w:t>
      </w:r>
      <w:r>
        <w:t>of thirteen</w:t>
      </w:r>
      <w:r>
        <w:rPr>
          <w:spacing w:val="1"/>
        </w:rPr>
        <w:t xml:space="preserve"> </w:t>
      </w:r>
      <w:r>
        <w:t>(13)</w:t>
      </w:r>
      <w:r>
        <w:rPr>
          <w:spacing w:val="1"/>
        </w:rPr>
        <w:t xml:space="preserve"> </w:t>
      </w:r>
      <w:r>
        <w:t>(or other</w:t>
      </w:r>
      <w:r>
        <w:rPr>
          <w:spacing w:val="1"/>
        </w:rPr>
        <w:t xml:space="preserve"> </w:t>
      </w:r>
      <w:r>
        <w:t>applicable minimum</w:t>
      </w:r>
      <w:r>
        <w:rPr>
          <w:spacing w:val="1"/>
        </w:rPr>
        <w:t xml:space="preserve"> </w:t>
      </w:r>
      <w:r>
        <w:t>age in</w:t>
      </w:r>
      <w:r>
        <w:rPr>
          <w:spacing w:val="1"/>
        </w:rPr>
        <w:t xml:space="preserve"> </w:t>
      </w:r>
      <w:r>
        <w:t>your place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residence) without</w:t>
      </w:r>
      <w:r>
        <w:rPr>
          <w:spacing w:val="1"/>
        </w:rPr>
        <w:t xml:space="preserve"> </w:t>
      </w:r>
      <w:r>
        <w:t>obtaining veriﬁable</w:t>
      </w:r>
      <w:r>
        <w:rPr>
          <w:spacing w:val="1"/>
        </w:rPr>
        <w:t xml:space="preserve"> </w:t>
      </w:r>
      <w:r>
        <w:t>explicit</w:t>
      </w:r>
      <w:r>
        <w:rPr>
          <w:spacing w:val="-2"/>
        </w:rPr>
        <w:t xml:space="preserve"> </w:t>
      </w:r>
      <w:r>
        <w:t>parental</w:t>
      </w:r>
      <w:r>
        <w:rPr>
          <w:spacing w:val="-1"/>
        </w:rPr>
        <w:t xml:space="preserve"> </w:t>
      </w:r>
      <w:r>
        <w:t>consent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law.</w:t>
      </w:r>
      <w:r>
        <w:rPr>
          <w:spacing w:val="-1"/>
        </w:rPr>
        <w:t xml:space="preserve"> </w:t>
      </w:r>
      <w:r>
        <w:t>Children</w:t>
      </w:r>
      <w:r>
        <w:rPr>
          <w:spacing w:val="-1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thirteen</w:t>
      </w:r>
      <w:r>
        <w:rPr>
          <w:spacing w:val="-1"/>
        </w:rPr>
        <w:t xml:space="preserve"> </w:t>
      </w:r>
      <w:r>
        <w:t>(13)</w:t>
      </w:r>
      <w:r>
        <w:rPr>
          <w:spacing w:val="-64"/>
        </w:rPr>
        <w:t xml:space="preserve"> </w:t>
      </w:r>
      <w:r>
        <w:t>(or other applicable minimum</w:t>
      </w:r>
      <w:r>
        <w:rPr>
          <w:spacing w:val="1"/>
        </w:rPr>
        <w:t xml:space="preserve"> </w:t>
      </w:r>
      <w:r>
        <w:t>age in your place</w:t>
      </w:r>
      <w:r>
        <w:rPr>
          <w:spacing w:val="1"/>
        </w:rPr>
        <w:t xml:space="preserve"> </w:t>
      </w:r>
      <w:r>
        <w:t>of residence) but under</w:t>
      </w:r>
      <w:r>
        <w:rPr>
          <w:spacing w:val="1"/>
        </w:rPr>
        <w:t xml:space="preserve"> </w:t>
      </w:r>
      <w:r>
        <w:t>the age of</w:t>
      </w:r>
      <w:r>
        <w:rPr>
          <w:spacing w:val="1"/>
        </w:rPr>
        <w:t xml:space="preserve"> </w:t>
      </w:r>
      <w:r>
        <w:t>eighteen (or other</w:t>
      </w:r>
      <w:r>
        <w:rPr>
          <w:spacing w:val="1"/>
        </w:rPr>
        <w:t xml:space="preserve"> </w:t>
      </w:r>
      <w:r>
        <w:t>applicable age of</w:t>
      </w:r>
      <w:r>
        <w:rPr>
          <w:spacing w:val="1"/>
        </w:rPr>
        <w:t xml:space="preserve"> </w:t>
      </w:r>
      <w:r>
        <w:t>majority in your</w:t>
      </w:r>
      <w:r>
        <w:rPr>
          <w:spacing w:val="1"/>
        </w:rPr>
        <w:t xml:space="preserve"> </w:t>
      </w:r>
      <w:r>
        <w:t>place of residence)</w:t>
      </w:r>
      <w:r>
        <w:rPr>
          <w:spacing w:val="1"/>
        </w:rPr>
        <w:t xml:space="preserve"> </w:t>
      </w:r>
      <w:r>
        <w:t>must obtain</w:t>
      </w:r>
      <w:r>
        <w:rPr>
          <w:spacing w:val="1"/>
        </w:rPr>
        <w:t xml:space="preserve"> </w:t>
      </w:r>
      <w:r>
        <w:t>consent from their</w:t>
      </w:r>
      <w:r>
        <w:rPr>
          <w:spacing w:val="1"/>
        </w:rPr>
        <w:t xml:space="preserve"> </w:t>
      </w:r>
      <w:r>
        <w:t>parent or guardian</w:t>
      </w:r>
      <w:r>
        <w:rPr>
          <w:spacing w:val="1"/>
        </w:rPr>
        <w:t xml:space="preserve"> </w:t>
      </w:r>
      <w:r>
        <w:t>before using the</w:t>
      </w:r>
      <w:r>
        <w:rPr>
          <w:spacing w:val="1"/>
        </w:rPr>
        <w:t xml:space="preserve"> </w:t>
      </w:r>
      <w:r>
        <w:t>Services. Where applicable,</w:t>
      </w:r>
      <w:r>
        <w:rPr>
          <w:spacing w:val="1"/>
        </w:rPr>
        <w:t xml:space="preserve"> </w:t>
      </w:r>
      <w:r>
        <w:t>interactive video games (“</w:t>
      </w:r>
      <w:r>
        <w:rPr>
          <w:rFonts w:ascii="Helvetica-BoldOblique" w:hAnsi="Helvetica-BoldOblique"/>
          <w:b/>
          <w:i/>
        </w:rPr>
        <w:t>Games</w:t>
      </w:r>
      <w:r>
        <w:t>,” and each a “</w:t>
      </w:r>
      <w:r>
        <w:rPr>
          <w:rFonts w:ascii="Helvetica-BoldOblique" w:hAnsi="Helvetica-BoldOblique"/>
          <w:b/>
          <w:i/>
        </w:rPr>
        <w:t>Game</w:t>
      </w:r>
      <w:r>
        <w:t>”) offered through 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carry a voluntary or</w:t>
      </w:r>
      <w:r>
        <w:rPr>
          <w:spacing w:val="1"/>
        </w:rPr>
        <w:t xml:space="preserve"> </w:t>
      </w:r>
      <w:r>
        <w:t>mandatory age rating</w:t>
      </w:r>
      <w:r>
        <w:rPr>
          <w:spacing w:val="1"/>
        </w:rPr>
        <w:t xml:space="preserve"> </w:t>
      </w:r>
      <w:r>
        <w:t>identiﬁed on the</w:t>
      </w:r>
      <w:r>
        <w:rPr>
          <w:spacing w:val="1"/>
        </w:rPr>
        <w:t xml:space="preserve"> </w:t>
      </w:r>
      <w:r>
        <w:t>packaging and in online</w:t>
      </w:r>
      <w:r>
        <w:rPr>
          <w:spacing w:val="1"/>
        </w:rPr>
        <w:t xml:space="preserve"> </w:t>
      </w:r>
      <w:r>
        <w:t>information.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play,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others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play,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doing</w:t>
      </w:r>
      <w:r>
        <w:rPr>
          <w:spacing w:val="-4"/>
        </w:rPr>
        <w:t xml:space="preserve"> </w:t>
      </w:r>
      <w:r>
        <w:t>so</w:t>
      </w:r>
      <w:r>
        <w:rPr>
          <w:spacing w:val="-63"/>
        </w:rPr>
        <w:t xml:space="preserve"> </w:t>
      </w:r>
      <w:r>
        <w:t>would violate the applicable</w:t>
      </w:r>
      <w:r>
        <w:rPr>
          <w:spacing w:val="1"/>
        </w:rPr>
        <w:t xml:space="preserve"> </w:t>
      </w:r>
      <w:r>
        <w:t>minimum age rating in</w:t>
      </w:r>
      <w:r>
        <w:rPr>
          <w:spacing w:val="1"/>
        </w:rPr>
        <w:t xml:space="preserve"> </w:t>
      </w:r>
      <w:r>
        <w:t>your jurisdiction. Parents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guardians of children</w:t>
      </w:r>
      <w:r>
        <w:rPr>
          <w:spacing w:val="1"/>
        </w:rPr>
        <w:t xml:space="preserve"> </w:t>
      </w:r>
      <w:r>
        <w:t>under the</w:t>
      </w:r>
      <w:r>
        <w:rPr>
          <w:spacing w:val="1"/>
        </w:rPr>
        <w:t xml:space="preserve"> </w:t>
      </w:r>
      <w:r>
        <w:t>age of</w:t>
      </w:r>
      <w:r>
        <w:rPr>
          <w:spacing w:val="1"/>
        </w:rPr>
        <w:t xml:space="preserve"> </w:t>
      </w:r>
      <w:r>
        <w:t>eighteen (or</w:t>
      </w:r>
      <w:r>
        <w:rPr>
          <w:spacing w:val="1"/>
        </w:rPr>
        <w:t xml:space="preserve"> </w:t>
      </w:r>
      <w:r>
        <w:t>the applicable</w:t>
      </w:r>
      <w:r>
        <w:rPr>
          <w:spacing w:val="1"/>
        </w:rPr>
        <w:t xml:space="preserve"> </w:t>
      </w:r>
      <w:r>
        <w:t>age of</w:t>
      </w:r>
      <w:r>
        <w:rPr>
          <w:spacing w:val="1"/>
        </w:rPr>
        <w:t xml:space="preserve"> </w:t>
      </w:r>
      <w:r>
        <w:t>majority in your</w:t>
      </w:r>
      <w:r>
        <w:rPr>
          <w:spacing w:val="1"/>
        </w:rPr>
        <w:t xml:space="preserve"> </w:t>
      </w:r>
      <w:r>
        <w:t>place of residence) should read these Terms of Service carefully before allowing children</w:t>
      </w:r>
      <w:r>
        <w:rPr>
          <w:spacing w:val="-64"/>
        </w:rPr>
        <w:t xml:space="preserve"> </w:t>
      </w:r>
      <w:r>
        <w:t>to use the Services.</w:t>
      </w:r>
    </w:p>
    <w:p w14:paraId="4577723E" w14:textId="77777777" w:rsidR="006D7938" w:rsidRDefault="006D7938">
      <w:pPr>
        <w:pStyle w:val="Tekstpodstawowy"/>
      </w:pPr>
    </w:p>
    <w:p w14:paraId="4577723F" w14:textId="77777777" w:rsidR="006D7938" w:rsidRDefault="006D7938">
      <w:pPr>
        <w:pStyle w:val="Tekstpodstawowy"/>
        <w:spacing w:before="10"/>
        <w:rPr>
          <w:sz w:val="20"/>
        </w:rPr>
      </w:pPr>
    </w:p>
    <w:p w14:paraId="45777240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</w:pPr>
      <w:r>
        <w:t>Account</w:t>
      </w:r>
      <w:r>
        <w:rPr>
          <w:spacing w:val="2"/>
        </w:rPr>
        <w:t xml:space="preserve"> </w:t>
      </w:r>
      <w:r>
        <w:t>Registration</w:t>
      </w:r>
    </w:p>
    <w:p w14:paraId="45777241" w14:textId="77777777" w:rsidR="006D7938" w:rsidRDefault="0028297E">
      <w:pPr>
        <w:pStyle w:val="Tekstpodstawowy"/>
        <w:spacing w:before="288" w:line="228" w:lineRule="auto"/>
        <w:ind w:left="100" w:right="154"/>
      </w:pPr>
      <w:r>
        <w:t>Some features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Services may</w:t>
      </w:r>
      <w:r>
        <w:rPr>
          <w:spacing w:val="1"/>
        </w:rPr>
        <w:t xml:space="preserve"> </w:t>
      </w:r>
      <w:r>
        <w:t>require you</w:t>
      </w:r>
      <w:r>
        <w:rPr>
          <w:spacing w:val="1"/>
        </w:rPr>
        <w:t xml:space="preserve"> </w:t>
      </w:r>
      <w:r>
        <w:t>to register</w:t>
      </w:r>
      <w:r>
        <w:rPr>
          <w:spacing w:val="1"/>
        </w:rPr>
        <w:t xml:space="preserve"> </w:t>
      </w:r>
      <w:r>
        <w:t>an account</w:t>
      </w:r>
      <w:r>
        <w:rPr>
          <w:spacing w:val="1"/>
        </w:rPr>
        <w:t xml:space="preserve"> </w:t>
      </w:r>
      <w:r>
        <w:t>with Square</w:t>
      </w:r>
      <w:r>
        <w:rPr>
          <w:spacing w:val="1"/>
        </w:rPr>
        <w:t xml:space="preserve"> </w:t>
      </w:r>
      <w:r>
        <w:t>Enix</w:t>
      </w:r>
      <w:r>
        <w:rPr>
          <w:spacing w:val="1"/>
        </w:rPr>
        <w:t xml:space="preserve"> </w:t>
      </w:r>
      <w:r>
        <w:t>(“</w:t>
      </w:r>
      <w:r>
        <w:rPr>
          <w:rFonts w:ascii="Helvetica-BoldOblique" w:hAnsi="Helvetica-BoldOblique"/>
          <w:b/>
          <w:i/>
        </w:rPr>
        <w:t>Account</w:t>
      </w:r>
      <w:r>
        <w:t>”).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maintaining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64"/>
        </w:rPr>
        <w:t xml:space="preserve"> </w:t>
      </w:r>
      <w:r>
        <w:t>activity that occurs</w:t>
      </w:r>
      <w:r>
        <w:rPr>
          <w:spacing w:val="1"/>
        </w:rPr>
        <w:t xml:space="preserve"> </w:t>
      </w:r>
      <w:r>
        <w:t>on your Account.</w:t>
      </w:r>
      <w:r>
        <w:rPr>
          <w:spacing w:val="1"/>
        </w:rPr>
        <w:t xml:space="preserve"> </w:t>
      </w:r>
      <w:r>
        <w:t>When registering an</w:t>
      </w:r>
      <w:r>
        <w:rPr>
          <w:spacing w:val="1"/>
        </w:rPr>
        <w:t xml:space="preserve"> </w:t>
      </w:r>
      <w:r>
        <w:t>Account, you</w:t>
      </w:r>
      <w:r>
        <w:rPr>
          <w:spacing w:val="1"/>
        </w:rPr>
        <w:t xml:space="preserve"> </w:t>
      </w:r>
      <w:r>
        <w:t>agree to the</w:t>
      </w:r>
      <w:r>
        <w:rPr>
          <w:spacing w:val="1"/>
        </w:rPr>
        <w:t xml:space="preserve"> </w:t>
      </w:r>
      <w:r>
        <w:t>following: (i) you will</w:t>
      </w:r>
      <w:r>
        <w:rPr>
          <w:spacing w:val="1"/>
        </w:rPr>
        <w:t xml:space="preserve"> </w:t>
      </w:r>
      <w:r>
        <w:t>not use a username</w:t>
      </w:r>
      <w:r>
        <w:rPr>
          <w:spacing w:val="1"/>
        </w:rPr>
        <w:t xml:space="preserve"> </w:t>
      </w:r>
      <w:r>
        <w:t>or email address that</w:t>
      </w:r>
      <w:r>
        <w:rPr>
          <w:spacing w:val="1"/>
        </w:rPr>
        <w:t xml:space="preserve"> </w:t>
      </w:r>
      <w:r>
        <w:t>impersonates or</w:t>
      </w:r>
    </w:p>
    <w:p w14:paraId="45777242" w14:textId="77777777" w:rsidR="006D7938" w:rsidRDefault="006D7938">
      <w:pPr>
        <w:spacing w:line="228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43" w14:textId="77777777" w:rsidR="006D7938" w:rsidRDefault="0063265A">
      <w:pPr>
        <w:pStyle w:val="Tekstpodstawowy"/>
        <w:spacing w:before="52" w:line="230" w:lineRule="auto"/>
        <w:ind w:left="100" w:right="208"/>
      </w:pPr>
      <w:r>
        <w:rPr>
          <w:noProof/>
        </w:rPr>
        <w:lastRenderedPageBreak/>
        <w:pict w14:anchorId="45777321">
          <v:rect id="docshape8" o:spid="_x0000_s1058" alt="" style="position:absolute;left:0;text-align:left;margin-left:34pt;margin-top:193.15pt;width:527pt;height:.75pt;z-index:-15903232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22">
          <v:rect id="docshape9" o:spid="_x0000_s1057" alt="" style="position:absolute;left:0;text-align:left;margin-left:34pt;margin-top:630.8pt;width:527pt;height:.75pt;z-index:15732736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personally identiﬁes</w:t>
      </w:r>
      <w:r w:rsidR="0028297E">
        <w:rPr>
          <w:spacing w:val="1"/>
        </w:rPr>
        <w:t xml:space="preserve"> </w:t>
      </w:r>
      <w:r w:rsidR="0028297E">
        <w:t>another person</w:t>
      </w:r>
      <w:r w:rsidR="0028297E">
        <w:rPr>
          <w:spacing w:val="1"/>
        </w:rPr>
        <w:t xml:space="preserve"> </w:t>
      </w:r>
      <w:r w:rsidR="0028297E">
        <w:t>or entity;</w:t>
      </w:r>
      <w:r w:rsidR="0028297E">
        <w:rPr>
          <w:spacing w:val="1"/>
        </w:rPr>
        <w:t xml:space="preserve"> </w:t>
      </w:r>
      <w:r w:rsidR="0028297E">
        <w:t>(ii) you</w:t>
      </w:r>
      <w:r w:rsidR="0028297E">
        <w:rPr>
          <w:spacing w:val="1"/>
        </w:rPr>
        <w:t xml:space="preserve"> </w:t>
      </w:r>
      <w:r w:rsidR="0028297E">
        <w:t>will provide</w:t>
      </w:r>
      <w:r w:rsidR="0028297E">
        <w:rPr>
          <w:spacing w:val="1"/>
        </w:rPr>
        <w:t xml:space="preserve"> </w:t>
      </w:r>
      <w:r w:rsidR="0028297E">
        <w:t>and maintain</w:t>
      </w:r>
      <w:r w:rsidR="0028297E">
        <w:rPr>
          <w:spacing w:val="1"/>
        </w:rPr>
        <w:t xml:space="preserve"> </w:t>
      </w:r>
      <w:r w:rsidR="0028297E">
        <w:t>accurate</w:t>
      </w:r>
      <w:r w:rsidR="0028297E">
        <w:rPr>
          <w:spacing w:val="1"/>
        </w:rPr>
        <w:t xml:space="preserve"> </w:t>
      </w:r>
      <w:r w:rsidR="0028297E">
        <w:t>information; and (iii)</w:t>
      </w:r>
      <w:r w:rsidR="0028297E">
        <w:rPr>
          <w:spacing w:val="1"/>
        </w:rPr>
        <w:t xml:space="preserve"> </w:t>
      </w:r>
      <w:r w:rsidR="0028297E">
        <w:t>you will not</w:t>
      </w:r>
      <w:r w:rsidR="0028297E">
        <w:rPr>
          <w:spacing w:val="1"/>
        </w:rPr>
        <w:t xml:space="preserve"> </w:t>
      </w:r>
      <w:r w:rsidR="0028297E">
        <w:t>sell your</w:t>
      </w:r>
      <w:r w:rsidR="0028297E">
        <w:rPr>
          <w:spacing w:val="1"/>
        </w:rPr>
        <w:t xml:space="preserve"> </w:t>
      </w:r>
      <w:r w:rsidR="0028297E">
        <w:t>Account to a</w:t>
      </w:r>
      <w:r w:rsidR="0028297E">
        <w:rPr>
          <w:spacing w:val="1"/>
        </w:rPr>
        <w:t xml:space="preserve"> </w:t>
      </w:r>
      <w:r w:rsidR="0028297E">
        <w:t>third party</w:t>
      </w:r>
      <w:r w:rsidR="0028297E">
        <w:rPr>
          <w:spacing w:val="1"/>
        </w:rPr>
        <w:t xml:space="preserve"> </w:t>
      </w:r>
      <w:r w:rsidR="0028297E">
        <w:t>or let any</w:t>
      </w:r>
      <w:r w:rsidR="0028297E">
        <w:rPr>
          <w:spacing w:val="1"/>
        </w:rPr>
        <w:t xml:space="preserve"> </w:t>
      </w:r>
      <w:r w:rsidR="0028297E">
        <w:t>other person</w:t>
      </w:r>
      <w:r w:rsidR="0028297E">
        <w:rPr>
          <w:spacing w:val="1"/>
        </w:rPr>
        <w:t xml:space="preserve"> </w:t>
      </w:r>
      <w:r w:rsidR="0028297E">
        <w:t>use your Account.</w:t>
      </w:r>
      <w:r w:rsidR="0028297E">
        <w:rPr>
          <w:spacing w:val="1"/>
        </w:rPr>
        <w:t xml:space="preserve"> </w:t>
      </w:r>
      <w:commentRangeStart w:id="2"/>
      <w:r w:rsidR="0028297E">
        <w:t>Square Enix</w:t>
      </w:r>
      <w:r w:rsidR="0028297E">
        <w:rPr>
          <w:spacing w:val="1"/>
        </w:rPr>
        <w:t xml:space="preserve"> </w:t>
      </w:r>
      <w:r w:rsidR="0028297E">
        <w:t>may suspend</w:t>
      </w:r>
      <w:r w:rsidR="0028297E">
        <w:rPr>
          <w:spacing w:val="1"/>
        </w:rPr>
        <w:t xml:space="preserve"> </w:t>
      </w:r>
      <w:r w:rsidR="0028297E">
        <w:t>or terminate</w:t>
      </w:r>
      <w:r w:rsidR="0028297E">
        <w:rPr>
          <w:spacing w:val="1"/>
        </w:rPr>
        <w:t xml:space="preserve"> </w:t>
      </w:r>
      <w:r w:rsidR="0028297E">
        <w:t>your Account</w:t>
      </w:r>
      <w:r w:rsidR="0028297E">
        <w:rPr>
          <w:spacing w:val="1"/>
        </w:rPr>
        <w:t xml:space="preserve"> </w:t>
      </w:r>
      <w:r w:rsidR="0028297E">
        <w:t>at any</w:t>
      </w:r>
      <w:r w:rsidR="0028297E">
        <w:rPr>
          <w:spacing w:val="1"/>
        </w:rPr>
        <w:t xml:space="preserve"> </w:t>
      </w:r>
      <w:r w:rsidR="0028297E">
        <w:t>time and</w:t>
      </w:r>
      <w:r w:rsidR="0028297E">
        <w:rPr>
          <w:spacing w:val="1"/>
        </w:rPr>
        <w:t xml:space="preserve"> </w:t>
      </w:r>
      <w:r w:rsidR="0028297E">
        <w:t>for any reason, including if Square Enix believes you have violated these Terms of</w:t>
      </w:r>
      <w:r w:rsidR="0028297E">
        <w:rPr>
          <w:spacing w:val="1"/>
        </w:rPr>
        <w:t xml:space="preserve"> </w:t>
      </w:r>
      <w:r w:rsidR="0028297E">
        <w:t xml:space="preserve">Service. </w:t>
      </w:r>
      <w:commentRangeEnd w:id="2"/>
      <w:r w:rsidR="00844431">
        <w:rPr>
          <w:rStyle w:val="Odwoaniedokomentarza"/>
        </w:rPr>
        <w:commentReference w:id="2"/>
      </w:r>
      <w:r w:rsidR="0028297E">
        <w:t>Notwithstanding the foregoing, if you live in France then Square Enix will provide</w:t>
      </w:r>
      <w:r w:rsidR="0028297E">
        <w:rPr>
          <w:spacing w:val="-64"/>
        </w:rPr>
        <w:t xml:space="preserve"> </w:t>
      </w:r>
      <w:r w:rsidR="0028297E">
        <w:t>you at least thirty (30) days’ notice before</w:t>
      </w:r>
      <w:r w:rsidR="0028297E">
        <w:rPr>
          <w:spacing w:val="1"/>
        </w:rPr>
        <w:t xml:space="preserve"> </w:t>
      </w:r>
      <w:r w:rsidR="0028297E">
        <w:t>terminating your Account.</w:t>
      </w:r>
    </w:p>
    <w:p w14:paraId="45777244" w14:textId="77777777" w:rsidR="006D7938" w:rsidRDefault="006D7938">
      <w:pPr>
        <w:pStyle w:val="Tekstpodstawowy"/>
        <w:spacing w:before="3"/>
        <w:rPr>
          <w:sz w:val="25"/>
        </w:rPr>
      </w:pPr>
    </w:p>
    <w:p w14:paraId="45777245" w14:textId="77777777" w:rsidR="006D7938" w:rsidRDefault="0028297E">
      <w:pPr>
        <w:pStyle w:val="Tekstpodstawowy"/>
        <w:spacing w:line="230" w:lineRule="auto"/>
        <w:ind w:left="100" w:right="341"/>
      </w:pPr>
      <w:r>
        <w:t>If you have registered an Account and wish to terminate it, please contact the applicable</w:t>
      </w:r>
      <w:r>
        <w:rPr>
          <w:spacing w:val="-64"/>
        </w:rPr>
        <w:t xml:space="preserve"> </w:t>
      </w:r>
      <w:r>
        <w:t>customer support center for your Region as provided below in Section 11. Upon</w:t>
      </w:r>
      <w:r>
        <w:rPr>
          <w:spacing w:val="1"/>
        </w:rPr>
        <w:t xml:space="preserve"> </w:t>
      </w:r>
      <w:r>
        <w:t>termination of</w:t>
      </w:r>
      <w:r>
        <w:rPr>
          <w:spacing w:val="1"/>
        </w:rPr>
        <w:t xml:space="preserve"> </w:t>
      </w:r>
      <w:r>
        <w:t>your Account</w:t>
      </w:r>
      <w:r>
        <w:rPr>
          <w:spacing w:val="1"/>
        </w:rPr>
        <w:t xml:space="preserve"> </w:t>
      </w:r>
      <w:r>
        <w:t>for any</w:t>
      </w:r>
      <w:r>
        <w:rPr>
          <w:spacing w:val="1"/>
        </w:rPr>
        <w:t xml:space="preserve"> </w:t>
      </w:r>
      <w:r>
        <w:t>reason, Square</w:t>
      </w:r>
      <w:r>
        <w:rPr>
          <w:spacing w:val="1"/>
        </w:rPr>
        <w:t xml:space="preserve"> </w:t>
      </w:r>
      <w:r>
        <w:t>Enix reserves</w:t>
      </w:r>
      <w:r>
        <w:rPr>
          <w:spacing w:val="1"/>
        </w:rPr>
        <w:t xml:space="preserve"> </w:t>
      </w:r>
      <w:r>
        <w:t>the right</w:t>
      </w:r>
      <w:r>
        <w:rPr>
          <w:spacing w:val="1"/>
        </w:rPr>
        <w:t xml:space="preserve"> </w:t>
      </w:r>
      <w:r>
        <w:t>to delete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permanently.</w:t>
      </w:r>
    </w:p>
    <w:p w14:paraId="45777246" w14:textId="77777777" w:rsidR="006D7938" w:rsidRDefault="006D7938">
      <w:pPr>
        <w:pStyle w:val="Tekstpodstawowy"/>
        <w:rPr>
          <w:sz w:val="20"/>
        </w:rPr>
      </w:pPr>
    </w:p>
    <w:p w14:paraId="45777247" w14:textId="77777777" w:rsidR="006D7938" w:rsidRDefault="006D7938">
      <w:pPr>
        <w:pStyle w:val="Tekstpodstawowy"/>
        <w:spacing w:before="10"/>
      </w:pPr>
    </w:p>
    <w:p w14:paraId="45777248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  <w:spacing w:before="10"/>
      </w:pPr>
      <w:r>
        <w:t>Virtual</w:t>
      </w:r>
      <w:r>
        <w:rPr>
          <w:spacing w:val="-3"/>
        </w:rPr>
        <w:t xml:space="preserve"> </w:t>
      </w:r>
      <w:r>
        <w:t>Credits</w:t>
      </w:r>
    </w:p>
    <w:p w14:paraId="45777249" w14:textId="77777777" w:rsidR="006D7938" w:rsidRDefault="0028297E">
      <w:pPr>
        <w:pStyle w:val="Tekstpodstawowy"/>
        <w:spacing w:before="283" w:line="230" w:lineRule="auto"/>
        <w:ind w:left="100" w:right="221"/>
      </w:pPr>
      <w:commentRangeStart w:id="3"/>
      <w:r>
        <w:t>Square Enix may allow you to use “</w:t>
      </w:r>
      <w:r>
        <w:rPr>
          <w:rFonts w:ascii="Helvetica-BoldOblique" w:hAnsi="Helvetica-BoldOblique"/>
          <w:b/>
          <w:i/>
        </w:rPr>
        <w:t>Virtual Credits</w:t>
      </w:r>
      <w:r>
        <w:t>” to redeem</w:t>
      </w:r>
      <w:r>
        <w:rPr>
          <w:spacing w:val="1"/>
        </w:rPr>
        <w:t xml:space="preserve"> </w:t>
      </w:r>
      <w:r>
        <w:t>certain digital items and</w:t>
      </w:r>
      <w:r>
        <w:rPr>
          <w:spacing w:val="1"/>
        </w:rPr>
        <w:t xml:space="preserve"> </w:t>
      </w:r>
      <w:r>
        <w:t>online services. Virtual Credits may have different names, such as, “Crysta®,” “coins,”</w:t>
      </w:r>
      <w:r>
        <w:rPr>
          <w:spacing w:val="1"/>
        </w:rPr>
        <w:t xml:space="preserve"> </w:t>
      </w:r>
      <w:r>
        <w:t>“points,” or “gold.” Virtual Credits are not currency or</w:t>
      </w:r>
      <w:r>
        <w:rPr>
          <w:spacing w:val="1"/>
        </w:rPr>
        <w:t xml:space="preserve"> </w:t>
      </w:r>
      <w:r>
        <w:t>property and have no monetary</w:t>
      </w:r>
      <w:r>
        <w:rPr>
          <w:spacing w:val="1"/>
        </w:rPr>
        <w:t xml:space="preserve"> </w:t>
      </w:r>
      <w:r>
        <w:t>value. Square Enix retains all ownership of</w:t>
      </w:r>
      <w:r>
        <w:rPr>
          <w:spacing w:val="1"/>
        </w:rPr>
        <w:t xml:space="preserve"> </w:t>
      </w:r>
      <w:r>
        <w:t>Virtual Credits and has the absolute right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manage and change Virtual Credits and all licenses for digital items and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redeemed using Virtual Credits. Your use of Virtual Credits is subject to a personal, non-</w:t>
      </w:r>
      <w:r>
        <w:rPr>
          <w:spacing w:val="1"/>
        </w:rPr>
        <w:t xml:space="preserve"> </w:t>
      </w:r>
      <w:r>
        <w:t>commercial, non-exclusive, non-assignable,</w:t>
      </w:r>
      <w:r>
        <w:rPr>
          <w:spacing w:val="1"/>
        </w:rPr>
        <w:t xml:space="preserve"> </w:t>
      </w:r>
      <w:r>
        <w:t>non-sublicensable, non-transferable,</w:t>
      </w:r>
      <w:r>
        <w:rPr>
          <w:spacing w:val="1"/>
        </w:rPr>
        <w:t xml:space="preserve"> </w:t>
      </w:r>
      <w:r>
        <w:t>cancelable license. Except</w:t>
      </w:r>
      <w:r>
        <w:rPr>
          <w:spacing w:val="1"/>
        </w:rPr>
        <w:t xml:space="preserve"> </w:t>
      </w:r>
      <w:r>
        <w:t>where explicitly</w:t>
      </w:r>
      <w:r>
        <w:rPr>
          <w:spacing w:val="1"/>
        </w:rPr>
        <w:t xml:space="preserve"> </w:t>
      </w:r>
      <w:r>
        <w:t>authorized by Square</w:t>
      </w:r>
      <w:r>
        <w:rPr>
          <w:spacing w:val="1"/>
        </w:rPr>
        <w:t xml:space="preserve"> </w:t>
      </w:r>
      <w:r>
        <w:t>Enix, exchanging,</w:t>
      </w:r>
      <w:r>
        <w:rPr>
          <w:spacing w:val="1"/>
        </w:rPr>
        <w:t xml:space="preserve"> </w:t>
      </w:r>
      <w:r>
        <w:t>seeking to exchange, or facilitating the exchanging of Virtual Credits or other virtual items</w:t>
      </w:r>
      <w:r>
        <w:rPr>
          <w:spacing w:val="-64"/>
        </w:rPr>
        <w:t xml:space="preserve"> </w:t>
      </w:r>
      <w:r>
        <w:t>for money or</w:t>
      </w:r>
      <w:r>
        <w:rPr>
          <w:spacing w:val="1"/>
        </w:rPr>
        <w:t xml:space="preserve"> </w:t>
      </w:r>
      <w:r>
        <w:t>any other</w:t>
      </w:r>
      <w:r>
        <w:rPr>
          <w:spacing w:val="1"/>
        </w:rPr>
        <w:t xml:space="preserve"> </w:t>
      </w:r>
      <w:r>
        <w:t>form of property</w:t>
      </w:r>
      <w:r>
        <w:rPr>
          <w:spacing w:val="1"/>
        </w:rPr>
        <w:t xml:space="preserve"> </w:t>
      </w:r>
      <w:r>
        <w:t>is strictly</w:t>
      </w:r>
      <w:r>
        <w:rPr>
          <w:spacing w:val="1"/>
        </w:rPr>
        <w:t xml:space="preserve"> </w:t>
      </w:r>
      <w:r>
        <w:t>forbidden and considered</w:t>
      </w:r>
      <w:r>
        <w:rPr>
          <w:spacing w:val="1"/>
        </w:rPr>
        <w:t xml:space="preserve"> </w:t>
      </w:r>
      <w:r>
        <w:t>a breach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 of Service.</w:t>
      </w:r>
    </w:p>
    <w:p w14:paraId="4577724A" w14:textId="77777777" w:rsidR="006D7938" w:rsidRDefault="006D7938">
      <w:pPr>
        <w:pStyle w:val="Tekstpodstawowy"/>
        <w:spacing w:before="10"/>
      </w:pPr>
    </w:p>
    <w:p w14:paraId="4577724B" w14:textId="77777777" w:rsidR="006D7938" w:rsidRDefault="0028297E">
      <w:pPr>
        <w:pStyle w:val="Tekstpodstawowy"/>
        <w:spacing w:line="230" w:lineRule="auto"/>
        <w:ind w:left="100" w:right="235"/>
      </w:pPr>
      <w:r>
        <w:t>Where permitted by Square Enix, you may add Virtual Credits to an Account by using the</w:t>
      </w:r>
      <w:r>
        <w:rPr>
          <w:spacing w:val="-64"/>
        </w:rPr>
        <w:t xml:space="preserve"> </w:t>
      </w:r>
      <w:r>
        <w:t>applicable payment methods</w:t>
      </w:r>
      <w:r>
        <w:rPr>
          <w:spacing w:val="1"/>
        </w:rPr>
        <w:t xml:space="preserve"> </w:t>
      </w:r>
      <w:r>
        <w:t>for the platform</w:t>
      </w:r>
      <w:r>
        <w:rPr>
          <w:spacing w:val="1"/>
        </w:rPr>
        <w:t xml:space="preserve"> </w:t>
      </w:r>
      <w:r>
        <w:t>you are using</w:t>
      </w:r>
      <w:r>
        <w:rPr>
          <w:spacing w:val="1"/>
        </w:rPr>
        <w:t xml:space="preserve"> </w:t>
      </w:r>
      <w:r>
        <w:t>to access the</w:t>
      </w:r>
      <w:r>
        <w:rPr>
          <w:spacing w:val="1"/>
        </w:rPr>
        <w:t xml:space="preserve"> </w:t>
      </w:r>
      <w:r>
        <w:t>Services.</w:t>
      </w:r>
    </w:p>
    <w:p w14:paraId="4577724C" w14:textId="77777777" w:rsidR="006D7938" w:rsidRDefault="0028297E">
      <w:pPr>
        <w:pStyle w:val="Tekstpodstawowy"/>
        <w:spacing w:line="230" w:lineRule="auto"/>
        <w:ind w:left="100" w:right="141"/>
      </w:pPr>
      <w:r>
        <w:t>Square Enix reserves the right to adjust</w:t>
      </w:r>
      <w:r>
        <w:rPr>
          <w:spacing w:val="1"/>
        </w:rPr>
        <w:t xml:space="preserve"> </w:t>
      </w:r>
      <w:r>
        <w:t>the price for Virtual Credits at</w:t>
      </w:r>
      <w:r>
        <w:rPr>
          <w:spacing w:val="1"/>
        </w:rPr>
        <w:t xml:space="preserve"> </w:t>
      </w:r>
      <w:r>
        <w:t>any time, in its sole</w:t>
      </w:r>
      <w:r>
        <w:rPr>
          <w:spacing w:val="-64"/>
        </w:rPr>
        <w:t xml:space="preserve"> </w:t>
      </w:r>
      <w:r>
        <w:t>discretion, without notice or reimbursement. You are responsible for the payment of any</w:t>
      </w:r>
      <w:r>
        <w:rPr>
          <w:spacing w:val="1"/>
        </w:rPr>
        <w:t xml:space="preserve"> </w:t>
      </w:r>
      <w:r>
        <w:t>taxes or other charges relating to the purchase or redemption of Virtual Credits. Except as</w:t>
      </w:r>
      <w:r>
        <w:rPr>
          <w:spacing w:val="-64"/>
        </w:rPr>
        <w:t xml:space="preserve"> </w:t>
      </w:r>
      <w:r>
        <w:t>where may be required by law, you have no right to receive a refund for unused Virtual</w:t>
      </w:r>
      <w:r>
        <w:rPr>
          <w:spacing w:val="1"/>
        </w:rPr>
        <w:t xml:space="preserve"> </w:t>
      </w:r>
      <w:r>
        <w:t>Credits.</w:t>
      </w:r>
    </w:p>
    <w:p w14:paraId="4577724D" w14:textId="77777777" w:rsidR="006D7938" w:rsidRDefault="006D7938">
      <w:pPr>
        <w:pStyle w:val="Tekstpodstawowy"/>
        <w:spacing w:before="3"/>
        <w:rPr>
          <w:sz w:val="25"/>
        </w:rPr>
      </w:pPr>
    </w:p>
    <w:p w14:paraId="4577724E" w14:textId="77777777" w:rsidR="006D7938" w:rsidRDefault="0028297E">
      <w:pPr>
        <w:pStyle w:val="Tekstpodstawowy"/>
        <w:spacing w:line="230" w:lineRule="auto"/>
        <w:ind w:left="100" w:right="235"/>
      </w:pPr>
      <w:r>
        <w:t>Unless you live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European Union,</w:t>
      </w:r>
      <w:r>
        <w:rPr>
          <w:spacing w:val="1"/>
        </w:rPr>
        <w:t xml:space="preserve"> </w:t>
      </w:r>
      <w:r>
        <w:t>or have</w:t>
      </w:r>
      <w:r>
        <w:rPr>
          <w:spacing w:val="1"/>
        </w:rPr>
        <w:t xml:space="preserve"> </w:t>
      </w:r>
      <w:r>
        <w:t>acquired or</w:t>
      </w:r>
      <w:r>
        <w:rPr>
          <w:spacing w:val="1"/>
        </w:rPr>
        <w:t xml:space="preserve"> </w:t>
      </w:r>
      <w:r>
        <w:t>use the</w:t>
      </w:r>
      <w:r>
        <w:rPr>
          <w:spacing w:val="1"/>
        </w:rPr>
        <w:t xml:space="preserve"> </w:t>
      </w:r>
      <w:r>
        <w:t>Services in</w:t>
      </w:r>
      <w:r>
        <w:rPr>
          <w:spacing w:val="1"/>
        </w:rPr>
        <w:t xml:space="preserve"> </w:t>
      </w:r>
      <w:r>
        <w:t>a country</w:t>
      </w:r>
      <w:r>
        <w:rPr>
          <w:spacing w:val="-64"/>
        </w:rPr>
        <w:t xml:space="preserve"> </w:t>
      </w:r>
      <w:r>
        <w:t>located in the</w:t>
      </w:r>
      <w:r>
        <w:rPr>
          <w:spacing w:val="1"/>
        </w:rPr>
        <w:t xml:space="preserve"> </w:t>
      </w:r>
      <w:r>
        <w:t>European Union,</w:t>
      </w:r>
      <w:r>
        <w:rPr>
          <w:spacing w:val="1"/>
        </w:rPr>
        <w:t xml:space="preserve"> </w:t>
      </w:r>
      <w:r>
        <w:t>you agree not</w:t>
      </w:r>
      <w:r>
        <w:rPr>
          <w:spacing w:val="1"/>
        </w:rPr>
        <w:t xml:space="preserve"> </w:t>
      </w:r>
      <w:r>
        <w:t>to bring</w:t>
      </w:r>
      <w:r>
        <w:rPr>
          <w:spacing w:val="1"/>
        </w:rPr>
        <w:t xml:space="preserve"> </w:t>
      </w:r>
      <w:r>
        <w:t>a lawsuit against</w:t>
      </w:r>
      <w:r>
        <w:rPr>
          <w:spacing w:val="1"/>
        </w:rPr>
        <w:t xml:space="preserve"> </w:t>
      </w:r>
      <w:r>
        <w:t>Square Enix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our afﬁliates, service providers, or licensors</w:t>
      </w:r>
      <w:r>
        <w:rPr>
          <w:spacing w:val="1"/>
        </w:rPr>
        <w:t xml:space="preserve"> </w:t>
      </w:r>
      <w:r>
        <w:t>arising out of or related to</w:t>
      </w:r>
      <w:r>
        <w:rPr>
          <w:spacing w:val="1"/>
        </w:rPr>
        <w:t xml:space="preserve"> </w:t>
      </w:r>
      <w:r>
        <w:t>your use of Virtual</w:t>
      </w:r>
      <w:r>
        <w:rPr>
          <w:spacing w:val="-64"/>
        </w:rPr>
        <w:t xml:space="preserve"> </w:t>
      </w:r>
      <w:r>
        <w:t>Credits, including any claim based on a theory that you own Virtual Credits or any related</w:t>
      </w:r>
      <w:r>
        <w:rPr>
          <w:spacing w:val="-64"/>
        </w:rPr>
        <w:t xml:space="preserve"> </w:t>
      </w:r>
      <w:r>
        <w:t>digital items or service; any modiﬁcations in</w:t>
      </w:r>
      <w:r>
        <w:rPr>
          <w:spacing w:val="1"/>
        </w:rPr>
        <w:t xml:space="preserve"> </w:t>
      </w:r>
      <w:r>
        <w:t>the amount of Virtual Credits necessary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obtain a virtual</w:t>
      </w:r>
      <w:r>
        <w:rPr>
          <w:spacing w:val="1"/>
        </w:rPr>
        <w:t xml:space="preserve"> </w:t>
      </w:r>
      <w:r>
        <w:t>item or service;</w:t>
      </w:r>
      <w:r>
        <w:rPr>
          <w:spacing w:val="1"/>
        </w:rPr>
        <w:t xml:space="preserve"> </w:t>
      </w:r>
      <w:r>
        <w:t>or the removal</w:t>
      </w:r>
      <w:r>
        <w:rPr>
          <w:spacing w:val="1"/>
        </w:rPr>
        <w:t xml:space="preserve"> </w:t>
      </w:r>
      <w:r>
        <w:t>of access to</w:t>
      </w:r>
      <w:r>
        <w:rPr>
          <w:spacing w:val="1"/>
        </w:rPr>
        <w:t xml:space="preserve"> </w:t>
      </w:r>
      <w:r>
        <w:t>any virtual item</w:t>
      </w:r>
      <w:r>
        <w:rPr>
          <w:spacing w:val="1"/>
        </w:rPr>
        <w:t xml:space="preserve"> </w:t>
      </w:r>
      <w:r>
        <w:t>or service,</w:t>
      </w:r>
      <w:r>
        <w:rPr>
          <w:spacing w:val="1"/>
        </w:rPr>
        <w:t xml:space="preserve"> </w:t>
      </w:r>
      <w:r>
        <w:t>including as a result of Account termination.</w:t>
      </w:r>
      <w:commentRangeEnd w:id="3"/>
      <w:r w:rsidR="000058FD">
        <w:rPr>
          <w:rStyle w:val="Odwoaniedokomentarza"/>
        </w:rPr>
        <w:commentReference w:id="3"/>
      </w:r>
    </w:p>
    <w:p w14:paraId="4577724F" w14:textId="77777777" w:rsidR="006D7938" w:rsidRDefault="006D7938">
      <w:pPr>
        <w:pStyle w:val="Tekstpodstawowy"/>
      </w:pPr>
    </w:p>
    <w:p w14:paraId="45777250" w14:textId="77777777" w:rsidR="006D7938" w:rsidRDefault="006D7938">
      <w:pPr>
        <w:pStyle w:val="Tekstpodstawowy"/>
        <w:spacing w:before="6"/>
        <w:rPr>
          <w:sz w:val="21"/>
        </w:rPr>
      </w:pPr>
    </w:p>
    <w:p w14:paraId="45777251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</w:pPr>
      <w:r>
        <w:t>Purchases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Square</w:t>
      </w:r>
      <w:r>
        <w:rPr>
          <w:spacing w:val="2"/>
        </w:rPr>
        <w:t xml:space="preserve"> </w:t>
      </w:r>
      <w:r>
        <w:t>Enix</w:t>
      </w:r>
    </w:p>
    <w:p w14:paraId="45777252" w14:textId="77777777" w:rsidR="006D7938" w:rsidRDefault="0028297E">
      <w:pPr>
        <w:pStyle w:val="Tekstpodstawowy"/>
        <w:spacing w:before="286" w:line="230" w:lineRule="auto"/>
        <w:ind w:left="100" w:right="154"/>
      </w:pPr>
      <w:r>
        <w:t>Purchases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Enix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governed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64"/>
        </w:rPr>
        <w:t xml:space="preserve"> </w:t>
      </w:r>
      <w:r>
        <w:t xml:space="preserve">of Service, but rather by the </w:t>
      </w:r>
      <w:commentRangeStart w:id="4"/>
      <w:r>
        <w:t xml:space="preserve">Terms and Conditions of Sale </w:t>
      </w:r>
      <w:commentRangeEnd w:id="4"/>
      <w:r w:rsidR="009D2324">
        <w:rPr>
          <w:rStyle w:val="Odwoaniedokomentarza"/>
        </w:rPr>
        <w:commentReference w:id="4"/>
      </w:r>
      <w:r>
        <w:t>and other policies posted on</w:t>
      </w:r>
      <w:r>
        <w:rPr>
          <w:spacing w:val="1"/>
        </w:rPr>
        <w:t xml:space="preserve"> </w:t>
      </w:r>
      <w:hyperlink r:id="rId11">
        <w:r>
          <w:t>the website applicable to</w:t>
        </w:r>
        <w:r>
          <w:rPr>
            <w:spacing w:val="1"/>
          </w:rPr>
          <w:t xml:space="preserve"> </w:t>
        </w:r>
        <w:r>
          <w:t>your Region (currently</w:t>
        </w:r>
        <w:r>
          <w:rPr>
            <w:spacing w:val="-1"/>
          </w:rPr>
          <w:t xml:space="preserve"> </w:t>
        </w:r>
        <w:r>
          <w:rPr>
            <w:color w:val="C70000"/>
          </w:rPr>
          <w:t>https://store.na.square-enix-</w:t>
        </w:r>
      </w:hyperlink>
    </w:p>
    <w:p w14:paraId="45777253" w14:textId="77777777" w:rsidR="006D7938" w:rsidRDefault="00000000">
      <w:pPr>
        <w:pStyle w:val="Tekstpodstawowy"/>
        <w:spacing w:line="230" w:lineRule="auto"/>
        <w:ind w:left="100" w:right="150"/>
      </w:pPr>
      <w:hyperlink r:id="rId12">
        <w:r w:rsidR="0028297E">
          <w:rPr>
            <w:color w:val="C70000"/>
          </w:rPr>
          <w:t xml:space="preserve">games.com/ </w:t>
        </w:r>
        <w:r w:rsidR="0028297E">
          <w:t xml:space="preserve">for the American Region and </w:t>
        </w:r>
      </w:hyperlink>
      <w:hyperlink r:id="rId13">
        <w:r w:rsidR="0028297E">
          <w:rPr>
            <w:color w:val="C70000"/>
          </w:rPr>
          <w:t xml:space="preserve">https://store.eu.square-enix-games.com/ </w:t>
        </w:r>
      </w:hyperlink>
      <w:r w:rsidR="0028297E">
        <w:t>for the</w:t>
      </w:r>
      <w:r w:rsidR="0028297E">
        <w:rPr>
          <w:spacing w:val="-64"/>
        </w:rPr>
        <w:t xml:space="preserve"> </w:t>
      </w:r>
      <w:r w:rsidR="0028297E">
        <w:t>EMEA-Asia Region). If</w:t>
      </w:r>
      <w:r w:rsidR="0028297E">
        <w:rPr>
          <w:spacing w:val="1"/>
        </w:rPr>
        <w:t xml:space="preserve"> </w:t>
      </w:r>
      <w:r w:rsidR="0028297E">
        <w:t>you made</w:t>
      </w:r>
      <w:r w:rsidR="0028297E">
        <w:rPr>
          <w:spacing w:val="1"/>
        </w:rPr>
        <w:t xml:space="preserve"> </w:t>
      </w:r>
      <w:r w:rsidR="0028297E">
        <w:t>a purchase</w:t>
      </w:r>
      <w:r w:rsidR="0028297E">
        <w:rPr>
          <w:spacing w:val="1"/>
        </w:rPr>
        <w:t xml:space="preserve"> </w:t>
      </w:r>
      <w:r w:rsidR="0028297E">
        <w:t>on the</w:t>
      </w:r>
      <w:r w:rsidR="0028297E">
        <w:rPr>
          <w:spacing w:val="1"/>
        </w:rPr>
        <w:t xml:space="preserve"> </w:t>
      </w:r>
      <w:r w:rsidR="0028297E">
        <w:t>Square Enix</w:t>
      </w:r>
      <w:r w:rsidR="0028297E">
        <w:rPr>
          <w:spacing w:val="1"/>
        </w:rPr>
        <w:t xml:space="preserve"> </w:t>
      </w:r>
      <w:r w:rsidR="0028297E">
        <w:t>Online Store and</w:t>
      </w:r>
      <w:r w:rsidR="0028297E">
        <w:rPr>
          <w:spacing w:val="1"/>
        </w:rPr>
        <w:t xml:space="preserve"> </w:t>
      </w:r>
      <w:r w:rsidR="0028297E">
        <w:t>have</w:t>
      </w:r>
      <w:r w:rsidR="0028297E">
        <w:rPr>
          <w:spacing w:val="1"/>
        </w:rPr>
        <w:t xml:space="preserve"> </w:t>
      </w:r>
      <w:r w:rsidR="0028297E">
        <w:t>questions about</w:t>
      </w:r>
      <w:r w:rsidR="0028297E">
        <w:rPr>
          <w:spacing w:val="1"/>
        </w:rPr>
        <w:t xml:space="preserve"> </w:t>
      </w:r>
      <w:r w:rsidR="0028297E">
        <w:t>the terms</w:t>
      </w:r>
      <w:r w:rsidR="0028297E">
        <w:rPr>
          <w:spacing w:val="1"/>
        </w:rPr>
        <w:t xml:space="preserve"> </w:t>
      </w:r>
      <w:r w:rsidR="0028297E">
        <w:t>and</w:t>
      </w:r>
      <w:r w:rsidR="0028297E">
        <w:rPr>
          <w:spacing w:val="1"/>
        </w:rPr>
        <w:t xml:space="preserve"> </w:t>
      </w:r>
      <w:r w:rsidR="0028297E">
        <w:t>conditions applicable</w:t>
      </w:r>
      <w:r w:rsidR="0028297E">
        <w:rPr>
          <w:spacing w:val="1"/>
        </w:rPr>
        <w:t xml:space="preserve"> </w:t>
      </w:r>
      <w:r w:rsidR="0028297E">
        <w:t>to your</w:t>
      </w:r>
      <w:r w:rsidR="0028297E">
        <w:rPr>
          <w:spacing w:val="1"/>
        </w:rPr>
        <w:t xml:space="preserve"> </w:t>
      </w:r>
      <w:r w:rsidR="0028297E">
        <w:t>purchase, including</w:t>
      </w:r>
      <w:r w:rsidR="0028297E">
        <w:rPr>
          <w:spacing w:val="1"/>
        </w:rPr>
        <w:t xml:space="preserve"> </w:t>
      </w:r>
      <w:r w:rsidR="0028297E">
        <w:t>whether</w:t>
      </w:r>
      <w:r w:rsidR="0028297E">
        <w:rPr>
          <w:spacing w:val="1"/>
        </w:rPr>
        <w:t xml:space="preserve"> </w:t>
      </w:r>
      <w:r w:rsidR="0028297E">
        <w:t>you have the right</w:t>
      </w:r>
      <w:r w:rsidR="0028297E">
        <w:rPr>
          <w:spacing w:val="1"/>
        </w:rPr>
        <w:t xml:space="preserve"> </w:t>
      </w:r>
      <w:r w:rsidR="0028297E">
        <w:t>to cancel an</w:t>
      </w:r>
      <w:r w:rsidR="0028297E">
        <w:rPr>
          <w:spacing w:val="1"/>
        </w:rPr>
        <w:t xml:space="preserve"> </w:t>
      </w:r>
      <w:r w:rsidR="0028297E">
        <w:t>order or request</w:t>
      </w:r>
      <w:r w:rsidR="0028297E">
        <w:rPr>
          <w:spacing w:val="1"/>
        </w:rPr>
        <w:t xml:space="preserve"> </w:t>
      </w:r>
      <w:r w:rsidR="0028297E">
        <w:t>a refund, please</w:t>
      </w:r>
      <w:r w:rsidR="0028297E">
        <w:rPr>
          <w:spacing w:val="1"/>
        </w:rPr>
        <w:t xml:space="preserve"> </w:t>
      </w:r>
      <w:r w:rsidR="0028297E">
        <w:t>visit the appropriate</w:t>
      </w:r>
      <w:r w:rsidR="0028297E">
        <w:rPr>
          <w:spacing w:val="1"/>
        </w:rPr>
        <w:t xml:space="preserve"> </w:t>
      </w:r>
      <w:r w:rsidR="0028297E">
        <w:t>Square Enix Online Store website for your</w:t>
      </w:r>
      <w:r w:rsidR="0028297E">
        <w:rPr>
          <w:spacing w:val="1"/>
        </w:rPr>
        <w:t xml:space="preserve"> </w:t>
      </w:r>
      <w:r w:rsidR="0028297E">
        <w:t>Region for more information.</w:t>
      </w:r>
    </w:p>
    <w:p w14:paraId="45777254" w14:textId="77777777" w:rsidR="006D7938" w:rsidRDefault="006D7938">
      <w:pPr>
        <w:spacing w:line="230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55" w14:textId="77777777" w:rsidR="006D7938" w:rsidRDefault="0028297E">
      <w:pPr>
        <w:pStyle w:val="Tekstpodstawowy"/>
        <w:spacing w:before="52" w:line="230" w:lineRule="auto"/>
        <w:ind w:left="100" w:right="154"/>
      </w:pPr>
      <w:r>
        <w:lastRenderedPageBreak/>
        <w:t>To the extent not governed by the aforementioned Terms and Conditions of Sale and</w:t>
      </w:r>
      <w:r>
        <w:rPr>
          <w:spacing w:val="1"/>
        </w:rPr>
        <w:t xml:space="preserve"> </w:t>
      </w:r>
      <w:r>
        <w:t>other policies posted</w:t>
      </w:r>
      <w:r>
        <w:rPr>
          <w:spacing w:val="1"/>
        </w:rPr>
        <w:t xml:space="preserve"> </w:t>
      </w:r>
      <w:r>
        <w:t>on the Square</w:t>
      </w:r>
      <w:r>
        <w:rPr>
          <w:spacing w:val="1"/>
        </w:rPr>
        <w:t xml:space="preserve"> </w:t>
      </w:r>
      <w:r>
        <w:t>Enix Online Store</w:t>
      </w:r>
      <w:r>
        <w:rPr>
          <w:spacing w:val="1"/>
        </w:rPr>
        <w:t xml:space="preserve"> </w:t>
      </w:r>
      <w:r>
        <w:t>website, or</w:t>
      </w:r>
      <w:r>
        <w:rPr>
          <w:spacing w:val="1"/>
        </w:rPr>
        <w:t xml:space="preserve"> </w:t>
      </w:r>
      <w:r>
        <w:t>by other Additional</w:t>
      </w:r>
      <w:r>
        <w:rPr>
          <w:spacing w:val="1"/>
        </w:rPr>
        <w:t xml:space="preserve"> </w:t>
      </w:r>
      <w:r>
        <w:t>Terms, and without affecting your rights as a consumer under local law, the following</w:t>
      </w:r>
      <w:r>
        <w:rPr>
          <w:spacing w:val="1"/>
        </w:rPr>
        <w:t xml:space="preserve"> </w:t>
      </w:r>
      <w:r>
        <w:t>terms shall apply</w:t>
      </w:r>
      <w:r>
        <w:rPr>
          <w:spacing w:val="1"/>
        </w:rPr>
        <w:t xml:space="preserve"> </w:t>
      </w:r>
      <w:r>
        <w:t>to purchases</w:t>
      </w:r>
      <w:r>
        <w:rPr>
          <w:spacing w:val="1"/>
        </w:rPr>
        <w:t xml:space="preserve"> </w:t>
      </w:r>
      <w:r>
        <w:t>you make</w:t>
      </w:r>
      <w:r>
        <w:rPr>
          <w:spacing w:val="1"/>
        </w:rPr>
        <w:t xml:space="preserve"> </w:t>
      </w:r>
      <w:r>
        <w:t>directly from</w:t>
      </w:r>
      <w:r>
        <w:rPr>
          <w:spacing w:val="1"/>
        </w:rPr>
        <w:t xml:space="preserve"> </w:t>
      </w:r>
      <w:r>
        <w:t>Square Enix.</w:t>
      </w:r>
      <w:r>
        <w:rPr>
          <w:spacing w:val="1"/>
        </w:rPr>
        <w:t xml:space="preserve"> </w:t>
      </w:r>
      <w:commentRangeStart w:id="5"/>
      <w:r>
        <w:t>If you</w:t>
      </w:r>
      <w:r>
        <w:rPr>
          <w:spacing w:val="1"/>
        </w:rPr>
        <w:t xml:space="preserve"> </w:t>
      </w:r>
      <w:r>
        <w:t>place an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Enix,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may,</w:t>
      </w:r>
      <w:r>
        <w:rPr>
          <w:spacing w:val="-2"/>
        </w:rPr>
        <w:t xml:space="preserve"> </w:t>
      </w:r>
      <w:r>
        <w:t>solely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discretion,</w:t>
      </w:r>
      <w:r>
        <w:rPr>
          <w:spacing w:val="-2"/>
        </w:rPr>
        <w:t xml:space="preserve"> </w:t>
      </w:r>
      <w:r>
        <w:t>reject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>products you may purchase. We</w:t>
      </w:r>
      <w:r>
        <w:rPr>
          <w:spacing w:val="1"/>
        </w:rPr>
        <w:t xml:space="preserve"> </w:t>
      </w:r>
      <w:r>
        <w:t>may also require additional information</w:t>
      </w:r>
      <w:r>
        <w:rPr>
          <w:spacing w:val="1"/>
        </w:rPr>
        <w:t xml:space="preserve"> </w:t>
      </w:r>
      <w:r>
        <w:t>from you before</w:t>
      </w:r>
      <w:r>
        <w:rPr>
          <w:spacing w:val="1"/>
        </w:rPr>
        <w:t xml:space="preserve"> </w:t>
      </w:r>
      <w:r>
        <w:t xml:space="preserve">accepting your order. </w:t>
      </w:r>
      <w:commentRangeEnd w:id="5"/>
      <w:r w:rsidR="002422A9">
        <w:rPr>
          <w:rStyle w:val="Odwoaniedokomentarza"/>
        </w:rPr>
        <w:commentReference w:id="5"/>
      </w:r>
      <w:r>
        <w:t>If we accept your order, we will email you a conﬁrmation notice</w:t>
      </w:r>
      <w:r>
        <w:rPr>
          <w:spacing w:val="1"/>
        </w:rPr>
        <w:t xml:space="preserve"> </w:t>
      </w:r>
      <w:r>
        <w:t>providing relevant details</w:t>
      </w:r>
      <w:r>
        <w:rPr>
          <w:spacing w:val="1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t>purchase and</w:t>
      </w:r>
      <w:r>
        <w:rPr>
          <w:spacing w:val="1"/>
        </w:rPr>
        <w:t xml:space="preserve"> </w:t>
      </w:r>
      <w:r>
        <w:t>a binding</w:t>
      </w:r>
      <w:r>
        <w:rPr>
          <w:spacing w:val="1"/>
        </w:rPr>
        <w:t xml:space="preserve"> </w:t>
      </w:r>
      <w:r>
        <w:t>contract will</w:t>
      </w:r>
      <w:r>
        <w:rPr>
          <w:spacing w:val="1"/>
        </w:rPr>
        <w:t xml:space="preserve"> </w:t>
      </w:r>
      <w:r>
        <w:t>form between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and us. If</w:t>
      </w:r>
      <w:r>
        <w:rPr>
          <w:spacing w:val="1"/>
        </w:rPr>
        <w:t xml:space="preserve"> </w:t>
      </w:r>
      <w:r>
        <w:t>we are</w:t>
      </w:r>
      <w:r>
        <w:rPr>
          <w:spacing w:val="1"/>
        </w:rPr>
        <w:t xml:space="preserve"> </w:t>
      </w:r>
      <w:r>
        <w:t>unable to</w:t>
      </w:r>
      <w:r>
        <w:rPr>
          <w:spacing w:val="1"/>
        </w:rPr>
        <w:t xml:space="preserve"> </w:t>
      </w:r>
      <w:r>
        <w:t>accept your order</w:t>
      </w:r>
      <w:r>
        <w:rPr>
          <w:spacing w:val="1"/>
        </w:rPr>
        <w:t xml:space="preserve"> </w:t>
      </w:r>
      <w:r>
        <w:t>because a</w:t>
      </w:r>
      <w:r>
        <w:rPr>
          <w:spacing w:val="1"/>
        </w:rPr>
        <w:t xml:space="preserve"> </w:t>
      </w:r>
      <w:r>
        <w:t>product is</w:t>
      </w:r>
      <w:r>
        <w:rPr>
          <w:spacing w:val="1"/>
        </w:rPr>
        <w:t xml:space="preserve"> </w:t>
      </w:r>
      <w:r>
        <w:t>not available, we</w:t>
      </w:r>
      <w:r>
        <w:rPr>
          <w:spacing w:val="1"/>
        </w:rPr>
        <w:t xml:space="preserve"> </w:t>
      </w:r>
      <w:r>
        <w:t>may</w:t>
      </w:r>
      <w:r>
        <w:rPr>
          <w:spacing w:val="-64"/>
        </w:rPr>
        <w:t xml:space="preserve"> </w:t>
      </w:r>
      <w:r>
        <w:t>notify you when it becomes available again</w:t>
      </w:r>
      <w:r>
        <w:rPr>
          <w:spacing w:val="1"/>
        </w:rPr>
        <w:t xml:space="preserve"> </w:t>
      </w:r>
      <w:r>
        <w:t>(subject to your consent).</w:t>
      </w:r>
    </w:p>
    <w:p w14:paraId="45777256" w14:textId="77777777" w:rsidR="006D7938" w:rsidRDefault="006D7938">
      <w:pPr>
        <w:pStyle w:val="Tekstpodstawowy"/>
        <w:spacing w:before="5"/>
        <w:rPr>
          <w:sz w:val="19"/>
        </w:rPr>
      </w:pPr>
    </w:p>
    <w:p w14:paraId="45777257" w14:textId="77777777" w:rsidR="006D7938" w:rsidRDefault="0063265A">
      <w:pPr>
        <w:pStyle w:val="Nagwek2"/>
        <w:rPr>
          <w:b w:val="0"/>
        </w:rPr>
      </w:pPr>
      <w:r>
        <w:rPr>
          <w:noProof/>
        </w:rPr>
        <w:pict w14:anchorId="45777323">
          <v:shape id="docshape10" o:spid="_x0000_s1056" alt="" style="position:absolute;left:0;text-align:left;margin-left:70.05pt;margin-top:9pt;width:3.8pt;height:3.8pt;z-index:15733248;mso-wrap-edited:f;mso-width-percent:0;mso-height-percent:0;mso-position-horizontal-relative:page;mso-width-percent:0;mso-height-percent:0" coordsize="76,76" path="m42,75r-10,l28,74,,43,,33,32,,42,,75,38r,5l42,75xe" fillcolor="black" stroked="f">
            <v:path arrowok="t" o:connecttype="custom" o:connectlocs="16935450,102822375;12903200,102822375;11290300,102419150;0,89919175;0,85886925;12903200,72580500;16935450,72580500;30241875,87903050;30241875,89919175;16935450,102822375" o:connectangles="0,0,0,0,0,0,0,0,0,0"/>
            <w10:wrap anchorx="page"/>
          </v:shape>
        </w:pict>
      </w:r>
      <w:r w:rsidR="0028297E">
        <w:t>For purchases</w:t>
      </w:r>
      <w:r w:rsidR="0028297E">
        <w:rPr>
          <w:spacing w:val="1"/>
        </w:rPr>
        <w:t xml:space="preserve"> </w:t>
      </w:r>
      <w:r w:rsidR="0028297E">
        <w:t>made by</w:t>
      </w:r>
      <w:r w:rsidR="0028297E">
        <w:rPr>
          <w:spacing w:val="1"/>
        </w:rPr>
        <w:t xml:space="preserve"> </w:t>
      </w:r>
      <w:r w:rsidR="0028297E">
        <w:t>customers resident</w:t>
      </w:r>
      <w:r w:rsidR="0028297E">
        <w:rPr>
          <w:spacing w:val="1"/>
        </w:rPr>
        <w:t xml:space="preserve"> </w:t>
      </w:r>
      <w:r w:rsidR="0028297E">
        <w:t>outside</w:t>
      </w:r>
      <w:r w:rsidR="0028297E">
        <w:rPr>
          <w:spacing w:val="1"/>
        </w:rPr>
        <w:t xml:space="preserve"> </w:t>
      </w:r>
      <w:r w:rsidR="0028297E">
        <w:t>of the</w:t>
      </w:r>
      <w:r w:rsidR="0028297E">
        <w:rPr>
          <w:spacing w:val="1"/>
        </w:rPr>
        <w:t xml:space="preserve"> </w:t>
      </w:r>
      <w:r w:rsidR="0028297E">
        <w:t>EU</w:t>
      </w:r>
      <w:r w:rsidR="0028297E">
        <w:rPr>
          <w:b w:val="0"/>
        </w:rPr>
        <w:t>:</w:t>
      </w:r>
    </w:p>
    <w:p w14:paraId="45777258" w14:textId="77777777" w:rsidR="006D7938" w:rsidRDefault="006D7938">
      <w:pPr>
        <w:pStyle w:val="Tekstpodstawowy"/>
        <w:spacing w:before="1"/>
        <w:rPr>
          <w:sz w:val="20"/>
        </w:rPr>
      </w:pPr>
    </w:p>
    <w:p w14:paraId="45777259" w14:textId="77777777" w:rsidR="006D7938" w:rsidRDefault="0028297E">
      <w:pPr>
        <w:pStyle w:val="Tekstpodstawowy"/>
        <w:spacing w:line="230" w:lineRule="auto"/>
        <w:ind w:left="100" w:right="154"/>
      </w:pPr>
      <w:r>
        <w:t>Physical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delivery,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download</w:t>
      </w:r>
      <w:r>
        <w:rPr>
          <w:spacing w:val="-1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at</w:t>
      </w:r>
      <w:r>
        <w:rPr>
          <w:spacing w:val="-63"/>
        </w:rPr>
        <w:t xml:space="preserve"> </w:t>
      </w:r>
      <w:r>
        <w:t>your risk from the time the download completes. Subject to your local law, you may not</w:t>
      </w:r>
      <w:r>
        <w:rPr>
          <w:spacing w:val="1"/>
        </w:rPr>
        <w:t xml:space="preserve"> </w:t>
      </w:r>
      <w:r>
        <w:t>cancel an order</w:t>
      </w:r>
      <w:r>
        <w:rPr>
          <w:spacing w:val="1"/>
        </w:rPr>
        <w:t xml:space="preserve"> </w:t>
      </w:r>
      <w:r>
        <w:t>for a</w:t>
      </w:r>
      <w:r>
        <w:rPr>
          <w:spacing w:val="1"/>
        </w:rPr>
        <w:t xml:space="preserve"> </w:t>
      </w:r>
      <w:r>
        <w:t>physical product</w:t>
      </w:r>
      <w:r>
        <w:rPr>
          <w:spacing w:val="1"/>
        </w:rPr>
        <w:t xml:space="preserve"> </w:t>
      </w:r>
      <w:r>
        <w:t>after you</w:t>
      </w:r>
      <w:r>
        <w:rPr>
          <w:spacing w:val="1"/>
        </w:rPr>
        <w:t xml:space="preserve"> </w:t>
      </w:r>
      <w:r>
        <w:t>receive an order</w:t>
      </w:r>
      <w:r>
        <w:rPr>
          <w:spacing w:val="1"/>
        </w:rPr>
        <w:t xml:space="preserve"> </w:t>
      </w:r>
      <w:r>
        <w:t>conﬁrmation, and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not cancel a digital product after you start</w:t>
      </w:r>
      <w:r>
        <w:rPr>
          <w:spacing w:val="1"/>
        </w:rPr>
        <w:t xml:space="preserve"> </w:t>
      </w:r>
      <w:r>
        <w:t>downloading the product.</w:t>
      </w:r>
    </w:p>
    <w:p w14:paraId="4577725A" w14:textId="77777777" w:rsidR="006D7938" w:rsidRDefault="006D7938">
      <w:pPr>
        <w:pStyle w:val="Tekstpodstawowy"/>
        <w:spacing w:before="8"/>
        <w:rPr>
          <w:sz w:val="19"/>
        </w:rPr>
      </w:pPr>
    </w:p>
    <w:p w14:paraId="4577725B" w14:textId="77777777" w:rsidR="006D7938" w:rsidRDefault="0063265A">
      <w:pPr>
        <w:pStyle w:val="Nagwek2"/>
        <w:rPr>
          <w:b w:val="0"/>
        </w:rPr>
      </w:pPr>
      <w:r>
        <w:rPr>
          <w:noProof/>
        </w:rPr>
        <w:pict w14:anchorId="45777324">
          <v:shape id="docshape11" o:spid="_x0000_s1055" alt="" style="position:absolute;left:0;text-align:left;margin-left:70.05pt;margin-top:9pt;width:3.8pt;height:3.8pt;z-index:15733760;mso-wrap-edited:f;mso-width-percent:0;mso-height-percent:0;mso-position-horizontal-relative:page;mso-width-percent:0;mso-height-percent:0" coordsize="76,76" path="m42,75r-10,l28,74,,43,,33,32,,42,,75,38r,5l42,75xe" fillcolor="black" stroked="f">
            <v:path arrowok="t" o:connecttype="custom" o:connectlocs="16935450,102822375;12903200,102822375;11290300,102419150;0,89919175;0,85886925;12903200,72580500;16935450,72580500;30241875,87903050;30241875,89919175;16935450,102822375" o:connectangles="0,0,0,0,0,0,0,0,0,0"/>
            <w10:wrap anchorx="page"/>
          </v:shape>
        </w:pict>
      </w:r>
      <w:r w:rsidR="0028297E">
        <w:t>For purchases</w:t>
      </w:r>
      <w:r w:rsidR="0028297E">
        <w:rPr>
          <w:spacing w:val="1"/>
        </w:rPr>
        <w:t xml:space="preserve"> </w:t>
      </w:r>
      <w:r w:rsidR="0028297E">
        <w:t>made by</w:t>
      </w:r>
      <w:r w:rsidR="0028297E">
        <w:rPr>
          <w:spacing w:val="1"/>
        </w:rPr>
        <w:t xml:space="preserve"> </w:t>
      </w:r>
      <w:r w:rsidR="0028297E">
        <w:t>customers resident</w:t>
      </w:r>
      <w:r w:rsidR="0028297E">
        <w:rPr>
          <w:spacing w:val="1"/>
        </w:rPr>
        <w:t xml:space="preserve"> </w:t>
      </w:r>
      <w:r w:rsidR="0028297E">
        <w:t>in the</w:t>
      </w:r>
      <w:r w:rsidR="0028297E">
        <w:rPr>
          <w:spacing w:val="1"/>
        </w:rPr>
        <w:t xml:space="preserve"> </w:t>
      </w:r>
      <w:r w:rsidR="0028297E">
        <w:t>EU</w:t>
      </w:r>
      <w:r w:rsidR="0028297E">
        <w:rPr>
          <w:b w:val="0"/>
        </w:rPr>
        <w:t>:</w:t>
      </w:r>
    </w:p>
    <w:p w14:paraId="4577725C" w14:textId="77777777" w:rsidR="006D7938" w:rsidRDefault="006D7938">
      <w:pPr>
        <w:pStyle w:val="Tekstpodstawowy"/>
        <w:spacing w:before="1"/>
        <w:rPr>
          <w:sz w:val="20"/>
        </w:rPr>
      </w:pPr>
    </w:p>
    <w:p w14:paraId="4577725D" w14:textId="77777777" w:rsidR="006D7938" w:rsidRDefault="0028297E">
      <w:pPr>
        <w:pStyle w:val="Tekstpodstawowy"/>
        <w:spacing w:line="230" w:lineRule="auto"/>
        <w:ind w:left="100" w:right="781"/>
      </w:pPr>
      <w:r>
        <w:t>These are the terms and conditions on which Square Enix provides products to you,</w:t>
      </w:r>
      <w:r>
        <w:rPr>
          <w:spacing w:val="-64"/>
        </w:rPr>
        <w:t xml:space="preserve"> </w:t>
      </w:r>
      <w:r>
        <w:t>whether these are goods or digital content.</w:t>
      </w:r>
    </w:p>
    <w:p w14:paraId="4577725E" w14:textId="77777777" w:rsidR="006D7938" w:rsidRDefault="006D7938">
      <w:pPr>
        <w:pStyle w:val="Tekstpodstawowy"/>
        <w:spacing w:before="5"/>
        <w:rPr>
          <w:sz w:val="25"/>
        </w:rPr>
      </w:pPr>
    </w:p>
    <w:p w14:paraId="4577725F" w14:textId="77777777" w:rsidR="006D7938" w:rsidRDefault="0028297E">
      <w:pPr>
        <w:pStyle w:val="Tekstpodstawowy"/>
        <w:spacing w:line="230" w:lineRule="auto"/>
        <w:ind w:left="100" w:right="234"/>
      </w:pPr>
      <w:r>
        <w:t>Orders for goods: After placing an order for goods, you will have a period of fourteen (14)</w:t>
      </w:r>
      <w:r>
        <w:rPr>
          <w:spacing w:val="-64"/>
        </w:rPr>
        <w:t xml:space="preserve"> </w:t>
      </w:r>
      <w:r>
        <w:t>days after the</w:t>
      </w:r>
      <w:r>
        <w:rPr>
          <w:spacing w:val="1"/>
        </w:rPr>
        <w:t xml:space="preserve"> </w:t>
      </w:r>
      <w:r>
        <w:t>date that you</w:t>
      </w:r>
      <w:r>
        <w:rPr>
          <w:spacing w:val="1"/>
        </w:rPr>
        <w:t xml:space="preserve"> </w:t>
      </w:r>
      <w:r>
        <w:t>receive the goods</w:t>
      </w:r>
      <w:r>
        <w:rPr>
          <w:spacing w:val="1"/>
        </w:rPr>
        <w:t xml:space="preserve"> </w:t>
      </w:r>
      <w:r>
        <w:t>to cancel your</w:t>
      </w:r>
      <w:r>
        <w:rPr>
          <w:spacing w:val="1"/>
        </w:rPr>
        <w:t xml:space="preserve"> </w:t>
      </w:r>
      <w:r>
        <w:t>order without giving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reason. This right</w:t>
      </w:r>
      <w:r>
        <w:rPr>
          <w:spacing w:val="1"/>
        </w:rPr>
        <w:t xml:space="preserve"> </w:t>
      </w:r>
      <w:r>
        <w:t>will be</w:t>
      </w:r>
      <w:r>
        <w:rPr>
          <w:spacing w:val="1"/>
        </w:rPr>
        <w:t xml:space="preserve"> </w:t>
      </w:r>
      <w:r>
        <w:t>lost if</w:t>
      </w:r>
      <w:r>
        <w:rPr>
          <w:spacing w:val="1"/>
        </w:rPr>
        <w:t xml:space="preserve"> </w:t>
      </w:r>
      <w:r>
        <w:t>the goods are</w:t>
      </w:r>
      <w:r>
        <w:rPr>
          <w:spacing w:val="1"/>
        </w:rPr>
        <w:t xml:space="preserve"> </w:t>
      </w:r>
      <w:r>
        <w:t>sealed audio</w:t>
      </w:r>
      <w:r>
        <w:rPr>
          <w:spacing w:val="1"/>
        </w:rPr>
        <w:t xml:space="preserve"> </w:t>
      </w:r>
      <w:r>
        <w:t>or sealed</w:t>
      </w:r>
      <w:r>
        <w:rPr>
          <w:spacing w:val="1"/>
        </w:rPr>
        <w:t xml:space="preserve"> </w:t>
      </w:r>
      <w:r>
        <w:t>video recordings or</w:t>
      </w:r>
      <w:r>
        <w:rPr>
          <w:spacing w:val="1"/>
        </w:rPr>
        <w:t xml:space="preserve"> </w:t>
      </w:r>
      <w:r>
        <w:t>sealed computer software and</w:t>
      </w:r>
      <w:r>
        <w:rPr>
          <w:spacing w:val="1"/>
        </w:rPr>
        <w:t xml:space="preserve"> </w:t>
      </w:r>
      <w:r>
        <w:t>these goods are</w:t>
      </w:r>
      <w:r>
        <w:rPr>
          <w:spacing w:val="1"/>
        </w:rPr>
        <w:t xml:space="preserve"> </w:t>
      </w:r>
      <w:r>
        <w:t>unsealed after you receive</w:t>
      </w:r>
      <w:r>
        <w:rPr>
          <w:spacing w:val="1"/>
        </w:rPr>
        <w:t xml:space="preserve"> </w:t>
      </w:r>
      <w:r>
        <w:t>them.</w:t>
      </w:r>
    </w:p>
    <w:p w14:paraId="45777260" w14:textId="77777777" w:rsidR="006D7938" w:rsidRDefault="006D7938">
      <w:pPr>
        <w:pStyle w:val="Tekstpodstawowy"/>
        <w:spacing w:before="4"/>
        <w:rPr>
          <w:sz w:val="25"/>
        </w:rPr>
      </w:pPr>
    </w:p>
    <w:p w14:paraId="45777261" w14:textId="77777777" w:rsidR="006D7938" w:rsidRDefault="0028297E">
      <w:pPr>
        <w:pStyle w:val="Tekstpodstawowy"/>
        <w:spacing w:before="1" w:line="230" w:lineRule="auto"/>
        <w:ind w:left="100" w:right="288"/>
      </w:pPr>
      <w:r>
        <w:t>Orders for digital content: After placing an order for digital content, you will have a period</w:t>
      </w:r>
      <w:r>
        <w:rPr>
          <w:spacing w:val="-64"/>
        </w:rPr>
        <w:t xml:space="preserve"> </w:t>
      </w:r>
      <w:r>
        <w:t>of fourteen (14)</w:t>
      </w:r>
      <w:r>
        <w:rPr>
          <w:spacing w:val="1"/>
        </w:rPr>
        <w:t xml:space="preserve"> </w:t>
      </w:r>
      <w:r>
        <w:t>days from</w:t>
      </w:r>
      <w:r>
        <w:rPr>
          <w:spacing w:val="1"/>
        </w:rPr>
        <w:t xml:space="preserve"> </w:t>
      </w:r>
      <w:r>
        <w:t>the date</w:t>
      </w:r>
      <w:r>
        <w:rPr>
          <w:spacing w:val="1"/>
        </w:rPr>
        <w:t xml:space="preserve"> </w:t>
      </w:r>
      <w:r>
        <w:t>on which</w:t>
      </w:r>
      <w:r>
        <w:rPr>
          <w:spacing w:val="1"/>
        </w:rPr>
        <w:t xml:space="preserve"> </w:t>
      </w:r>
      <w:r>
        <w:t>your order was</w:t>
      </w:r>
      <w:r>
        <w:rPr>
          <w:spacing w:val="1"/>
        </w:rPr>
        <w:t xml:space="preserve"> </w:t>
      </w:r>
      <w:r>
        <w:t>placed to</w:t>
      </w:r>
      <w:r>
        <w:rPr>
          <w:spacing w:val="1"/>
        </w:rPr>
        <w:t xml:space="preserve"> </w:t>
      </w:r>
      <w:r>
        <w:t>cancel your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without giving any reason.</w:t>
      </w:r>
      <w:r>
        <w:rPr>
          <w:spacing w:val="1"/>
        </w:rPr>
        <w:t xml:space="preserve"> </w:t>
      </w:r>
      <w:r>
        <w:t>This right shall</w:t>
      </w:r>
      <w:r>
        <w:rPr>
          <w:spacing w:val="1"/>
        </w:rPr>
        <w:t xml:space="preserve"> </w:t>
      </w:r>
      <w:r>
        <w:t>be lost if</w:t>
      </w:r>
      <w:r>
        <w:rPr>
          <w:spacing w:val="1"/>
        </w:rPr>
        <w:t xml:space="preserve"> </w:t>
      </w:r>
      <w:r>
        <w:t>you have begun</w:t>
      </w:r>
      <w:r>
        <w:rPr>
          <w:spacing w:val="1"/>
        </w:rPr>
        <w:t xml:space="preserve"> </w:t>
      </w:r>
      <w:r>
        <w:t>downloading or</w:t>
      </w:r>
      <w:r>
        <w:rPr>
          <w:spacing w:val="1"/>
        </w:rPr>
        <w:t xml:space="preserve"> </w:t>
      </w:r>
      <w:r>
        <w:t>streaming the digital content. If we delivered the digital content to you immediately, and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agreed to this when placing</w:t>
      </w:r>
      <w:r>
        <w:rPr>
          <w:spacing w:val="-1"/>
        </w:rPr>
        <w:t xml:space="preserve"> </w:t>
      </w:r>
      <w:r>
        <w:t>your order, you will not</w:t>
      </w:r>
      <w:r>
        <w:rPr>
          <w:spacing w:val="-1"/>
        </w:rPr>
        <w:t xml:space="preserve"> </w:t>
      </w:r>
      <w:r>
        <w:t>be able to cancel.</w:t>
      </w:r>
    </w:p>
    <w:p w14:paraId="45777262" w14:textId="77777777" w:rsidR="006D7938" w:rsidRDefault="006D7938">
      <w:pPr>
        <w:pStyle w:val="Tekstpodstawowy"/>
        <w:spacing w:before="6"/>
      </w:pPr>
    </w:p>
    <w:p w14:paraId="45777263" w14:textId="77777777" w:rsidR="006D7938" w:rsidRDefault="0028297E">
      <w:pPr>
        <w:pStyle w:val="Tekstpodstawowy"/>
        <w:spacing w:line="276" w:lineRule="exact"/>
        <w:ind w:left="100"/>
      </w:pPr>
      <w:r>
        <w:t>If you</w:t>
      </w:r>
      <w:r>
        <w:rPr>
          <w:spacing w:val="1"/>
        </w:rPr>
        <w:t xml:space="preserve"> </w:t>
      </w:r>
      <w:r>
        <w:t>wish to</w:t>
      </w:r>
      <w:r>
        <w:rPr>
          <w:spacing w:val="1"/>
        </w:rPr>
        <w:t xml:space="preserve"> </w:t>
      </w:r>
      <w:r>
        <w:t>exercise your</w:t>
      </w:r>
      <w:r>
        <w:rPr>
          <w:spacing w:val="1"/>
        </w:rPr>
        <w:t xml:space="preserve"> </w:t>
      </w:r>
      <w:r>
        <w:t>cancellation right,</w:t>
      </w:r>
      <w:r>
        <w:rPr>
          <w:spacing w:val="1"/>
        </w:rPr>
        <w:t xml:space="preserve"> </w:t>
      </w:r>
      <w:r>
        <w:t>you can</w:t>
      </w:r>
      <w:r>
        <w:rPr>
          <w:spacing w:val="1"/>
        </w:rPr>
        <w:t xml:space="preserve"> </w:t>
      </w:r>
      <w:r>
        <w:t>contact Square</w:t>
      </w:r>
      <w:r>
        <w:rPr>
          <w:spacing w:val="1"/>
        </w:rPr>
        <w:t xml:space="preserve"> </w:t>
      </w:r>
      <w:r>
        <w:t>Enix</w:t>
      </w:r>
    </w:p>
    <w:p w14:paraId="45777264" w14:textId="77777777" w:rsidR="006D7938" w:rsidRDefault="0028297E">
      <w:pPr>
        <w:pStyle w:val="Tekstpodstawowy"/>
        <w:spacing w:line="276" w:lineRule="exact"/>
        <w:ind w:left="100"/>
      </w:pPr>
      <w:r>
        <w:t>at</w:t>
      </w:r>
      <w:r>
        <w:rPr>
          <w:spacing w:val="-2"/>
        </w:rPr>
        <w:t xml:space="preserve"> </w:t>
      </w:r>
      <w:hyperlink r:id="rId14">
        <w:r>
          <w:rPr>
            <w:color w:val="C70000"/>
          </w:rPr>
          <w:t>http://support.eu.square-enix.com</w:t>
        </w:r>
        <w:r>
          <w:rPr>
            <w:color w:val="C70000"/>
            <w:spacing w:val="-2"/>
          </w:rPr>
          <w:t xml:space="preserve"> </w:t>
        </w:r>
      </w:hyperlink>
      <w:r>
        <w:t>to send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the model</w:t>
      </w:r>
      <w:r>
        <w:rPr>
          <w:spacing w:val="-1"/>
        </w:rPr>
        <w:t xml:space="preserve"> </w:t>
      </w:r>
      <w:r>
        <w:t>cancellation</w:t>
      </w:r>
      <w:r>
        <w:rPr>
          <w:spacing w:val="-1"/>
        </w:rPr>
        <w:t xml:space="preserve"> </w:t>
      </w:r>
      <w:r>
        <w:t>form below.</w:t>
      </w:r>
    </w:p>
    <w:p w14:paraId="45777265" w14:textId="77777777" w:rsidR="006D7938" w:rsidRDefault="006D7938">
      <w:pPr>
        <w:pStyle w:val="Tekstpodstawowy"/>
        <w:spacing w:before="4"/>
        <w:rPr>
          <w:sz w:val="25"/>
        </w:rPr>
      </w:pPr>
    </w:p>
    <w:p w14:paraId="45777266" w14:textId="77777777" w:rsidR="006D7938" w:rsidRDefault="0028297E">
      <w:pPr>
        <w:pStyle w:val="Akapitzlist"/>
        <w:numPr>
          <w:ilvl w:val="0"/>
          <w:numId w:val="3"/>
        </w:numPr>
        <w:tabs>
          <w:tab w:val="left" w:pos="248"/>
        </w:tabs>
        <w:spacing w:line="230" w:lineRule="auto"/>
        <w:ind w:right="470" w:firstLine="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Enix</w:t>
      </w:r>
      <w:r>
        <w:rPr>
          <w:spacing w:val="-2"/>
          <w:sz w:val="24"/>
        </w:rPr>
        <w:t xml:space="preserve"> </w:t>
      </w:r>
      <w:r>
        <w:rPr>
          <w:sz w:val="24"/>
        </w:rPr>
        <w:t>Limited,</w:t>
      </w:r>
      <w:r>
        <w:rPr>
          <w:spacing w:val="-3"/>
          <w:sz w:val="24"/>
        </w:rPr>
        <w:t xml:space="preserve"> </w:t>
      </w:r>
      <w:r>
        <w:rPr>
          <w:sz w:val="24"/>
        </w:rPr>
        <w:t>240</w:t>
      </w:r>
      <w:r>
        <w:rPr>
          <w:spacing w:val="-3"/>
          <w:sz w:val="24"/>
        </w:rPr>
        <w:t xml:space="preserve"> </w:t>
      </w:r>
      <w:r>
        <w:rPr>
          <w:sz w:val="24"/>
        </w:rPr>
        <w:t>Blackfriars</w:t>
      </w:r>
      <w:r>
        <w:rPr>
          <w:spacing w:val="-2"/>
          <w:sz w:val="24"/>
        </w:rPr>
        <w:t xml:space="preserve"> </w:t>
      </w:r>
      <w:r>
        <w:rPr>
          <w:sz w:val="24"/>
        </w:rPr>
        <w:t>Road,</w:t>
      </w:r>
      <w:r>
        <w:rPr>
          <w:spacing w:val="-3"/>
          <w:sz w:val="24"/>
        </w:rPr>
        <w:t xml:space="preserve"> </w:t>
      </w:r>
      <w:r>
        <w:rPr>
          <w:sz w:val="24"/>
        </w:rPr>
        <w:t>London,</w:t>
      </w:r>
      <w:r>
        <w:rPr>
          <w:spacing w:val="-3"/>
          <w:sz w:val="24"/>
        </w:rPr>
        <w:t xml:space="preserve"> </w:t>
      </w:r>
      <w:r>
        <w:rPr>
          <w:sz w:val="24"/>
        </w:rPr>
        <w:t>SE1</w:t>
      </w:r>
      <w:r>
        <w:rPr>
          <w:spacing w:val="-2"/>
          <w:sz w:val="24"/>
        </w:rPr>
        <w:t xml:space="preserve"> </w:t>
      </w:r>
      <w:r>
        <w:rPr>
          <w:sz w:val="24"/>
        </w:rPr>
        <w:t>8NW</w:t>
      </w:r>
      <w:r>
        <w:rPr>
          <w:spacing w:val="-3"/>
          <w:sz w:val="24"/>
        </w:rPr>
        <w:t xml:space="preserve"> </w:t>
      </w:r>
      <w:r>
        <w:rPr>
          <w:sz w:val="24"/>
        </w:rPr>
        <w:t>United</w:t>
      </w:r>
      <w:r>
        <w:rPr>
          <w:spacing w:val="-3"/>
          <w:sz w:val="24"/>
        </w:rPr>
        <w:t xml:space="preserve"> </w:t>
      </w:r>
      <w:r>
        <w:rPr>
          <w:sz w:val="24"/>
        </w:rPr>
        <w:t>Kingdom: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64"/>
          <w:sz w:val="24"/>
        </w:rPr>
        <w:t xml:space="preserve"> </w:t>
      </w:r>
      <w:r>
        <w:rPr>
          <w:sz w:val="24"/>
        </w:rPr>
        <w:t>hereby give notice that I withdraw from</w:t>
      </w:r>
      <w:r>
        <w:rPr>
          <w:spacing w:val="1"/>
          <w:sz w:val="24"/>
        </w:rPr>
        <w:t xml:space="preserve"> </w:t>
      </w:r>
      <w:r>
        <w:rPr>
          <w:sz w:val="24"/>
        </w:rPr>
        <w:t>my contract for the following:</w:t>
      </w:r>
    </w:p>
    <w:p w14:paraId="45777267" w14:textId="77777777" w:rsidR="006D7938" w:rsidRDefault="0028297E">
      <w:pPr>
        <w:pStyle w:val="Tekstpodstawowy"/>
        <w:spacing w:line="230" w:lineRule="auto"/>
        <w:ind w:left="100" w:right="141"/>
      </w:pPr>
      <w:r>
        <w:t>[INSERT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PRODUCT]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Ordered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[INSERT</w:t>
      </w:r>
      <w:r>
        <w:rPr>
          <w:spacing w:val="-3"/>
        </w:rPr>
        <w:t xml:space="preserve"> </w:t>
      </w:r>
      <w:r>
        <w:t>DATE]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received</w:t>
      </w:r>
      <w:r>
        <w:rPr>
          <w:spacing w:val="-6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[INSERT DATE]</w:t>
      </w:r>
    </w:p>
    <w:p w14:paraId="45777268" w14:textId="77777777" w:rsidR="006D7938" w:rsidRDefault="0028297E">
      <w:pPr>
        <w:pStyle w:val="Akapitzlist"/>
        <w:numPr>
          <w:ilvl w:val="0"/>
          <w:numId w:val="3"/>
        </w:numPr>
        <w:tabs>
          <w:tab w:val="left" w:pos="248"/>
        </w:tabs>
        <w:spacing w:line="266" w:lineRule="exact"/>
        <w:ind w:left="247" w:hanging="148"/>
        <w:rPr>
          <w:sz w:val="24"/>
        </w:rPr>
      </w:pPr>
      <w:r>
        <w:rPr>
          <w:sz w:val="24"/>
        </w:rPr>
        <w:t>Name of</w:t>
      </w:r>
      <w:r>
        <w:rPr>
          <w:spacing w:val="1"/>
          <w:sz w:val="24"/>
        </w:rPr>
        <w:t xml:space="preserve"> </w:t>
      </w:r>
      <w:r>
        <w:rPr>
          <w:sz w:val="24"/>
        </w:rPr>
        <w:t>consumer</w:t>
      </w:r>
    </w:p>
    <w:p w14:paraId="45777269" w14:textId="77777777" w:rsidR="006D7938" w:rsidRDefault="0028297E">
      <w:pPr>
        <w:pStyle w:val="Akapitzlist"/>
        <w:numPr>
          <w:ilvl w:val="0"/>
          <w:numId w:val="3"/>
        </w:numPr>
        <w:tabs>
          <w:tab w:val="left" w:pos="248"/>
        </w:tabs>
        <w:spacing w:line="270" w:lineRule="exact"/>
        <w:ind w:left="247" w:hanging="148"/>
        <w:rPr>
          <w:sz w:val="24"/>
        </w:rPr>
      </w:pPr>
      <w:r>
        <w:rPr>
          <w:sz w:val="24"/>
        </w:rPr>
        <w:t>Address of</w:t>
      </w:r>
      <w:r>
        <w:rPr>
          <w:spacing w:val="1"/>
          <w:sz w:val="24"/>
        </w:rPr>
        <w:t xml:space="preserve"> </w:t>
      </w:r>
      <w:r>
        <w:rPr>
          <w:sz w:val="24"/>
        </w:rPr>
        <w:t>consumer</w:t>
      </w:r>
    </w:p>
    <w:p w14:paraId="4577726A" w14:textId="77777777" w:rsidR="006D7938" w:rsidRDefault="0028297E">
      <w:pPr>
        <w:pStyle w:val="Akapitzlist"/>
        <w:numPr>
          <w:ilvl w:val="0"/>
          <w:numId w:val="3"/>
        </w:numPr>
        <w:tabs>
          <w:tab w:val="left" w:pos="248"/>
        </w:tabs>
        <w:spacing w:line="270" w:lineRule="exact"/>
        <w:ind w:left="247" w:hanging="148"/>
        <w:rPr>
          <w:sz w:val="24"/>
        </w:rPr>
      </w:pPr>
      <w:r>
        <w:rPr>
          <w:sz w:val="24"/>
        </w:rPr>
        <w:t>Date - Account</w:t>
      </w:r>
      <w:r>
        <w:rPr>
          <w:spacing w:val="1"/>
          <w:sz w:val="24"/>
        </w:rPr>
        <w:t xml:space="preserve"> </w:t>
      </w:r>
      <w:r>
        <w:rPr>
          <w:sz w:val="24"/>
        </w:rPr>
        <w:t>ID</w:t>
      </w:r>
    </w:p>
    <w:p w14:paraId="4577726B" w14:textId="77777777" w:rsidR="006D7938" w:rsidRDefault="0028297E">
      <w:pPr>
        <w:pStyle w:val="Akapitzlist"/>
        <w:numPr>
          <w:ilvl w:val="0"/>
          <w:numId w:val="3"/>
        </w:numPr>
        <w:tabs>
          <w:tab w:val="left" w:pos="248"/>
        </w:tabs>
        <w:spacing w:line="276" w:lineRule="exact"/>
        <w:ind w:left="247" w:hanging="148"/>
        <w:rPr>
          <w:sz w:val="24"/>
        </w:rPr>
      </w:pPr>
      <w:r>
        <w:rPr>
          <w:sz w:val="24"/>
        </w:rPr>
        <w:t>Email address</w:t>
      </w:r>
      <w:r>
        <w:rPr>
          <w:spacing w:val="1"/>
          <w:sz w:val="24"/>
        </w:rPr>
        <w:t xml:space="preserve"> </w:t>
      </w:r>
      <w:r>
        <w:rPr>
          <w:sz w:val="24"/>
        </w:rPr>
        <w:t>associated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purchase/Account</w:t>
      </w:r>
    </w:p>
    <w:p w14:paraId="4577726C" w14:textId="77777777" w:rsidR="006D7938" w:rsidRDefault="006D7938">
      <w:pPr>
        <w:pStyle w:val="Tekstpodstawowy"/>
        <w:spacing w:before="2"/>
        <w:rPr>
          <w:sz w:val="25"/>
        </w:rPr>
      </w:pPr>
    </w:p>
    <w:p w14:paraId="4577726D" w14:textId="77777777" w:rsidR="006D7938" w:rsidRDefault="0028297E">
      <w:pPr>
        <w:pStyle w:val="Tekstpodstawowy"/>
        <w:spacing w:line="230" w:lineRule="auto"/>
        <w:ind w:left="100" w:right="138"/>
      </w:pP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fourteen</w:t>
      </w:r>
      <w:r>
        <w:rPr>
          <w:spacing w:val="-2"/>
        </w:rPr>
        <w:t xml:space="preserve"> </w:t>
      </w:r>
      <w:r>
        <w:t>(14)</w:t>
      </w:r>
      <w:r>
        <w:rPr>
          <w:spacing w:val="-2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64"/>
        </w:rPr>
        <w:t xml:space="preserve"> </w:t>
      </w:r>
      <w:r>
        <w:t>cancellation to be effective. We will refund the applicable method you used for payment</w:t>
      </w:r>
      <w:r>
        <w:rPr>
          <w:spacing w:val="1"/>
        </w:rPr>
        <w:t xml:space="preserve"> </w:t>
      </w:r>
      <w:r>
        <w:t>within fourteen (14) days</w:t>
      </w:r>
      <w:r>
        <w:rPr>
          <w:spacing w:val="1"/>
        </w:rPr>
        <w:t xml:space="preserve"> </w:t>
      </w:r>
      <w:r>
        <w:t>of being notiﬁed</w:t>
      </w:r>
      <w:r>
        <w:rPr>
          <w:spacing w:val="1"/>
        </w:rPr>
        <w:t xml:space="preserve"> </w:t>
      </w:r>
      <w:r>
        <w:t>of your wish to</w:t>
      </w:r>
      <w:r>
        <w:rPr>
          <w:spacing w:val="1"/>
        </w:rPr>
        <w:t xml:space="preserve"> </w:t>
      </w:r>
      <w:r>
        <w:t>cancel in respect</w:t>
      </w:r>
      <w:r>
        <w:rPr>
          <w:spacing w:val="1"/>
        </w:rPr>
        <w:t xml:space="preserve"> </w:t>
      </w:r>
      <w:r>
        <w:t>of digital</w:t>
      </w:r>
      <w:r>
        <w:rPr>
          <w:spacing w:val="1"/>
        </w:rPr>
        <w:t xml:space="preserve"> </w:t>
      </w:r>
      <w:r>
        <w:t>content, or within</w:t>
      </w:r>
      <w:r>
        <w:rPr>
          <w:spacing w:val="1"/>
        </w:rPr>
        <w:t xml:space="preserve"> </w:t>
      </w:r>
      <w:r>
        <w:t>fourteen (14) days</w:t>
      </w:r>
      <w:r>
        <w:rPr>
          <w:spacing w:val="1"/>
        </w:rPr>
        <w:t xml:space="preserve"> </w:t>
      </w:r>
      <w:r>
        <w:t>from receipt</w:t>
      </w:r>
      <w:r>
        <w:rPr>
          <w:spacing w:val="1"/>
        </w:rPr>
        <w:t xml:space="preserve"> </w:t>
      </w:r>
      <w:r>
        <w:t>of the returned</w:t>
      </w:r>
      <w:r>
        <w:rPr>
          <w:spacing w:val="1"/>
        </w:rPr>
        <w:t xml:space="preserve"> </w:t>
      </w:r>
      <w:r>
        <w:t>products in</w:t>
      </w:r>
      <w:r>
        <w:rPr>
          <w:spacing w:val="1"/>
        </w:rPr>
        <w:t xml:space="preserve"> </w:t>
      </w:r>
      <w:r>
        <w:t>respect of</w:t>
      </w:r>
      <w:r>
        <w:rPr>
          <w:spacing w:val="1"/>
        </w:rPr>
        <w:t xml:space="preserve"> </w:t>
      </w:r>
      <w:r>
        <w:t>goods.</w:t>
      </w:r>
    </w:p>
    <w:p w14:paraId="4577726E" w14:textId="77777777" w:rsidR="006D7938" w:rsidRDefault="006D7938">
      <w:pPr>
        <w:pStyle w:val="Tekstpodstawowy"/>
        <w:spacing w:before="4"/>
        <w:rPr>
          <w:sz w:val="25"/>
        </w:rPr>
      </w:pPr>
    </w:p>
    <w:p w14:paraId="4577726F" w14:textId="77777777" w:rsidR="006D7938" w:rsidRDefault="0028297E">
      <w:pPr>
        <w:pStyle w:val="Tekstpodstawowy"/>
        <w:spacing w:line="230" w:lineRule="auto"/>
        <w:ind w:left="100" w:right="114"/>
      </w:pPr>
      <w:r>
        <w:t>Where you have purchased a recurring subscription to one of our Services, you agree that</w:t>
      </w:r>
      <w:r>
        <w:rPr>
          <w:spacing w:val="-64"/>
        </w:rPr>
        <w:t xml:space="preserve"> </w:t>
      </w:r>
      <w:r>
        <w:t>Square Enix will process recurring payments automatically. Your subscription will continue</w:t>
      </w:r>
      <w:r>
        <w:rPr>
          <w:spacing w:val="-64"/>
        </w:rPr>
        <w:t xml:space="preserve"> </w:t>
      </w:r>
      <w:r>
        <w:t>to renew</w:t>
      </w:r>
      <w:r>
        <w:rPr>
          <w:spacing w:val="1"/>
        </w:rPr>
        <w:t xml:space="preserve"> </w:t>
      </w:r>
      <w:r>
        <w:t>until you</w:t>
      </w:r>
      <w:r>
        <w:rPr>
          <w:spacing w:val="1"/>
        </w:rPr>
        <w:t xml:space="preserve"> </w:t>
      </w:r>
      <w:r>
        <w:t>cancel</w:t>
      </w:r>
      <w:r>
        <w:rPr>
          <w:spacing w:val="1"/>
        </w:rPr>
        <w:t xml:space="preserve"> </w:t>
      </w:r>
      <w:r>
        <w:t>your subscription.</w:t>
      </w:r>
      <w:r>
        <w:rPr>
          <w:spacing w:val="1"/>
        </w:rPr>
        <w:t xml:space="preserve"> </w:t>
      </w:r>
      <w:r>
        <w:t>Unless stated</w:t>
      </w:r>
      <w:r>
        <w:rPr>
          <w:spacing w:val="1"/>
        </w:rPr>
        <w:t xml:space="preserve"> </w:t>
      </w:r>
      <w:r>
        <w:t>otherwise, prices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 include</w:t>
      </w:r>
      <w:r>
        <w:rPr>
          <w:spacing w:val="-63"/>
        </w:rPr>
        <w:t xml:space="preserve"> </w:t>
      </w:r>
      <w:r>
        <w:t>delivery charges and</w:t>
      </w:r>
      <w:r>
        <w:rPr>
          <w:spacing w:val="1"/>
        </w:rPr>
        <w:t xml:space="preserve"> </w:t>
      </w:r>
      <w:r>
        <w:t>certain other</w:t>
      </w:r>
      <w:r>
        <w:rPr>
          <w:spacing w:val="1"/>
        </w:rPr>
        <w:t xml:space="preserve"> </w:t>
      </w:r>
      <w:r>
        <w:t>applicable fees,</w:t>
      </w:r>
      <w:r>
        <w:rPr>
          <w:spacing w:val="1"/>
        </w:rPr>
        <w:t xml:space="preserve"> </w:t>
      </w:r>
      <w:r>
        <w:t>which will</w:t>
      </w:r>
      <w:r>
        <w:rPr>
          <w:spacing w:val="1"/>
        </w:rPr>
        <w:t xml:space="preserve"> </w:t>
      </w:r>
      <w:r>
        <w:t>be disclosed</w:t>
      </w:r>
      <w:r>
        <w:rPr>
          <w:spacing w:val="1"/>
        </w:rPr>
        <w:t xml:space="preserve"> </w:t>
      </w:r>
      <w:r>
        <w:t>to you before</w:t>
      </w:r>
      <w:r>
        <w:rPr>
          <w:spacing w:val="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place your</w:t>
      </w:r>
      <w:r>
        <w:rPr>
          <w:spacing w:val="-1"/>
        </w:rPr>
        <w:t xml:space="preserve"> </w:t>
      </w:r>
      <w:r>
        <w:t>order. Depending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destination, products may</w:t>
      </w:r>
      <w:r>
        <w:rPr>
          <w:spacing w:val="-1"/>
        </w:rPr>
        <w:t xml:space="preserve"> </w:t>
      </w:r>
      <w:r>
        <w:t>be subject</w:t>
      </w:r>
      <w:r>
        <w:rPr>
          <w:spacing w:val="-1"/>
        </w:rPr>
        <w:t xml:space="preserve"> </w:t>
      </w:r>
      <w:r>
        <w:t>to additional</w:t>
      </w:r>
    </w:p>
    <w:p w14:paraId="45777270" w14:textId="77777777" w:rsidR="006D7938" w:rsidRDefault="006D7938">
      <w:pPr>
        <w:spacing w:line="230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71" w14:textId="77777777" w:rsidR="006D7938" w:rsidRDefault="0063265A">
      <w:pPr>
        <w:pStyle w:val="Tekstpodstawowy"/>
        <w:spacing w:before="52" w:line="230" w:lineRule="auto"/>
        <w:ind w:left="100" w:right="995"/>
      </w:pPr>
      <w:r>
        <w:rPr>
          <w:noProof/>
        </w:rPr>
        <w:lastRenderedPageBreak/>
        <w:pict w14:anchorId="45777325">
          <v:rect id="docshape12" o:spid="_x0000_s1054" alt="" style="position:absolute;left:0;text-align:left;margin-left:34pt;margin-top:179.65pt;width:527pt;height:.75pt;z-index:-15901184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26">
          <v:rect id="docshape13" o:spid="_x0000_s1053" alt="" style="position:absolute;left:0;text-align:left;margin-left:34pt;margin-top:549.75pt;width:527pt;height:.75pt;z-index:15734784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import duties, taxes, or levies, and you are responsible for the payment of all such</w:t>
      </w:r>
      <w:r w:rsidR="0028297E">
        <w:rPr>
          <w:spacing w:val="-64"/>
        </w:rPr>
        <w:t xml:space="preserve"> </w:t>
      </w:r>
      <w:r w:rsidR="0028297E">
        <w:t>charges. If you</w:t>
      </w:r>
      <w:r w:rsidR="0028297E">
        <w:rPr>
          <w:spacing w:val="1"/>
        </w:rPr>
        <w:t xml:space="preserve"> </w:t>
      </w:r>
      <w:r w:rsidR="0028297E">
        <w:t>purchase a</w:t>
      </w:r>
      <w:r w:rsidR="0028297E">
        <w:rPr>
          <w:spacing w:val="1"/>
        </w:rPr>
        <w:t xml:space="preserve"> </w:t>
      </w:r>
      <w:r w:rsidR="0028297E">
        <w:t>download product,</w:t>
      </w:r>
      <w:r w:rsidR="0028297E">
        <w:rPr>
          <w:spacing w:val="1"/>
        </w:rPr>
        <w:t xml:space="preserve"> </w:t>
      </w:r>
      <w:r w:rsidR="0028297E">
        <w:t>you are</w:t>
      </w:r>
      <w:r w:rsidR="0028297E">
        <w:rPr>
          <w:spacing w:val="1"/>
        </w:rPr>
        <w:t xml:space="preserve"> </w:t>
      </w:r>
      <w:r w:rsidR="0028297E">
        <w:t>responsible for</w:t>
      </w:r>
      <w:r w:rsidR="0028297E">
        <w:rPr>
          <w:spacing w:val="1"/>
        </w:rPr>
        <w:t xml:space="preserve"> </w:t>
      </w:r>
      <w:r w:rsidR="0028297E">
        <w:t>any costs</w:t>
      </w:r>
      <w:r w:rsidR="0028297E">
        <w:rPr>
          <w:spacing w:val="1"/>
        </w:rPr>
        <w:t xml:space="preserve"> </w:t>
      </w:r>
      <w:r w:rsidR="0028297E">
        <w:t>associated with downloading and accessing the product.</w:t>
      </w:r>
    </w:p>
    <w:p w14:paraId="45777272" w14:textId="77777777" w:rsidR="006D7938" w:rsidRDefault="006D7938">
      <w:pPr>
        <w:pStyle w:val="Tekstpodstawowy"/>
        <w:spacing w:before="4"/>
        <w:rPr>
          <w:sz w:val="25"/>
        </w:rPr>
      </w:pPr>
    </w:p>
    <w:p w14:paraId="45777273" w14:textId="77777777" w:rsidR="006D7938" w:rsidRDefault="0028297E">
      <w:pPr>
        <w:pStyle w:val="Tekstpodstawowy"/>
        <w:spacing w:before="1" w:line="230" w:lineRule="auto"/>
        <w:ind w:left="100" w:right="138"/>
      </w:pPr>
      <w:r>
        <w:t xml:space="preserve">NOTHING IN THESE TERMS OF SERVICE AFFECTS </w:t>
      </w:r>
      <w:commentRangeStart w:id="6"/>
      <w:r>
        <w:t>YOUR RIGHTS AS A</w:t>
      </w:r>
      <w:r>
        <w:rPr>
          <w:spacing w:val="1"/>
        </w:rPr>
        <w:t xml:space="preserve"> </w:t>
      </w:r>
      <w:r>
        <w:t>CONSUMER UNDER LOCAL LAW</w:t>
      </w:r>
      <w:commentRangeEnd w:id="6"/>
      <w:r w:rsidR="00B028BC">
        <w:rPr>
          <w:rStyle w:val="Odwoaniedokomentarza"/>
        </w:rPr>
        <w:commentReference w:id="6"/>
      </w:r>
      <w:r>
        <w:t xml:space="preserve">, INCLUDING YOUR RIGHT </w:t>
      </w:r>
      <w:commentRangeStart w:id="7"/>
      <w:r>
        <w:t>IN CERTAIN</w:t>
      </w:r>
      <w:r>
        <w:rPr>
          <w:spacing w:val="1"/>
        </w:rPr>
        <w:t xml:space="preserve"> </w:t>
      </w:r>
      <w:r>
        <w:t>JURISDICTIONS</w:t>
      </w:r>
      <w:r>
        <w:rPr>
          <w:spacing w:val="-2"/>
        </w:rPr>
        <w:t xml:space="preserve"> </w:t>
      </w:r>
      <w:commentRangeEnd w:id="7"/>
      <w:r w:rsidR="007229C4">
        <w:rPr>
          <w:rStyle w:val="Odwoaniedokomentarza"/>
        </w:rPr>
        <w:commentReference w:id="7"/>
      </w:r>
      <w:r>
        <w:t>TO</w:t>
      </w:r>
      <w:r>
        <w:rPr>
          <w:spacing w:val="-1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REFUND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PRODUCT</w:t>
      </w:r>
    </w:p>
    <w:p w14:paraId="45777274" w14:textId="77777777" w:rsidR="006D7938" w:rsidRDefault="0028297E">
      <w:pPr>
        <w:pStyle w:val="Tekstpodstawowy"/>
        <w:spacing w:line="230" w:lineRule="auto"/>
        <w:ind w:left="100" w:right="167"/>
      </w:pPr>
      <w:r>
        <w:t>THAT IS DEFECTIVE OR NOT AS DESCRIBED TO YOU. Where applicable, we will</w:t>
      </w:r>
      <w:r>
        <w:rPr>
          <w:spacing w:val="1"/>
        </w:rPr>
        <w:t xml:space="preserve"> </w:t>
      </w:r>
      <w:r>
        <w:t>provide you with details regarding your statutory cancellation rights, and an explanation of</w:t>
      </w:r>
      <w:r>
        <w:rPr>
          <w:spacing w:val="-64"/>
        </w:rPr>
        <w:t xml:space="preserve"> </w:t>
      </w:r>
      <w:r>
        <w:t>how to exercise them, in the order conﬁrmation.</w:t>
      </w:r>
    </w:p>
    <w:p w14:paraId="45777275" w14:textId="77777777" w:rsidR="006D7938" w:rsidRDefault="006D7938">
      <w:pPr>
        <w:pStyle w:val="Tekstpodstawowy"/>
        <w:rPr>
          <w:sz w:val="20"/>
        </w:rPr>
      </w:pPr>
    </w:p>
    <w:p w14:paraId="45777276" w14:textId="77777777" w:rsidR="006D7938" w:rsidRDefault="006D7938">
      <w:pPr>
        <w:pStyle w:val="Tekstpodstawowy"/>
        <w:spacing w:before="9"/>
      </w:pPr>
    </w:p>
    <w:p w14:paraId="45777277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  <w:spacing w:before="9"/>
      </w:pPr>
      <w:r>
        <w:t>User-Generated</w:t>
      </w:r>
      <w:r>
        <w:rPr>
          <w:spacing w:val="2"/>
        </w:rPr>
        <w:t xml:space="preserve"> </w:t>
      </w:r>
      <w:r>
        <w:t>Content</w:t>
      </w:r>
    </w:p>
    <w:p w14:paraId="45777278" w14:textId="77777777" w:rsidR="006D7938" w:rsidRDefault="0028297E">
      <w:pPr>
        <w:pStyle w:val="Tekstpodstawowy"/>
        <w:spacing w:before="285" w:line="230" w:lineRule="auto"/>
        <w:ind w:left="100" w:right="141"/>
      </w:pPr>
      <w:r>
        <w:t>Square Enix may offer you the opportunity to upload, transmit, or otherwise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available 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content you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created</w:t>
      </w:r>
      <w:r>
        <w:rPr>
          <w:spacing w:val="1"/>
        </w:rPr>
        <w:t xml:space="preserve"> </w:t>
      </w:r>
      <w:r>
        <w:t>(“</w:t>
      </w:r>
      <w:r>
        <w:rPr>
          <w:rFonts w:ascii="Helvetica-BoldOblique" w:hAnsi="Helvetica-BoldOblique"/>
          <w:b/>
          <w:i/>
        </w:rPr>
        <w:t>User-Generated</w:t>
      </w:r>
      <w:r>
        <w:rPr>
          <w:rFonts w:ascii="Helvetica-BoldOblique" w:hAnsi="Helvetica-BoldOblique"/>
          <w:b/>
          <w:i/>
          <w:spacing w:val="1"/>
        </w:rPr>
        <w:t xml:space="preserve"> </w:t>
      </w:r>
      <w:r>
        <w:rPr>
          <w:rFonts w:ascii="Helvetica-BoldOblique" w:hAnsi="Helvetica-BoldOblique"/>
          <w:b/>
          <w:i/>
        </w:rPr>
        <w:t>Content</w:t>
      </w:r>
      <w:r>
        <w:t xml:space="preserve">”). </w:t>
      </w:r>
      <w:commentRangeStart w:id="8"/>
      <w:r>
        <w:t>Subject</w:t>
      </w:r>
      <w:r>
        <w:rPr>
          <w:spacing w:val="-63"/>
        </w:rPr>
        <w:t xml:space="preserve"> </w:t>
      </w:r>
      <w:r>
        <w:t>to your local law</w:t>
      </w:r>
      <w:commentRangeEnd w:id="8"/>
      <w:r w:rsidR="007229C4">
        <w:rPr>
          <w:rStyle w:val="Odwoaniedokomentarza"/>
        </w:rPr>
        <w:commentReference w:id="8"/>
      </w:r>
      <w:r>
        <w:t xml:space="preserve">, </w:t>
      </w:r>
      <w:commentRangeStart w:id="9"/>
      <w:r>
        <w:t>you grant Square Enix the unrestricted, worldwide, irrevocable,</w:t>
      </w:r>
      <w:r>
        <w:rPr>
          <w:spacing w:val="1"/>
        </w:rPr>
        <w:t xml:space="preserve"> </w:t>
      </w:r>
      <w:r>
        <w:t>perpetual, and cost-free right to use, copy, modify, distribute, disclose, sell, sublicense,</w:t>
      </w:r>
      <w:r>
        <w:rPr>
          <w:spacing w:val="1"/>
        </w:rPr>
        <w:t xml:space="preserve"> </w:t>
      </w:r>
      <w:r>
        <w:t>display,</w:t>
      </w:r>
      <w:r>
        <w:rPr>
          <w:spacing w:val="-3"/>
        </w:rPr>
        <w:t xml:space="preserve"> </w:t>
      </w:r>
      <w:r>
        <w:t>publicly</w:t>
      </w:r>
      <w:r>
        <w:rPr>
          <w:spacing w:val="-3"/>
        </w:rPr>
        <w:t xml:space="preserve"> </w:t>
      </w:r>
      <w:r>
        <w:t>perform,</w:t>
      </w:r>
      <w:r>
        <w:rPr>
          <w:spacing w:val="-2"/>
        </w:rPr>
        <w:t xml:space="preserve"> </w:t>
      </w:r>
      <w:r>
        <w:t>publish,</w:t>
      </w:r>
      <w:r>
        <w:rPr>
          <w:spacing w:val="-3"/>
        </w:rPr>
        <w:t xml:space="preserve"> </w:t>
      </w:r>
      <w:r>
        <w:t>broadcast,</w:t>
      </w:r>
      <w:r>
        <w:rPr>
          <w:spacing w:val="-2"/>
        </w:rPr>
        <w:t xml:space="preserve"> </w:t>
      </w:r>
      <w:r>
        <w:t>translate,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derivative</w:t>
      </w:r>
      <w:r>
        <w:rPr>
          <w:spacing w:val="-3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of,</w:t>
      </w:r>
      <w:r>
        <w:rPr>
          <w:spacing w:val="-3"/>
        </w:rPr>
        <w:t xml:space="preserve"> </w:t>
      </w:r>
      <w:r>
        <w:t>promote,</w:t>
      </w:r>
      <w:r>
        <w:rPr>
          <w:spacing w:val="-63"/>
        </w:rPr>
        <w:t xml:space="preserve"> </w:t>
      </w:r>
      <w:r>
        <w:t>and otherwise</w:t>
      </w:r>
      <w:r>
        <w:rPr>
          <w:spacing w:val="1"/>
        </w:rPr>
        <w:t xml:space="preserve"> </w:t>
      </w:r>
      <w:r>
        <w:t>exploit</w:t>
      </w:r>
      <w:r>
        <w:rPr>
          <w:spacing w:val="1"/>
        </w:rPr>
        <w:t xml:space="preserve"> </w:t>
      </w:r>
      <w:r>
        <w:t>your User-Generated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without any</w:t>
      </w:r>
      <w:r>
        <w:rPr>
          <w:spacing w:val="1"/>
        </w:rPr>
        <w:t xml:space="preserve"> </w:t>
      </w:r>
      <w:r>
        <w:t>compensation,</w:t>
      </w:r>
      <w:r>
        <w:rPr>
          <w:spacing w:val="1"/>
        </w:rPr>
        <w:t xml:space="preserve"> </w:t>
      </w:r>
      <w:r>
        <w:t>notice,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 xml:space="preserve">attribution to you, and to allow other third parties to do the same. </w:t>
      </w:r>
      <w:commentRangeEnd w:id="9"/>
      <w:r w:rsidR="00522E6F">
        <w:rPr>
          <w:rStyle w:val="Odwoaniedokomentarza"/>
        </w:rPr>
        <w:commentReference w:id="9"/>
      </w:r>
      <w:commentRangeStart w:id="10"/>
      <w:r>
        <w:t>To the maximum extent</w:t>
      </w:r>
      <w:r>
        <w:rPr>
          <w:spacing w:val="1"/>
        </w:rPr>
        <w:t xml:space="preserve"> </w:t>
      </w:r>
      <w:r>
        <w:t>permitted by your local law</w:t>
      </w:r>
      <w:commentRangeEnd w:id="10"/>
      <w:r w:rsidR="00522E6F">
        <w:rPr>
          <w:rStyle w:val="Odwoaniedokomentarza"/>
        </w:rPr>
        <w:commentReference w:id="10"/>
      </w:r>
      <w:r>
        <w:t>, you waive any moral rights you have in User-Generated</w:t>
      </w:r>
      <w:r>
        <w:rPr>
          <w:spacing w:val="1"/>
        </w:rPr>
        <w:t xml:space="preserve"> </w:t>
      </w:r>
      <w:r>
        <w:t>Content.</w:t>
      </w:r>
    </w:p>
    <w:p w14:paraId="45777279" w14:textId="77777777" w:rsidR="006D7938" w:rsidRDefault="006D7938">
      <w:pPr>
        <w:pStyle w:val="Tekstpodstawowy"/>
        <w:spacing w:before="10"/>
      </w:pPr>
    </w:p>
    <w:p w14:paraId="4577727A" w14:textId="77777777" w:rsidR="006D7938" w:rsidRDefault="0028297E">
      <w:pPr>
        <w:pStyle w:val="Tekstpodstawowy"/>
        <w:spacing w:line="230" w:lineRule="auto"/>
        <w:ind w:left="100" w:right="141"/>
      </w:pPr>
      <w:r>
        <w:t>You are solely liable for your User-Generated Content and submit it at your own risk.</w:t>
      </w:r>
      <w:r>
        <w:rPr>
          <w:spacing w:val="1"/>
        </w:rPr>
        <w:t xml:space="preserve"> </w:t>
      </w:r>
      <w:r>
        <w:t>When you submit</w:t>
      </w:r>
      <w:r>
        <w:rPr>
          <w:spacing w:val="1"/>
        </w:rPr>
        <w:t xml:space="preserve"> </w:t>
      </w:r>
      <w:r>
        <w:t>User-Generated Content,</w:t>
      </w:r>
      <w:r>
        <w:rPr>
          <w:spacing w:val="1"/>
        </w:rPr>
        <w:t xml:space="preserve"> </w:t>
      </w:r>
      <w:r>
        <w:t>you agree that:</w:t>
      </w:r>
      <w:r>
        <w:rPr>
          <w:spacing w:val="1"/>
        </w:rPr>
        <w:t xml:space="preserve"> </w:t>
      </w:r>
      <w:r>
        <w:t>(a) you</w:t>
      </w:r>
      <w:r>
        <w:rPr>
          <w:spacing w:val="1"/>
        </w:rPr>
        <w:t xml:space="preserve"> </w:t>
      </w:r>
      <w:r>
        <w:t>are the sole</w:t>
      </w:r>
      <w:r>
        <w:rPr>
          <w:spacing w:val="1"/>
        </w:rPr>
        <w:t xml:space="preserve"> </w:t>
      </w:r>
      <w:r>
        <w:t>author</w:t>
      </w:r>
      <w:r>
        <w:rPr>
          <w:spacing w:val="1"/>
        </w:rPr>
        <w:t xml:space="preserve"> </w:t>
      </w:r>
      <w:r>
        <w:t>and owner of</w:t>
      </w:r>
      <w:r>
        <w:rPr>
          <w:spacing w:val="1"/>
        </w:rPr>
        <w:t xml:space="preserve"> </w:t>
      </w:r>
      <w:r>
        <w:t>the rights</w:t>
      </w:r>
      <w:r>
        <w:rPr>
          <w:spacing w:val="1"/>
        </w:rPr>
        <w:t xml:space="preserve"> </w:t>
      </w:r>
      <w:r>
        <w:t>to the User-Generated</w:t>
      </w:r>
      <w:r>
        <w:rPr>
          <w:spacing w:val="1"/>
        </w:rPr>
        <w:t xml:space="preserve"> </w:t>
      </w:r>
      <w:r>
        <w:t>Content and</w:t>
      </w:r>
      <w:r>
        <w:rPr>
          <w:spacing w:val="1"/>
        </w:rPr>
        <w:t xml:space="preserve"> </w:t>
      </w:r>
      <w:r>
        <w:t>are able</w:t>
      </w:r>
      <w:r>
        <w:rPr>
          <w:spacing w:val="1"/>
        </w:rPr>
        <w:t xml:space="preserve"> </w:t>
      </w:r>
      <w:r>
        <w:t>to grant such</w:t>
      </w:r>
      <w:r>
        <w:rPr>
          <w:spacing w:val="1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without creating any</w:t>
      </w:r>
      <w:r>
        <w:rPr>
          <w:spacing w:val="1"/>
        </w:rPr>
        <w:t xml:space="preserve"> </w:t>
      </w:r>
      <w:r>
        <w:t>obligation or</w:t>
      </w:r>
      <w:r>
        <w:rPr>
          <w:spacing w:val="1"/>
        </w:rPr>
        <w:t xml:space="preserve"> </w:t>
      </w:r>
      <w:r>
        <w:t>liability to Square</w:t>
      </w:r>
      <w:r>
        <w:rPr>
          <w:spacing w:val="1"/>
        </w:rPr>
        <w:t xml:space="preserve"> </w:t>
      </w:r>
      <w:r>
        <w:t>Enix or</w:t>
      </w:r>
      <w:r>
        <w:rPr>
          <w:spacing w:val="1"/>
        </w:rPr>
        <w:t xml:space="preserve"> </w:t>
      </w:r>
      <w:r>
        <w:t>any third party;</w:t>
      </w:r>
      <w:r>
        <w:rPr>
          <w:spacing w:val="1"/>
        </w:rPr>
        <w:t xml:space="preserve"> </w:t>
      </w:r>
      <w:r>
        <w:t>(b) the</w:t>
      </w:r>
      <w:r>
        <w:rPr>
          <w:spacing w:val="1"/>
        </w:rPr>
        <w:t xml:space="preserve"> </w:t>
      </w:r>
      <w:r>
        <w:t>User-</w:t>
      </w:r>
      <w:r>
        <w:rPr>
          <w:spacing w:val="1"/>
        </w:rPr>
        <w:t xml:space="preserve"> </w:t>
      </w:r>
      <w:r>
        <w:t>Generated Content does not infringe any intellectual property right or other right (including</w:t>
      </w:r>
      <w:r>
        <w:rPr>
          <w:spacing w:val="-64"/>
        </w:rPr>
        <w:t xml:space="preserve"> </w:t>
      </w:r>
      <w:r>
        <w:t>rights of privacy</w:t>
      </w:r>
      <w:r>
        <w:rPr>
          <w:spacing w:val="1"/>
        </w:rPr>
        <w:t xml:space="preserve"> </w:t>
      </w:r>
      <w:r>
        <w:t>or publicity) of</w:t>
      </w:r>
      <w:r>
        <w:rPr>
          <w:spacing w:val="1"/>
        </w:rPr>
        <w:t xml:space="preserve"> </w:t>
      </w:r>
      <w:r>
        <w:t>any third</w:t>
      </w:r>
      <w:r>
        <w:rPr>
          <w:spacing w:val="1"/>
        </w:rPr>
        <w:t xml:space="preserve"> </w:t>
      </w:r>
      <w:r>
        <w:t>party; (c) the</w:t>
      </w:r>
      <w:r>
        <w:rPr>
          <w:spacing w:val="1"/>
        </w:rPr>
        <w:t xml:space="preserve"> </w:t>
      </w:r>
      <w:r>
        <w:t>User-Generated Content will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cause injury or harm</w:t>
      </w:r>
      <w:r>
        <w:rPr>
          <w:spacing w:val="1"/>
        </w:rPr>
        <w:t xml:space="preserve"> </w:t>
      </w:r>
      <w:r>
        <w:t>to Square Enix or</w:t>
      </w:r>
      <w:r>
        <w:rPr>
          <w:spacing w:val="1"/>
        </w:rPr>
        <w:t xml:space="preserve"> </w:t>
      </w:r>
      <w:r>
        <w:t>any third party;</w:t>
      </w:r>
      <w:r>
        <w:rPr>
          <w:spacing w:val="1"/>
        </w:rPr>
        <w:t xml:space="preserve"> </w:t>
      </w:r>
      <w:r>
        <w:t>and (d) the User-Generated</w:t>
      </w:r>
      <w:r>
        <w:rPr>
          <w:spacing w:val="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does not violate</w:t>
      </w:r>
      <w:r>
        <w:rPr>
          <w:spacing w:val="-1"/>
        </w:rPr>
        <w:t xml:space="preserve"> </w:t>
      </w:r>
      <w:r>
        <w:t>these Terms of</w:t>
      </w:r>
      <w:r>
        <w:rPr>
          <w:spacing w:val="-1"/>
        </w:rPr>
        <w:t xml:space="preserve"> </w:t>
      </w:r>
      <w:r>
        <w:t>Service.</w:t>
      </w:r>
    </w:p>
    <w:p w14:paraId="4577727B" w14:textId="77777777" w:rsidR="006D7938" w:rsidRDefault="006D7938">
      <w:pPr>
        <w:pStyle w:val="Tekstpodstawowy"/>
        <w:spacing w:before="2"/>
        <w:rPr>
          <w:sz w:val="25"/>
        </w:rPr>
      </w:pPr>
    </w:p>
    <w:p w14:paraId="4577727C" w14:textId="77777777" w:rsidR="006D7938" w:rsidRDefault="0028297E">
      <w:pPr>
        <w:pStyle w:val="Tekstpodstawowy"/>
        <w:spacing w:line="230" w:lineRule="auto"/>
        <w:ind w:left="100" w:right="314"/>
      </w:pPr>
      <w:commentRangeStart w:id="11"/>
      <w:r>
        <w:t>Square Enix may—but does not have an obligation to—delete, remove, edit, or refuse to</w:t>
      </w:r>
      <w:r>
        <w:rPr>
          <w:spacing w:val="-64"/>
        </w:rPr>
        <w:t xml:space="preserve"> </w:t>
      </w:r>
      <w:r>
        <w:t>post User-Generated Content in our sole discretion. We</w:t>
      </w:r>
      <w:r>
        <w:rPr>
          <w:spacing w:val="1"/>
        </w:rPr>
        <w:t xml:space="preserve"> </w:t>
      </w:r>
      <w:r>
        <w:t>do not accept any liability for</w:t>
      </w:r>
      <w:r>
        <w:rPr>
          <w:spacing w:val="1"/>
        </w:rPr>
        <w:t xml:space="preserve"> </w:t>
      </w:r>
      <w:r>
        <w:t>removing, or not removing, any User-Generated Content.</w:t>
      </w:r>
      <w:commentRangeEnd w:id="11"/>
      <w:r w:rsidR="00A864FC">
        <w:rPr>
          <w:rStyle w:val="Odwoaniedokomentarza"/>
        </w:rPr>
        <w:commentReference w:id="11"/>
      </w:r>
    </w:p>
    <w:p w14:paraId="4577727D" w14:textId="77777777" w:rsidR="006D7938" w:rsidRDefault="006D7938">
      <w:pPr>
        <w:pStyle w:val="Tekstpodstawowy"/>
      </w:pPr>
    </w:p>
    <w:p w14:paraId="4577727E" w14:textId="77777777" w:rsidR="006D7938" w:rsidRDefault="006D7938">
      <w:pPr>
        <w:pStyle w:val="Tekstpodstawowy"/>
        <w:spacing w:before="10"/>
        <w:rPr>
          <w:sz w:val="22"/>
        </w:rPr>
      </w:pPr>
    </w:p>
    <w:p w14:paraId="4577727F" w14:textId="77777777" w:rsidR="006D7938" w:rsidRDefault="0028297E">
      <w:pPr>
        <w:pStyle w:val="Nagwek1"/>
        <w:numPr>
          <w:ilvl w:val="0"/>
          <w:numId w:val="4"/>
        </w:numPr>
        <w:tabs>
          <w:tab w:val="left" w:pos="635"/>
        </w:tabs>
        <w:spacing w:before="1" w:line="232" w:lineRule="auto"/>
        <w:ind w:left="100" w:right="1581" w:firstLine="0"/>
      </w:pPr>
      <w:r>
        <w:t>Procedure for Alleging Copyright</w:t>
      </w:r>
      <w:r>
        <w:rPr>
          <w:spacing w:val="-131"/>
        </w:rPr>
        <w:t xml:space="preserve"> </w:t>
      </w:r>
      <w:r>
        <w:t>Infringement under the</w:t>
      </w:r>
      <w:r>
        <w:rPr>
          <w:spacing w:val="1"/>
        </w:rPr>
        <w:t xml:space="preserve"> </w:t>
      </w:r>
      <w:r>
        <w:t>DMCA</w:t>
      </w:r>
    </w:p>
    <w:p w14:paraId="45777280" w14:textId="77777777" w:rsidR="006D7938" w:rsidRDefault="0028297E">
      <w:pPr>
        <w:pStyle w:val="Tekstpodstawowy"/>
        <w:spacing w:before="289" w:line="230" w:lineRule="auto"/>
        <w:ind w:left="100" w:right="154"/>
      </w:pPr>
      <w:r>
        <w:t>If you believe</w:t>
      </w:r>
      <w:r>
        <w:rPr>
          <w:spacing w:val="1"/>
        </w:rPr>
        <w:t xml:space="preserve"> </w:t>
      </w:r>
      <w:r>
        <w:t>that any content</w:t>
      </w:r>
      <w:r>
        <w:rPr>
          <w:spacing w:val="1"/>
        </w:rPr>
        <w:t xml:space="preserve"> </w:t>
      </w:r>
      <w:r>
        <w:t>available on</w:t>
      </w:r>
      <w:r>
        <w:rPr>
          <w:spacing w:val="1"/>
        </w:rPr>
        <w:t xml:space="preserve"> </w:t>
      </w:r>
      <w:r>
        <w:t>the Services violates</w:t>
      </w:r>
      <w:r>
        <w:rPr>
          <w:spacing w:val="1"/>
        </w:rPr>
        <w:t xml:space="preserve"> </w:t>
      </w:r>
      <w:r>
        <w:t>a copyright,</w:t>
      </w:r>
      <w:r>
        <w:rPr>
          <w:spacing w:val="1"/>
        </w:rPr>
        <w:t xml:space="preserve"> </w:t>
      </w:r>
      <w:r>
        <w:t>you may</w:t>
      </w:r>
      <w:r>
        <w:rPr>
          <w:spacing w:val="1"/>
        </w:rPr>
        <w:t xml:space="preserve"> </w:t>
      </w:r>
      <w:r>
        <w:t>notify</w:t>
      </w:r>
      <w:r>
        <w:rPr>
          <w:spacing w:val="-3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Enix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forth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U.S.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Millennium</w:t>
      </w:r>
      <w:r>
        <w:rPr>
          <w:spacing w:val="-2"/>
        </w:rPr>
        <w:t xml:space="preserve"> </w:t>
      </w:r>
      <w:r>
        <w:t>Copyright</w:t>
      </w:r>
      <w:r>
        <w:rPr>
          <w:spacing w:val="-2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1998.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63"/>
        </w:rPr>
        <w:t xml:space="preserve"> </w:t>
      </w:r>
      <w:r>
        <w:t>so, please send us a notice that includes</w:t>
      </w:r>
      <w:r>
        <w:rPr>
          <w:spacing w:val="1"/>
        </w:rPr>
        <w:t xml:space="preserve"> </w:t>
      </w:r>
      <w:r>
        <w:t>the following information:</w:t>
      </w:r>
    </w:p>
    <w:p w14:paraId="45777281" w14:textId="77777777" w:rsidR="006D7938" w:rsidRDefault="006D7938">
      <w:pPr>
        <w:pStyle w:val="Tekstpodstawowy"/>
        <w:spacing w:before="9"/>
        <w:rPr>
          <w:sz w:val="19"/>
        </w:rPr>
      </w:pPr>
    </w:p>
    <w:p w14:paraId="45777282" w14:textId="77777777" w:rsidR="006D7938" w:rsidRDefault="0063265A">
      <w:pPr>
        <w:pStyle w:val="Tekstpodstawowy"/>
        <w:spacing w:before="57"/>
        <w:ind w:left="581"/>
      </w:pPr>
      <w:r>
        <w:rPr>
          <w:noProof/>
        </w:rPr>
        <w:pict w14:anchorId="45777327">
          <v:shape id="docshape14" o:spid="_x0000_s1052" alt="" style="position:absolute;left:0;text-align:left;margin-left:70.05pt;margin-top:9pt;width:3.8pt;height:3.8pt;z-index:15735296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02822375;12903200,102822375;11290300,102419150;0,89515950;0,85886925;12903200,72580500;16935450,72580500;30241875,87499825;30241875,89515950;16935450,102822375" o:connectangles="0,0,0,0,0,0,0,0,0,0"/>
            <w10:wrap anchorx="page"/>
          </v:shape>
        </w:pict>
      </w:r>
      <w:r w:rsidR="0028297E">
        <w:t>a legend</w:t>
      </w:r>
      <w:r w:rsidR="0028297E">
        <w:rPr>
          <w:spacing w:val="1"/>
        </w:rPr>
        <w:t xml:space="preserve"> </w:t>
      </w:r>
      <w:r w:rsidR="0028297E">
        <w:t>or subject</w:t>
      </w:r>
      <w:r w:rsidR="0028297E">
        <w:rPr>
          <w:spacing w:val="1"/>
        </w:rPr>
        <w:t xml:space="preserve"> </w:t>
      </w:r>
      <w:r w:rsidR="0028297E">
        <w:t>line that</w:t>
      </w:r>
      <w:r w:rsidR="0028297E">
        <w:rPr>
          <w:spacing w:val="1"/>
        </w:rPr>
        <w:t xml:space="preserve"> </w:t>
      </w:r>
      <w:r w:rsidR="0028297E">
        <w:t>says</w:t>
      </w:r>
      <w:r w:rsidR="0028297E">
        <w:rPr>
          <w:spacing w:val="1"/>
        </w:rPr>
        <w:t xml:space="preserve"> </w:t>
      </w:r>
      <w:r w:rsidR="0028297E">
        <w:t>“DMCA Copyright</w:t>
      </w:r>
      <w:r w:rsidR="0028297E">
        <w:rPr>
          <w:spacing w:val="1"/>
        </w:rPr>
        <w:t xml:space="preserve"> </w:t>
      </w:r>
      <w:r w:rsidR="0028297E">
        <w:t>Infringement Notice”;</w:t>
      </w:r>
    </w:p>
    <w:p w14:paraId="45777283" w14:textId="77777777" w:rsidR="006D7938" w:rsidRDefault="006D7938">
      <w:pPr>
        <w:pStyle w:val="Tekstpodstawowy"/>
        <w:spacing w:before="8"/>
        <w:rPr>
          <w:sz w:val="19"/>
        </w:rPr>
      </w:pPr>
    </w:p>
    <w:p w14:paraId="45777284" w14:textId="77777777" w:rsidR="006D7938" w:rsidRDefault="0063265A">
      <w:pPr>
        <w:pStyle w:val="Tekstpodstawowy"/>
        <w:spacing w:before="66" w:line="230" w:lineRule="auto"/>
        <w:ind w:left="581" w:right="154"/>
      </w:pPr>
      <w:r>
        <w:rPr>
          <w:noProof/>
        </w:rPr>
        <w:pict w14:anchorId="45777328">
          <v:shape id="docshape15" o:spid="_x0000_s1051" alt="" style="position:absolute;left:0;text-align:left;margin-left:70.05pt;margin-top:9pt;width:3.8pt;height:3.8pt;z-index:15735808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a</w:t>
      </w:r>
      <w:r w:rsidR="0028297E">
        <w:rPr>
          <w:spacing w:val="-2"/>
        </w:rPr>
        <w:t xml:space="preserve"> </w:t>
      </w:r>
      <w:r w:rsidR="0028297E">
        <w:t>description</w:t>
      </w:r>
      <w:r w:rsidR="0028297E">
        <w:rPr>
          <w:spacing w:val="-2"/>
        </w:rPr>
        <w:t xml:space="preserve"> </w:t>
      </w:r>
      <w:r w:rsidR="0028297E">
        <w:t>of</w:t>
      </w:r>
      <w:r w:rsidR="0028297E">
        <w:rPr>
          <w:spacing w:val="-1"/>
        </w:rPr>
        <w:t xml:space="preserve"> </w:t>
      </w:r>
      <w:r w:rsidR="0028297E">
        <w:t>the</w:t>
      </w:r>
      <w:r w:rsidR="0028297E">
        <w:rPr>
          <w:spacing w:val="-2"/>
        </w:rPr>
        <w:t xml:space="preserve"> </w:t>
      </w:r>
      <w:r w:rsidR="0028297E">
        <w:t>copyrighted</w:t>
      </w:r>
      <w:r w:rsidR="0028297E">
        <w:rPr>
          <w:spacing w:val="-1"/>
        </w:rPr>
        <w:t xml:space="preserve"> </w:t>
      </w:r>
      <w:r w:rsidR="0028297E">
        <w:t>work</w:t>
      </w:r>
      <w:r w:rsidR="0028297E">
        <w:rPr>
          <w:spacing w:val="-2"/>
        </w:rPr>
        <w:t xml:space="preserve"> </w:t>
      </w:r>
      <w:r w:rsidR="0028297E">
        <w:t>that</w:t>
      </w:r>
      <w:r w:rsidR="0028297E">
        <w:rPr>
          <w:spacing w:val="-2"/>
        </w:rPr>
        <w:t xml:space="preserve"> </w:t>
      </w:r>
      <w:r w:rsidR="0028297E">
        <w:t>you</w:t>
      </w:r>
      <w:r w:rsidR="0028297E">
        <w:rPr>
          <w:spacing w:val="-1"/>
        </w:rPr>
        <w:t xml:space="preserve"> </w:t>
      </w:r>
      <w:r w:rsidR="0028297E">
        <w:t>claim</w:t>
      </w:r>
      <w:r w:rsidR="0028297E">
        <w:rPr>
          <w:spacing w:val="-2"/>
        </w:rPr>
        <w:t xml:space="preserve"> </w:t>
      </w:r>
      <w:r w:rsidR="0028297E">
        <w:t>has</w:t>
      </w:r>
      <w:r w:rsidR="0028297E">
        <w:rPr>
          <w:spacing w:val="-1"/>
        </w:rPr>
        <w:t xml:space="preserve"> </w:t>
      </w:r>
      <w:r w:rsidR="0028297E">
        <w:t>been</w:t>
      </w:r>
      <w:r w:rsidR="0028297E">
        <w:rPr>
          <w:spacing w:val="-2"/>
        </w:rPr>
        <w:t xml:space="preserve"> </w:t>
      </w:r>
      <w:r w:rsidR="0028297E">
        <w:t>infringed</w:t>
      </w:r>
      <w:r w:rsidR="0028297E">
        <w:rPr>
          <w:spacing w:val="-1"/>
        </w:rPr>
        <w:t xml:space="preserve"> </w:t>
      </w:r>
      <w:r w:rsidR="0028297E">
        <w:t>or,</w:t>
      </w:r>
      <w:r w:rsidR="0028297E">
        <w:rPr>
          <w:spacing w:val="-2"/>
        </w:rPr>
        <w:t xml:space="preserve"> </w:t>
      </w:r>
      <w:r w:rsidR="0028297E">
        <w:t>if</w:t>
      </w:r>
      <w:r w:rsidR="0028297E">
        <w:rPr>
          <w:spacing w:val="-2"/>
        </w:rPr>
        <w:t xml:space="preserve"> </w:t>
      </w:r>
      <w:r w:rsidR="0028297E">
        <w:t>multiple</w:t>
      </w:r>
      <w:r w:rsidR="0028297E">
        <w:rPr>
          <w:spacing w:val="-63"/>
        </w:rPr>
        <w:t xml:space="preserve"> </w:t>
      </w:r>
      <w:r w:rsidR="0028297E">
        <w:t>copyrighted works are covered by</w:t>
      </w:r>
      <w:r w:rsidR="0028297E">
        <w:rPr>
          <w:spacing w:val="1"/>
        </w:rPr>
        <w:t xml:space="preserve"> </w:t>
      </w:r>
      <w:r w:rsidR="0028297E">
        <w:t>a single notiﬁcation, a</w:t>
      </w:r>
      <w:r w:rsidR="0028297E">
        <w:rPr>
          <w:spacing w:val="1"/>
        </w:rPr>
        <w:t xml:space="preserve"> </w:t>
      </w:r>
      <w:r w:rsidR="0028297E">
        <w:t>list of such works;</w:t>
      </w:r>
    </w:p>
    <w:p w14:paraId="45777285" w14:textId="77777777" w:rsidR="006D7938" w:rsidRDefault="006D7938">
      <w:pPr>
        <w:pStyle w:val="Tekstpodstawowy"/>
        <w:spacing w:before="10"/>
        <w:rPr>
          <w:sz w:val="19"/>
        </w:rPr>
      </w:pPr>
    </w:p>
    <w:p w14:paraId="45777286" w14:textId="77777777" w:rsidR="006D7938" w:rsidRDefault="0063265A">
      <w:pPr>
        <w:pStyle w:val="Tekstpodstawowy"/>
        <w:spacing w:before="66" w:line="230" w:lineRule="auto"/>
        <w:ind w:left="581" w:right="697"/>
        <w:jc w:val="both"/>
      </w:pPr>
      <w:r>
        <w:rPr>
          <w:noProof/>
        </w:rPr>
        <w:pict w14:anchorId="45777329">
          <v:shape id="docshape16" o:spid="_x0000_s1050" alt="" style="position:absolute;left:0;text-align:left;margin-left:70.05pt;margin-top:9pt;width:3.8pt;height:3.8pt;z-index:15736320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a description of where the material that you claim is infringing or is the subject of</w:t>
      </w:r>
      <w:r w:rsidR="0028297E">
        <w:rPr>
          <w:spacing w:val="-64"/>
        </w:rPr>
        <w:t xml:space="preserve"> </w:t>
      </w:r>
      <w:r w:rsidR="0028297E">
        <w:t>infringing activity is located that is reasonably sufﬁcient to permit us to locate the</w:t>
      </w:r>
      <w:r w:rsidR="0028297E">
        <w:rPr>
          <w:spacing w:val="-64"/>
        </w:rPr>
        <w:t xml:space="preserve"> </w:t>
      </w:r>
      <w:r w:rsidR="0028297E">
        <w:t>material;</w:t>
      </w:r>
    </w:p>
    <w:p w14:paraId="45777287" w14:textId="77777777" w:rsidR="006D7938" w:rsidRDefault="006D7938">
      <w:pPr>
        <w:spacing w:line="230" w:lineRule="auto"/>
        <w:jc w:val="both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88" w14:textId="77777777" w:rsidR="006D7938" w:rsidRDefault="0063265A">
      <w:pPr>
        <w:pStyle w:val="Tekstpodstawowy"/>
        <w:spacing w:before="43"/>
        <w:ind w:left="581"/>
      </w:pPr>
      <w:r>
        <w:rPr>
          <w:noProof/>
        </w:rPr>
        <w:lastRenderedPageBreak/>
        <w:pict w14:anchorId="4577732A">
          <v:rect id="docshape17" o:spid="_x0000_s1049" alt="" style="position:absolute;left:0;text-align:left;margin-left:34pt;margin-top:361.3pt;width:527pt;height:.75pt;z-index:15736832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2B">
          <v:shape id="docshape18" o:spid="_x0000_s1048" alt="" style="position:absolute;left:0;text-align:left;margin-left:70.05pt;margin-top:8.3pt;width:3.8pt;height:3.8pt;z-index:15737344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97177225;12903200,97177225;11290300,96774000;0,83870800;0,80241775;12903200,66935350;16935450,66935350;30241875,81854675;30241875,83870800;16935450,97177225" o:connectangles="0,0,0,0,0,0,0,0,0,0"/>
            <w10:wrap anchorx="page"/>
          </v:shape>
        </w:pict>
      </w:r>
      <w:r w:rsidR="0028297E">
        <w:t>your</w:t>
      </w:r>
      <w:r w:rsidR="0028297E">
        <w:rPr>
          <w:spacing w:val="-2"/>
        </w:rPr>
        <w:t xml:space="preserve"> </w:t>
      </w:r>
      <w:r w:rsidR="0028297E">
        <w:t>name,</w:t>
      </w:r>
      <w:r w:rsidR="0028297E">
        <w:rPr>
          <w:spacing w:val="-1"/>
        </w:rPr>
        <w:t xml:space="preserve"> </w:t>
      </w:r>
      <w:r w:rsidR="0028297E">
        <w:t>address,</w:t>
      </w:r>
      <w:r w:rsidR="0028297E">
        <w:rPr>
          <w:spacing w:val="-1"/>
        </w:rPr>
        <w:t xml:space="preserve"> </w:t>
      </w:r>
      <w:r w:rsidR="0028297E">
        <w:t>telephone</w:t>
      </w:r>
      <w:r w:rsidR="0028297E">
        <w:rPr>
          <w:spacing w:val="-1"/>
        </w:rPr>
        <w:t xml:space="preserve"> </w:t>
      </w:r>
      <w:r w:rsidR="0028297E">
        <w:t>number,</w:t>
      </w:r>
      <w:r w:rsidR="0028297E">
        <w:rPr>
          <w:spacing w:val="-1"/>
        </w:rPr>
        <w:t xml:space="preserve"> </w:t>
      </w:r>
      <w:r w:rsidR="0028297E">
        <w:t>and</w:t>
      </w:r>
      <w:r w:rsidR="0028297E">
        <w:rPr>
          <w:spacing w:val="-1"/>
        </w:rPr>
        <w:t xml:space="preserve"> </w:t>
      </w:r>
      <w:r w:rsidR="0028297E">
        <w:t>email</w:t>
      </w:r>
      <w:r w:rsidR="0028297E">
        <w:rPr>
          <w:spacing w:val="-1"/>
        </w:rPr>
        <w:t xml:space="preserve"> </w:t>
      </w:r>
      <w:r w:rsidR="0028297E">
        <w:t>address;</w:t>
      </w:r>
    </w:p>
    <w:p w14:paraId="45777289" w14:textId="77777777" w:rsidR="006D7938" w:rsidRDefault="006D7938">
      <w:pPr>
        <w:pStyle w:val="Tekstpodstawowy"/>
        <w:spacing w:before="8"/>
        <w:rPr>
          <w:sz w:val="19"/>
        </w:rPr>
      </w:pPr>
    </w:p>
    <w:p w14:paraId="4577728A" w14:textId="77777777" w:rsidR="006D7938" w:rsidRDefault="0063265A">
      <w:pPr>
        <w:pStyle w:val="Tekstpodstawowy"/>
        <w:spacing w:before="66" w:line="230" w:lineRule="auto"/>
        <w:ind w:left="581" w:right="154"/>
      </w:pPr>
      <w:r>
        <w:rPr>
          <w:noProof/>
        </w:rPr>
        <w:pict w14:anchorId="4577732C">
          <v:shape id="docshape19" o:spid="_x0000_s1047" alt="" style="position:absolute;left:0;text-align:left;margin-left:70.05pt;margin-top:9pt;width:3.8pt;height:3.8pt;z-index:15737856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a statement by</w:t>
      </w:r>
      <w:r w:rsidR="0028297E">
        <w:rPr>
          <w:spacing w:val="1"/>
        </w:rPr>
        <w:t xml:space="preserve"> </w:t>
      </w:r>
      <w:r w:rsidR="0028297E">
        <w:t>you that you</w:t>
      </w:r>
      <w:r w:rsidR="0028297E">
        <w:rPr>
          <w:spacing w:val="1"/>
        </w:rPr>
        <w:t xml:space="preserve"> </w:t>
      </w:r>
      <w:r w:rsidR="0028297E">
        <w:t>have a good-faith</w:t>
      </w:r>
      <w:r w:rsidR="0028297E">
        <w:rPr>
          <w:spacing w:val="1"/>
        </w:rPr>
        <w:t xml:space="preserve"> </w:t>
      </w:r>
      <w:r w:rsidR="0028297E">
        <w:t>belief that use</w:t>
      </w:r>
      <w:r w:rsidR="0028297E">
        <w:rPr>
          <w:spacing w:val="1"/>
        </w:rPr>
        <w:t xml:space="preserve"> </w:t>
      </w:r>
      <w:r w:rsidR="0028297E">
        <w:t>of the material</w:t>
      </w:r>
      <w:r w:rsidR="0028297E">
        <w:rPr>
          <w:spacing w:val="1"/>
        </w:rPr>
        <w:t xml:space="preserve"> </w:t>
      </w:r>
      <w:r w:rsidR="0028297E">
        <w:t>in the</w:t>
      </w:r>
      <w:r w:rsidR="0028297E">
        <w:rPr>
          <w:spacing w:val="1"/>
        </w:rPr>
        <w:t xml:space="preserve"> </w:t>
      </w:r>
      <w:r w:rsidR="0028297E">
        <w:t>manner</w:t>
      </w:r>
      <w:r w:rsidR="0028297E">
        <w:rPr>
          <w:spacing w:val="-2"/>
        </w:rPr>
        <w:t xml:space="preserve"> </w:t>
      </w:r>
      <w:r w:rsidR="0028297E">
        <w:t>complained</w:t>
      </w:r>
      <w:r w:rsidR="0028297E">
        <w:rPr>
          <w:spacing w:val="-2"/>
        </w:rPr>
        <w:t xml:space="preserve"> </w:t>
      </w:r>
      <w:r w:rsidR="0028297E">
        <w:t>of</w:t>
      </w:r>
      <w:r w:rsidR="0028297E">
        <w:rPr>
          <w:spacing w:val="-1"/>
        </w:rPr>
        <w:t xml:space="preserve"> </w:t>
      </w:r>
      <w:r w:rsidR="0028297E">
        <w:t>is</w:t>
      </w:r>
      <w:r w:rsidR="0028297E">
        <w:rPr>
          <w:spacing w:val="-2"/>
        </w:rPr>
        <w:t xml:space="preserve"> </w:t>
      </w:r>
      <w:r w:rsidR="0028297E">
        <w:t>not</w:t>
      </w:r>
      <w:r w:rsidR="0028297E">
        <w:rPr>
          <w:spacing w:val="-1"/>
        </w:rPr>
        <w:t xml:space="preserve"> </w:t>
      </w:r>
      <w:r w:rsidR="0028297E">
        <w:t>authorized</w:t>
      </w:r>
      <w:r w:rsidR="0028297E">
        <w:rPr>
          <w:spacing w:val="-2"/>
        </w:rPr>
        <w:t xml:space="preserve"> </w:t>
      </w:r>
      <w:r w:rsidR="0028297E">
        <w:t>by</w:t>
      </w:r>
      <w:r w:rsidR="0028297E">
        <w:rPr>
          <w:spacing w:val="-2"/>
        </w:rPr>
        <w:t xml:space="preserve"> </w:t>
      </w:r>
      <w:r w:rsidR="0028297E">
        <w:t>the</w:t>
      </w:r>
      <w:r w:rsidR="0028297E">
        <w:rPr>
          <w:spacing w:val="-1"/>
        </w:rPr>
        <w:t xml:space="preserve"> </w:t>
      </w:r>
      <w:r w:rsidR="0028297E">
        <w:t>copyright</w:t>
      </w:r>
      <w:r w:rsidR="0028297E">
        <w:rPr>
          <w:spacing w:val="-2"/>
        </w:rPr>
        <w:t xml:space="preserve"> </w:t>
      </w:r>
      <w:r w:rsidR="0028297E">
        <w:t>owner,</w:t>
      </w:r>
      <w:r w:rsidR="0028297E">
        <w:rPr>
          <w:spacing w:val="-1"/>
        </w:rPr>
        <w:t xml:space="preserve"> </w:t>
      </w:r>
      <w:r w:rsidR="0028297E">
        <w:t>its</w:t>
      </w:r>
      <w:r w:rsidR="0028297E">
        <w:rPr>
          <w:spacing w:val="-2"/>
        </w:rPr>
        <w:t xml:space="preserve"> </w:t>
      </w:r>
      <w:r w:rsidR="0028297E">
        <w:t>agent,</w:t>
      </w:r>
      <w:r w:rsidR="0028297E">
        <w:rPr>
          <w:spacing w:val="-2"/>
        </w:rPr>
        <w:t xml:space="preserve"> </w:t>
      </w:r>
      <w:r w:rsidR="0028297E">
        <w:t>or</w:t>
      </w:r>
      <w:r w:rsidR="0028297E">
        <w:rPr>
          <w:spacing w:val="-1"/>
        </w:rPr>
        <w:t xml:space="preserve"> </w:t>
      </w:r>
      <w:r w:rsidR="0028297E">
        <w:t>the</w:t>
      </w:r>
      <w:r w:rsidR="0028297E">
        <w:rPr>
          <w:spacing w:val="-2"/>
        </w:rPr>
        <w:t xml:space="preserve"> </w:t>
      </w:r>
      <w:r w:rsidR="0028297E">
        <w:t>law;</w:t>
      </w:r>
    </w:p>
    <w:p w14:paraId="4577728B" w14:textId="77777777" w:rsidR="006D7938" w:rsidRDefault="006D7938">
      <w:pPr>
        <w:pStyle w:val="Tekstpodstawowy"/>
        <w:spacing w:before="10"/>
        <w:rPr>
          <w:sz w:val="19"/>
        </w:rPr>
      </w:pPr>
    </w:p>
    <w:p w14:paraId="4577728C" w14:textId="77777777" w:rsidR="006D7938" w:rsidRDefault="0063265A">
      <w:pPr>
        <w:pStyle w:val="Tekstpodstawowy"/>
        <w:spacing w:before="66" w:line="230" w:lineRule="auto"/>
        <w:ind w:left="581" w:right="341"/>
      </w:pPr>
      <w:r>
        <w:rPr>
          <w:noProof/>
        </w:rPr>
        <w:pict w14:anchorId="4577732D">
          <v:shape id="docshape20" o:spid="_x0000_s1046" alt="" style="position:absolute;left:0;text-align:left;margin-left:70.05pt;margin-top:9pt;width:3.8pt;height:3.8pt;z-index:15738368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a</w:t>
      </w:r>
      <w:r w:rsidR="0028297E">
        <w:rPr>
          <w:spacing w:val="-2"/>
        </w:rPr>
        <w:t xml:space="preserve"> </w:t>
      </w:r>
      <w:r w:rsidR="0028297E">
        <w:t>statement</w:t>
      </w:r>
      <w:r w:rsidR="0028297E">
        <w:rPr>
          <w:spacing w:val="-2"/>
        </w:rPr>
        <w:t xml:space="preserve"> </w:t>
      </w:r>
      <w:r w:rsidR="0028297E">
        <w:t>by</w:t>
      </w:r>
      <w:r w:rsidR="0028297E">
        <w:rPr>
          <w:spacing w:val="-2"/>
        </w:rPr>
        <w:t xml:space="preserve"> </w:t>
      </w:r>
      <w:r w:rsidR="0028297E">
        <w:t>you,</w:t>
      </w:r>
      <w:r w:rsidR="0028297E">
        <w:rPr>
          <w:spacing w:val="-2"/>
        </w:rPr>
        <w:t xml:space="preserve"> </w:t>
      </w:r>
      <w:r w:rsidR="0028297E">
        <w:t>made</w:t>
      </w:r>
      <w:r w:rsidR="0028297E">
        <w:rPr>
          <w:spacing w:val="-2"/>
        </w:rPr>
        <w:t xml:space="preserve"> </w:t>
      </w:r>
      <w:r w:rsidR="0028297E">
        <w:t>under</w:t>
      </w:r>
      <w:r w:rsidR="0028297E">
        <w:rPr>
          <w:spacing w:val="-2"/>
        </w:rPr>
        <w:t xml:space="preserve"> </w:t>
      </w:r>
      <w:r w:rsidR="0028297E">
        <w:t>penalty</w:t>
      </w:r>
      <w:r w:rsidR="0028297E">
        <w:rPr>
          <w:spacing w:val="-2"/>
        </w:rPr>
        <w:t xml:space="preserve"> </w:t>
      </w:r>
      <w:r w:rsidR="0028297E">
        <w:t>of</w:t>
      </w:r>
      <w:r w:rsidR="0028297E">
        <w:rPr>
          <w:spacing w:val="-2"/>
        </w:rPr>
        <w:t xml:space="preserve"> </w:t>
      </w:r>
      <w:r w:rsidR="0028297E">
        <w:t>perjury,</w:t>
      </w:r>
      <w:r w:rsidR="0028297E">
        <w:rPr>
          <w:spacing w:val="-2"/>
        </w:rPr>
        <w:t xml:space="preserve"> </w:t>
      </w:r>
      <w:r w:rsidR="0028297E">
        <w:t>that</w:t>
      </w:r>
      <w:r w:rsidR="0028297E">
        <w:rPr>
          <w:spacing w:val="-2"/>
        </w:rPr>
        <w:t xml:space="preserve"> </w:t>
      </w:r>
      <w:r w:rsidR="0028297E">
        <w:t>all</w:t>
      </w:r>
      <w:r w:rsidR="0028297E">
        <w:rPr>
          <w:spacing w:val="-1"/>
        </w:rPr>
        <w:t xml:space="preserve"> </w:t>
      </w:r>
      <w:r w:rsidR="0028297E">
        <w:t>the</w:t>
      </w:r>
      <w:r w:rsidR="0028297E">
        <w:rPr>
          <w:spacing w:val="-2"/>
        </w:rPr>
        <w:t xml:space="preserve"> </w:t>
      </w:r>
      <w:r w:rsidR="0028297E">
        <w:t>information</w:t>
      </w:r>
      <w:r w:rsidR="0028297E">
        <w:rPr>
          <w:spacing w:val="-2"/>
        </w:rPr>
        <w:t xml:space="preserve"> </w:t>
      </w:r>
      <w:r w:rsidR="0028297E">
        <w:t>in</w:t>
      </w:r>
      <w:r w:rsidR="0028297E">
        <w:rPr>
          <w:spacing w:val="-2"/>
        </w:rPr>
        <w:t xml:space="preserve"> </w:t>
      </w:r>
      <w:r w:rsidR="0028297E">
        <w:t>your</w:t>
      </w:r>
      <w:r w:rsidR="0028297E">
        <w:rPr>
          <w:spacing w:val="-64"/>
        </w:rPr>
        <w:t xml:space="preserve"> </w:t>
      </w:r>
      <w:r w:rsidR="0028297E">
        <w:t>notice is accurate and that you are the copyright owner (or, if you are not the</w:t>
      </w:r>
      <w:r w:rsidR="0028297E">
        <w:rPr>
          <w:spacing w:val="1"/>
        </w:rPr>
        <w:t xml:space="preserve"> </w:t>
      </w:r>
      <w:r w:rsidR="0028297E">
        <w:t>copyright</w:t>
      </w:r>
      <w:r w:rsidR="0028297E">
        <w:rPr>
          <w:spacing w:val="-1"/>
        </w:rPr>
        <w:t xml:space="preserve"> </w:t>
      </w:r>
      <w:r w:rsidR="0028297E">
        <w:t>owner, that you</w:t>
      </w:r>
      <w:r w:rsidR="0028297E">
        <w:rPr>
          <w:spacing w:val="-1"/>
        </w:rPr>
        <w:t xml:space="preserve"> </w:t>
      </w:r>
      <w:r w:rsidR="0028297E">
        <w:t>are authorized to</w:t>
      </w:r>
      <w:r w:rsidR="0028297E">
        <w:rPr>
          <w:spacing w:val="-1"/>
        </w:rPr>
        <w:t xml:space="preserve"> </w:t>
      </w:r>
      <w:r w:rsidR="0028297E">
        <w:t>act on behalf</w:t>
      </w:r>
      <w:r w:rsidR="0028297E">
        <w:rPr>
          <w:spacing w:val="-1"/>
        </w:rPr>
        <w:t xml:space="preserve"> </w:t>
      </w:r>
      <w:r w:rsidR="0028297E">
        <w:t>of the owner);</w:t>
      </w:r>
      <w:r w:rsidR="0028297E">
        <w:rPr>
          <w:spacing w:val="-1"/>
        </w:rPr>
        <w:t xml:space="preserve"> </w:t>
      </w:r>
      <w:r w:rsidR="0028297E">
        <w:t>and</w:t>
      </w:r>
    </w:p>
    <w:p w14:paraId="4577728D" w14:textId="77777777" w:rsidR="006D7938" w:rsidRDefault="006D7938">
      <w:pPr>
        <w:pStyle w:val="Tekstpodstawowy"/>
        <w:spacing w:before="9"/>
        <w:rPr>
          <w:sz w:val="19"/>
        </w:rPr>
      </w:pPr>
    </w:p>
    <w:p w14:paraId="4577728E" w14:textId="77777777" w:rsidR="006D7938" w:rsidRDefault="0063265A">
      <w:pPr>
        <w:pStyle w:val="Tekstpodstawowy"/>
        <w:spacing w:before="57"/>
        <w:ind w:left="581"/>
      </w:pPr>
      <w:r>
        <w:rPr>
          <w:noProof/>
        </w:rPr>
        <w:pict w14:anchorId="4577732E">
          <v:shape id="docshape21" o:spid="_x0000_s1045" alt="" style="position:absolute;left:0;text-align:left;margin-left:70.05pt;margin-top:9pt;width:3.8pt;height:3.8pt;z-index:15738880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02822375;12903200,102822375;11290300,102419150;0,89515950;0,85886925;12903200,72580500;16935450,72580500;30241875,87499825;30241875,89515950;16935450,102822375" o:connectangles="0,0,0,0,0,0,0,0,0,0"/>
            <w10:wrap anchorx="page"/>
          </v:shape>
        </w:pict>
      </w:r>
      <w:r w:rsidR="0028297E">
        <w:t>your electronic</w:t>
      </w:r>
      <w:r w:rsidR="0028297E">
        <w:rPr>
          <w:spacing w:val="1"/>
        </w:rPr>
        <w:t xml:space="preserve"> </w:t>
      </w:r>
      <w:r w:rsidR="0028297E">
        <w:t>or physical</w:t>
      </w:r>
      <w:r w:rsidR="0028297E">
        <w:rPr>
          <w:spacing w:val="1"/>
        </w:rPr>
        <w:t xml:space="preserve"> </w:t>
      </w:r>
      <w:r w:rsidR="0028297E">
        <w:t>signature.</w:t>
      </w:r>
    </w:p>
    <w:p w14:paraId="4577728F" w14:textId="77777777" w:rsidR="006D7938" w:rsidRDefault="006D7938">
      <w:pPr>
        <w:pStyle w:val="Tekstpodstawowy"/>
        <w:spacing w:before="6"/>
      </w:pPr>
    </w:p>
    <w:p w14:paraId="45777290" w14:textId="77777777" w:rsidR="006D7938" w:rsidRDefault="0028297E">
      <w:pPr>
        <w:pStyle w:val="Tekstpodstawowy"/>
        <w:spacing w:line="276" w:lineRule="exact"/>
        <w:ind w:left="100"/>
      </w:pPr>
      <w:r>
        <w:t>All DMCA notices</w:t>
      </w:r>
      <w:r>
        <w:rPr>
          <w:spacing w:val="1"/>
        </w:rPr>
        <w:t xml:space="preserve"> </w:t>
      </w:r>
      <w:r>
        <w:t>must be</w:t>
      </w:r>
      <w:r>
        <w:rPr>
          <w:spacing w:val="1"/>
        </w:rPr>
        <w:t xml:space="preserve"> </w:t>
      </w:r>
      <w:r>
        <w:t>sent to:</w:t>
      </w:r>
    </w:p>
    <w:p w14:paraId="45777291" w14:textId="77777777" w:rsidR="006D7938" w:rsidRDefault="0028297E">
      <w:pPr>
        <w:pStyle w:val="Tekstpodstawowy"/>
        <w:spacing w:line="270" w:lineRule="exact"/>
        <w:ind w:left="100"/>
      </w:pPr>
      <w:r>
        <w:t>Square Enix</w:t>
      </w:r>
    </w:p>
    <w:p w14:paraId="45777292" w14:textId="77777777" w:rsidR="006D7938" w:rsidRDefault="0028297E">
      <w:pPr>
        <w:pStyle w:val="Tekstpodstawowy"/>
        <w:spacing w:line="270" w:lineRule="exact"/>
        <w:ind w:left="100"/>
      </w:pPr>
      <w:r>
        <w:t>Attn: Legal</w:t>
      </w:r>
      <w:r>
        <w:rPr>
          <w:spacing w:val="1"/>
        </w:rPr>
        <w:t xml:space="preserve"> </w:t>
      </w:r>
      <w:r>
        <w:t>Department</w:t>
      </w:r>
    </w:p>
    <w:p w14:paraId="45777293" w14:textId="77777777" w:rsidR="006D7938" w:rsidRDefault="0028297E">
      <w:pPr>
        <w:pStyle w:val="Tekstpodstawowy"/>
        <w:spacing w:before="4" w:line="230" w:lineRule="auto"/>
        <w:ind w:left="100" w:right="5214"/>
      </w:pPr>
      <w:r>
        <w:t>999</w:t>
      </w:r>
      <w:r>
        <w:rPr>
          <w:spacing w:val="-5"/>
        </w:rPr>
        <w:t xml:space="preserve"> </w:t>
      </w:r>
      <w:r>
        <w:t>N.</w:t>
      </w:r>
      <w:r>
        <w:rPr>
          <w:spacing w:val="-5"/>
        </w:rPr>
        <w:t xml:space="preserve"> </w:t>
      </w:r>
      <w:r>
        <w:t>Paciﬁc</w:t>
      </w:r>
      <w:r>
        <w:rPr>
          <w:spacing w:val="-5"/>
        </w:rPr>
        <w:t xml:space="preserve"> </w:t>
      </w:r>
      <w:r>
        <w:t>Coast</w:t>
      </w:r>
      <w:r>
        <w:rPr>
          <w:spacing w:val="-5"/>
        </w:rPr>
        <w:t xml:space="preserve"> </w:t>
      </w:r>
      <w:r>
        <w:t>Highway.,</w:t>
      </w:r>
      <w:r>
        <w:rPr>
          <w:spacing w:val="-5"/>
        </w:rPr>
        <w:t xml:space="preserve"> </w:t>
      </w:r>
      <w:r>
        <w:t>3rd</w:t>
      </w:r>
      <w:r>
        <w:rPr>
          <w:spacing w:val="-5"/>
        </w:rPr>
        <w:t xml:space="preserve"> </w:t>
      </w:r>
      <w:r>
        <w:t>Floor</w:t>
      </w:r>
      <w:r>
        <w:rPr>
          <w:spacing w:val="-63"/>
        </w:rPr>
        <w:t xml:space="preserve"> </w:t>
      </w:r>
      <w:r>
        <w:t>El Segundo, CA</w:t>
      </w:r>
      <w:r>
        <w:rPr>
          <w:spacing w:val="1"/>
        </w:rPr>
        <w:t xml:space="preserve"> </w:t>
      </w:r>
      <w:r>
        <w:t>90245, United States</w:t>
      </w:r>
      <w:r>
        <w:rPr>
          <w:spacing w:val="1"/>
        </w:rPr>
        <w:t xml:space="preserve"> </w:t>
      </w:r>
      <w:r>
        <w:t>Email:</w:t>
      </w:r>
      <w:r>
        <w:rPr>
          <w:spacing w:val="-1"/>
        </w:rPr>
        <w:t xml:space="preserve"> </w:t>
      </w:r>
      <w:hyperlink r:id="rId15">
        <w:r>
          <w:rPr>
            <w:color w:val="C70000"/>
          </w:rPr>
          <w:t>DMCA@us.square-enix.com</w:t>
        </w:r>
      </w:hyperlink>
      <w:r>
        <w:t>.</w:t>
      </w:r>
    </w:p>
    <w:p w14:paraId="45777294" w14:textId="77777777" w:rsidR="006D7938" w:rsidRDefault="006D7938">
      <w:pPr>
        <w:pStyle w:val="Tekstpodstawowy"/>
        <w:spacing w:before="4"/>
        <w:rPr>
          <w:sz w:val="25"/>
        </w:rPr>
      </w:pPr>
    </w:p>
    <w:p w14:paraId="45777295" w14:textId="77777777" w:rsidR="006D7938" w:rsidRDefault="0028297E">
      <w:pPr>
        <w:pStyle w:val="Tekstpodstawowy"/>
        <w:spacing w:before="1" w:line="230" w:lineRule="auto"/>
        <w:ind w:left="100" w:right="181"/>
      </w:pPr>
      <w:r>
        <w:t>If we receive a notice of copyright infringement that complies with the notice requirements</w:t>
      </w:r>
      <w:r>
        <w:rPr>
          <w:spacing w:val="-64"/>
        </w:rPr>
        <w:t xml:space="preserve"> </w:t>
      </w:r>
      <w:r>
        <w:t>in this Section</w:t>
      </w:r>
      <w:r>
        <w:rPr>
          <w:spacing w:val="1"/>
        </w:rPr>
        <w:t xml:space="preserve"> </w:t>
      </w:r>
      <w:r>
        <w:t>9, we will</w:t>
      </w:r>
      <w:r>
        <w:rPr>
          <w:spacing w:val="1"/>
        </w:rPr>
        <w:t xml:space="preserve"> </w:t>
      </w:r>
      <w:r>
        <w:t>respond in accordance</w:t>
      </w:r>
      <w:r>
        <w:rPr>
          <w:spacing w:val="1"/>
        </w:rPr>
        <w:t xml:space="preserve"> </w:t>
      </w:r>
      <w:r>
        <w:t>with our requirements</w:t>
      </w:r>
      <w:r>
        <w:rPr>
          <w:spacing w:val="1"/>
        </w:rPr>
        <w:t xml:space="preserve"> </w:t>
      </w:r>
      <w:r>
        <w:t>under the U.S.</w:t>
      </w:r>
      <w:r>
        <w:rPr>
          <w:spacing w:val="1"/>
        </w:rPr>
        <w:t xml:space="preserve"> </w:t>
      </w:r>
      <w:r>
        <w:t>Digital Millennium Copyright Act of 1998 (or other laws, if applicable). Please note that we</w:t>
      </w:r>
      <w:r>
        <w:rPr>
          <w:spacing w:val="-6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any information</w:t>
      </w:r>
      <w:r>
        <w:rPr>
          <w:spacing w:val="-1"/>
        </w:rPr>
        <w:t xml:space="preserve"> </w:t>
      </w:r>
      <w:r>
        <w:t>you provide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notice</w:t>
      </w:r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allegedly</w:t>
      </w:r>
      <w:r>
        <w:rPr>
          <w:spacing w:val="-1"/>
        </w:rPr>
        <w:t xml:space="preserve"> </w:t>
      </w:r>
      <w:r>
        <w:t>infringing party.</w:t>
      </w:r>
    </w:p>
    <w:p w14:paraId="45777296" w14:textId="77777777" w:rsidR="006D7938" w:rsidRDefault="0028297E">
      <w:pPr>
        <w:pStyle w:val="Tekstpodstawowy"/>
        <w:spacing w:line="271" w:lineRule="exact"/>
        <w:ind w:left="100"/>
      </w:pP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liable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knowingly</w:t>
      </w:r>
      <w:r>
        <w:rPr>
          <w:spacing w:val="-1"/>
        </w:rPr>
        <w:t xml:space="preserve"> </w:t>
      </w:r>
      <w:r>
        <w:t>misrepresent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infringing.</w:t>
      </w:r>
    </w:p>
    <w:p w14:paraId="45777297" w14:textId="77777777" w:rsidR="006D7938" w:rsidRDefault="006D7938">
      <w:pPr>
        <w:pStyle w:val="Tekstpodstawowy"/>
      </w:pPr>
    </w:p>
    <w:p w14:paraId="45777298" w14:textId="77777777" w:rsidR="006D7938" w:rsidRDefault="006D7938">
      <w:pPr>
        <w:pStyle w:val="Tekstpodstawowy"/>
        <w:spacing w:before="7"/>
        <w:rPr>
          <w:sz w:val="21"/>
        </w:rPr>
      </w:pPr>
    </w:p>
    <w:p w14:paraId="45777299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ind w:left="901" w:hanging="802"/>
      </w:pPr>
      <w:r>
        <w:t>Community</w:t>
      </w:r>
      <w:r>
        <w:rPr>
          <w:spacing w:val="2"/>
        </w:rPr>
        <w:t xml:space="preserve"> </w:t>
      </w:r>
      <w:r>
        <w:t>Guidelines</w:t>
      </w:r>
    </w:p>
    <w:p w14:paraId="4577729A" w14:textId="77777777" w:rsidR="006D7938" w:rsidRDefault="0028297E">
      <w:pPr>
        <w:pStyle w:val="Tekstpodstawowy"/>
        <w:spacing w:before="283" w:line="230" w:lineRule="auto"/>
        <w:ind w:left="100" w:right="114"/>
      </w:pPr>
      <w:r>
        <w:t>You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guidelines</w:t>
      </w:r>
      <w:r>
        <w:rPr>
          <w:spacing w:val="-2"/>
        </w:rPr>
        <w:t xml:space="preserve"> </w:t>
      </w:r>
      <w:r>
        <w:t>(“</w:t>
      </w:r>
      <w:r>
        <w:rPr>
          <w:rFonts w:ascii="Helvetica-BoldOblique" w:hAnsi="Helvetica-BoldOblique"/>
          <w:b/>
          <w:i/>
        </w:rPr>
        <w:t>Community</w:t>
      </w:r>
      <w:r>
        <w:rPr>
          <w:rFonts w:ascii="Helvetica-BoldOblique" w:hAnsi="Helvetica-BoldOblique"/>
          <w:b/>
          <w:i/>
          <w:spacing w:val="-3"/>
        </w:rPr>
        <w:t xml:space="preserve"> </w:t>
      </w:r>
      <w:r>
        <w:rPr>
          <w:rFonts w:ascii="Helvetica-BoldOblique" w:hAnsi="Helvetica-BoldOblique"/>
          <w:b/>
          <w:i/>
        </w:rPr>
        <w:t>Guidelines</w:t>
      </w:r>
      <w:r>
        <w:t>”)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our</w:t>
      </w:r>
      <w:r>
        <w:rPr>
          <w:spacing w:val="-64"/>
        </w:rPr>
        <w:t xml:space="preserve"> </w:t>
      </w:r>
      <w:r>
        <w:t>online communities, uploading</w:t>
      </w:r>
      <w:r>
        <w:rPr>
          <w:spacing w:val="1"/>
        </w:rPr>
        <w:t xml:space="preserve"> </w:t>
      </w:r>
      <w:r>
        <w:t>content on the</w:t>
      </w:r>
      <w:r>
        <w:rPr>
          <w:spacing w:val="1"/>
        </w:rPr>
        <w:t xml:space="preserve"> </w:t>
      </w:r>
      <w:r>
        <w:t>Services (including User-Generated</w:t>
      </w:r>
      <w:r>
        <w:rPr>
          <w:spacing w:val="1"/>
        </w:rPr>
        <w:t xml:space="preserve"> </w:t>
      </w:r>
      <w:r>
        <w:t>Content), or interacting with other users on the Services:</w:t>
      </w:r>
    </w:p>
    <w:p w14:paraId="4577729B" w14:textId="77777777" w:rsidR="006D7938" w:rsidRDefault="006D7938">
      <w:pPr>
        <w:pStyle w:val="Tekstpodstawowy"/>
        <w:spacing w:before="7"/>
        <w:rPr>
          <w:sz w:val="19"/>
        </w:rPr>
      </w:pPr>
    </w:p>
    <w:p w14:paraId="4577729C" w14:textId="77777777" w:rsidR="006D7938" w:rsidRDefault="0063265A">
      <w:pPr>
        <w:pStyle w:val="Tekstpodstawowy"/>
        <w:spacing w:before="67" w:line="230" w:lineRule="auto"/>
        <w:ind w:left="581" w:right="154"/>
      </w:pPr>
      <w:r>
        <w:rPr>
          <w:noProof/>
        </w:rPr>
        <w:pict w14:anchorId="4577732F">
          <v:shape id="docshape22" o:spid="_x0000_s1044" alt="" style="position:absolute;left:0;text-align:left;margin-left:70.05pt;margin-top:9.05pt;width:3.8pt;height:3.8pt;z-index:15739392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3225600;12903200,103225600;11290300,102822375;0,89919175;0,85886925;12903200,72983725;16935450,72983725;30241875,87903050;30241875,89919175;16935450,103225600" o:connectangles="0,0,0,0,0,0,0,0,0,0"/>
            <w10:wrap anchorx="page"/>
          </v:shape>
        </w:pict>
      </w:r>
      <w:r w:rsidR="0028297E">
        <w:t>You must treat other people with respect. Cursing, harassing, stalking, threatening,</w:t>
      </w:r>
      <w:r w:rsidR="0028297E">
        <w:rPr>
          <w:spacing w:val="1"/>
        </w:rPr>
        <w:t xml:space="preserve"> </w:t>
      </w:r>
      <w:r w:rsidR="0028297E">
        <w:t>and</w:t>
      </w:r>
      <w:r w:rsidR="0028297E">
        <w:rPr>
          <w:spacing w:val="-1"/>
        </w:rPr>
        <w:t xml:space="preserve"> </w:t>
      </w:r>
      <w:r w:rsidR="0028297E">
        <w:t>making</w:t>
      </w:r>
      <w:r w:rsidR="0028297E">
        <w:rPr>
          <w:spacing w:val="-1"/>
        </w:rPr>
        <w:t xml:space="preserve"> </w:t>
      </w:r>
      <w:r w:rsidR="0028297E">
        <w:t>insulting</w:t>
      </w:r>
      <w:r w:rsidR="0028297E">
        <w:rPr>
          <w:spacing w:val="-1"/>
        </w:rPr>
        <w:t xml:space="preserve"> </w:t>
      </w:r>
      <w:r w:rsidR="0028297E">
        <w:t>comments</w:t>
      </w:r>
      <w:r w:rsidR="0028297E">
        <w:rPr>
          <w:spacing w:val="-1"/>
        </w:rPr>
        <w:t xml:space="preserve"> </w:t>
      </w:r>
      <w:r w:rsidR="0028297E">
        <w:t>or</w:t>
      </w:r>
      <w:r w:rsidR="0028297E">
        <w:rPr>
          <w:spacing w:val="-1"/>
        </w:rPr>
        <w:t xml:space="preserve"> </w:t>
      </w:r>
      <w:r w:rsidR="0028297E">
        <w:t>personal</w:t>
      </w:r>
      <w:r w:rsidR="0028297E">
        <w:rPr>
          <w:spacing w:val="-1"/>
        </w:rPr>
        <w:t xml:space="preserve"> </w:t>
      </w:r>
      <w:r w:rsidR="0028297E">
        <w:t>attacks</w:t>
      </w:r>
      <w:r w:rsidR="0028297E">
        <w:rPr>
          <w:spacing w:val="-1"/>
        </w:rPr>
        <w:t xml:space="preserve"> </w:t>
      </w:r>
      <w:r w:rsidR="0028297E">
        <w:t>about other</w:t>
      </w:r>
      <w:r w:rsidR="0028297E">
        <w:rPr>
          <w:spacing w:val="-1"/>
        </w:rPr>
        <w:t xml:space="preserve"> </w:t>
      </w:r>
      <w:r w:rsidR="0028297E">
        <w:t>people</w:t>
      </w:r>
      <w:r w:rsidR="0028297E">
        <w:rPr>
          <w:spacing w:val="-1"/>
        </w:rPr>
        <w:t xml:space="preserve"> </w:t>
      </w:r>
      <w:r w:rsidR="0028297E">
        <w:t>is</w:t>
      </w:r>
      <w:r w:rsidR="0028297E">
        <w:rPr>
          <w:spacing w:val="-1"/>
        </w:rPr>
        <w:t xml:space="preserve"> </w:t>
      </w:r>
      <w:r w:rsidR="0028297E">
        <w:t>prohibited.</w:t>
      </w:r>
    </w:p>
    <w:p w14:paraId="4577729D" w14:textId="77777777" w:rsidR="006D7938" w:rsidRDefault="006D7938">
      <w:pPr>
        <w:pStyle w:val="Tekstpodstawowy"/>
        <w:spacing w:before="9"/>
        <w:rPr>
          <w:sz w:val="19"/>
        </w:rPr>
      </w:pPr>
    </w:p>
    <w:p w14:paraId="4577729E" w14:textId="77777777" w:rsidR="006D7938" w:rsidRDefault="0063265A">
      <w:pPr>
        <w:pStyle w:val="Tekstpodstawowy"/>
        <w:spacing w:before="67" w:line="230" w:lineRule="auto"/>
        <w:ind w:left="581" w:right="197"/>
      </w:pPr>
      <w:r>
        <w:rPr>
          <w:noProof/>
        </w:rPr>
        <w:pict w14:anchorId="45777330">
          <v:shape id="docshape23" o:spid="_x0000_s1043" alt="" style="position:absolute;left:0;text-align:left;margin-left:70.05pt;margin-top:9.05pt;width:3.8pt;height:3.8pt;z-index:15739904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3225600;12903200,103225600;11290300,102822375;0,89919175;0,85886925;12903200,72983725;16935450,72983725;30241875,87903050;30241875,89919175;16935450,103225600" o:connectangles="0,0,0,0,0,0,0,0,0,0"/>
            <w10:wrap anchorx="page"/>
          </v:shape>
        </w:pict>
      </w:r>
      <w:r w:rsidR="0028297E">
        <w:t>You must not use the Services to encourage hateful or illegal conduct, including</w:t>
      </w:r>
      <w:r w:rsidR="0028297E">
        <w:rPr>
          <w:spacing w:val="1"/>
        </w:rPr>
        <w:t xml:space="preserve"> </w:t>
      </w:r>
      <w:r w:rsidR="0028297E">
        <w:t>crimes against humanity, acts of terrorism, exploitation of children, acts of violence</w:t>
      </w:r>
      <w:r w:rsidR="0028297E">
        <w:rPr>
          <w:spacing w:val="1"/>
        </w:rPr>
        <w:t xml:space="preserve"> </w:t>
      </w:r>
      <w:r w:rsidR="0028297E">
        <w:t>against women</w:t>
      </w:r>
      <w:r w:rsidR="0028297E">
        <w:rPr>
          <w:spacing w:val="1"/>
        </w:rPr>
        <w:t xml:space="preserve"> </w:t>
      </w:r>
      <w:r w:rsidR="0028297E">
        <w:t>or any</w:t>
      </w:r>
      <w:r w:rsidR="0028297E">
        <w:rPr>
          <w:spacing w:val="1"/>
        </w:rPr>
        <w:t xml:space="preserve"> </w:t>
      </w:r>
      <w:r w:rsidR="0028297E">
        <w:t>other person</w:t>
      </w:r>
      <w:r w:rsidR="0028297E">
        <w:rPr>
          <w:spacing w:val="1"/>
        </w:rPr>
        <w:t xml:space="preserve"> </w:t>
      </w:r>
      <w:r w:rsidR="0028297E">
        <w:t>or group,</w:t>
      </w:r>
      <w:r w:rsidR="0028297E">
        <w:rPr>
          <w:spacing w:val="1"/>
        </w:rPr>
        <w:t xml:space="preserve"> </w:t>
      </w:r>
      <w:r w:rsidR="0028297E">
        <w:t>attacks against</w:t>
      </w:r>
      <w:r w:rsidR="0028297E">
        <w:rPr>
          <w:spacing w:val="1"/>
        </w:rPr>
        <w:t xml:space="preserve"> </w:t>
      </w:r>
      <w:r w:rsidR="0028297E">
        <w:t>another’s human</w:t>
      </w:r>
      <w:r w:rsidR="0028297E">
        <w:rPr>
          <w:spacing w:val="1"/>
        </w:rPr>
        <w:t xml:space="preserve"> </w:t>
      </w:r>
      <w:r w:rsidR="0028297E">
        <w:t>dignity,</w:t>
      </w:r>
      <w:r w:rsidR="0028297E">
        <w:rPr>
          <w:spacing w:val="-4"/>
        </w:rPr>
        <w:t xml:space="preserve"> </w:t>
      </w:r>
      <w:r w:rsidR="0028297E">
        <w:t>or</w:t>
      </w:r>
      <w:r w:rsidR="0028297E">
        <w:rPr>
          <w:spacing w:val="-3"/>
        </w:rPr>
        <w:t xml:space="preserve"> </w:t>
      </w:r>
      <w:r w:rsidR="0028297E">
        <w:t>hatred</w:t>
      </w:r>
      <w:r w:rsidR="0028297E">
        <w:rPr>
          <w:spacing w:val="-3"/>
        </w:rPr>
        <w:t xml:space="preserve"> </w:t>
      </w:r>
      <w:r w:rsidR="0028297E">
        <w:t>of</w:t>
      </w:r>
      <w:r w:rsidR="0028297E">
        <w:rPr>
          <w:spacing w:val="-3"/>
        </w:rPr>
        <w:t xml:space="preserve"> </w:t>
      </w:r>
      <w:r w:rsidR="0028297E">
        <w:t>others</w:t>
      </w:r>
      <w:r w:rsidR="0028297E">
        <w:rPr>
          <w:spacing w:val="-3"/>
        </w:rPr>
        <w:t xml:space="preserve"> </w:t>
      </w:r>
      <w:r w:rsidR="0028297E">
        <w:t>based</w:t>
      </w:r>
      <w:r w:rsidR="0028297E">
        <w:rPr>
          <w:spacing w:val="-3"/>
        </w:rPr>
        <w:t xml:space="preserve"> </w:t>
      </w:r>
      <w:r w:rsidR="0028297E">
        <w:t>on</w:t>
      </w:r>
      <w:r w:rsidR="0028297E">
        <w:rPr>
          <w:spacing w:val="-3"/>
        </w:rPr>
        <w:t xml:space="preserve"> </w:t>
      </w:r>
      <w:r w:rsidR="0028297E">
        <w:t>their</w:t>
      </w:r>
      <w:r w:rsidR="0028297E">
        <w:rPr>
          <w:spacing w:val="-3"/>
        </w:rPr>
        <w:t xml:space="preserve"> </w:t>
      </w:r>
      <w:r w:rsidR="0028297E">
        <w:t>race,</w:t>
      </w:r>
      <w:r w:rsidR="0028297E">
        <w:rPr>
          <w:spacing w:val="-3"/>
        </w:rPr>
        <w:t xml:space="preserve"> </w:t>
      </w:r>
      <w:r w:rsidR="0028297E">
        <w:t>religion,</w:t>
      </w:r>
      <w:r w:rsidR="0028297E">
        <w:rPr>
          <w:spacing w:val="-3"/>
        </w:rPr>
        <w:t xml:space="preserve"> </w:t>
      </w:r>
      <w:r w:rsidR="0028297E">
        <w:t>national</w:t>
      </w:r>
      <w:r w:rsidR="0028297E">
        <w:rPr>
          <w:spacing w:val="-3"/>
        </w:rPr>
        <w:t xml:space="preserve"> </w:t>
      </w:r>
      <w:r w:rsidR="0028297E">
        <w:t>origin,</w:t>
      </w:r>
      <w:r w:rsidR="0028297E">
        <w:rPr>
          <w:spacing w:val="-3"/>
        </w:rPr>
        <w:t xml:space="preserve"> </w:t>
      </w:r>
      <w:r w:rsidR="0028297E">
        <w:t>gender,</w:t>
      </w:r>
      <w:r w:rsidR="0028297E">
        <w:rPr>
          <w:spacing w:val="-3"/>
        </w:rPr>
        <w:t xml:space="preserve"> </w:t>
      </w:r>
      <w:r w:rsidR="0028297E">
        <w:t>sex,</w:t>
      </w:r>
      <w:r w:rsidR="0028297E">
        <w:rPr>
          <w:spacing w:val="-64"/>
        </w:rPr>
        <w:t xml:space="preserve"> </w:t>
      </w:r>
      <w:r w:rsidR="0028297E">
        <w:t>sexual preferences, or disabilities.</w:t>
      </w:r>
    </w:p>
    <w:p w14:paraId="4577729F" w14:textId="77777777" w:rsidR="006D7938" w:rsidRDefault="006D7938">
      <w:pPr>
        <w:pStyle w:val="Tekstpodstawowy"/>
        <w:spacing w:before="8"/>
        <w:rPr>
          <w:sz w:val="19"/>
        </w:rPr>
      </w:pPr>
    </w:p>
    <w:p w14:paraId="457772A0" w14:textId="77777777" w:rsidR="006D7938" w:rsidRDefault="0063265A">
      <w:pPr>
        <w:pStyle w:val="Tekstpodstawowy"/>
        <w:spacing w:before="66" w:line="230" w:lineRule="auto"/>
        <w:ind w:left="581" w:right="154"/>
      </w:pPr>
      <w:r>
        <w:rPr>
          <w:noProof/>
        </w:rPr>
        <w:pict w14:anchorId="45777331">
          <v:shape id="docshape24" o:spid="_x0000_s1042" alt="" style="position:absolute;left:0;text-align:left;margin-left:70.05pt;margin-top:9pt;width:3.8pt;height:3.8pt;z-index:15740416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You must not use the Services to distribute any content that is obscene,</w:t>
      </w:r>
      <w:r w:rsidR="0028297E">
        <w:rPr>
          <w:spacing w:val="1"/>
        </w:rPr>
        <w:t xml:space="preserve"> </w:t>
      </w:r>
      <w:r w:rsidR="0028297E">
        <w:t>pornographic,</w:t>
      </w:r>
      <w:r w:rsidR="0028297E">
        <w:rPr>
          <w:spacing w:val="-3"/>
        </w:rPr>
        <w:t xml:space="preserve"> </w:t>
      </w:r>
      <w:r w:rsidR="0028297E">
        <w:t>defamatory,</w:t>
      </w:r>
      <w:r w:rsidR="0028297E">
        <w:rPr>
          <w:spacing w:val="-3"/>
        </w:rPr>
        <w:t xml:space="preserve"> </w:t>
      </w:r>
      <w:r w:rsidR="0028297E">
        <w:t>hateful,</w:t>
      </w:r>
      <w:r w:rsidR="0028297E">
        <w:rPr>
          <w:spacing w:val="-2"/>
        </w:rPr>
        <w:t xml:space="preserve"> </w:t>
      </w:r>
      <w:r w:rsidR="0028297E">
        <w:t>or</w:t>
      </w:r>
      <w:r w:rsidR="0028297E">
        <w:rPr>
          <w:spacing w:val="-3"/>
        </w:rPr>
        <w:t xml:space="preserve"> </w:t>
      </w:r>
      <w:r w:rsidR="0028297E">
        <w:t>illegal,</w:t>
      </w:r>
      <w:r w:rsidR="0028297E">
        <w:rPr>
          <w:spacing w:val="-3"/>
        </w:rPr>
        <w:t xml:space="preserve"> </w:t>
      </w:r>
      <w:r w:rsidR="0028297E">
        <w:t>or</w:t>
      </w:r>
      <w:r w:rsidR="0028297E">
        <w:rPr>
          <w:spacing w:val="-2"/>
        </w:rPr>
        <w:t xml:space="preserve"> </w:t>
      </w:r>
      <w:r w:rsidR="0028297E">
        <w:t>that</w:t>
      </w:r>
      <w:r w:rsidR="0028297E">
        <w:rPr>
          <w:spacing w:val="-3"/>
        </w:rPr>
        <w:t xml:space="preserve"> </w:t>
      </w:r>
      <w:r w:rsidR="0028297E">
        <w:t>violates</w:t>
      </w:r>
      <w:r w:rsidR="0028297E">
        <w:rPr>
          <w:spacing w:val="-3"/>
        </w:rPr>
        <w:t xml:space="preserve"> </w:t>
      </w:r>
      <w:r w:rsidR="0028297E">
        <w:t>the</w:t>
      </w:r>
      <w:r w:rsidR="0028297E">
        <w:rPr>
          <w:spacing w:val="-2"/>
        </w:rPr>
        <w:t xml:space="preserve"> </w:t>
      </w:r>
      <w:r w:rsidR="0028297E">
        <w:t>intellectual</w:t>
      </w:r>
      <w:r w:rsidR="0028297E">
        <w:rPr>
          <w:spacing w:val="-3"/>
        </w:rPr>
        <w:t xml:space="preserve"> </w:t>
      </w:r>
      <w:r w:rsidR="0028297E">
        <w:t>property</w:t>
      </w:r>
      <w:r w:rsidR="0028297E">
        <w:rPr>
          <w:spacing w:val="-64"/>
        </w:rPr>
        <w:t xml:space="preserve"> </w:t>
      </w:r>
      <w:r w:rsidR="0028297E">
        <w:t>rights</w:t>
      </w:r>
      <w:r w:rsidR="0028297E">
        <w:rPr>
          <w:spacing w:val="-1"/>
        </w:rPr>
        <w:t xml:space="preserve"> </w:t>
      </w:r>
      <w:r w:rsidR="0028297E">
        <w:t>or other rights of any</w:t>
      </w:r>
      <w:r w:rsidR="0028297E">
        <w:rPr>
          <w:spacing w:val="-1"/>
        </w:rPr>
        <w:t xml:space="preserve"> </w:t>
      </w:r>
      <w:r w:rsidR="0028297E">
        <w:t>person or entity.</w:t>
      </w:r>
    </w:p>
    <w:p w14:paraId="457772A1" w14:textId="77777777" w:rsidR="006D7938" w:rsidRDefault="006D7938">
      <w:pPr>
        <w:pStyle w:val="Tekstpodstawowy"/>
        <w:spacing w:before="9"/>
        <w:rPr>
          <w:sz w:val="19"/>
        </w:rPr>
      </w:pPr>
    </w:p>
    <w:p w14:paraId="457772A2" w14:textId="77777777" w:rsidR="006D7938" w:rsidRDefault="0063265A">
      <w:pPr>
        <w:pStyle w:val="Tekstpodstawowy"/>
        <w:spacing w:before="66" w:line="230" w:lineRule="auto"/>
        <w:ind w:left="581" w:right="154"/>
      </w:pPr>
      <w:r>
        <w:rPr>
          <w:noProof/>
        </w:rPr>
        <w:pict w14:anchorId="45777332">
          <v:shape id="docshape25" o:spid="_x0000_s1041" alt="" style="position:absolute;left:0;text-align:left;margin-left:70.05pt;margin-top:9pt;width:3.8pt;height:3.8pt;z-index:15740928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Respect</w:t>
      </w:r>
      <w:r w:rsidR="0028297E">
        <w:rPr>
          <w:spacing w:val="-5"/>
        </w:rPr>
        <w:t xml:space="preserve"> </w:t>
      </w:r>
      <w:r w:rsidR="0028297E">
        <w:t>others’</w:t>
      </w:r>
      <w:r w:rsidR="0028297E">
        <w:rPr>
          <w:spacing w:val="-5"/>
        </w:rPr>
        <w:t xml:space="preserve"> </w:t>
      </w:r>
      <w:r w:rsidR="0028297E">
        <w:t>privacy.</w:t>
      </w:r>
      <w:r w:rsidR="0028297E">
        <w:rPr>
          <w:spacing w:val="-4"/>
        </w:rPr>
        <w:t xml:space="preserve"> </w:t>
      </w:r>
      <w:r w:rsidR="0028297E">
        <w:t>You</w:t>
      </w:r>
      <w:r w:rsidR="0028297E">
        <w:rPr>
          <w:spacing w:val="-5"/>
        </w:rPr>
        <w:t xml:space="preserve"> </w:t>
      </w:r>
      <w:r w:rsidR="0028297E">
        <w:t>may</w:t>
      </w:r>
      <w:r w:rsidR="0028297E">
        <w:rPr>
          <w:spacing w:val="-5"/>
        </w:rPr>
        <w:t xml:space="preserve"> </w:t>
      </w:r>
      <w:r w:rsidR="0028297E">
        <w:t>not</w:t>
      </w:r>
      <w:r w:rsidR="0028297E">
        <w:rPr>
          <w:spacing w:val="-4"/>
        </w:rPr>
        <w:t xml:space="preserve"> </w:t>
      </w:r>
      <w:r w:rsidR="0028297E">
        <w:t>reveal</w:t>
      </w:r>
      <w:r w:rsidR="0028297E">
        <w:rPr>
          <w:spacing w:val="-5"/>
        </w:rPr>
        <w:t xml:space="preserve"> </w:t>
      </w:r>
      <w:r w:rsidR="0028297E">
        <w:t>another</w:t>
      </w:r>
      <w:r w:rsidR="0028297E">
        <w:rPr>
          <w:spacing w:val="-5"/>
        </w:rPr>
        <w:t xml:space="preserve"> </w:t>
      </w:r>
      <w:r w:rsidR="0028297E">
        <w:t>person’s</w:t>
      </w:r>
      <w:r w:rsidR="0028297E">
        <w:rPr>
          <w:spacing w:val="-4"/>
        </w:rPr>
        <w:t xml:space="preserve"> </w:t>
      </w:r>
      <w:r w:rsidR="0028297E">
        <w:t>name,</w:t>
      </w:r>
      <w:r w:rsidR="0028297E">
        <w:rPr>
          <w:spacing w:val="-5"/>
        </w:rPr>
        <w:t xml:space="preserve"> </w:t>
      </w:r>
      <w:r w:rsidR="0028297E">
        <w:t>address,</w:t>
      </w:r>
      <w:r w:rsidR="0028297E">
        <w:rPr>
          <w:spacing w:val="-5"/>
        </w:rPr>
        <w:t xml:space="preserve"> </w:t>
      </w:r>
      <w:r w:rsidR="0028297E">
        <w:t>phone</w:t>
      </w:r>
      <w:r w:rsidR="0028297E">
        <w:rPr>
          <w:spacing w:val="-63"/>
        </w:rPr>
        <w:t xml:space="preserve"> </w:t>
      </w:r>
      <w:r w:rsidR="0028297E">
        <w:t>number, email address, date of birth, social security number, credit card number,</w:t>
      </w:r>
      <w:r w:rsidR="0028297E">
        <w:rPr>
          <w:spacing w:val="1"/>
        </w:rPr>
        <w:t xml:space="preserve"> </w:t>
      </w:r>
      <w:r w:rsidR="0028297E">
        <w:t>medical information,</w:t>
      </w:r>
      <w:r w:rsidR="0028297E">
        <w:rPr>
          <w:spacing w:val="1"/>
        </w:rPr>
        <w:t xml:space="preserve"> </w:t>
      </w:r>
      <w:r w:rsidR="0028297E">
        <w:t>ﬁnancial</w:t>
      </w:r>
      <w:r w:rsidR="0028297E">
        <w:rPr>
          <w:spacing w:val="1"/>
        </w:rPr>
        <w:t xml:space="preserve"> </w:t>
      </w:r>
      <w:r w:rsidR="0028297E">
        <w:t>information, likeness,</w:t>
      </w:r>
      <w:r w:rsidR="0028297E">
        <w:rPr>
          <w:spacing w:val="1"/>
        </w:rPr>
        <w:t xml:space="preserve"> </w:t>
      </w:r>
      <w:r w:rsidR="0028297E">
        <w:t>or</w:t>
      </w:r>
      <w:r w:rsidR="0028297E">
        <w:rPr>
          <w:spacing w:val="1"/>
        </w:rPr>
        <w:t xml:space="preserve"> </w:t>
      </w:r>
      <w:r w:rsidR="0028297E">
        <w:t>any</w:t>
      </w:r>
      <w:r w:rsidR="0028297E">
        <w:rPr>
          <w:spacing w:val="1"/>
        </w:rPr>
        <w:t xml:space="preserve"> </w:t>
      </w:r>
      <w:r w:rsidR="0028297E">
        <w:t>other information</w:t>
      </w:r>
      <w:r w:rsidR="0028297E">
        <w:rPr>
          <w:spacing w:val="1"/>
        </w:rPr>
        <w:t xml:space="preserve"> </w:t>
      </w:r>
      <w:r w:rsidR="0028297E">
        <w:t>that</w:t>
      </w:r>
      <w:r w:rsidR="0028297E">
        <w:rPr>
          <w:spacing w:val="1"/>
        </w:rPr>
        <w:t xml:space="preserve"> </w:t>
      </w:r>
      <w:r w:rsidR="0028297E">
        <w:t>can</w:t>
      </w:r>
      <w:r w:rsidR="0028297E">
        <w:rPr>
          <w:spacing w:val="-64"/>
        </w:rPr>
        <w:t xml:space="preserve"> </w:t>
      </w:r>
      <w:r w:rsidR="0028297E">
        <w:t>be used to identify another person.</w:t>
      </w:r>
    </w:p>
    <w:p w14:paraId="457772A3" w14:textId="77777777" w:rsidR="006D7938" w:rsidRDefault="006D7938">
      <w:pPr>
        <w:pStyle w:val="Tekstpodstawowy"/>
        <w:spacing w:before="9"/>
        <w:rPr>
          <w:sz w:val="19"/>
        </w:rPr>
      </w:pPr>
    </w:p>
    <w:p w14:paraId="457772A4" w14:textId="77777777" w:rsidR="006D7938" w:rsidRDefault="0063265A">
      <w:pPr>
        <w:pStyle w:val="Tekstpodstawowy"/>
        <w:spacing w:before="66" w:line="230" w:lineRule="auto"/>
        <w:ind w:left="581"/>
      </w:pPr>
      <w:r>
        <w:rPr>
          <w:noProof/>
        </w:rPr>
        <w:pict w14:anchorId="45777333">
          <v:shape id="docshape26" o:spid="_x0000_s1040" alt="" style="position:absolute;left:0;text-align:left;margin-left:70.05pt;margin-top:9pt;width:3.8pt;height:3.8pt;z-index:15741440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Do not impersonate another person or entity, misrepresent your identity or afﬁliation</w:t>
      </w:r>
      <w:r w:rsidR="0028297E">
        <w:rPr>
          <w:spacing w:val="1"/>
        </w:rPr>
        <w:t xml:space="preserve"> </w:t>
      </w:r>
      <w:r w:rsidR="0028297E">
        <w:t>with</w:t>
      </w:r>
      <w:r w:rsidR="0028297E">
        <w:rPr>
          <w:spacing w:val="-3"/>
        </w:rPr>
        <w:t xml:space="preserve"> </w:t>
      </w:r>
      <w:r w:rsidR="0028297E">
        <w:t>another</w:t>
      </w:r>
      <w:r w:rsidR="0028297E">
        <w:rPr>
          <w:spacing w:val="-2"/>
        </w:rPr>
        <w:t xml:space="preserve"> </w:t>
      </w:r>
      <w:r w:rsidR="0028297E">
        <w:t>person</w:t>
      </w:r>
      <w:r w:rsidR="0028297E">
        <w:rPr>
          <w:spacing w:val="-2"/>
        </w:rPr>
        <w:t xml:space="preserve"> </w:t>
      </w:r>
      <w:r w:rsidR="0028297E">
        <w:t>or</w:t>
      </w:r>
      <w:r w:rsidR="0028297E">
        <w:rPr>
          <w:spacing w:val="-2"/>
        </w:rPr>
        <w:t xml:space="preserve"> </w:t>
      </w:r>
      <w:r w:rsidR="0028297E">
        <w:t>entity,</w:t>
      </w:r>
      <w:r w:rsidR="0028297E">
        <w:rPr>
          <w:spacing w:val="-2"/>
        </w:rPr>
        <w:t xml:space="preserve"> </w:t>
      </w:r>
      <w:r w:rsidR="0028297E">
        <w:t>or</w:t>
      </w:r>
      <w:r w:rsidR="0028297E">
        <w:rPr>
          <w:spacing w:val="-2"/>
        </w:rPr>
        <w:t xml:space="preserve"> </w:t>
      </w:r>
      <w:r w:rsidR="0028297E">
        <w:t>otherwise</w:t>
      </w:r>
      <w:r w:rsidR="0028297E">
        <w:rPr>
          <w:spacing w:val="-3"/>
        </w:rPr>
        <w:t xml:space="preserve"> </w:t>
      </w:r>
      <w:r w:rsidR="0028297E">
        <w:t>make</w:t>
      </w:r>
      <w:r w:rsidR="0028297E">
        <w:rPr>
          <w:spacing w:val="-2"/>
        </w:rPr>
        <w:t xml:space="preserve"> </w:t>
      </w:r>
      <w:r w:rsidR="0028297E">
        <w:t>statements</w:t>
      </w:r>
      <w:r w:rsidR="0028297E">
        <w:rPr>
          <w:spacing w:val="-2"/>
        </w:rPr>
        <w:t xml:space="preserve"> </w:t>
      </w:r>
      <w:r w:rsidR="0028297E">
        <w:t>that</w:t>
      </w:r>
      <w:r w:rsidR="0028297E">
        <w:rPr>
          <w:spacing w:val="-2"/>
        </w:rPr>
        <w:t xml:space="preserve"> </w:t>
      </w:r>
      <w:r w:rsidR="0028297E">
        <w:t>are</w:t>
      </w:r>
      <w:r w:rsidR="0028297E">
        <w:rPr>
          <w:spacing w:val="-2"/>
        </w:rPr>
        <w:t xml:space="preserve"> </w:t>
      </w:r>
      <w:r w:rsidR="0028297E">
        <w:t>false,</w:t>
      </w:r>
      <w:r w:rsidR="0028297E">
        <w:rPr>
          <w:spacing w:val="-2"/>
        </w:rPr>
        <w:t xml:space="preserve"> </w:t>
      </w:r>
      <w:r w:rsidR="0028297E">
        <w:t>fraudulent,</w:t>
      </w:r>
      <w:r w:rsidR="0028297E">
        <w:rPr>
          <w:spacing w:val="-64"/>
        </w:rPr>
        <w:t xml:space="preserve"> </w:t>
      </w:r>
      <w:r w:rsidR="0028297E">
        <w:t>or deceptive.</w:t>
      </w:r>
    </w:p>
    <w:p w14:paraId="457772A5" w14:textId="77777777" w:rsidR="006D7938" w:rsidRDefault="006D7938">
      <w:pPr>
        <w:pStyle w:val="Tekstpodstawowy"/>
        <w:spacing w:before="5"/>
        <w:rPr>
          <w:sz w:val="25"/>
        </w:rPr>
      </w:pPr>
    </w:p>
    <w:p w14:paraId="457772A6" w14:textId="77777777" w:rsidR="006D7938" w:rsidRDefault="0028297E">
      <w:pPr>
        <w:pStyle w:val="Tekstpodstawowy"/>
        <w:spacing w:line="230" w:lineRule="auto"/>
        <w:ind w:left="100" w:right="154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discover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behaviour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violates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>Service, or is</w:t>
      </w:r>
      <w:r>
        <w:rPr>
          <w:spacing w:val="1"/>
        </w:rPr>
        <w:t xml:space="preserve"> </w:t>
      </w:r>
      <w:r>
        <w:t>otherwise illegal</w:t>
      </w:r>
      <w:r>
        <w:rPr>
          <w:spacing w:val="1"/>
        </w:rPr>
        <w:t xml:space="preserve"> </w:t>
      </w:r>
      <w:r>
        <w:t>or infringing,</w:t>
      </w:r>
      <w:r>
        <w:rPr>
          <w:spacing w:val="1"/>
        </w:rPr>
        <w:t xml:space="preserve"> </w:t>
      </w:r>
      <w:r>
        <w:t>please report</w:t>
      </w:r>
      <w:r>
        <w:rPr>
          <w:spacing w:val="1"/>
        </w:rPr>
        <w:t xml:space="preserve"> </w:t>
      </w:r>
      <w:r>
        <w:t>it to us</w:t>
      </w:r>
      <w:r>
        <w:rPr>
          <w:spacing w:val="1"/>
        </w:rPr>
        <w:t xml:space="preserve"> </w:t>
      </w:r>
      <w:r>
        <w:t>by contacting</w:t>
      </w:r>
      <w:r>
        <w:rPr>
          <w:spacing w:val="1"/>
        </w:rPr>
        <w:t xml:space="preserve"> </w:t>
      </w:r>
      <w:r>
        <w:t>the</w:t>
      </w:r>
    </w:p>
    <w:p w14:paraId="457772A7" w14:textId="77777777" w:rsidR="006D7938" w:rsidRDefault="006D7938">
      <w:pPr>
        <w:spacing w:line="230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A8" w14:textId="77777777" w:rsidR="006D7938" w:rsidRDefault="0063265A">
      <w:pPr>
        <w:pStyle w:val="Tekstpodstawowy"/>
        <w:spacing w:before="52" w:line="230" w:lineRule="auto"/>
        <w:ind w:left="100" w:right="127"/>
      </w:pPr>
      <w:r>
        <w:rPr>
          <w:noProof/>
        </w:rPr>
        <w:lastRenderedPageBreak/>
        <w:pict w14:anchorId="45777334">
          <v:rect id="docshape27" o:spid="_x0000_s1039" alt="" style="position:absolute;left:0;text-align:left;margin-left:34pt;margin-top:83.55pt;width:527pt;height:.75pt;z-index:-15893504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35">
          <v:rect id="docshape28" o:spid="_x0000_s1038" alt="" style="position:absolute;left:0;text-align:left;margin-left:34pt;margin-top:347.05pt;width:527pt;height:.75pt;z-index:15742464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customer service center designated for your Region in Section 11. Please note that we</w:t>
      </w:r>
      <w:r w:rsidR="0028297E">
        <w:rPr>
          <w:spacing w:val="1"/>
        </w:rPr>
        <w:t xml:space="preserve"> </w:t>
      </w:r>
      <w:r w:rsidR="0028297E">
        <w:t>have the right, but not the obligation, to monitor the Services, and we accept no liability for</w:t>
      </w:r>
      <w:r w:rsidR="0028297E">
        <w:rPr>
          <w:spacing w:val="-64"/>
        </w:rPr>
        <w:t xml:space="preserve"> </w:t>
      </w:r>
      <w:r w:rsidR="0028297E">
        <w:t>content or behaviour you encounter on the Services.</w:t>
      </w:r>
    </w:p>
    <w:p w14:paraId="457772A9" w14:textId="77777777" w:rsidR="006D7938" w:rsidRDefault="006D7938">
      <w:pPr>
        <w:pStyle w:val="Tekstpodstawowy"/>
        <w:rPr>
          <w:sz w:val="20"/>
        </w:rPr>
      </w:pPr>
    </w:p>
    <w:p w14:paraId="457772AA" w14:textId="77777777" w:rsidR="006D7938" w:rsidRDefault="006D7938">
      <w:pPr>
        <w:pStyle w:val="Tekstpodstawowy"/>
        <w:spacing w:before="11"/>
      </w:pPr>
    </w:p>
    <w:p w14:paraId="457772AB" w14:textId="77777777" w:rsidR="006D7938" w:rsidRDefault="0028297E">
      <w:pPr>
        <w:pStyle w:val="Nagwek1"/>
        <w:numPr>
          <w:ilvl w:val="0"/>
          <w:numId w:val="4"/>
        </w:numPr>
        <w:tabs>
          <w:tab w:val="left" w:pos="876"/>
        </w:tabs>
        <w:spacing w:before="9"/>
        <w:ind w:left="875" w:hanging="776"/>
      </w:pPr>
      <w:r>
        <w:t>Customer</w:t>
      </w:r>
      <w:r>
        <w:rPr>
          <w:spacing w:val="1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Requests</w:t>
      </w:r>
    </w:p>
    <w:p w14:paraId="457772AC" w14:textId="77777777" w:rsidR="006D7938" w:rsidRDefault="0028297E">
      <w:pPr>
        <w:pStyle w:val="Tekstpodstawowy"/>
        <w:spacing w:before="285" w:line="230" w:lineRule="auto"/>
        <w:ind w:left="100" w:right="221"/>
      </w:pPr>
      <w:r>
        <w:t>For questions and other customer service requests, please contact the relevant customer</w:t>
      </w:r>
      <w:r>
        <w:rPr>
          <w:spacing w:val="-64"/>
        </w:rPr>
        <w:t xml:space="preserve"> </w:t>
      </w:r>
      <w:r>
        <w:t>service center below:</w:t>
      </w:r>
    </w:p>
    <w:p w14:paraId="457772AD" w14:textId="77777777" w:rsidR="006D7938" w:rsidRDefault="006D7938">
      <w:pPr>
        <w:pStyle w:val="Tekstpodstawowy"/>
        <w:spacing w:before="10"/>
        <w:rPr>
          <w:sz w:val="19"/>
        </w:rPr>
      </w:pPr>
    </w:p>
    <w:p w14:paraId="457772AE" w14:textId="77777777" w:rsidR="006D7938" w:rsidRDefault="0063265A">
      <w:pPr>
        <w:pStyle w:val="Tekstpodstawowy"/>
        <w:spacing w:before="57"/>
        <w:ind w:left="581"/>
      </w:pPr>
      <w:r>
        <w:rPr>
          <w:noProof/>
        </w:rPr>
        <w:pict w14:anchorId="45777336">
          <v:shape id="docshape29" o:spid="_x0000_s1037" alt="" style="position:absolute;left:0;text-align:left;margin-left:70.05pt;margin-top:9pt;width:3.8pt;height:3.8pt;z-index:15742976;mso-wrap-edited:f;mso-width-percent:0;mso-height-percent:0;mso-position-horizontal-relative:page;mso-width-percent:0;mso-height-percent:0" coordsize="76,76" path="m42,75r-10,l28,74,,42,,33,32,,42,,75,37r,5l42,75xe" fillcolor="black" stroked="f">
            <v:path arrowok="t" o:connecttype="custom" o:connectlocs="16935450,102822375;12903200,102822375;11290300,102419150;0,89515950;0,85886925;12903200,72580500;16935450,72580500;30241875,87499825;30241875,89515950;16935450,102822375" o:connectangles="0,0,0,0,0,0,0,0,0,0"/>
            <w10:wrap anchorx="page"/>
          </v:shape>
        </w:pict>
      </w:r>
      <w:r w:rsidR="0028297E">
        <w:t>For the</w:t>
      </w:r>
      <w:r w:rsidR="0028297E">
        <w:rPr>
          <w:spacing w:val="1"/>
        </w:rPr>
        <w:t xml:space="preserve"> </w:t>
      </w:r>
      <w:r w:rsidR="0028297E">
        <w:t>American</w:t>
      </w:r>
      <w:r w:rsidR="0028297E">
        <w:rPr>
          <w:spacing w:val="1"/>
        </w:rPr>
        <w:t xml:space="preserve"> </w:t>
      </w:r>
      <w:r w:rsidR="0028297E">
        <w:t xml:space="preserve">Region: </w:t>
      </w:r>
      <w:hyperlink r:id="rId16">
        <w:r w:rsidR="0028297E">
          <w:rPr>
            <w:color w:val="C70000"/>
          </w:rPr>
          <w:t>http://support.na.square-enix.com</w:t>
        </w:r>
      </w:hyperlink>
      <w:r w:rsidR="0028297E">
        <w:t>.</w:t>
      </w:r>
    </w:p>
    <w:p w14:paraId="457772AF" w14:textId="77777777" w:rsidR="006D7938" w:rsidRDefault="006D7938">
      <w:pPr>
        <w:pStyle w:val="Tekstpodstawowy"/>
        <w:spacing w:before="8"/>
        <w:rPr>
          <w:sz w:val="19"/>
        </w:rPr>
      </w:pPr>
    </w:p>
    <w:p w14:paraId="457772B0" w14:textId="77777777" w:rsidR="006D7938" w:rsidRDefault="0063265A">
      <w:pPr>
        <w:pStyle w:val="Tekstpodstawowy"/>
        <w:spacing w:before="66" w:line="230" w:lineRule="auto"/>
        <w:ind w:left="581" w:right="206"/>
      </w:pPr>
      <w:r>
        <w:rPr>
          <w:noProof/>
        </w:rPr>
        <w:pict w14:anchorId="45777337">
          <v:shape id="docshape30" o:spid="_x0000_s1036" alt="" style="position:absolute;left:0;text-align:left;margin-left:70.05pt;margin-top:9pt;width:3.8pt;height:3.8pt;z-index:15743488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>For the</w:t>
      </w:r>
      <w:r w:rsidR="0028297E">
        <w:rPr>
          <w:spacing w:val="1"/>
        </w:rPr>
        <w:t xml:space="preserve"> </w:t>
      </w:r>
      <w:r w:rsidR="0028297E">
        <w:t>EMEA-Asia Region</w:t>
      </w:r>
      <w:r w:rsidR="0028297E">
        <w:rPr>
          <w:spacing w:val="1"/>
        </w:rPr>
        <w:t xml:space="preserve"> </w:t>
      </w:r>
      <w:r w:rsidR="0028297E">
        <w:t>(other than</w:t>
      </w:r>
      <w:r w:rsidR="0028297E">
        <w:rPr>
          <w:spacing w:val="1"/>
        </w:rPr>
        <w:t xml:space="preserve"> </w:t>
      </w:r>
      <w:r w:rsidR="0028297E">
        <w:t>China; Japan;</w:t>
      </w:r>
      <w:r w:rsidR="0028297E">
        <w:rPr>
          <w:spacing w:val="1"/>
        </w:rPr>
        <w:t xml:space="preserve"> </w:t>
      </w:r>
      <w:r w:rsidR="0028297E">
        <w:t>Mongolia; Republic</w:t>
      </w:r>
      <w:r w:rsidR="0028297E">
        <w:rPr>
          <w:spacing w:val="1"/>
        </w:rPr>
        <w:t xml:space="preserve"> </w:t>
      </w:r>
      <w:r w:rsidR="0028297E">
        <w:t>of Korea;</w:t>
      </w:r>
      <w:r w:rsidR="0028297E">
        <w:rPr>
          <w:spacing w:val="1"/>
        </w:rPr>
        <w:t xml:space="preserve"> </w:t>
      </w:r>
      <w:r w:rsidR="0028297E">
        <w:t>Taiwan; Laos; Thailand; Hong Kong; Vietnam; the Philippines; Brunei; Malaysia;</w:t>
      </w:r>
      <w:r w:rsidR="0028297E">
        <w:rPr>
          <w:spacing w:val="1"/>
        </w:rPr>
        <w:t xml:space="preserve"> </w:t>
      </w:r>
      <w:r w:rsidR="0028297E">
        <w:t>Singapore; Indonesia; Cambodia; or Macao) and for English language questions and</w:t>
      </w:r>
      <w:r w:rsidR="0028297E">
        <w:rPr>
          <w:spacing w:val="-64"/>
        </w:rPr>
        <w:t xml:space="preserve"> </w:t>
      </w:r>
      <w:r w:rsidR="0028297E">
        <w:t>customer service requests from outside the American</w:t>
      </w:r>
    </w:p>
    <w:p w14:paraId="457772B1" w14:textId="77777777" w:rsidR="006D7938" w:rsidRDefault="0028297E">
      <w:pPr>
        <w:pStyle w:val="Tekstpodstawowy"/>
        <w:spacing w:line="271" w:lineRule="exact"/>
        <w:ind w:left="581"/>
      </w:pPr>
      <w:r>
        <w:t xml:space="preserve">Region: </w:t>
      </w:r>
      <w:hyperlink r:id="rId17">
        <w:r>
          <w:rPr>
            <w:color w:val="C70000"/>
          </w:rPr>
          <w:t>http://support.eu.square-enix.com</w:t>
        </w:r>
      </w:hyperlink>
      <w:r>
        <w:t>.</w:t>
      </w:r>
    </w:p>
    <w:p w14:paraId="457772B2" w14:textId="77777777" w:rsidR="006D7938" w:rsidRDefault="006D7938">
      <w:pPr>
        <w:pStyle w:val="Tekstpodstawowy"/>
        <w:spacing w:before="8"/>
        <w:rPr>
          <w:sz w:val="19"/>
        </w:rPr>
      </w:pPr>
    </w:p>
    <w:p w14:paraId="457772B3" w14:textId="77777777" w:rsidR="006D7938" w:rsidRDefault="0063265A">
      <w:pPr>
        <w:pStyle w:val="Tekstpodstawowy"/>
        <w:spacing w:before="67" w:line="230" w:lineRule="auto"/>
        <w:ind w:left="581" w:right="138"/>
      </w:pPr>
      <w:r>
        <w:rPr>
          <w:noProof/>
        </w:rPr>
        <w:pict w14:anchorId="45777338">
          <v:shape id="docshape31" o:spid="_x0000_s1035" alt="" style="position:absolute;left:0;text-align:left;margin-left:70.05pt;margin-top:9.05pt;width:3.8pt;height:3.8pt;z-index:15744000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3225600;12903200,103225600;11290300,102822375;0,89919175;0,85886925;12903200,72983725;16935450,72983725;30241875,87903050;30241875,89919175;16935450,103225600" o:connectangles="0,0,0,0,0,0,0,0,0,0"/>
            <w10:wrap anchorx="page"/>
          </v:shape>
        </w:pict>
      </w:r>
      <w:r w:rsidR="0028297E">
        <w:t>For</w:t>
      </w:r>
      <w:r w:rsidR="0028297E">
        <w:rPr>
          <w:spacing w:val="-4"/>
        </w:rPr>
        <w:t xml:space="preserve"> </w:t>
      </w:r>
      <w:r w:rsidR="0028297E">
        <w:t>China;</w:t>
      </w:r>
      <w:r w:rsidR="0028297E">
        <w:rPr>
          <w:spacing w:val="-3"/>
        </w:rPr>
        <w:t xml:space="preserve"> </w:t>
      </w:r>
      <w:r w:rsidR="0028297E">
        <w:t>Japan;</w:t>
      </w:r>
      <w:r w:rsidR="0028297E">
        <w:rPr>
          <w:spacing w:val="-3"/>
        </w:rPr>
        <w:t xml:space="preserve"> </w:t>
      </w:r>
      <w:r w:rsidR="0028297E">
        <w:t>Mongolia;</w:t>
      </w:r>
      <w:r w:rsidR="0028297E">
        <w:rPr>
          <w:spacing w:val="-3"/>
        </w:rPr>
        <w:t xml:space="preserve"> </w:t>
      </w:r>
      <w:r w:rsidR="0028297E">
        <w:t>Republic</w:t>
      </w:r>
      <w:r w:rsidR="0028297E">
        <w:rPr>
          <w:spacing w:val="-3"/>
        </w:rPr>
        <w:t xml:space="preserve"> </w:t>
      </w:r>
      <w:r w:rsidR="0028297E">
        <w:t>of</w:t>
      </w:r>
      <w:r w:rsidR="0028297E">
        <w:rPr>
          <w:spacing w:val="-4"/>
        </w:rPr>
        <w:t xml:space="preserve"> </w:t>
      </w:r>
      <w:r w:rsidR="0028297E">
        <w:t>Korea;</w:t>
      </w:r>
      <w:r w:rsidR="0028297E">
        <w:rPr>
          <w:spacing w:val="-3"/>
        </w:rPr>
        <w:t xml:space="preserve"> </w:t>
      </w:r>
      <w:r w:rsidR="0028297E">
        <w:t>Taiwan;</w:t>
      </w:r>
      <w:r w:rsidR="0028297E">
        <w:rPr>
          <w:spacing w:val="-3"/>
        </w:rPr>
        <w:t xml:space="preserve"> </w:t>
      </w:r>
      <w:r w:rsidR="0028297E">
        <w:t>Laos;</w:t>
      </w:r>
      <w:r w:rsidR="0028297E">
        <w:rPr>
          <w:spacing w:val="-3"/>
        </w:rPr>
        <w:t xml:space="preserve"> </w:t>
      </w:r>
      <w:r w:rsidR="0028297E">
        <w:t>Thailand;</w:t>
      </w:r>
      <w:r w:rsidR="0028297E">
        <w:rPr>
          <w:spacing w:val="-3"/>
        </w:rPr>
        <w:t xml:space="preserve"> </w:t>
      </w:r>
      <w:r w:rsidR="0028297E">
        <w:t>Hong</w:t>
      </w:r>
      <w:r w:rsidR="0028297E">
        <w:rPr>
          <w:spacing w:val="-4"/>
        </w:rPr>
        <w:t xml:space="preserve"> </w:t>
      </w:r>
      <w:r w:rsidR="0028297E">
        <w:t>Kong;</w:t>
      </w:r>
      <w:r w:rsidR="0028297E">
        <w:rPr>
          <w:spacing w:val="-63"/>
        </w:rPr>
        <w:t xml:space="preserve"> </w:t>
      </w:r>
      <w:r w:rsidR="0028297E">
        <w:t>Vietnam; the Philippines; Brunei; Malaysia; Singapore; Indonesia;</w:t>
      </w:r>
      <w:r w:rsidR="0028297E">
        <w:rPr>
          <w:spacing w:val="1"/>
        </w:rPr>
        <w:t xml:space="preserve"> </w:t>
      </w:r>
      <w:r w:rsidR="0028297E">
        <w:t>Cambodia; or</w:t>
      </w:r>
      <w:r w:rsidR="0028297E">
        <w:rPr>
          <w:spacing w:val="1"/>
        </w:rPr>
        <w:t xml:space="preserve"> </w:t>
      </w:r>
      <w:r w:rsidR="0028297E">
        <w:t>Macao (aside</w:t>
      </w:r>
      <w:r w:rsidR="0028297E">
        <w:rPr>
          <w:spacing w:val="1"/>
        </w:rPr>
        <w:t xml:space="preserve"> </w:t>
      </w:r>
      <w:r w:rsidR="0028297E">
        <w:t>from English</w:t>
      </w:r>
      <w:r w:rsidR="0028297E">
        <w:rPr>
          <w:spacing w:val="1"/>
        </w:rPr>
        <w:t xml:space="preserve"> </w:t>
      </w:r>
      <w:r w:rsidR="0028297E">
        <w:t xml:space="preserve">language queries): </w:t>
      </w:r>
      <w:hyperlink r:id="rId18">
        <w:r w:rsidR="0028297E">
          <w:rPr>
            <w:color w:val="C70000"/>
          </w:rPr>
          <w:t>http://support.jp.square-enix.com</w:t>
        </w:r>
      </w:hyperlink>
      <w:r w:rsidR="0028297E">
        <w:t>.</w:t>
      </w:r>
    </w:p>
    <w:p w14:paraId="457772B4" w14:textId="77777777" w:rsidR="006D7938" w:rsidRDefault="006D7938">
      <w:pPr>
        <w:pStyle w:val="Tekstpodstawowy"/>
      </w:pPr>
    </w:p>
    <w:p w14:paraId="457772B5" w14:textId="77777777" w:rsidR="006D7938" w:rsidRDefault="006D7938">
      <w:pPr>
        <w:pStyle w:val="Tekstpodstawowy"/>
        <w:spacing w:before="8"/>
        <w:rPr>
          <w:sz w:val="21"/>
        </w:rPr>
      </w:pPr>
    </w:p>
    <w:p w14:paraId="457772B6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ind w:left="901" w:hanging="802"/>
      </w:pPr>
      <w:r>
        <w:t>Dealings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Parties</w:t>
      </w:r>
    </w:p>
    <w:p w14:paraId="457772B7" w14:textId="77777777" w:rsidR="006D7938" w:rsidRDefault="0028297E">
      <w:pPr>
        <w:pStyle w:val="Akapitzlist"/>
        <w:numPr>
          <w:ilvl w:val="0"/>
          <w:numId w:val="2"/>
        </w:numPr>
        <w:tabs>
          <w:tab w:val="left" w:pos="674"/>
          <w:tab w:val="left" w:pos="675"/>
        </w:tabs>
        <w:spacing w:before="283" w:line="230" w:lineRule="auto"/>
        <w:ind w:right="136" w:firstLine="0"/>
        <w:rPr>
          <w:sz w:val="24"/>
        </w:rPr>
      </w:pPr>
      <w:r>
        <w:rPr>
          <w:b/>
          <w:sz w:val="24"/>
        </w:rPr>
        <w:t>Third-Party Software and Services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 may</w:t>
      </w:r>
      <w:r>
        <w:rPr>
          <w:spacing w:val="1"/>
          <w:sz w:val="24"/>
        </w:rPr>
        <w:t xml:space="preserve"> </w:t>
      </w:r>
      <w:r>
        <w:rPr>
          <w:sz w:val="24"/>
        </w:rPr>
        <w:t>give you the option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access third-party websites,</w:t>
      </w:r>
      <w:r>
        <w:rPr>
          <w:spacing w:val="1"/>
          <w:sz w:val="24"/>
        </w:rPr>
        <w:t xml:space="preserve"> </w:t>
      </w:r>
      <w:r>
        <w:rPr>
          <w:sz w:val="24"/>
        </w:rPr>
        <w:t>software, services,</w:t>
      </w:r>
      <w:r>
        <w:rPr>
          <w:spacing w:val="1"/>
          <w:sz w:val="24"/>
        </w:rPr>
        <w:t xml:space="preserve"> </w:t>
      </w:r>
      <w:r>
        <w:rPr>
          <w:sz w:val="24"/>
        </w:rPr>
        <w:t>advertisements, or other</w:t>
      </w:r>
      <w:r>
        <w:rPr>
          <w:spacing w:val="1"/>
          <w:sz w:val="24"/>
        </w:rPr>
        <w:t xml:space="preserve"> </w:t>
      </w:r>
      <w:r>
        <w:rPr>
          <w:sz w:val="24"/>
        </w:rPr>
        <w:t>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materials. We do not endorse or control such third-party materials and we are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 for your interactions with them. When accessing any third-party materials, you</w:t>
      </w:r>
      <w:r>
        <w:rPr>
          <w:spacing w:val="-64"/>
          <w:sz w:val="24"/>
        </w:rPr>
        <w:t xml:space="preserve"> </w:t>
      </w:r>
      <w:r>
        <w:rPr>
          <w:sz w:val="24"/>
        </w:rPr>
        <w:t>should carefully read any applicable terms</w:t>
      </w:r>
      <w:r>
        <w:rPr>
          <w:spacing w:val="1"/>
          <w:sz w:val="24"/>
        </w:rPr>
        <w:t xml:space="preserve"> </w:t>
      </w:r>
      <w:r>
        <w:rPr>
          <w:sz w:val="24"/>
        </w:rPr>
        <w:t>of service and privacy policies.</w:t>
      </w:r>
    </w:p>
    <w:p w14:paraId="457772B8" w14:textId="77777777" w:rsidR="006D7938" w:rsidRDefault="006D7938">
      <w:pPr>
        <w:pStyle w:val="Tekstpodstawowy"/>
        <w:spacing w:before="2"/>
        <w:rPr>
          <w:sz w:val="25"/>
        </w:rPr>
      </w:pPr>
    </w:p>
    <w:p w14:paraId="457772B9" w14:textId="77777777" w:rsidR="006D7938" w:rsidRDefault="0028297E">
      <w:pPr>
        <w:pStyle w:val="Akapitzlist"/>
        <w:numPr>
          <w:ilvl w:val="0"/>
          <w:numId w:val="2"/>
        </w:numPr>
        <w:tabs>
          <w:tab w:val="left" w:pos="674"/>
          <w:tab w:val="left" w:pos="675"/>
        </w:tabs>
        <w:spacing w:line="228" w:lineRule="auto"/>
        <w:ind w:right="149" w:firstLine="0"/>
        <w:rPr>
          <w:sz w:val="24"/>
        </w:rPr>
      </w:pPr>
      <w:r>
        <w:rPr>
          <w:b/>
          <w:sz w:val="24"/>
        </w:rPr>
        <w:t>Apple</w:t>
      </w:r>
      <w:r>
        <w:rPr>
          <w:sz w:val="24"/>
        </w:rPr>
        <w:t>. If you</w:t>
      </w:r>
      <w:r>
        <w:rPr>
          <w:spacing w:val="1"/>
          <w:sz w:val="24"/>
        </w:rPr>
        <w:t xml:space="preserve"> </w:t>
      </w:r>
      <w:r>
        <w:rPr>
          <w:sz w:val="24"/>
        </w:rPr>
        <w:t>are accessing</w:t>
      </w:r>
      <w:r>
        <w:rPr>
          <w:spacing w:val="1"/>
          <w:sz w:val="24"/>
        </w:rPr>
        <w:t xml:space="preserve"> </w:t>
      </w:r>
      <w:r>
        <w:rPr>
          <w:sz w:val="24"/>
        </w:rPr>
        <w:t>or using</w:t>
      </w:r>
      <w:r>
        <w:rPr>
          <w:spacing w:val="1"/>
          <w:sz w:val="24"/>
        </w:rPr>
        <w:t xml:space="preserve"> </w:t>
      </w:r>
      <w:r>
        <w:rPr>
          <w:sz w:val="24"/>
        </w:rPr>
        <w:t>an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that is operated</w:t>
      </w:r>
      <w:r>
        <w:rPr>
          <w:spacing w:val="1"/>
          <w:sz w:val="24"/>
        </w:rPr>
        <w:t xml:space="preserve"> </w:t>
      </w:r>
      <w:r>
        <w:rPr>
          <w:sz w:val="24"/>
        </w:rPr>
        <w:t>or published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Enix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posts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links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Apple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running</w:t>
      </w:r>
      <w:r>
        <w:rPr>
          <w:spacing w:val="-64"/>
          <w:sz w:val="24"/>
        </w:rPr>
        <w:t xml:space="preserve"> </w:t>
      </w:r>
      <w:r>
        <w:rPr>
          <w:sz w:val="24"/>
        </w:rPr>
        <w:t>iOS (“</w:t>
      </w:r>
      <w:r>
        <w:rPr>
          <w:rFonts w:ascii="Helvetica-BoldOblique" w:hAnsi="Helvetica-BoldOblique"/>
          <w:b/>
          <w:i/>
          <w:sz w:val="24"/>
        </w:rPr>
        <w:t>iOS App</w:t>
      </w:r>
      <w:r>
        <w:rPr>
          <w:sz w:val="24"/>
        </w:rPr>
        <w:t>”), the following Additional Terms are applicable to you and are</w:t>
      </w:r>
      <w:r>
        <w:rPr>
          <w:spacing w:val="1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1"/>
          <w:sz w:val="24"/>
        </w:rPr>
        <w:t xml:space="preserve"> </w:t>
      </w:r>
      <w:r>
        <w:rPr>
          <w:sz w:val="24"/>
        </w:rPr>
        <w:t>into these</w:t>
      </w:r>
      <w:r>
        <w:rPr>
          <w:spacing w:val="-1"/>
          <w:sz w:val="24"/>
        </w:rPr>
        <w:t xml:space="preserve"> </w:t>
      </w:r>
      <w:r>
        <w:rPr>
          <w:sz w:val="24"/>
        </w:rPr>
        <w:t>Terms of Service</w:t>
      </w:r>
      <w:r>
        <w:rPr>
          <w:spacing w:val="-1"/>
          <w:sz w:val="24"/>
        </w:rPr>
        <w:t xml:space="preserve"> </w:t>
      </w:r>
      <w:r>
        <w:rPr>
          <w:sz w:val="24"/>
        </w:rPr>
        <w:t>by this reference:</w:t>
      </w:r>
    </w:p>
    <w:p w14:paraId="457772BA" w14:textId="77777777" w:rsidR="006D7938" w:rsidRDefault="006D7938">
      <w:pPr>
        <w:pStyle w:val="Tekstpodstawowy"/>
        <w:spacing w:before="8"/>
        <w:rPr>
          <w:sz w:val="25"/>
        </w:rPr>
      </w:pPr>
    </w:p>
    <w:p w14:paraId="457772BB" w14:textId="77777777" w:rsidR="006D7938" w:rsidRDefault="0028297E">
      <w:pPr>
        <w:pStyle w:val="Tekstpodstawowy"/>
        <w:spacing w:line="230" w:lineRule="auto"/>
        <w:ind w:left="100" w:right="250"/>
      </w:pPr>
      <w:r>
        <w:t>(i)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acknowledge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concluded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Square</w:t>
      </w:r>
      <w:r>
        <w:rPr>
          <w:spacing w:val="-64"/>
        </w:rPr>
        <w:t xml:space="preserve"> </w:t>
      </w:r>
      <w:r>
        <w:t>Enix only, and that Square Enix, and not Apple, is responsible for providing the Services</w:t>
      </w:r>
      <w:r>
        <w:rPr>
          <w:spacing w:val="1"/>
        </w:rPr>
        <w:t xml:space="preserve"> </w:t>
      </w:r>
      <w:r>
        <w:t>and any content thereof. (ii) You may only access an iOS App through Apple-branded</w:t>
      </w:r>
      <w:r>
        <w:rPr>
          <w:spacing w:val="1"/>
        </w:rPr>
        <w:t xml:space="preserve"> </w:t>
      </w:r>
      <w:r>
        <w:t>products that you</w:t>
      </w:r>
      <w:r>
        <w:rPr>
          <w:spacing w:val="1"/>
        </w:rPr>
        <w:t xml:space="preserve"> </w:t>
      </w:r>
      <w:r>
        <w:t>own or</w:t>
      </w:r>
      <w:r>
        <w:rPr>
          <w:spacing w:val="1"/>
        </w:rPr>
        <w:t xml:space="preserve"> </w:t>
      </w:r>
      <w:r>
        <w:t>control and</w:t>
      </w:r>
      <w:r>
        <w:rPr>
          <w:spacing w:val="1"/>
        </w:rPr>
        <w:t xml:space="preserve"> </w:t>
      </w:r>
      <w:r>
        <w:t>as permitted by</w:t>
      </w:r>
      <w:r>
        <w:rPr>
          <w:spacing w:val="1"/>
        </w:rPr>
        <w:t xml:space="preserve"> </w:t>
      </w:r>
      <w:r>
        <w:t>the usage</w:t>
      </w:r>
      <w:r>
        <w:rPr>
          <w:spacing w:val="1"/>
        </w:rPr>
        <w:t xml:space="preserve"> </w:t>
      </w:r>
      <w:r>
        <w:t>rules set forth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App</w:t>
      </w:r>
      <w:r>
        <w:rPr>
          <w:spacing w:val="-64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Terms of Service</w:t>
      </w:r>
      <w:r>
        <w:rPr>
          <w:spacing w:val="-1"/>
        </w:rPr>
        <w:t xml:space="preserve"> </w:t>
      </w:r>
      <w:r>
        <w:t>(currently available</w:t>
      </w:r>
    </w:p>
    <w:p w14:paraId="457772BC" w14:textId="77777777" w:rsidR="006D7938" w:rsidRDefault="0028297E">
      <w:pPr>
        <w:pStyle w:val="Tekstpodstawowy"/>
        <w:spacing w:line="230" w:lineRule="auto"/>
        <w:ind w:left="100" w:right="141"/>
      </w:pPr>
      <w:r>
        <w:t xml:space="preserve">at </w:t>
      </w:r>
      <w:hyperlink r:id="rId19">
        <w:r>
          <w:rPr>
            <w:color w:val="C70000"/>
          </w:rPr>
          <w:t>http://www.apple.com/legal/itunes/uk/terms.html</w:t>
        </w:r>
      </w:hyperlink>
      <w:r>
        <w:t>); provided that an iOS App may be</w:t>
      </w:r>
      <w:r>
        <w:rPr>
          <w:spacing w:val="1"/>
        </w:rPr>
        <w:t xml:space="preserve"> </w:t>
      </w:r>
      <w:r>
        <w:t>accessed and used</w:t>
      </w:r>
      <w:r>
        <w:rPr>
          <w:spacing w:val="1"/>
        </w:rPr>
        <w:t xml:space="preserve"> </w:t>
      </w:r>
      <w:r>
        <w:t>by other</w:t>
      </w:r>
      <w:r>
        <w:rPr>
          <w:spacing w:val="1"/>
        </w:rPr>
        <w:t xml:space="preserve"> </w:t>
      </w:r>
      <w:r>
        <w:t>accounts associated</w:t>
      </w:r>
      <w:r>
        <w:rPr>
          <w:spacing w:val="1"/>
        </w:rPr>
        <w:t xml:space="preserve"> </w:t>
      </w:r>
      <w:r>
        <w:t>with you</w:t>
      </w:r>
      <w:r>
        <w:rPr>
          <w:spacing w:val="1"/>
        </w:rPr>
        <w:t xml:space="preserve"> </w:t>
      </w:r>
      <w:r>
        <w:t>via Family</w:t>
      </w:r>
      <w:r>
        <w:rPr>
          <w:spacing w:val="1"/>
        </w:rPr>
        <w:t xml:space="preserve"> </w:t>
      </w:r>
      <w:r>
        <w:t>Sharing or</w:t>
      </w:r>
      <w:r>
        <w:rPr>
          <w:spacing w:val="1"/>
        </w:rPr>
        <w:t xml:space="preserve"> </w:t>
      </w:r>
      <w:r>
        <w:t>volume</w:t>
      </w:r>
      <w:r>
        <w:rPr>
          <w:spacing w:val="1"/>
        </w:rPr>
        <w:t xml:space="preserve"> </w:t>
      </w:r>
      <w:r>
        <w:t>purchasing.</w:t>
      </w:r>
      <w:r>
        <w:rPr>
          <w:spacing w:val="-3"/>
        </w:rPr>
        <w:t xml:space="preserve"> </w:t>
      </w:r>
      <w:r>
        <w:t>(iii)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Apple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obligation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furnish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maintenance</w:t>
      </w:r>
      <w:r>
        <w:rPr>
          <w:spacing w:val="-63"/>
        </w:rPr>
        <w:t xml:space="preserve"> </w:t>
      </w:r>
      <w:r>
        <w:t>or support services to you with respect to any iOS App. To the extent that any</w:t>
      </w:r>
      <w:r>
        <w:rPr>
          <w:spacing w:val="1"/>
        </w:rPr>
        <w:t xml:space="preserve"> </w:t>
      </w:r>
      <w:r>
        <w:t>maintenance or support is required under applicable law, Square Enix, and not Apple, is</w:t>
      </w:r>
      <w:r>
        <w:rPr>
          <w:spacing w:val="1"/>
        </w:rPr>
        <w:t xml:space="preserve"> </w:t>
      </w:r>
      <w:r>
        <w:t>obligated to</w:t>
      </w:r>
      <w:r>
        <w:rPr>
          <w:spacing w:val="1"/>
        </w:rPr>
        <w:t xml:space="preserve"> </w:t>
      </w:r>
      <w:r>
        <w:t>provide such</w:t>
      </w:r>
      <w:r>
        <w:rPr>
          <w:spacing w:val="1"/>
        </w:rPr>
        <w:t xml:space="preserve"> </w:t>
      </w:r>
      <w:r>
        <w:t>maintenance and</w:t>
      </w:r>
      <w:r>
        <w:rPr>
          <w:spacing w:val="1"/>
        </w:rPr>
        <w:t xml:space="preserve"> </w:t>
      </w:r>
      <w:r>
        <w:t>support.</w:t>
      </w:r>
      <w:r>
        <w:rPr>
          <w:spacing w:val="1"/>
        </w:rPr>
        <w:t xml:space="preserve"> </w:t>
      </w:r>
      <w:r>
        <w:t>(iv) In</w:t>
      </w:r>
      <w:r>
        <w:rPr>
          <w:spacing w:val="1"/>
        </w:rPr>
        <w:t xml:space="preserve"> </w:t>
      </w:r>
      <w:r>
        <w:t>the event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warranty obligation</w:t>
      </w:r>
      <w:r>
        <w:rPr>
          <w:spacing w:val="-63"/>
        </w:rPr>
        <w:t xml:space="preserve"> </w:t>
      </w:r>
      <w:r>
        <w:t>is not disclaimed under these Terms of Service or Additional Terms and/or cannot be</w:t>
      </w:r>
      <w:r>
        <w:rPr>
          <w:spacing w:val="1"/>
        </w:rPr>
        <w:t xml:space="preserve"> </w:t>
      </w:r>
      <w:r>
        <w:t>disclaimed under applicable law, Square Enix, and not Apple, is responsible for providing</w:t>
      </w:r>
      <w:r>
        <w:rPr>
          <w:spacing w:val="1"/>
        </w:rPr>
        <w:t xml:space="preserve"> </w:t>
      </w:r>
      <w:r>
        <w:t>such warranty. If an iOS App fails to conform to an applicable warranty, you may notify</w:t>
      </w:r>
      <w:r>
        <w:rPr>
          <w:spacing w:val="1"/>
        </w:rPr>
        <w:t xml:space="preserve"> </w:t>
      </w:r>
      <w:r>
        <w:t>Apple, and Apple will refund the purchase price for the iOS App. To the maximum extent</w:t>
      </w:r>
      <w:r>
        <w:rPr>
          <w:spacing w:val="1"/>
        </w:rPr>
        <w:t xml:space="preserve"> </w:t>
      </w:r>
      <w:r>
        <w:t>permitted by applicable law, Apple will have no other warranty obligation whatsoever with</w:t>
      </w:r>
      <w:r>
        <w:rPr>
          <w:spacing w:val="1"/>
        </w:rPr>
        <w:t xml:space="preserve"> </w:t>
      </w:r>
      <w:r>
        <w:t>respect to an iOS App.</w:t>
      </w:r>
      <w:r>
        <w:rPr>
          <w:spacing w:val="1"/>
        </w:rPr>
        <w:t xml:space="preserve"> </w:t>
      </w:r>
      <w:r>
        <w:t>(v) Notwithstanding anything to</w:t>
      </w:r>
      <w:r>
        <w:rPr>
          <w:spacing w:val="1"/>
        </w:rPr>
        <w:t xml:space="preserve"> </w:t>
      </w:r>
      <w:r>
        <w:t>the contrary herein, you</w:t>
      </w:r>
      <w:r>
        <w:rPr>
          <w:spacing w:val="1"/>
        </w:rPr>
        <w:t xml:space="preserve"> </w:t>
      </w:r>
      <w:r>
        <w:t>acknowledge that,</w:t>
      </w:r>
      <w:r>
        <w:rPr>
          <w:spacing w:val="1"/>
        </w:rPr>
        <w:t xml:space="preserve"> </w:t>
      </w:r>
      <w:r>
        <w:t>solely as</w:t>
      </w:r>
      <w:r>
        <w:rPr>
          <w:spacing w:val="1"/>
        </w:rPr>
        <w:t xml:space="preserve"> </w:t>
      </w:r>
      <w:r>
        <w:t>between Apple</w:t>
      </w:r>
      <w:r>
        <w:rPr>
          <w:spacing w:val="1"/>
        </w:rPr>
        <w:t xml:space="preserve"> </w:t>
      </w:r>
      <w:r>
        <w:t>and Square</w:t>
      </w:r>
      <w:r>
        <w:rPr>
          <w:spacing w:val="1"/>
        </w:rPr>
        <w:t xml:space="preserve"> </w:t>
      </w:r>
      <w:r>
        <w:t>Enix,</w:t>
      </w:r>
      <w:r>
        <w:rPr>
          <w:spacing w:val="1"/>
        </w:rPr>
        <w:t xml:space="preserve"> </w:t>
      </w:r>
      <w:r>
        <w:t>Square Enix</w:t>
      </w:r>
      <w:r>
        <w:rPr>
          <w:spacing w:val="1"/>
        </w:rPr>
        <w:t xml:space="preserve"> </w:t>
      </w:r>
      <w:r>
        <w:t>is responsible</w:t>
      </w:r>
      <w:r>
        <w:rPr>
          <w:spacing w:val="1"/>
        </w:rPr>
        <w:t xml:space="preserve"> </w:t>
      </w:r>
      <w:r>
        <w:t>for addressing any</w:t>
      </w:r>
      <w:r>
        <w:rPr>
          <w:spacing w:val="1"/>
        </w:rPr>
        <w:t xml:space="preserve"> </w:t>
      </w:r>
      <w:r>
        <w:t>claims you</w:t>
      </w:r>
      <w:r>
        <w:rPr>
          <w:spacing w:val="1"/>
        </w:rPr>
        <w:t xml:space="preserve"> </w:t>
      </w:r>
      <w:r>
        <w:t>may have relating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Services, including: (a)</w:t>
      </w:r>
      <w:r>
        <w:rPr>
          <w:spacing w:val="1"/>
        </w:rPr>
        <w:t xml:space="preserve"> </w:t>
      </w:r>
      <w:r>
        <w:t>product</w:t>
      </w:r>
    </w:p>
    <w:p w14:paraId="457772BD" w14:textId="77777777" w:rsidR="006D7938" w:rsidRDefault="006D7938">
      <w:pPr>
        <w:spacing w:line="230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BE" w14:textId="77777777" w:rsidR="006D7938" w:rsidRDefault="0063265A">
      <w:pPr>
        <w:pStyle w:val="Tekstpodstawowy"/>
        <w:spacing w:before="52" w:line="230" w:lineRule="auto"/>
        <w:ind w:left="100" w:right="154"/>
      </w:pPr>
      <w:r>
        <w:rPr>
          <w:noProof/>
        </w:rPr>
        <w:lastRenderedPageBreak/>
        <w:pict w14:anchorId="45777339">
          <v:rect id="docshape32" o:spid="_x0000_s1034" alt="" style="position:absolute;left:0;text-align:left;margin-left:34pt;margin-top:741.15pt;width:527pt;height:.75pt;z-index:15744512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liability claims; (b)</w:t>
      </w:r>
      <w:r w:rsidR="0028297E">
        <w:rPr>
          <w:spacing w:val="1"/>
        </w:rPr>
        <w:t xml:space="preserve"> </w:t>
      </w:r>
      <w:r w:rsidR="0028297E">
        <w:t>any claim that</w:t>
      </w:r>
      <w:r w:rsidR="0028297E">
        <w:rPr>
          <w:spacing w:val="1"/>
        </w:rPr>
        <w:t xml:space="preserve"> </w:t>
      </w:r>
      <w:r w:rsidR="0028297E">
        <w:t>the Services fail</w:t>
      </w:r>
      <w:r w:rsidR="0028297E">
        <w:rPr>
          <w:spacing w:val="1"/>
        </w:rPr>
        <w:t xml:space="preserve"> </w:t>
      </w:r>
      <w:r w:rsidR="0028297E">
        <w:t>to conform</w:t>
      </w:r>
      <w:r w:rsidR="0028297E">
        <w:rPr>
          <w:spacing w:val="1"/>
        </w:rPr>
        <w:t xml:space="preserve"> </w:t>
      </w:r>
      <w:r w:rsidR="0028297E">
        <w:t>to any applicable</w:t>
      </w:r>
      <w:r w:rsidR="0028297E">
        <w:rPr>
          <w:spacing w:val="1"/>
        </w:rPr>
        <w:t xml:space="preserve"> </w:t>
      </w:r>
      <w:r w:rsidR="0028297E">
        <w:t>legal or</w:t>
      </w:r>
      <w:r w:rsidR="0028297E">
        <w:rPr>
          <w:spacing w:val="1"/>
        </w:rPr>
        <w:t xml:space="preserve"> </w:t>
      </w:r>
      <w:r w:rsidR="0028297E">
        <w:t>regulatory requirement; and</w:t>
      </w:r>
      <w:r w:rsidR="0028297E">
        <w:rPr>
          <w:spacing w:val="1"/>
        </w:rPr>
        <w:t xml:space="preserve"> </w:t>
      </w:r>
      <w:r w:rsidR="0028297E">
        <w:t>(c) claims</w:t>
      </w:r>
      <w:r w:rsidR="0028297E">
        <w:rPr>
          <w:spacing w:val="1"/>
        </w:rPr>
        <w:t xml:space="preserve"> </w:t>
      </w:r>
      <w:r w:rsidR="0028297E">
        <w:t>arising under consumer</w:t>
      </w:r>
      <w:r w:rsidR="0028297E">
        <w:rPr>
          <w:spacing w:val="1"/>
        </w:rPr>
        <w:t xml:space="preserve"> </w:t>
      </w:r>
      <w:r w:rsidR="0028297E">
        <w:t>protection, privacy</w:t>
      </w:r>
      <w:r w:rsidR="0028297E">
        <w:rPr>
          <w:spacing w:val="1"/>
        </w:rPr>
        <w:t xml:space="preserve"> </w:t>
      </w:r>
      <w:r w:rsidR="0028297E">
        <w:t>or</w:t>
      </w:r>
      <w:r w:rsidR="0028297E">
        <w:rPr>
          <w:spacing w:val="1"/>
        </w:rPr>
        <w:t xml:space="preserve"> </w:t>
      </w:r>
      <w:r w:rsidR="0028297E">
        <w:t>similar legislation. (vi)</w:t>
      </w:r>
      <w:r w:rsidR="0028297E">
        <w:rPr>
          <w:spacing w:val="1"/>
        </w:rPr>
        <w:t xml:space="preserve"> </w:t>
      </w:r>
      <w:r w:rsidR="0028297E">
        <w:t>If the Services</w:t>
      </w:r>
      <w:r w:rsidR="0028297E">
        <w:rPr>
          <w:spacing w:val="1"/>
        </w:rPr>
        <w:t xml:space="preserve"> </w:t>
      </w:r>
      <w:r w:rsidR="0028297E">
        <w:t>are alleged to</w:t>
      </w:r>
      <w:r w:rsidR="0028297E">
        <w:rPr>
          <w:spacing w:val="1"/>
        </w:rPr>
        <w:t xml:space="preserve"> </w:t>
      </w:r>
      <w:r w:rsidR="0028297E">
        <w:t>infringe a third</w:t>
      </w:r>
      <w:r w:rsidR="0028297E">
        <w:rPr>
          <w:spacing w:val="1"/>
        </w:rPr>
        <w:t xml:space="preserve"> </w:t>
      </w:r>
      <w:r w:rsidR="0028297E">
        <w:t>party's intellectual</w:t>
      </w:r>
      <w:r w:rsidR="0028297E">
        <w:rPr>
          <w:spacing w:val="1"/>
        </w:rPr>
        <w:t xml:space="preserve"> </w:t>
      </w:r>
      <w:r w:rsidR="0028297E">
        <w:t>property rights,</w:t>
      </w:r>
      <w:r w:rsidR="0028297E">
        <w:rPr>
          <w:spacing w:val="1"/>
        </w:rPr>
        <w:t xml:space="preserve"> </w:t>
      </w:r>
      <w:r w:rsidR="0028297E">
        <w:t>Square Enix,</w:t>
      </w:r>
      <w:r w:rsidR="0028297E">
        <w:rPr>
          <w:spacing w:val="1"/>
        </w:rPr>
        <w:t xml:space="preserve"> </w:t>
      </w:r>
      <w:r w:rsidR="0028297E">
        <w:t>and</w:t>
      </w:r>
      <w:r w:rsidR="0028297E">
        <w:rPr>
          <w:spacing w:val="1"/>
        </w:rPr>
        <w:t xml:space="preserve"> </w:t>
      </w:r>
      <w:r w:rsidR="0028297E">
        <w:t>not Apple,</w:t>
      </w:r>
      <w:r w:rsidR="0028297E">
        <w:rPr>
          <w:spacing w:val="1"/>
        </w:rPr>
        <w:t xml:space="preserve"> </w:t>
      </w:r>
      <w:r w:rsidR="0028297E">
        <w:t>is responsible</w:t>
      </w:r>
      <w:r w:rsidR="0028297E">
        <w:rPr>
          <w:spacing w:val="1"/>
        </w:rPr>
        <w:t xml:space="preserve"> </w:t>
      </w:r>
      <w:r w:rsidR="0028297E">
        <w:t>for</w:t>
      </w:r>
      <w:r w:rsidR="0028297E">
        <w:rPr>
          <w:spacing w:val="1"/>
        </w:rPr>
        <w:t xml:space="preserve"> </w:t>
      </w:r>
      <w:r w:rsidR="0028297E">
        <w:t>the investigation,</w:t>
      </w:r>
      <w:r w:rsidR="0028297E">
        <w:rPr>
          <w:spacing w:val="1"/>
        </w:rPr>
        <w:t xml:space="preserve"> </w:t>
      </w:r>
      <w:r w:rsidR="0028297E">
        <w:t>defense,</w:t>
      </w:r>
      <w:r w:rsidR="0028297E">
        <w:rPr>
          <w:spacing w:val="1"/>
        </w:rPr>
        <w:t xml:space="preserve"> </w:t>
      </w:r>
      <w:r w:rsidR="0028297E">
        <w:t>settlement, and discharge of any such intellectual property infringement claims. (vii) You</w:t>
      </w:r>
      <w:r w:rsidR="0028297E">
        <w:rPr>
          <w:spacing w:val="1"/>
        </w:rPr>
        <w:t xml:space="preserve"> </w:t>
      </w:r>
      <w:r w:rsidR="0028297E">
        <w:t>agree</w:t>
      </w:r>
      <w:r w:rsidR="0028297E">
        <w:rPr>
          <w:spacing w:val="-2"/>
        </w:rPr>
        <w:t xml:space="preserve"> </w:t>
      </w:r>
      <w:r w:rsidR="0028297E">
        <w:t>to</w:t>
      </w:r>
      <w:r w:rsidR="0028297E">
        <w:rPr>
          <w:spacing w:val="-2"/>
        </w:rPr>
        <w:t xml:space="preserve"> </w:t>
      </w:r>
      <w:r w:rsidR="0028297E">
        <w:t>comply</w:t>
      </w:r>
      <w:r w:rsidR="0028297E">
        <w:rPr>
          <w:spacing w:val="-2"/>
        </w:rPr>
        <w:t xml:space="preserve"> </w:t>
      </w:r>
      <w:r w:rsidR="0028297E">
        <w:t>with</w:t>
      </w:r>
      <w:r w:rsidR="0028297E">
        <w:rPr>
          <w:spacing w:val="-2"/>
        </w:rPr>
        <w:t xml:space="preserve"> </w:t>
      </w:r>
      <w:r w:rsidR="0028297E">
        <w:t>any</w:t>
      </w:r>
      <w:r w:rsidR="0028297E">
        <w:rPr>
          <w:spacing w:val="-2"/>
        </w:rPr>
        <w:t xml:space="preserve"> </w:t>
      </w:r>
      <w:r w:rsidR="0028297E">
        <w:t>third-party</w:t>
      </w:r>
      <w:r w:rsidR="0028297E">
        <w:rPr>
          <w:spacing w:val="-2"/>
        </w:rPr>
        <w:t xml:space="preserve"> </w:t>
      </w:r>
      <w:r w:rsidR="0028297E">
        <w:t>terms</w:t>
      </w:r>
      <w:r w:rsidR="0028297E">
        <w:rPr>
          <w:spacing w:val="-2"/>
        </w:rPr>
        <w:t xml:space="preserve"> </w:t>
      </w:r>
      <w:r w:rsidR="0028297E">
        <w:t>applicable</w:t>
      </w:r>
      <w:r w:rsidR="0028297E">
        <w:rPr>
          <w:spacing w:val="-1"/>
        </w:rPr>
        <w:t xml:space="preserve"> </w:t>
      </w:r>
      <w:r w:rsidR="0028297E">
        <w:t>to</w:t>
      </w:r>
      <w:r w:rsidR="0028297E">
        <w:rPr>
          <w:spacing w:val="-2"/>
        </w:rPr>
        <w:t xml:space="preserve"> </w:t>
      </w:r>
      <w:r w:rsidR="0028297E">
        <w:t>your</w:t>
      </w:r>
      <w:r w:rsidR="0028297E">
        <w:rPr>
          <w:spacing w:val="-2"/>
        </w:rPr>
        <w:t xml:space="preserve"> </w:t>
      </w:r>
      <w:r w:rsidR="0028297E">
        <w:t>use</w:t>
      </w:r>
      <w:r w:rsidR="0028297E">
        <w:rPr>
          <w:spacing w:val="-2"/>
        </w:rPr>
        <w:t xml:space="preserve"> </w:t>
      </w:r>
      <w:r w:rsidR="0028297E">
        <w:t>of</w:t>
      </w:r>
      <w:r w:rsidR="0028297E">
        <w:rPr>
          <w:spacing w:val="-2"/>
        </w:rPr>
        <w:t xml:space="preserve"> </w:t>
      </w:r>
      <w:r w:rsidR="0028297E">
        <w:t>an</w:t>
      </w:r>
      <w:r w:rsidR="0028297E">
        <w:rPr>
          <w:spacing w:val="-2"/>
        </w:rPr>
        <w:t xml:space="preserve"> </w:t>
      </w:r>
      <w:r w:rsidR="0028297E">
        <w:t>iOS</w:t>
      </w:r>
      <w:r w:rsidR="0028297E">
        <w:rPr>
          <w:spacing w:val="-2"/>
        </w:rPr>
        <w:t xml:space="preserve"> </w:t>
      </w:r>
      <w:r w:rsidR="0028297E">
        <w:t>App.</w:t>
      </w:r>
      <w:r w:rsidR="0028297E">
        <w:rPr>
          <w:spacing w:val="-2"/>
        </w:rPr>
        <w:t xml:space="preserve"> </w:t>
      </w:r>
      <w:r w:rsidR="0028297E">
        <w:t>(viii)</w:t>
      </w:r>
      <w:r w:rsidR="0028297E">
        <w:rPr>
          <w:spacing w:val="-1"/>
        </w:rPr>
        <w:t xml:space="preserve"> </w:t>
      </w:r>
      <w:r w:rsidR="0028297E">
        <w:t>You</w:t>
      </w:r>
      <w:r w:rsidR="0028297E">
        <w:rPr>
          <w:spacing w:val="-64"/>
        </w:rPr>
        <w:t xml:space="preserve"> </w:t>
      </w:r>
      <w:r w:rsidR="0028297E">
        <w:t>acknowledge and agree that</w:t>
      </w:r>
      <w:r w:rsidR="0028297E">
        <w:rPr>
          <w:spacing w:val="1"/>
        </w:rPr>
        <w:t xml:space="preserve"> </w:t>
      </w:r>
      <w:r w:rsidR="0028297E">
        <w:t>Apple, and Apple’s</w:t>
      </w:r>
      <w:r w:rsidR="0028297E">
        <w:rPr>
          <w:spacing w:val="1"/>
        </w:rPr>
        <w:t xml:space="preserve"> </w:t>
      </w:r>
      <w:r w:rsidR="0028297E">
        <w:t>subsidiaries, are third-party</w:t>
      </w:r>
      <w:r w:rsidR="0028297E">
        <w:rPr>
          <w:spacing w:val="1"/>
        </w:rPr>
        <w:t xml:space="preserve"> </w:t>
      </w:r>
      <w:r w:rsidR="0028297E">
        <w:t>beneﬁciaries</w:t>
      </w:r>
      <w:r w:rsidR="0028297E">
        <w:rPr>
          <w:spacing w:val="-64"/>
        </w:rPr>
        <w:t xml:space="preserve"> </w:t>
      </w:r>
      <w:r w:rsidR="0028297E">
        <w:t>of these Terms of Service and that Apple has the right to enforce this Section 12(B)</w:t>
      </w:r>
      <w:r w:rsidR="0028297E">
        <w:rPr>
          <w:spacing w:val="1"/>
        </w:rPr>
        <w:t xml:space="preserve"> </w:t>
      </w:r>
      <w:r w:rsidR="0028297E">
        <w:t>against you as a third-party beneﬁciary thereof.</w:t>
      </w:r>
    </w:p>
    <w:p w14:paraId="457772BF" w14:textId="77777777" w:rsidR="006D7938" w:rsidRDefault="006D7938">
      <w:pPr>
        <w:pStyle w:val="Tekstpodstawowy"/>
        <w:spacing w:before="11"/>
      </w:pPr>
    </w:p>
    <w:p w14:paraId="457772C0" w14:textId="77777777" w:rsidR="006D7938" w:rsidRDefault="0028297E">
      <w:pPr>
        <w:pStyle w:val="Akapitzlist"/>
        <w:numPr>
          <w:ilvl w:val="0"/>
          <w:numId w:val="2"/>
        </w:numPr>
        <w:tabs>
          <w:tab w:val="left" w:pos="674"/>
          <w:tab w:val="left" w:pos="675"/>
        </w:tabs>
        <w:spacing w:line="230" w:lineRule="auto"/>
        <w:ind w:right="376" w:firstLine="0"/>
        <w:rPr>
          <w:sz w:val="24"/>
        </w:rPr>
      </w:pPr>
      <w:r>
        <w:rPr>
          <w:b/>
          <w:sz w:val="24"/>
        </w:rPr>
        <w:t>Microsoft</w:t>
      </w:r>
      <w:r>
        <w:rPr>
          <w:sz w:val="24"/>
        </w:rPr>
        <w:t>. If you</w:t>
      </w:r>
      <w:r>
        <w:rPr>
          <w:spacing w:val="1"/>
          <w:sz w:val="24"/>
        </w:rPr>
        <w:t xml:space="preserve"> </w:t>
      </w:r>
      <w:r>
        <w:rPr>
          <w:sz w:val="24"/>
        </w:rPr>
        <w:t>are accessing or</w:t>
      </w:r>
      <w:r>
        <w:rPr>
          <w:spacing w:val="1"/>
          <w:sz w:val="24"/>
        </w:rPr>
        <w:t xml:space="preserve"> </w:t>
      </w:r>
      <w:r>
        <w:rPr>
          <w:sz w:val="24"/>
        </w:rPr>
        <w:t>using 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through a Microsoft</w:t>
      </w:r>
      <w:r>
        <w:rPr>
          <w:spacing w:val="1"/>
          <w:sz w:val="24"/>
        </w:rPr>
        <w:t xml:space="preserve"> </w:t>
      </w:r>
      <w:r>
        <w:rPr>
          <w:sz w:val="24"/>
        </w:rPr>
        <w:t>video</w:t>
      </w:r>
      <w:r>
        <w:rPr>
          <w:spacing w:val="1"/>
          <w:sz w:val="24"/>
        </w:rPr>
        <w:t xml:space="preserve"> </w:t>
      </w:r>
      <w:r>
        <w:rPr>
          <w:sz w:val="24"/>
        </w:rPr>
        <w:t>game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Xbox</w:t>
      </w:r>
      <w:r>
        <w:rPr>
          <w:spacing w:val="-3"/>
          <w:sz w:val="24"/>
        </w:rPr>
        <w:t xml:space="preserve"> </w:t>
      </w:r>
      <w:r>
        <w:rPr>
          <w:sz w:val="24"/>
        </w:rPr>
        <w:t>One,</w:t>
      </w:r>
      <w:r>
        <w:rPr>
          <w:spacing w:val="-3"/>
          <w:sz w:val="24"/>
        </w:rPr>
        <w:t xml:space="preserve"> </w:t>
      </w:r>
      <w:r>
        <w:rPr>
          <w:sz w:val="24"/>
        </w:rPr>
        <w:t>Xbox</w:t>
      </w:r>
      <w:r>
        <w:rPr>
          <w:spacing w:val="-2"/>
          <w:sz w:val="24"/>
        </w:rPr>
        <w:t xml:space="preserve"> </w:t>
      </w:r>
      <w:r>
        <w:rPr>
          <w:sz w:val="24"/>
        </w:rPr>
        <w:t>Live)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Additional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64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reference:</w:t>
      </w:r>
    </w:p>
    <w:p w14:paraId="457772C1" w14:textId="77777777" w:rsidR="006D7938" w:rsidRDefault="006D7938">
      <w:pPr>
        <w:pStyle w:val="Tekstpodstawowy"/>
        <w:spacing w:before="3"/>
        <w:rPr>
          <w:sz w:val="25"/>
        </w:rPr>
      </w:pPr>
    </w:p>
    <w:p w14:paraId="457772C2" w14:textId="77777777" w:rsidR="006D7938" w:rsidRDefault="0028297E">
      <w:pPr>
        <w:pStyle w:val="Tekstpodstawowy"/>
        <w:spacing w:line="230" w:lineRule="auto"/>
        <w:ind w:left="100" w:right="315"/>
      </w:pPr>
      <w:r>
        <w:t>(i)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extent</w:t>
      </w:r>
      <w:r>
        <w:rPr>
          <w:spacing w:val="-3"/>
        </w:rPr>
        <w:t xml:space="preserve"> </w:t>
      </w:r>
      <w:r>
        <w:t>allowed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law,</w:t>
      </w:r>
      <w:r>
        <w:rPr>
          <w:spacing w:val="-4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afﬁliates:</w:t>
      </w:r>
      <w:r>
        <w:rPr>
          <w:spacing w:val="-3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>have</w:t>
      </w:r>
      <w:r>
        <w:rPr>
          <w:spacing w:val="-64"/>
        </w:rPr>
        <w:t xml:space="preserve"> </w:t>
      </w:r>
      <w:r>
        <w:t>no warranty obligations whatsoever with respect to the Services; and (b) have no liability</w:t>
      </w:r>
      <w:r>
        <w:rPr>
          <w:spacing w:val="-64"/>
        </w:rPr>
        <w:t xml:space="preserve"> </w:t>
      </w:r>
      <w:r>
        <w:t>to you for</w:t>
      </w:r>
      <w:r>
        <w:rPr>
          <w:spacing w:val="1"/>
        </w:rPr>
        <w:t xml:space="preserve"> </w:t>
      </w:r>
      <w:r>
        <w:t>any claims</w:t>
      </w:r>
      <w:r>
        <w:rPr>
          <w:spacing w:val="1"/>
        </w:rPr>
        <w:t xml:space="preserve"> </w:t>
      </w:r>
      <w:r>
        <w:t>or damages</w:t>
      </w:r>
      <w:r>
        <w:rPr>
          <w:spacing w:val="1"/>
        </w:rPr>
        <w:t xml:space="preserve"> </w:t>
      </w:r>
      <w:r>
        <w:t>relating to the</w:t>
      </w:r>
      <w:r>
        <w:rPr>
          <w:spacing w:val="1"/>
        </w:rPr>
        <w:t xml:space="preserve"> </w:t>
      </w:r>
      <w:r>
        <w:t>Services. (ii)</w:t>
      </w:r>
      <w:r>
        <w:rPr>
          <w:spacing w:val="1"/>
        </w:rPr>
        <w:t xml:space="preserve"> </w:t>
      </w:r>
      <w:r>
        <w:t>Microsoft and</w:t>
      </w:r>
      <w:r>
        <w:rPr>
          <w:spacing w:val="1"/>
        </w:rPr>
        <w:t xml:space="preserve"> </w:t>
      </w:r>
      <w:r>
        <w:t>its afﬁliates</w:t>
      </w:r>
      <w:r>
        <w:rPr>
          <w:spacing w:val="1"/>
        </w:rPr>
        <w:t xml:space="preserve"> </w:t>
      </w:r>
      <w:r>
        <w:t>have no obligation</w:t>
      </w:r>
      <w:r>
        <w:rPr>
          <w:spacing w:val="1"/>
        </w:rPr>
        <w:t xml:space="preserve"> </w:t>
      </w:r>
      <w:r>
        <w:t>to provide you</w:t>
      </w:r>
      <w:r>
        <w:rPr>
          <w:spacing w:val="1"/>
        </w:rPr>
        <w:t xml:space="preserve"> </w:t>
      </w:r>
      <w:r>
        <w:t>with any support</w:t>
      </w:r>
      <w:r>
        <w:rPr>
          <w:spacing w:val="1"/>
        </w:rPr>
        <w:t xml:space="preserve"> </w:t>
      </w:r>
      <w:r>
        <w:t>for the Services</w:t>
      </w:r>
      <w:r>
        <w:rPr>
          <w:spacing w:val="1"/>
        </w:rPr>
        <w:t xml:space="preserve"> </w:t>
      </w:r>
      <w:r>
        <w:t>or with any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additional services. (iii) Nothing in these Terms of Service is intended to: (a) prevent or</w:t>
      </w:r>
      <w:r>
        <w:rPr>
          <w:spacing w:val="1"/>
        </w:rPr>
        <w:t xml:space="preserve"> </w:t>
      </w:r>
      <w:r>
        <w:t>limit your access</w:t>
      </w:r>
      <w:r>
        <w:rPr>
          <w:spacing w:val="1"/>
        </w:rPr>
        <w:t xml:space="preserve"> </w:t>
      </w:r>
      <w:r>
        <w:t>to any software</w:t>
      </w:r>
      <w:r>
        <w:rPr>
          <w:spacing w:val="1"/>
        </w:rPr>
        <w:t xml:space="preserve"> </w:t>
      </w:r>
      <w:r>
        <w:t>product intended</w:t>
      </w:r>
      <w:r>
        <w:rPr>
          <w:spacing w:val="1"/>
        </w:rPr>
        <w:t xml:space="preserve"> </w:t>
      </w:r>
      <w:r>
        <w:t>for use on</w:t>
      </w:r>
      <w:r>
        <w:rPr>
          <w:spacing w:val="1"/>
        </w:rPr>
        <w:t xml:space="preserve"> </w:t>
      </w:r>
      <w:r>
        <w:t>a Microsoft</w:t>
      </w:r>
      <w:r>
        <w:rPr>
          <w:spacing w:val="1"/>
        </w:rPr>
        <w:t xml:space="preserve"> </w:t>
      </w:r>
      <w:r>
        <w:t>video game</w:t>
      </w:r>
      <w:r>
        <w:rPr>
          <w:spacing w:val="1"/>
        </w:rPr>
        <w:t xml:space="preserve"> </w:t>
      </w:r>
      <w:r>
        <w:t>platform, including</w:t>
      </w:r>
      <w:r>
        <w:rPr>
          <w:spacing w:val="1"/>
        </w:rPr>
        <w:t xml:space="preserve"> </w:t>
      </w:r>
      <w:r>
        <w:t>with respect</w:t>
      </w:r>
      <w:r>
        <w:rPr>
          <w:spacing w:val="1"/>
        </w:rPr>
        <w:t xml:space="preserve"> </w:t>
      </w:r>
      <w:r>
        <w:t>to any</w:t>
      </w:r>
      <w:r>
        <w:rPr>
          <w:spacing w:val="1"/>
        </w:rPr>
        <w:t xml:space="preserve"> </w:t>
      </w:r>
      <w:r>
        <w:t>related updates</w:t>
      </w:r>
      <w:r>
        <w:rPr>
          <w:spacing w:val="1"/>
        </w:rPr>
        <w:t xml:space="preserve"> </w:t>
      </w:r>
      <w:r>
        <w:t>or digital</w:t>
      </w:r>
      <w:r>
        <w:rPr>
          <w:spacing w:val="1"/>
        </w:rPr>
        <w:t xml:space="preserve"> </w:t>
      </w:r>
      <w:r>
        <w:t>content;</w:t>
      </w:r>
      <w:r>
        <w:rPr>
          <w:spacing w:val="1"/>
        </w:rPr>
        <w:t xml:space="preserve"> </w:t>
      </w:r>
      <w:r>
        <w:t>or (b)</w:t>
      </w:r>
      <w:r>
        <w:rPr>
          <w:spacing w:val="1"/>
        </w:rPr>
        <w:t xml:space="preserve"> </w:t>
      </w:r>
      <w:r>
        <w:t>govern or</w:t>
      </w:r>
      <w:r>
        <w:rPr>
          <w:spacing w:val="-63"/>
        </w:rPr>
        <w:t xml:space="preserve"> </w:t>
      </w:r>
      <w:r>
        <w:t>change in any way your relationship with Microsoft under Microsoft’s applicable</w:t>
      </w:r>
      <w:r>
        <w:rPr>
          <w:spacing w:val="1"/>
        </w:rPr>
        <w:t xml:space="preserve"> </w:t>
      </w:r>
      <w:r>
        <w:t>agreements with you, including the Xbox Live terms of use.</w:t>
      </w:r>
    </w:p>
    <w:p w14:paraId="457772C3" w14:textId="77777777" w:rsidR="006D7938" w:rsidRDefault="006D7938">
      <w:pPr>
        <w:pStyle w:val="Tekstpodstawowy"/>
        <w:spacing w:before="11"/>
      </w:pPr>
    </w:p>
    <w:p w14:paraId="457772C4" w14:textId="77777777" w:rsidR="006D7938" w:rsidRDefault="0028297E">
      <w:pPr>
        <w:pStyle w:val="Akapitzlist"/>
        <w:numPr>
          <w:ilvl w:val="0"/>
          <w:numId w:val="2"/>
        </w:numPr>
        <w:tabs>
          <w:tab w:val="left" w:pos="674"/>
          <w:tab w:val="left" w:pos="675"/>
        </w:tabs>
        <w:spacing w:line="230" w:lineRule="auto"/>
        <w:ind w:right="799" w:firstLine="0"/>
        <w:rPr>
          <w:sz w:val="24"/>
        </w:rPr>
      </w:pPr>
      <w:r>
        <w:rPr>
          <w:b/>
          <w:sz w:val="24"/>
        </w:rPr>
        <w:t>Sony</w:t>
      </w:r>
      <w:r>
        <w:rPr>
          <w:sz w:val="24"/>
        </w:rPr>
        <w:t>. If you</w:t>
      </w:r>
      <w:r>
        <w:rPr>
          <w:spacing w:val="1"/>
          <w:sz w:val="24"/>
        </w:rPr>
        <w:t xml:space="preserve"> </w:t>
      </w:r>
      <w:r>
        <w:rPr>
          <w:sz w:val="24"/>
        </w:rPr>
        <w:t>are accessing</w:t>
      </w:r>
      <w:r>
        <w:rPr>
          <w:spacing w:val="1"/>
          <w:sz w:val="24"/>
        </w:rPr>
        <w:t xml:space="preserve"> </w:t>
      </w:r>
      <w:r>
        <w:rPr>
          <w:sz w:val="24"/>
        </w:rPr>
        <w:t>or using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through a PlayStation®4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PlayStation®5</w:t>
      </w:r>
      <w:r>
        <w:rPr>
          <w:spacing w:val="-4"/>
          <w:sz w:val="24"/>
        </w:rPr>
        <w:t xml:space="preserve"> </w:t>
      </w:r>
      <w:r>
        <w:rPr>
          <w:sz w:val="24"/>
        </w:rPr>
        <w:t>console,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Additional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applicable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63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1"/>
          <w:sz w:val="24"/>
        </w:rPr>
        <w:t xml:space="preserve"> </w:t>
      </w:r>
      <w:r>
        <w:rPr>
          <w:sz w:val="24"/>
        </w:rPr>
        <w:t>into these</w:t>
      </w:r>
      <w:r>
        <w:rPr>
          <w:spacing w:val="-1"/>
          <w:sz w:val="24"/>
        </w:rPr>
        <w:t xml:space="preserve"> </w:t>
      </w:r>
      <w:r>
        <w:rPr>
          <w:sz w:val="24"/>
        </w:rPr>
        <w:t>Terms of</w:t>
      </w:r>
      <w:r>
        <w:rPr>
          <w:spacing w:val="-1"/>
          <w:sz w:val="24"/>
        </w:rPr>
        <w:t xml:space="preserve"> </w:t>
      </w:r>
      <w:r>
        <w:rPr>
          <w:sz w:val="24"/>
        </w:rPr>
        <w:t>Service by</w:t>
      </w:r>
      <w:r>
        <w:rPr>
          <w:spacing w:val="-1"/>
          <w:sz w:val="24"/>
        </w:rPr>
        <w:t xml:space="preserve"> </w:t>
      </w:r>
      <w:r>
        <w:rPr>
          <w:sz w:val="24"/>
        </w:rPr>
        <w:t>this reference:</w:t>
      </w:r>
    </w:p>
    <w:p w14:paraId="457772C5" w14:textId="77777777" w:rsidR="006D7938" w:rsidRDefault="006D7938">
      <w:pPr>
        <w:pStyle w:val="Tekstpodstawowy"/>
        <w:spacing w:before="3"/>
        <w:rPr>
          <w:sz w:val="25"/>
        </w:rPr>
      </w:pPr>
    </w:p>
    <w:p w14:paraId="457772C6" w14:textId="77777777" w:rsidR="006D7938" w:rsidRDefault="0028297E">
      <w:pPr>
        <w:pStyle w:val="Tekstpodstawowy"/>
        <w:spacing w:before="1" w:line="230" w:lineRule="auto"/>
        <w:ind w:left="100" w:right="234"/>
      </w:pPr>
      <w:r>
        <w:t>(i) You acknowledge that these Terms of Service are a contract between you and Square</w:t>
      </w:r>
      <w:r>
        <w:rPr>
          <w:spacing w:val="-64"/>
        </w:rPr>
        <w:t xml:space="preserve"> </w:t>
      </w:r>
      <w:r>
        <w:t>Enix, and not an agreement between you and Sony Interactive Entertainment, Inc. or any</w:t>
      </w:r>
      <w:r>
        <w:rPr>
          <w:spacing w:val="-64"/>
        </w:rPr>
        <w:t xml:space="preserve"> </w:t>
      </w:r>
      <w:r>
        <w:t>of its afﬁliate companies (collectively “</w:t>
      </w:r>
      <w:r>
        <w:rPr>
          <w:rFonts w:ascii="Helvetica-BoldOblique" w:hAnsi="Helvetica-BoldOblique"/>
          <w:b/>
          <w:i/>
        </w:rPr>
        <w:t>Sony</w:t>
      </w:r>
      <w:r>
        <w:t>”). Square Enix, and not Sony, is responsible</w:t>
      </w:r>
      <w:r>
        <w:rPr>
          <w:spacing w:val="1"/>
        </w:rPr>
        <w:t xml:space="preserve"> </w:t>
      </w:r>
      <w:r>
        <w:t>for the Services. (ii) You are granted a limited license to use the Services only on a</w:t>
      </w:r>
      <w:r>
        <w:rPr>
          <w:spacing w:val="1"/>
        </w:rPr>
        <w:t xml:space="preserve"> </w:t>
      </w:r>
      <w:r>
        <w:t>system that you own or control or that</w:t>
      </w:r>
      <w:r>
        <w:rPr>
          <w:spacing w:val="1"/>
        </w:rPr>
        <w:t xml:space="preserve"> </w:t>
      </w:r>
      <w:r>
        <w:t>delivers the Services to you via</w:t>
      </w:r>
      <w:r>
        <w:rPr>
          <w:spacing w:val="1"/>
        </w:rPr>
        <w:t xml:space="preserve"> </w:t>
      </w:r>
      <w:r>
        <w:t>PlayStation™Network. (iii)</w:t>
      </w:r>
      <w:r>
        <w:rPr>
          <w:spacing w:val="1"/>
        </w:rPr>
        <w:t xml:space="preserve"> </w:t>
      </w:r>
      <w:r>
        <w:t>Sony is</w:t>
      </w:r>
      <w:r>
        <w:rPr>
          <w:spacing w:val="1"/>
        </w:rPr>
        <w:t xml:space="preserve"> </w:t>
      </w:r>
      <w:r>
        <w:t>considered a</w:t>
      </w:r>
      <w:r>
        <w:rPr>
          <w:spacing w:val="1"/>
        </w:rPr>
        <w:t xml:space="preserve"> </w:t>
      </w:r>
      <w:r>
        <w:t>third-party beneﬁciary</w:t>
      </w:r>
      <w:r>
        <w:rPr>
          <w:spacing w:val="1"/>
        </w:rPr>
        <w:t xml:space="preserve"> </w:t>
      </w:r>
      <w:r>
        <w:t>of Square</w:t>
      </w:r>
      <w:r>
        <w:rPr>
          <w:spacing w:val="1"/>
        </w:rPr>
        <w:t xml:space="preserve"> </w:t>
      </w:r>
      <w:r>
        <w:t>Enix</w:t>
      </w:r>
      <w:r>
        <w:rPr>
          <w:spacing w:val="1"/>
        </w:rPr>
        <w:t xml:space="preserve"> </w:t>
      </w:r>
      <w:r>
        <w:t>under these Terms of Service. (iv) For users in Brazil, Canada, Mexico, or the United</w:t>
      </w:r>
      <w:r>
        <w:rPr>
          <w:spacing w:val="1"/>
        </w:rPr>
        <w:t xml:space="preserve"> </w:t>
      </w:r>
      <w:r>
        <w:t>States, the following additional terms apply:</w:t>
      </w:r>
    </w:p>
    <w:p w14:paraId="457772C7" w14:textId="77777777" w:rsidR="006D7938" w:rsidRDefault="006D7938">
      <w:pPr>
        <w:pStyle w:val="Tekstpodstawowy"/>
        <w:spacing w:before="9"/>
      </w:pPr>
    </w:p>
    <w:p w14:paraId="457772C8" w14:textId="77777777" w:rsidR="006D7938" w:rsidRDefault="0028297E">
      <w:pPr>
        <w:pStyle w:val="Tekstpodstawowy"/>
        <w:spacing w:before="1" w:line="230" w:lineRule="auto"/>
        <w:ind w:left="100" w:right="341"/>
      </w:pPr>
      <w:r>
        <w:t>Purchase and use of items are subject to the Network Terms of Service and User</w:t>
      </w:r>
      <w:r>
        <w:rPr>
          <w:spacing w:val="1"/>
        </w:rPr>
        <w:t xml:space="preserve"> </w:t>
      </w:r>
      <w:r>
        <w:t>Agreement. This online service</w:t>
      </w:r>
      <w:r>
        <w:rPr>
          <w:spacing w:val="1"/>
        </w:rPr>
        <w:t xml:space="preserve"> </w:t>
      </w:r>
      <w:r>
        <w:t>has been sublicensed</w:t>
      </w:r>
      <w:r>
        <w:rPr>
          <w:spacing w:val="1"/>
        </w:rPr>
        <w:t xml:space="preserve"> </w:t>
      </w:r>
      <w:r>
        <w:t>to you by</w:t>
      </w:r>
      <w:r>
        <w:rPr>
          <w:spacing w:val="1"/>
        </w:rPr>
        <w:t xml:space="preserve"> </w:t>
      </w:r>
      <w:r>
        <w:t>Sony Interactive</w:t>
      </w:r>
      <w:r>
        <w:rPr>
          <w:spacing w:val="1"/>
        </w:rPr>
        <w:t xml:space="preserve"> </w:t>
      </w:r>
      <w:r>
        <w:t>Entertainment America.</w:t>
      </w:r>
      <w:r>
        <w:rPr>
          <w:spacing w:val="1"/>
        </w:rPr>
        <w:t xml:space="preserve"> </w:t>
      </w:r>
      <w:r>
        <w:t>(v) For</w:t>
      </w:r>
      <w:r>
        <w:rPr>
          <w:spacing w:val="1"/>
        </w:rPr>
        <w:t xml:space="preserve"> </w:t>
      </w:r>
      <w:r>
        <w:t>users in</w:t>
      </w:r>
      <w:r>
        <w:rPr>
          <w:spacing w:val="1"/>
        </w:rPr>
        <w:t xml:space="preserve"> </w:t>
      </w:r>
      <w:r>
        <w:t>Australia,</w:t>
      </w:r>
      <w:r>
        <w:rPr>
          <w:spacing w:val="1"/>
        </w:rPr>
        <w:t xml:space="preserve"> </w:t>
      </w:r>
      <w:r>
        <w:t>Austria, Belgium,</w:t>
      </w:r>
      <w:r>
        <w:rPr>
          <w:spacing w:val="1"/>
        </w:rPr>
        <w:t xml:space="preserve"> </w:t>
      </w:r>
      <w:r>
        <w:t>Croatia, the</w:t>
      </w:r>
      <w:r>
        <w:rPr>
          <w:spacing w:val="1"/>
        </w:rPr>
        <w:t xml:space="preserve"> </w:t>
      </w:r>
      <w:r>
        <w:t>Czech</w:t>
      </w:r>
      <w:r>
        <w:rPr>
          <w:spacing w:val="1"/>
        </w:rPr>
        <w:t xml:space="preserve"> </w:t>
      </w:r>
      <w:r>
        <w:t>Republic, Denmark, Finland, France, Germany, Greece, India, Ireland, Israel, Italy,</w:t>
      </w:r>
      <w:r>
        <w:rPr>
          <w:spacing w:val="1"/>
        </w:rPr>
        <w:t xml:space="preserve"> </w:t>
      </w:r>
      <w:r>
        <w:t>Kuwait,</w:t>
      </w:r>
      <w:r>
        <w:rPr>
          <w:spacing w:val="-3"/>
        </w:rPr>
        <w:t xml:space="preserve"> </w:t>
      </w:r>
      <w:r>
        <w:t>Luxembourg,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Netherlands,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Zealand,</w:t>
      </w:r>
      <w:r>
        <w:rPr>
          <w:spacing w:val="-2"/>
        </w:rPr>
        <w:t xml:space="preserve"> </w:t>
      </w:r>
      <w:r>
        <w:t>Norway,</w:t>
      </w:r>
      <w:r>
        <w:rPr>
          <w:spacing w:val="-3"/>
        </w:rPr>
        <w:t xml:space="preserve"> </w:t>
      </w:r>
      <w:r>
        <w:t>Poland,</w:t>
      </w:r>
      <w:r>
        <w:rPr>
          <w:spacing w:val="-3"/>
        </w:rPr>
        <w:t xml:space="preserve"> </w:t>
      </w:r>
      <w:r>
        <w:t>Portugal,</w:t>
      </w:r>
      <w:r>
        <w:rPr>
          <w:spacing w:val="-3"/>
        </w:rPr>
        <w:t xml:space="preserve"> </w:t>
      </w:r>
      <w:r>
        <w:t>Russia,</w:t>
      </w:r>
      <w:r>
        <w:rPr>
          <w:spacing w:val="-64"/>
        </w:rPr>
        <w:t xml:space="preserve"> </w:t>
      </w:r>
      <w:r>
        <w:t>Saudi Arabia, Slovenia, South Africa, Spain, Sweden, Switzerland, Turkey, the United</w:t>
      </w:r>
      <w:r>
        <w:rPr>
          <w:spacing w:val="1"/>
        </w:rPr>
        <w:t xml:space="preserve"> </w:t>
      </w:r>
      <w:r>
        <w:t>Arab Emirates, the</w:t>
      </w:r>
      <w:r>
        <w:rPr>
          <w:spacing w:val="1"/>
        </w:rPr>
        <w:t xml:space="preserve"> </w:t>
      </w:r>
      <w:r>
        <w:t>United Kingdom,</w:t>
      </w:r>
      <w:r>
        <w:rPr>
          <w:spacing w:val="1"/>
        </w:rPr>
        <w:t xml:space="preserve"> </w:t>
      </w:r>
      <w:r>
        <w:t>or Ukraine,</w:t>
      </w:r>
      <w:r>
        <w:rPr>
          <w:spacing w:val="1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t>additional terms apply:</w:t>
      </w:r>
    </w:p>
    <w:p w14:paraId="457772C9" w14:textId="77777777" w:rsidR="006D7938" w:rsidRDefault="006D7938">
      <w:pPr>
        <w:pStyle w:val="Tekstpodstawowy"/>
        <w:spacing w:before="2"/>
        <w:rPr>
          <w:sz w:val="25"/>
        </w:rPr>
      </w:pPr>
    </w:p>
    <w:p w14:paraId="457772CA" w14:textId="77777777" w:rsidR="006D7938" w:rsidRDefault="0028297E">
      <w:pPr>
        <w:pStyle w:val="Tekstpodstawowy"/>
        <w:spacing w:line="230" w:lineRule="auto"/>
        <w:ind w:left="100" w:right="155"/>
      </w:pPr>
      <w:r>
        <w:t>Any content purchased</w:t>
      </w:r>
      <w:r>
        <w:rPr>
          <w:spacing w:val="1"/>
        </w:rPr>
        <w:t xml:space="preserve"> </w:t>
      </w:r>
      <w:r>
        <w:t>in an in-game</w:t>
      </w:r>
      <w:r>
        <w:rPr>
          <w:spacing w:val="1"/>
        </w:rPr>
        <w:t xml:space="preserve"> </w:t>
      </w:r>
      <w:r>
        <w:t>store will be</w:t>
      </w:r>
      <w:r>
        <w:rPr>
          <w:spacing w:val="1"/>
        </w:rPr>
        <w:t xml:space="preserve"> </w:t>
      </w:r>
      <w:r>
        <w:t>purchased from Sony Interactive</w:t>
      </w:r>
      <w:r>
        <w:rPr>
          <w:spacing w:val="1"/>
        </w:rPr>
        <w:t xml:space="preserve"> </w:t>
      </w:r>
      <w:r>
        <w:t xml:space="preserve">Entertainment Network Europe Limited (“SIENE”) and be subject to </w:t>
      </w:r>
      <w:commentRangeStart w:id="12"/>
      <w:r>
        <w:t>PlayStation™Network</w:t>
      </w:r>
      <w:r>
        <w:rPr>
          <w:spacing w:val="-64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commentRangeEnd w:id="12"/>
      <w:r w:rsidR="001B70B9">
        <w:rPr>
          <w:rStyle w:val="Odwoaniedokomentarza"/>
        </w:rPr>
        <w:commentReference w:id="12"/>
      </w:r>
      <w:r>
        <w:t>and</w:t>
      </w:r>
      <w:r>
        <w:rPr>
          <w:spacing w:val="-1"/>
        </w:rPr>
        <w:t xml:space="preserve"> </w:t>
      </w:r>
      <w:commentRangeStart w:id="13"/>
      <w:r>
        <w:t>User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commentRangeEnd w:id="13"/>
      <w:r w:rsidR="003A3915">
        <w:rPr>
          <w:rStyle w:val="Odwoaniedokomentarza"/>
        </w:rPr>
        <w:commentReference w:id="13"/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PlayStation™Store.</w:t>
      </w:r>
    </w:p>
    <w:p w14:paraId="457772CB" w14:textId="77777777" w:rsidR="006D7938" w:rsidRDefault="0028297E">
      <w:pPr>
        <w:pStyle w:val="Tekstpodstawowy"/>
        <w:spacing w:line="230" w:lineRule="auto"/>
        <w:ind w:left="100" w:right="274"/>
      </w:pPr>
      <w:r>
        <w:t>Please check usage rights for each purchase as these may</w:t>
      </w:r>
      <w:r>
        <w:rPr>
          <w:spacing w:val="1"/>
        </w:rPr>
        <w:t xml:space="preserve"> </w:t>
      </w:r>
      <w:r>
        <w:t>differ from item to item.</w:t>
      </w:r>
      <w:r>
        <w:rPr>
          <w:spacing w:val="1"/>
        </w:rPr>
        <w:t xml:space="preserve"> </w:t>
      </w:r>
      <w:r>
        <w:t>Unless otherwise shown, content available in any in-game store has the same age rating</w:t>
      </w:r>
      <w:r>
        <w:rPr>
          <w:spacing w:val="-64"/>
        </w:rPr>
        <w:t xml:space="preserve"> </w:t>
      </w:r>
      <w:r>
        <w:t>as the game.</w:t>
      </w:r>
    </w:p>
    <w:p w14:paraId="457772CC" w14:textId="77777777" w:rsidR="006D7938" w:rsidRDefault="006D7938">
      <w:pPr>
        <w:pStyle w:val="Tekstpodstawowy"/>
      </w:pPr>
    </w:p>
    <w:p w14:paraId="457772CD" w14:textId="77777777" w:rsidR="006D7938" w:rsidRDefault="006D7938">
      <w:pPr>
        <w:pStyle w:val="Tekstpodstawowy"/>
        <w:spacing w:before="7"/>
        <w:rPr>
          <w:sz w:val="21"/>
        </w:rPr>
      </w:pPr>
    </w:p>
    <w:p w14:paraId="457772CE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ind w:left="901" w:hanging="802"/>
      </w:pPr>
      <w:r>
        <w:t>Wireless</w:t>
      </w:r>
      <w:r>
        <w:rPr>
          <w:spacing w:val="-1"/>
        </w:rPr>
        <w:t xml:space="preserve"> </w:t>
      </w:r>
      <w:r>
        <w:t>Features</w:t>
      </w:r>
    </w:p>
    <w:p w14:paraId="457772CF" w14:textId="77777777" w:rsidR="006D7938" w:rsidRDefault="006D7938">
      <w:pPr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D0" w14:textId="77777777" w:rsidR="006D7938" w:rsidRDefault="0063265A">
      <w:pPr>
        <w:pStyle w:val="Tekstpodstawowy"/>
        <w:spacing w:before="52" w:line="230" w:lineRule="auto"/>
        <w:ind w:left="100" w:right="329"/>
      </w:pPr>
      <w:r>
        <w:rPr>
          <w:noProof/>
        </w:rPr>
        <w:lastRenderedPageBreak/>
        <w:pict w14:anchorId="4577733A">
          <v:rect id="docshape33" o:spid="_x0000_s1033" alt="" style="position:absolute;left:0;text-align:left;margin-left:34pt;margin-top:110.6pt;width:527pt;height:.75pt;z-index:15745024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The Services may allow you to access certain features via your wireless device, such as</w:t>
      </w:r>
      <w:r w:rsidR="0028297E">
        <w:rPr>
          <w:spacing w:val="-64"/>
        </w:rPr>
        <w:t xml:space="preserve"> </w:t>
      </w:r>
      <w:r w:rsidR="0028297E">
        <w:t>the ability to</w:t>
      </w:r>
      <w:r w:rsidR="0028297E">
        <w:rPr>
          <w:spacing w:val="1"/>
        </w:rPr>
        <w:t xml:space="preserve"> </w:t>
      </w:r>
      <w:r w:rsidR="0028297E">
        <w:t>upload content to</w:t>
      </w:r>
      <w:r w:rsidR="0028297E">
        <w:rPr>
          <w:spacing w:val="1"/>
        </w:rPr>
        <w:t xml:space="preserve"> </w:t>
      </w:r>
      <w:r w:rsidR="0028297E">
        <w:t>the Services,</w:t>
      </w:r>
      <w:r w:rsidR="0028297E">
        <w:rPr>
          <w:spacing w:val="1"/>
        </w:rPr>
        <w:t xml:space="preserve"> </w:t>
      </w:r>
      <w:r w:rsidR="0028297E">
        <w:t>receive messages from</w:t>
      </w:r>
      <w:r w:rsidR="0028297E">
        <w:rPr>
          <w:spacing w:val="1"/>
        </w:rPr>
        <w:t xml:space="preserve"> </w:t>
      </w:r>
      <w:r w:rsidR="0028297E">
        <w:t>the Services,</w:t>
      </w:r>
      <w:r w:rsidR="0028297E">
        <w:rPr>
          <w:spacing w:val="1"/>
        </w:rPr>
        <w:t xml:space="preserve"> </w:t>
      </w:r>
      <w:r w:rsidR="0028297E">
        <w:t>or</w:t>
      </w:r>
      <w:r w:rsidR="0028297E">
        <w:rPr>
          <w:spacing w:val="1"/>
        </w:rPr>
        <w:t xml:space="preserve"> </w:t>
      </w:r>
      <w:r w:rsidR="0028297E">
        <w:t>download applications.</w:t>
      </w:r>
      <w:r w:rsidR="0028297E">
        <w:rPr>
          <w:spacing w:val="1"/>
        </w:rPr>
        <w:t xml:space="preserve"> </w:t>
      </w:r>
      <w:r w:rsidR="0028297E">
        <w:t>Please note</w:t>
      </w:r>
      <w:r w:rsidR="0028297E">
        <w:rPr>
          <w:spacing w:val="1"/>
        </w:rPr>
        <w:t xml:space="preserve"> </w:t>
      </w:r>
      <w:r w:rsidR="0028297E">
        <w:t>that your</w:t>
      </w:r>
      <w:r w:rsidR="0028297E">
        <w:rPr>
          <w:spacing w:val="1"/>
        </w:rPr>
        <w:t xml:space="preserve"> </w:t>
      </w:r>
      <w:r w:rsidR="0028297E">
        <w:t>carrier</w:t>
      </w:r>
      <w:r w:rsidR="0028297E">
        <w:rPr>
          <w:spacing w:val="1"/>
        </w:rPr>
        <w:t xml:space="preserve"> </w:t>
      </w:r>
      <w:r w:rsidR="0028297E">
        <w:t>may charge</w:t>
      </w:r>
      <w:r w:rsidR="0028297E">
        <w:rPr>
          <w:spacing w:val="1"/>
        </w:rPr>
        <w:t xml:space="preserve"> </w:t>
      </w:r>
      <w:r w:rsidR="0028297E">
        <w:t>messaging, data,</w:t>
      </w:r>
      <w:r w:rsidR="0028297E">
        <w:rPr>
          <w:spacing w:val="1"/>
        </w:rPr>
        <w:t xml:space="preserve"> </w:t>
      </w:r>
      <w:r w:rsidR="0028297E">
        <w:t>and</w:t>
      </w:r>
      <w:r w:rsidR="0028297E">
        <w:rPr>
          <w:spacing w:val="1"/>
        </w:rPr>
        <w:t xml:space="preserve"> </w:t>
      </w:r>
      <w:r w:rsidR="0028297E">
        <w:t>other fees to</w:t>
      </w:r>
      <w:r w:rsidR="0028297E">
        <w:rPr>
          <w:spacing w:val="1"/>
        </w:rPr>
        <w:t xml:space="preserve"> </w:t>
      </w:r>
      <w:r w:rsidR="0028297E">
        <w:t>use such</w:t>
      </w:r>
      <w:r w:rsidR="0028297E">
        <w:rPr>
          <w:spacing w:val="1"/>
        </w:rPr>
        <w:t xml:space="preserve"> </w:t>
      </w:r>
      <w:r w:rsidR="0028297E">
        <w:t>wireless features, and</w:t>
      </w:r>
      <w:r w:rsidR="0028297E">
        <w:rPr>
          <w:spacing w:val="1"/>
        </w:rPr>
        <w:t xml:space="preserve"> </w:t>
      </w:r>
      <w:r w:rsidR="0028297E">
        <w:t>may also</w:t>
      </w:r>
      <w:r w:rsidR="0028297E">
        <w:rPr>
          <w:spacing w:val="1"/>
        </w:rPr>
        <w:t xml:space="preserve"> </w:t>
      </w:r>
      <w:r w:rsidR="0028297E">
        <w:t>prohibit you from</w:t>
      </w:r>
      <w:r w:rsidR="0028297E">
        <w:rPr>
          <w:spacing w:val="1"/>
        </w:rPr>
        <w:t xml:space="preserve"> </w:t>
      </w:r>
      <w:r w:rsidR="0028297E">
        <w:t>using certain</w:t>
      </w:r>
      <w:r w:rsidR="0028297E">
        <w:rPr>
          <w:spacing w:val="1"/>
        </w:rPr>
        <w:t xml:space="preserve"> </w:t>
      </w:r>
      <w:r w:rsidR="0028297E">
        <w:t>features of the Services.</w:t>
      </w:r>
    </w:p>
    <w:p w14:paraId="457772D1" w14:textId="77777777" w:rsidR="006D7938" w:rsidRDefault="006D7938">
      <w:pPr>
        <w:pStyle w:val="Tekstpodstawowy"/>
      </w:pPr>
    </w:p>
    <w:p w14:paraId="457772D2" w14:textId="77777777" w:rsidR="006D7938" w:rsidRDefault="006D7938">
      <w:pPr>
        <w:pStyle w:val="Tekstpodstawowy"/>
        <w:spacing w:before="9"/>
        <w:rPr>
          <w:sz w:val="22"/>
        </w:rPr>
      </w:pPr>
    </w:p>
    <w:p w14:paraId="457772D3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spacing w:line="232" w:lineRule="auto"/>
        <w:ind w:left="100" w:right="1252" w:firstLine="0"/>
      </w:pPr>
      <w:r>
        <w:t>Binding</w:t>
      </w:r>
      <w:r>
        <w:rPr>
          <w:spacing w:val="-7"/>
        </w:rPr>
        <w:t xml:space="preserve"> </w:t>
      </w:r>
      <w:r>
        <w:t>Arbitration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Waiver</w:t>
      </w:r>
      <w:r>
        <w:rPr>
          <w:spacing w:val="-7"/>
        </w:rPr>
        <w:t xml:space="preserve"> </w:t>
      </w:r>
      <w:r>
        <w:t>of</w:t>
      </w:r>
      <w:r>
        <w:rPr>
          <w:spacing w:val="-130"/>
        </w:rPr>
        <w:t xml:space="preserve"> </w:t>
      </w:r>
      <w:r>
        <w:t>Class Actions</w:t>
      </w:r>
    </w:p>
    <w:p w14:paraId="457772D4" w14:textId="77777777" w:rsidR="006D7938" w:rsidRDefault="0028297E">
      <w:pPr>
        <w:pStyle w:val="Tekstpodstawowy"/>
        <w:spacing w:before="289" w:line="230" w:lineRule="auto"/>
        <w:ind w:left="100" w:right="189"/>
      </w:pPr>
      <w:r>
        <w:t>Unless you live</w:t>
      </w:r>
      <w:r>
        <w:rPr>
          <w:spacing w:val="1"/>
        </w:rPr>
        <w:t xml:space="preserve"> </w:t>
      </w:r>
      <w:r>
        <w:t>in the European</w:t>
      </w:r>
      <w:r>
        <w:rPr>
          <w:spacing w:val="1"/>
        </w:rPr>
        <w:t xml:space="preserve"> </w:t>
      </w:r>
      <w:r>
        <w:t>Union and/or are</w:t>
      </w:r>
      <w:r>
        <w:rPr>
          <w:spacing w:val="1"/>
        </w:rPr>
        <w:t xml:space="preserve"> </w:t>
      </w:r>
      <w:r>
        <w:t>using the Services</w:t>
      </w:r>
      <w:r>
        <w:rPr>
          <w:spacing w:val="1"/>
        </w:rPr>
        <w:t xml:space="preserve"> </w:t>
      </w:r>
      <w:r>
        <w:t>in the European</w:t>
      </w:r>
      <w:r>
        <w:rPr>
          <w:spacing w:val="1"/>
        </w:rPr>
        <w:t xml:space="preserve"> </w:t>
      </w:r>
      <w:r>
        <w:t xml:space="preserve">Union, or </w:t>
      </w:r>
      <w:commentRangeStart w:id="14"/>
      <w:r>
        <w:t>except where otherwise prohibited by your local law</w:t>
      </w:r>
      <w:commentRangeEnd w:id="14"/>
      <w:r w:rsidR="0079440A">
        <w:rPr>
          <w:rStyle w:val="Odwoaniedokomentarza"/>
        </w:rPr>
        <w:commentReference w:id="14"/>
      </w:r>
      <w:r>
        <w:t>, the following Section 14</w:t>
      </w:r>
      <w:r>
        <w:rPr>
          <w:spacing w:val="1"/>
        </w:rPr>
        <w:t xml:space="preserve"> </w:t>
      </w:r>
      <w:r>
        <w:t>shall apply to any controversy, allegation, or claim between you and Square Enix that</w:t>
      </w:r>
      <w:r>
        <w:rPr>
          <w:spacing w:val="1"/>
        </w:rPr>
        <w:t xml:space="preserve"> </w:t>
      </w:r>
      <w:r>
        <w:t>arises out of or relates to the Terms of Use or your use of the Services (collectively, a</w:t>
      </w:r>
      <w:r>
        <w:rPr>
          <w:spacing w:val="1"/>
        </w:rPr>
        <w:t xml:space="preserve"> </w:t>
      </w:r>
      <w:r>
        <w:t>“</w:t>
      </w:r>
      <w:r>
        <w:rPr>
          <w:rFonts w:ascii="Helvetica-BoldOblique" w:hAnsi="Helvetica-BoldOblique"/>
          <w:b/>
          <w:i/>
        </w:rPr>
        <w:t>Dispute</w:t>
      </w:r>
      <w:r>
        <w:t>”). If you are located in the European Union, you may submit a Dispute for online</w:t>
      </w:r>
      <w:r>
        <w:rPr>
          <w:spacing w:val="-64"/>
        </w:rPr>
        <w:t xml:space="preserve"> </w:t>
      </w:r>
      <w:r>
        <w:t>resolution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European Commission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Dispute Resolution</w:t>
      </w:r>
      <w:r>
        <w:rPr>
          <w:spacing w:val="1"/>
        </w:rPr>
        <w:t xml:space="preserve"> </w:t>
      </w:r>
      <w:r>
        <w:t>platform,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hyperlink r:id="rId20">
        <w:r>
          <w:t>on which</w:t>
        </w:r>
        <w:r>
          <w:rPr>
            <w:spacing w:val="1"/>
          </w:rPr>
          <w:t xml:space="preserve"> </w:t>
        </w:r>
        <w:r>
          <w:t>is currently</w:t>
        </w:r>
        <w:r>
          <w:rPr>
            <w:spacing w:val="1"/>
          </w:rPr>
          <w:t xml:space="preserve"> </w:t>
        </w:r>
        <w:r>
          <w:t>available at</w:t>
        </w:r>
        <w:r>
          <w:rPr>
            <w:spacing w:val="1"/>
          </w:rPr>
          <w:t xml:space="preserve"> </w:t>
        </w:r>
        <w:r>
          <w:t>the following</w:t>
        </w:r>
        <w:r>
          <w:rPr>
            <w:spacing w:val="1"/>
          </w:rPr>
          <w:t xml:space="preserve"> </w:t>
        </w:r>
        <w:r>
          <w:t>link:</w:t>
        </w:r>
        <w:r>
          <w:rPr>
            <w:spacing w:val="-1"/>
          </w:rPr>
          <w:t xml:space="preserve"> </w:t>
        </w:r>
        <w:r>
          <w:rPr>
            <w:color w:val="C70000"/>
          </w:rPr>
          <w:t>https://ec.europa.eu/info/live-work-</w:t>
        </w:r>
        <w:r>
          <w:rPr>
            <w:color w:val="C70000"/>
            <w:spacing w:val="1"/>
          </w:rPr>
          <w:t xml:space="preserve"> </w:t>
        </w:r>
        <w:r>
          <w:rPr>
            <w:color w:val="C70000"/>
          </w:rPr>
          <w:t>travel-eu/consumers/resolve-your-consumer-complaint_en</w:t>
        </w:r>
        <w:r>
          <w:t>.</w:t>
        </w:r>
      </w:hyperlink>
    </w:p>
    <w:p w14:paraId="457772D5" w14:textId="77777777" w:rsidR="006D7938" w:rsidRDefault="006D7938">
      <w:pPr>
        <w:pStyle w:val="Tekstpodstawowy"/>
        <w:spacing w:before="10"/>
      </w:pPr>
    </w:p>
    <w:p w14:paraId="457772D6" w14:textId="77777777" w:rsidR="006D7938" w:rsidRDefault="0028297E">
      <w:pPr>
        <w:pStyle w:val="Tekstpodstawowy"/>
        <w:spacing w:line="230" w:lineRule="auto"/>
        <w:ind w:left="100" w:right="122"/>
      </w:pPr>
      <w:r>
        <w:t>In the event</w:t>
      </w:r>
      <w:r>
        <w:rPr>
          <w:spacing w:val="1"/>
        </w:rPr>
        <w:t xml:space="preserve"> </w:t>
      </w:r>
      <w:r>
        <w:t>of a Dispute,</w:t>
      </w:r>
      <w:r>
        <w:rPr>
          <w:spacing w:val="1"/>
        </w:rPr>
        <w:t xml:space="preserve"> </w:t>
      </w:r>
      <w:r>
        <w:t>the aggrieved party</w:t>
      </w:r>
      <w:r>
        <w:rPr>
          <w:spacing w:val="1"/>
        </w:rPr>
        <w:t xml:space="preserve"> </w:t>
      </w:r>
      <w:r>
        <w:t>shall send the</w:t>
      </w:r>
      <w:r>
        <w:rPr>
          <w:spacing w:val="1"/>
        </w:rPr>
        <w:t xml:space="preserve"> </w:t>
      </w:r>
      <w:r>
        <w:t>other party</w:t>
      </w:r>
      <w:r>
        <w:rPr>
          <w:spacing w:val="1"/>
        </w:rPr>
        <w:t xml:space="preserve"> </w:t>
      </w:r>
      <w:r>
        <w:t>a written notice</w:t>
      </w:r>
      <w:r>
        <w:rPr>
          <w:spacing w:val="1"/>
        </w:rPr>
        <w:t xml:space="preserve"> </w:t>
      </w:r>
      <w:r>
        <w:t>that includes the name, address, and contact information of the party giving notice, as well</w:t>
      </w:r>
      <w:r>
        <w:rPr>
          <w:spacing w:val="-64"/>
        </w:rPr>
        <w:t xml:space="preserve"> </w:t>
      </w:r>
      <w:r>
        <w:t>as a description of the Dispute and a proposed resolution. To notify Square Enix of a</w:t>
      </w:r>
      <w:r>
        <w:rPr>
          <w:spacing w:val="1"/>
        </w:rPr>
        <w:t xml:space="preserve"> </w:t>
      </w:r>
      <w:r>
        <w:t>Dispute, please send</w:t>
      </w:r>
      <w:r>
        <w:rPr>
          <w:spacing w:val="1"/>
        </w:rPr>
        <w:t xml:space="preserve"> </w:t>
      </w:r>
      <w:r>
        <w:t>a notice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physical mailing</w:t>
      </w:r>
      <w:r>
        <w:rPr>
          <w:spacing w:val="1"/>
        </w:rPr>
        <w:t xml:space="preserve"> </w:t>
      </w:r>
      <w:r>
        <w:t>address for</w:t>
      </w:r>
      <w:r>
        <w:rPr>
          <w:spacing w:val="1"/>
        </w:rPr>
        <w:t xml:space="preserve"> </w:t>
      </w:r>
      <w:r>
        <w:t>your Region</w:t>
      </w:r>
      <w:r>
        <w:rPr>
          <w:spacing w:val="1"/>
        </w:rPr>
        <w:t xml:space="preserve"> </w:t>
      </w:r>
      <w:r>
        <w:t>as set</w:t>
      </w:r>
      <w:r>
        <w:rPr>
          <w:spacing w:val="1"/>
        </w:rPr>
        <w:t xml:space="preserve"> </w:t>
      </w:r>
      <w:r>
        <w:t>forth</w:t>
      </w:r>
      <w:r>
        <w:rPr>
          <w:spacing w:val="1"/>
        </w:rPr>
        <w:t xml:space="preserve"> </w:t>
      </w:r>
      <w:r>
        <w:t>above in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attention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“Legal</w:t>
      </w:r>
      <w:r>
        <w:rPr>
          <w:spacing w:val="1"/>
        </w:rPr>
        <w:t xml:space="preserve"> </w:t>
      </w:r>
      <w:r>
        <w:t>Department.”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sixty (60)</w:t>
      </w:r>
      <w:r>
        <w:rPr>
          <w:spacing w:val="1"/>
        </w:rPr>
        <w:t xml:space="preserve"> </w:t>
      </w:r>
      <w:r>
        <w:t>days following a party’s receipt of notice</w:t>
      </w:r>
      <w:r>
        <w:rPr>
          <w:spacing w:val="1"/>
        </w:rPr>
        <w:t xml:space="preserve"> </w:t>
      </w:r>
      <w:r>
        <w:t>of a Dispute, Square Enix and</w:t>
      </w:r>
      <w:r>
        <w:rPr>
          <w:spacing w:val="1"/>
        </w:rPr>
        <w:t xml:space="preserve"> </w:t>
      </w:r>
      <w:r>
        <w:t>you shall attempt</w:t>
      </w:r>
      <w:r>
        <w:rPr>
          <w:spacing w:val="1"/>
        </w:rPr>
        <w:t xml:space="preserve"> </w:t>
      </w:r>
      <w:r>
        <w:t>to resolve the Dispute informally. If you and Square Enix cannot resolve the Dispute within</w:t>
      </w:r>
      <w:r>
        <w:rPr>
          <w:spacing w:val="-64"/>
        </w:rPr>
        <w:t xml:space="preserve"> </w:t>
      </w:r>
      <w:r>
        <w:t>sixty (60)</w:t>
      </w:r>
      <w:r>
        <w:rPr>
          <w:spacing w:val="1"/>
        </w:rPr>
        <w:t xml:space="preserve"> </w:t>
      </w:r>
      <w:r>
        <w:t xml:space="preserve">days, </w:t>
      </w:r>
      <w:commentRangeStart w:id="15"/>
      <w:r>
        <w:t>then</w:t>
      </w:r>
      <w:r>
        <w:rPr>
          <w:spacing w:val="1"/>
        </w:rPr>
        <w:t xml:space="preserve"> </w:t>
      </w:r>
      <w:r>
        <w:t>the aggrieved</w:t>
      </w:r>
      <w:r>
        <w:rPr>
          <w:spacing w:val="1"/>
        </w:rPr>
        <w:t xml:space="preserve"> </w:t>
      </w:r>
      <w:r>
        <w:t>party may</w:t>
      </w:r>
      <w:r>
        <w:rPr>
          <w:spacing w:val="1"/>
        </w:rPr>
        <w:t xml:space="preserve"> </w:t>
      </w:r>
      <w:r>
        <w:t>initiate binding</w:t>
      </w:r>
      <w:r>
        <w:rPr>
          <w:spacing w:val="1"/>
        </w:rPr>
        <w:t xml:space="preserve"> </w:t>
      </w:r>
      <w:r>
        <w:t>arbitration</w:t>
      </w:r>
      <w:r>
        <w:rPr>
          <w:spacing w:val="1"/>
        </w:rPr>
        <w:t xml:space="preserve"> </w:t>
      </w:r>
      <w:r>
        <w:t>as the</w:t>
      </w:r>
      <w:r>
        <w:rPr>
          <w:spacing w:val="1"/>
        </w:rPr>
        <w:t xml:space="preserve"> </w:t>
      </w:r>
      <w:r>
        <w:t>sole means</w:t>
      </w:r>
      <w:r>
        <w:rPr>
          <w:spacing w:val="-63"/>
        </w:rPr>
        <w:t xml:space="preserve"> </w:t>
      </w:r>
      <w:r>
        <w:t>to resolve the Dispute. WITH ARBITRATION THERE IS NO JUDGE OR JURY, THE</w:t>
      </w:r>
      <w:r>
        <w:rPr>
          <w:spacing w:val="1"/>
        </w:rPr>
        <w:t xml:space="preserve"> </w:t>
      </w:r>
      <w:r>
        <w:t>ARBITRATION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CONFIDENTIALITY</w:t>
      </w:r>
      <w:r>
        <w:rPr>
          <w:spacing w:val="-3"/>
        </w:rPr>
        <w:t xml:space="preserve"> </w:t>
      </w:r>
      <w:r>
        <w:t>RULES,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JUDICIAL</w:t>
      </w:r>
    </w:p>
    <w:p w14:paraId="457772D7" w14:textId="77777777" w:rsidR="006D7938" w:rsidRDefault="0028297E">
      <w:pPr>
        <w:pStyle w:val="Tekstpodstawowy"/>
        <w:spacing w:line="230" w:lineRule="auto"/>
        <w:ind w:left="100" w:right="214"/>
      </w:pPr>
      <w:r>
        <w:t xml:space="preserve">REVIEW OF THE ARBITRATION OUTCOME IS LIMITED. </w:t>
      </w:r>
      <w:commentRangeEnd w:id="15"/>
      <w:r w:rsidR="00B85C34">
        <w:rPr>
          <w:rStyle w:val="Odwoaniedokomentarza"/>
        </w:rPr>
        <w:commentReference w:id="15"/>
      </w:r>
      <w:r>
        <w:t>Any arbitration proceeding</w:t>
      </w:r>
      <w:r>
        <w:rPr>
          <w:spacing w:val="1"/>
        </w:rPr>
        <w:t xml:space="preserve"> </w:t>
      </w:r>
      <w:r>
        <w:t>shall be</w:t>
      </w:r>
      <w:r>
        <w:rPr>
          <w:spacing w:val="1"/>
        </w:rPr>
        <w:t xml:space="preserve"> </w:t>
      </w:r>
      <w:r>
        <w:t>conducted by</w:t>
      </w:r>
      <w:r>
        <w:rPr>
          <w:spacing w:val="1"/>
        </w:rPr>
        <w:t xml:space="preserve"> </w:t>
      </w:r>
      <w:r>
        <w:t>JAMS</w:t>
      </w:r>
      <w:r>
        <w:rPr>
          <w:spacing w:val="1"/>
        </w:rPr>
        <w:t xml:space="preserve"> </w:t>
      </w:r>
      <w:r>
        <w:t>before one</w:t>
      </w:r>
      <w:r>
        <w:rPr>
          <w:spacing w:val="1"/>
        </w:rPr>
        <w:t xml:space="preserve"> </w:t>
      </w:r>
      <w:r>
        <w:t>neutral</w:t>
      </w:r>
      <w:r>
        <w:rPr>
          <w:spacing w:val="1"/>
        </w:rPr>
        <w:t xml:space="preserve"> </w:t>
      </w:r>
      <w:r>
        <w:t>arbitrator pursuant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JAMS’ Streamlined</w:t>
      </w:r>
      <w:r>
        <w:rPr>
          <w:spacing w:val="-63"/>
        </w:rPr>
        <w:t xml:space="preserve"> </w:t>
      </w:r>
      <w:r>
        <w:t>Arbitration Rules and</w:t>
      </w:r>
      <w:r>
        <w:rPr>
          <w:spacing w:val="1"/>
        </w:rPr>
        <w:t xml:space="preserve"> </w:t>
      </w:r>
      <w:r>
        <w:t>Procedures and</w:t>
      </w:r>
      <w:r>
        <w:rPr>
          <w:spacing w:val="1"/>
        </w:rPr>
        <w:t xml:space="preserve"> </w:t>
      </w:r>
      <w:r>
        <w:t>subject to the</w:t>
      </w:r>
      <w:r>
        <w:rPr>
          <w:spacing w:val="1"/>
        </w:rPr>
        <w:t xml:space="preserve"> </w:t>
      </w:r>
      <w:r>
        <w:t>applicable law</w:t>
      </w:r>
      <w:r>
        <w:rPr>
          <w:spacing w:val="1"/>
        </w:rPr>
        <w:t xml:space="preserve"> </w:t>
      </w:r>
      <w:r>
        <w:t>and venue</w:t>
      </w:r>
      <w:r>
        <w:rPr>
          <w:spacing w:val="1"/>
        </w:rPr>
        <w:t xml:space="preserve"> </w:t>
      </w:r>
      <w:r>
        <w:t>for your</w:t>
      </w:r>
      <w:r>
        <w:rPr>
          <w:spacing w:val="1"/>
        </w:rPr>
        <w:t xml:space="preserve"> </w:t>
      </w:r>
      <w:r>
        <w:t>region as set forth in Section 18(B) of these Terms of Service. The JAMS consumer</w:t>
      </w:r>
      <w:r>
        <w:rPr>
          <w:spacing w:val="1"/>
        </w:rPr>
        <w:t xml:space="preserve"> </w:t>
      </w:r>
      <w:r>
        <w:t>arbitration minimum standards</w:t>
      </w:r>
      <w:r>
        <w:rPr>
          <w:spacing w:val="1"/>
        </w:rPr>
        <w:t xml:space="preserve"> </w:t>
      </w:r>
      <w:r>
        <w:t>will apply</w:t>
      </w:r>
      <w:r>
        <w:rPr>
          <w:spacing w:val="1"/>
        </w:rPr>
        <w:t xml:space="preserve"> </w:t>
      </w:r>
      <w:r>
        <w:t>if you are</w:t>
      </w:r>
      <w:r>
        <w:rPr>
          <w:spacing w:val="1"/>
        </w:rPr>
        <w:t xml:space="preserve"> </w:t>
      </w:r>
      <w:r>
        <w:t>a “consumer”</w:t>
      </w:r>
      <w:r>
        <w:rPr>
          <w:spacing w:val="1"/>
        </w:rPr>
        <w:t xml:space="preserve"> </w:t>
      </w:r>
      <w:r>
        <w:t>as deﬁned by</w:t>
      </w:r>
      <w:r>
        <w:rPr>
          <w:spacing w:val="1"/>
        </w:rPr>
        <w:t xml:space="preserve"> </w:t>
      </w:r>
      <w:r>
        <w:t>JAMS,</w:t>
      </w:r>
      <w:r>
        <w:rPr>
          <w:spacing w:val="1"/>
        </w:rPr>
        <w:t xml:space="preserve"> </w:t>
      </w:r>
      <w:r>
        <w:t>which includes</w:t>
      </w:r>
      <w:r>
        <w:rPr>
          <w:spacing w:val="1"/>
        </w:rPr>
        <w:t xml:space="preserve"> </w:t>
      </w:r>
      <w:r>
        <w:t>the right</w:t>
      </w:r>
      <w:r>
        <w:rPr>
          <w:spacing w:val="1"/>
        </w:rPr>
        <w:t xml:space="preserve"> </w:t>
      </w:r>
      <w:r>
        <w:t>to an</w:t>
      </w:r>
      <w:r>
        <w:rPr>
          <w:spacing w:val="1"/>
        </w:rPr>
        <w:t xml:space="preserve"> </w:t>
      </w:r>
      <w:r>
        <w:t>in-person</w:t>
      </w:r>
      <w:r>
        <w:rPr>
          <w:spacing w:val="1"/>
        </w:rPr>
        <w:t xml:space="preserve"> </w:t>
      </w:r>
      <w:r>
        <w:t>hearing in</w:t>
      </w:r>
      <w:r>
        <w:rPr>
          <w:spacing w:val="1"/>
        </w:rPr>
        <w:t xml:space="preserve"> </w:t>
      </w:r>
      <w:r>
        <w:t>your hometown</w:t>
      </w:r>
      <w:r>
        <w:rPr>
          <w:spacing w:val="1"/>
        </w:rPr>
        <w:t xml:space="preserve"> </w:t>
      </w:r>
      <w:r>
        <w:t>area.</w:t>
      </w:r>
      <w:r>
        <w:rPr>
          <w:spacing w:val="1"/>
        </w:rPr>
        <w:t xml:space="preserve"> </w:t>
      </w:r>
      <w:r>
        <w:t>Where permitted</w:t>
      </w:r>
      <w:r>
        <w:rPr>
          <w:spacing w:val="-6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arbitrator,</w:t>
      </w:r>
      <w:r>
        <w:rPr>
          <w:spacing w:val="-2"/>
        </w:rPr>
        <w:t xml:space="preserve"> </w:t>
      </w:r>
      <w:r>
        <w:t>Square</w:t>
      </w:r>
      <w:r>
        <w:rPr>
          <w:spacing w:val="-1"/>
        </w:rPr>
        <w:t xml:space="preserve"> </w:t>
      </w:r>
      <w:r>
        <w:t>Enix</w:t>
      </w:r>
      <w:r>
        <w:rPr>
          <w:spacing w:val="-2"/>
        </w:rPr>
        <w:t xml:space="preserve"> </w:t>
      </w:r>
      <w:r>
        <w:t>agrees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appear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arbitration</w:t>
      </w:r>
      <w:r>
        <w:rPr>
          <w:spacing w:val="-2"/>
        </w:rPr>
        <w:t xml:space="preserve"> </w:t>
      </w:r>
      <w:r>
        <w:t>proceeding</w:t>
      </w:r>
      <w:r>
        <w:rPr>
          <w:spacing w:val="-1"/>
        </w:rPr>
        <w:t xml:space="preserve"> </w:t>
      </w:r>
      <w:r>
        <w:t>by</w:t>
      </w:r>
      <w:r>
        <w:rPr>
          <w:spacing w:val="-64"/>
        </w:rPr>
        <w:t xml:space="preserve"> </w:t>
      </w:r>
      <w:r>
        <w:t>telephone. Discovery will</w:t>
      </w:r>
      <w:r>
        <w:rPr>
          <w:spacing w:val="1"/>
        </w:rPr>
        <w:t xml:space="preserve"> </w:t>
      </w:r>
      <w:r>
        <w:t>be permitted</w:t>
      </w:r>
      <w:r>
        <w:rPr>
          <w:spacing w:val="1"/>
        </w:rPr>
        <w:t xml:space="preserve"> </w:t>
      </w:r>
      <w:r>
        <w:t>pursuant to the</w:t>
      </w:r>
      <w:r>
        <w:rPr>
          <w:spacing w:val="1"/>
        </w:rPr>
        <w:t xml:space="preserve"> </w:t>
      </w:r>
      <w:r>
        <w:t>applicable arbitration</w:t>
      </w:r>
      <w:r>
        <w:rPr>
          <w:spacing w:val="1"/>
        </w:rPr>
        <w:t xml:space="preserve"> </w:t>
      </w:r>
      <w:r>
        <w:t>rules. All</w:t>
      </w:r>
      <w:r>
        <w:rPr>
          <w:spacing w:val="1"/>
        </w:rPr>
        <w:t xml:space="preserve"> </w:t>
      </w:r>
      <w:r>
        <w:t>parties to the</w:t>
      </w:r>
      <w:r>
        <w:rPr>
          <w:spacing w:val="1"/>
        </w:rPr>
        <w:t xml:space="preserve"> </w:t>
      </w:r>
      <w:r>
        <w:t>arbitration will</w:t>
      </w:r>
      <w:r>
        <w:rPr>
          <w:spacing w:val="1"/>
        </w:rPr>
        <w:t xml:space="preserve"> </w:t>
      </w:r>
      <w:r>
        <w:t>have the</w:t>
      </w:r>
      <w:r>
        <w:rPr>
          <w:spacing w:val="1"/>
        </w:rPr>
        <w:t xml:space="preserve"> </w:t>
      </w:r>
      <w:r>
        <w:t>right, at</w:t>
      </w:r>
      <w:r>
        <w:rPr>
          <w:spacing w:val="1"/>
        </w:rPr>
        <w:t xml:space="preserve"> </w:t>
      </w:r>
      <w:r>
        <w:t>their own</w:t>
      </w:r>
      <w:r>
        <w:rPr>
          <w:spacing w:val="1"/>
        </w:rPr>
        <w:t xml:space="preserve"> </w:t>
      </w:r>
      <w:r>
        <w:t>expense, to</w:t>
      </w:r>
      <w:r>
        <w:rPr>
          <w:spacing w:val="1"/>
        </w:rPr>
        <w:t xml:space="preserve"> </w:t>
      </w:r>
      <w:r>
        <w:t>be represented</w:t>
      </w:r>
      <w:r>
        <w:rPr>
          <w:spacing w:val="1"/>
        </w:rPr>
        <w:t xml:space="preserve"> </w:t>
      </w:r>
      <w:r>
        <w:t>by an</w:t>
      </w:r>
      <w:r>
        <w:rPr>
          <w:spacing w:val="-63"/>
        </w:rPr>
        <w:t xml:space="preserve"> </w:t>
      </w:r>
      <w:r>
        <w:t>attorney or other advocate of their choosing. You and Square Enix will pay the arbitration</w:t>
      </w:r>
      <w:r>
        <w:rPr>
          <w:spacing w:val="-64"/>
        </w:rPr>
        <w:t xml:space="preserve"> </w:t>
      </w:r>
      <w:r>
        <w:t>fees and other</w:t>
      </w:r>
      <w:r>
        <w:rPr>
          <w:spacing w:val="1"/>
        </w:rPr>
        <w:t xml:space="preserve"> </w:t>
      </w:r>
      <w:r>
        <w:t>costs in accordance</w:t>
      </w:r>
      <w:r>
        <w:rPr>
          <w:spacing w:val="1"/>
        </w:rPr>
        <w:t xml:space="preserve"> </w:t>
      </w:r>
      <w:r>
        <w:t>with the applicable</w:t>
      </w:r>
      <w:r>
        <w:rPr>
          <w:spacing w:val="1"/>
        </w:rPr>
        <w:t xml:space="preserve"> </w:t>
      </w:r>
      <w:r>
        <w:t>arbitration rules.</w:t>
      </w:r>
      <w:r>
        <w:rPr>
          <w:spacing w:val="1"/>
        </w:rPr>
        <w:t xml:space="preserve"> </w:t>
      </w:r>
      <w:r>
        <w:t>If applicable</w:t>
      </w:r>
      <w:r>
        <w:rPr>
          <w:spacing w:val="1"/>
        </w:rPr>
        <w:t xml:space="preserve"> </w:t>
      </w:r>
      <w:r>
        <w:t>arbitration rules or</w:t>
      </w:r>
      <w:r>
        <w:rPr>
          <w:spacing w:val="1"/>
        </w:rPr>
        <w:t xml:space="preserve"> </w:t>
      </w:r>
      <w:r>
        <w:t>laws require Square</w:t>
      </w:r>
      <w:r>
        <w:rPr>
          <w:spacing w:val="1"/>
        </w:rPr>
        <w:t xml:space="preserve"> </w:t>
      </w:r>
      <w:r>
        <w:t>Enix to pay</w:t>
      </w:r>
      <w:r>
        <w:rPr>
          <w:spacing w:val="1"/>
        </w:rPr>
        <w:t xml:space="preserve"> </w:t>
      </w:r>
      <w:r>
        <w:t>a greater portion</w:t>
      </w:r>
      <w:r>
        <w:rPr>
          <w:spacing w:val="1"/>
        </w:rPr>
        <w:t xml:space="preserve"> </w:t>
      </w:r>
      <w:r>
        <w:t>of such fees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costs in order</w:t>
      </w:r>
      <w:r>
        <w:rPr>
          <w:spacing w:val="1"/>
        </w:rPr>
        <w:t xml:space="preserve"> </w:t>
      </w:r>
      <w:r>
        <w:t>for this</w:t>
      </w:r>
      <w:r>
        <w:rPr>
          <w:spacing w:val="1"/>
        </w:rPr>
        <w:t xml:space="preserve"> </w:t>
      </w:r>
      <w:r>
        <w:t>Section 14</w:t>
      </w:r>
      <w:r>
        <w:rPr>
          <w:spacing w:val="1"/>
        </w:rPr>
        <w:t xml:space="preserve"> </w:t>
      </w:r>
      <w:r>
        <w:t>to be</w:t>
      </w:r>
      <w:r>
        <w:rPr>
          <w:spacing w:val="1"/>
        </w:rPr>
        <w:t xml:space="preserve"> </w:t>
      </w:r>
      <w:r>
        <w:t>enforceable, then Square</w:t>
      </w:r>
      <w:r>
        <w:rPr>
          <w:spacing w:val="1"/>
        </w:rPr>
        <w:t xml:space="preserve"> </w:t>
      </w:r>
      <w:r>
        <w:t>Enix may</w:t>
      </w:r>
      <w:r>
        <w:rPr>
          <w:spacing w:val="1"/>
        </w:rPr>
        <w:t xml:space="preserve"> </w:t>
      </w:r>
      <w:r>
        <w:t>pay such</w:t>
      </w:r>
      <w:r>
        <w:rPr>
          <w:spacing w:val="1"/>
        </w:rPr>
        <w:t xml:space="preserve"> </w:t>
      </w:r>
      <w:r>
        <w:t>fees</w:t>
      </w:r>
      <w:r>
        <w:rPr>
          <w:spacing w:val="1"/>
        </w:rPr>
        <w:t xml:space="preserve"> </w:t>
      </w:r>
      <w:r>
        <w:t>and costs and proceed to arbitration.</w:t>
      </w:r>
    </w:p>
    <w:p w14:paraId="457772D8" w14:textId="77777777" w:rsidR="006D7938" w:rsidRDefault="006D7938">
      <w:pPr>
        <w:pStyle w:val="Tekstpodstawowy"/>
        <w:spacing w:before="6"/>
      </w:pPr>
    </w:p>
    <w:p w14:paraId="457772D9" w14:textId="77777777" w:rsidR="006D7938" w:rsidRDefault="0028297E">
      <w:pPr>
        <w:pStyle w:val="Tekstpodstawowy"/>
        <w:spacing w:line="230" w:lineRule="auto"/>
        <w:ind w:left="100" w:right="131"/>
      </w:pPr>
      <w:r>
        <w:t>The arbitrator’s decision must consist of a written statement stating the disposition of each</w:t>
      </w:r>
      <w:r>
        <w:rPr>
          <w:spacing w:val="-64"/>
        </w:rPr>
        <w:t xml:space="preserve"> </w:t>
      </w:r>
      <w:r>
        <w:t>claim of the Dispute and</w:t>
      </w:r>
      <w:r>
        <w:rPr>
          <w:spacing w:val="1"/>
        </w:rPr>
        <w:t xml:space="preserve"> </w:t>
      </w:r>
      <w:r>
        <w:t>must provide a statement</w:t>
      </w:r>
      <w:r>
        <w:rPr>
          <w:spacing w:val="1"/>
        </w:rPr>
        <w:t xml:space="preserve"> </w:t>
      </w:r>
      <w:r>
        <w:t>of the essential ﬁndings and</w:t>
      </w:r>
      <w:r>
        <w:rPr>
          <w:spacing w:val="1"/>
        </w:rPr>
        <w:t xml:space="preserve"> </w:t>
      </w:r>
      <w:r>
        <w:t>conclusions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award</w:t>
      </w:r>
      <w:r>
        <w:rPr>
          <w:spacing w:val="1"/>
        </w:rPr>
        <w:t xml:space="preserve"> </w:t>
      </w:r>
      <w:r>
        <w:t>(if</w:t>
      </w:r>
      <w:r>
        <w:rPr>
          <w:spacing w:val="1"/>
        </w:rPr>
        <w:t xml:space="preserve"> </w:t>
      </w:r>
      <w:r>
        <w:t>any)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based.</w:t>
      </w:r>
      <w:r>
        <w:rPr>
          <w:spacing w:val="1"/>
        </w:rPr>
        <w:t xml:space="preserve"> </w:t>
      </w:r>
      <w:r>
        <w:t>Judgment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arbitration</w:t>
      </w:r>
      <w:r>
        <w:rPr>
          <w:spacing w:val="1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>and award (if</w:t>
      </w:r>
      <w:r>
        <w:rPr>
          <w:spacing w:val="1"/>
        </w:rPr>
        <w:t xml:space="preserve"> </w:t>
      </w:r>
      <w:r>
        <w:t>any) may</w:t>
      </w:r>
      <w:r>
        <w:rPr>
          <w:spacing w:val="1"/>
        </w:rPr>
        <w:t xml:space="preserve"> </w:t>
      </w:r>
      <w:r>
        <w:t>be entered in</w:t>
      </w:r>
      <w:r>
        <w:rPr>
          <w:spacing w:val="1"/>
        </w:rPr>
        <w:t xml:space="preserve"> </w:t>
      </w:r>
      <w:r>
        <w:t>or by</w:t>
      </w:r>
      <w:r>
        <w:rPr>
          <w:spacing w:val="1"/>
        </w:rPr>
        <w:t xml:space="preserve"> </w:t>
      </w:r>
      <w:r>
        <w:t>any court</w:t>
      </w:r>
      <w:r>
        <w:rPr>
          <w:spacing w:val="1"/>
        </w:rPr>
        <w:t xml:space="preserve"> </w:t>
      </w:r>
      <w:r>
        <w:t>that has jurisdiction</w:t>
      </w:r>
      <w:r>
        <w:rPr>
          <w:spacing w:val="1"/>
        </w:rPr>
        <w:t xml:space="preserve"> </w:t>
      </w:r>
      <w:r>
        <w:t>over the</w:t>
      </w:r>
      <w:r>
        <w:rPr>
          <w:spacing w:val="1"/>
        </w:rPr>
        <w:t xml:space="preserve"> </w:t>
      </w:r>
      <w:r>
        <w:t>parties.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preclude</w:t>
      </w:r>
      <w:r>
        <w:rPr>
          <w:spacing w:val="2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party</w:t>
      </w:r>
      <w:r>
        <w:rPr>
          <w:spacing w:val="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seeking</w:t>
      </w:r>
      <w:r>
        <w:rPr>
          <w:spacing w:val="1"/>
        </w:rPr>
        <w:t xml:space="preserve"> </w:t>
      </w:r>
      <w:r>
        <w:t>remedies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claims</w:t>
      </w:r>
      <w:r>
        <w:rPr>
          <w:spacing w:val="1"/>
        </w:rPr>
        <w:t xml:space="preserve"> </w:t>
      </w:r>
      <w:r>
        <w:t>court for Disputes within the scope of such court’s jurisdiction.</w:t>
      </w:r>
    </w:p>
    <w:p w14:paraId="457772DA" w14:textId="77777777" w:rsidR="006D7938" w:rsidRDefault="006D7938">
      <w:pPr>
        <w:pStyle w:val="Tekstpodstawowy"/>
        <w:spacing w:before="3"/>
        <w:rPr>
          <w:sz w:val="25"/>
        </w:rPr>
      </w:pPr>
    </w:p>
    <w:p w14:paraId="457772DB" w14:textId="77777777" w:rsidR="006D7938" w:rsidRDefault="0028297E">
      <w:pPr>
        <w:pStyle w:val="Tekstpodstawowy"/>
        <w:spacing w:line="230" w:lineRule="auto"/>
        <w:ind w:left="100" w:right="341"/>
      </w:pPr>
      <w:r>
        <w:t>This Section 14 does</w:t>
      </w:r>
      <w:r>
        <w:rPr>
          <w:spacing w:val="1"/>
        </w:rPr>
        <w:t xml:space="preserve"> </w:t>
      </w:r>
      <w:r>
        <w:t>not apply to</w:t>
      </w:r>
      <w:r>
        <w:rPr>
          <w:spacing w:val="1"/>
        </w:rPr>
        <w:t xml:space="preserve"> </w:t>
      </w:r>
      <w:r>
        <w:t>any legal action taken</w:t>
      </w:r>
      <w:r>
        <w:rPr>
          <w:spacing w:val="1"/>
        </w:rPr>
        <w:t xml:space="preserve"> </w:t>
      </w:r>
      <w:r>
        <w:t>by Square Enix</w:t>
      </w:r>
      <w:r>
        <w:rPr>
          <w:spacing w:val="1"/>
        </w:rPr>
        <w:t xml:space="preserve"> </w:t>
      </w:r>
      <w:r>
        <w:t>to seek an</w:t>
      </w:r>
      <w:r>
        <w:rPr>
          <w:spacing w:val="1"/>
        </w:rPr>
        <w:t xml:space="preserve"> </w:t>
      </w:r>
      <w:r>
        <w:t>injunction or other equitable relief in connection with any actual or potential loss, cost, or</w:t>
      </w:r>
      <w:r>
        <w:rPr>
          <w:spacing w:val="-64"/>
        </w:rPr>
        <w:t xml:space="preserve"> </w:t>
      </w:r>
      <w:r>
        <w:t>damage relating to the Services. Nor does this Section 14 apply to any controversy,</w:t>
      </w:r>
      <w:r>
        <w:rPr>
          <w:spacing w:val="1"/>
        </w:rPr>
        <w:t xml:space="preserve"> </w:t>
      </w:r>
      <w:r>
        <w:t>allegation, or claim</w:t>
      </w:r>
      <w:r>
        <w:rPr>
          <w:spacing w:val="1"/>
        </w:rPr>
        <w:t xml:space="preserve"> </w:t>
      </w:r>
      <w:r>
        <w:t>regarding the processing</w:t>
      </w:r>
      <w:r>
        <w:rPr>
          <w:spacing w:val="1"/>
        </w:rPr>
        <w:t xml:space="preserve"> </w:t>
      </w:r>
      <w:r>
        <w:t>of personal</w:t>
      </w:r>
      <w:r>
        <w:rPr>
          <w:spacing w:val="1"/>
        </w:rPr>
        <w:t xml:space="preserve"> </w:t>
      </w:r>
      <w:r>
        <w:t>information transmitted to</w:t>
      </w:r>
    </w:p>
    <w:p w14:paraId="457772DC" w14:textId="77777777" w:rsidR="006D7938" w:rsidRDefault="006D7938">
      <w:pPr>
        <w:spacing w:line="230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DD" w14:textId="77777777" w:rsidR="006D7938" w:rsidRDefault="0063265A">
      <w:pPr>
        <w:pStyle w:val="Tekstpodstawowy"/>
        <w:spacing w:before="52" w:line="230" w:lineRule="auto"/>
        <w:ind w:left="100" w:right="247"/>
      </w:pPr>
      <w:r>
        <w:rPr>
          <w:noProof/>
        </w:rPr>
        <w:lastRenderedPageBreak/>
        <w:pict w14:anchorId="4577733B">
          <v:rect id="docshape34" o:spid="_x0000_s1032" alt="" style="position:absolute;left:0;text-align:left;margin-left:34pt;margin-top:235.2pt;width:527pt;height:.75pt;z-index:-15889920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3C">
          <v:rect id="docshape35" o:spid="_x0000_s1031" alt="" style="position:absolute;left:0;text-align:left;margin-left:34pt;margin-top:564pt;width:527pt;height:.75pt;z-index:15746048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Square Enix in the United States from the European Union, European Economic Area, or</w:t>
      </w:r>
      <w:r w:rsidR="0028297E">
        <w:rPr>
          <w:spacing w:val="-64"/>
        </w:rPr>
        <w:t xml:space="preserve"> </w:t>
      </w:r>
      <w:r w:rsidR="0028297E">
        <w:t>Switzerland (for any inquiry</w:t>
      </w:r>
      <w:r w:rsidR="0028297E">
        <w:rPr>
          <w:spacing w:val="1"/>
        </w:rPr>
        <w:t xml:space="preserve"> </w:t>
      </w:r>
      <w:r w:rsidR="0028297E">
        <w:t>or complaint concerning</w:t>
      </w:r>
      <w:r w:rsidR="0028297E">
        <w:rPr>
          <w:spacing w:val="1"/>
        </w:rPr>
        <w:t xml:space="preserve"> </w:t>
      </w:r>
      <w:r w:rsidR="0028297E">
        <w:t>any such transfer</w:t>
      </w:r>
      <w:r w:rsidR="0028297E">
        <w:rPr>
          <w:spacing w:val="1"/>
        </w:rPr>
        <w:t xml:space="preserve"> </w:t>
      </w:r>
      <w:r w:rsidR="0028297E">
        <w:t>of personal</w:t>
      </w:r>
      <w:r w:rsidR="0028297E">
        <w:rPr>
          <w:spacing w:val="1"/>
        </w:rPr>
        <w:t xml:space="preserve"> </w:t>
      </w:r>
      <w:r w:rsidR="0028297E">
        <w:t>information, please</w:t>
      </w:r>
      <w:r w:rsidR="0028297E">
        <w:rPr>
          <w:spacing w:val="1"/>
        </w:rPr>
        <w:t xml:space="preserve"> </w:t>
      </w:r>
      <w:r w:rsidR="0028297E">
        <w:t>follow the</w:t>
      </w:r>
      <w:r w:rsidR="0028297E">
        <w:rPr>
          <w:spacing w:val="1"/>
        </w:rPr>
        <w:t xml:space="preserve"> </w:t>
      </w:r>
      <w:r w:rsidR="0028297E">
        <w:t>procedures provided</w:t>
      </w:r>
      <w:r w:rsidR="0028297E">
        <w:rPr>
          <w:spacing w:val="1"/>
        </w:rPr>
        <w:t xml:space="preserve"> </w:t>
      </w:r>
      <w:r w:rsidR="0028297E">
        <w:t xml:space="preserve">in the </w:t>
      </w:r>
      <w:hyperlink r:id="rId21">
        <w:r w:rsidR="0028297E">
          <w:rPr>
            <w:color w:val="C70000"/>
          </w:rPr>
          <w:t>Square Enix</w:t>
        </w:r>
        <w:r w:rsidR="0028297E">
          <w:rPr>
            <w:color w:val="C70000"/>
            <w:spacing w:val="1"/>
          </w:rPr>
          <w:t xml:space="preserve"> </w:t>
        </w:r>
        <w:r w:rsidR="0028297E">
          <w:rPr>
            <w:color w:val="C70000"/>
          </w:rPr>
          <w:t>Privacy Notice</w:t>
        </w:r>
      </w:hyperlink>
      <w:r w:rsidR="0028297E">
        <w:t>).</w:t>
      </w:r>
    </w:p>
    <w:p w14:paraId="457772DE" w14:textId="77777777" w:rsidR="006D7938" w:rsidRDefault="006D7938">
      <w:pPr>
        <w:pStyle w:val="Tekstpodstawowy"/>
        <w:spacing w:before="4"/>
        <w:rPr>
          <w:sz w:val="25"/>
        </w:rPr>
      </w:pPr>
    </w:p>
    <w:p w14:paraId="457772DF" w14:textId="77777777" w:rsidR="006D7938" w:rsidRDefault="0028297E">
      <w:pPr>
        <w:pStyle w:val="Tekstpodstawowy"/>
        <w:spacing w:before="1" w:line="230" w:lineRule="auto"/>
        <w:ind w:left="100" w:right="341"/>
      </w:pPr>
      <w:commentRangeStart w:id="16"/>
      <w:r>
        <w:t>DISPUTES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ARBITRATED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BASIS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NOT</w:t>
      </w:r>
      <w:r>
        <w:rPr>
          <w:spacing w:val="-63"/>
        </w:rPr>
        <w:t xml:space="preserve"> </w:t>
      </w:r>
      <w:r>
        <w:t>BE CONSOLIDATED WITH ANY OTHER ARBITRATION OR OTHER PROCEEDING</w:t>
      </w:r>
      <w:r>
        <w:rPr>
          <w:spacing w:val="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INVOLVES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CONTROVERSY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PARTY.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</w:p>
    <w:p w14:paraId="457772E0" w14:textId="77777777" w:rsidR="006D7938" w:rsidRDefault="0028297E">
      <w:pPr>
        <w:pStyle w:val="Tekstpodstawowy"/>
        <w:spacing w:line="230" w:lineRule="auto"/>
        <w:ind w:left="100" w:right="234"/>
      </w:pPr>
      <w:r>
        <w:t>event this class action waiver is held to be illegal or unenforceable then our agreement to</w:t>
      </w:r>
      <w:r>
        <w:rPr>
          <w:spacing w:val="-64"/>
        </w:rPr>
        <w:t xml:space="preserve"> </w:t>
      </w:r>
      <w:r>
        <w:t>arbitrate will not apply</w:t>
      </w:r>
      <w:r>
        <w:rPr>
          <w:spacing w:val="1"/>
        </w:rPr>
        <w:t xml:space="preserve"> </w:t>
      </w:r>
      <w:r>
        <w:t>and the Dispute must</w:t>
      </w:r>
      <w:r>
        <w:rPr>
          <w:spacing w:val="1"/>
        </w:rPr>
        <w:t xml:space="preserve"> </w:t>
      </w:r>
      <w:r>
        <w:t>be brought exclusively in</w:t>
      </w:r>
      <w:r>
        <w:rPr>
          <w:spacing w:val="1"/>
        </w:rPr>
        <w:t xml:space="preserve"> </w:t>
      </w:r>
      <w:r>
        <w:t>court on an</w:t>
      </w:r>
      <w:r>
        <w:rPr>
          <w:spacing w:val="1"/>
        </w:rPr>
        <w:t xml:space="preserve"> </w:t>
      </w:r>
      <w:r>
        <w:t>individual basis.</w:t>
      </w:r>
      <w:commentRangeEnd w:id="16"/>
      <w:r w:rsidR="0054547F">
        <w:rPr>
          <w:rStyle w:val="Odwoaniedokomentarza"/>
        </w:rPr>
        <w:commentReference w:id="16"/>
      </w:r>
    </w:p>
    <w:p w14:paraId="457772E1" w14:textId="77777777" w:rsidR="006D7938" w:rsidRDefault="006D7938">
      <w:pPr>
        <w:pStyle w:val="Tekstpodstawowy"/>
        <w:spacing w:before="3"/>
        <w:rPr>
          <w:sz w:val="25"/>
        </w:rPr>
      </w:pPr>
    </w:p>
    <w:p w14:paraId="457772E2" w14:textId="77777777" w:rsidR="006D7938" w:rsidRDefault="0028297E">
      <w:pPr>
        <w:pStyle w:val="Tekstpodstawowy"/>
        <w:spacing w:line="230" w:lineRule="auto"/>
        <w:ind w:left="100" w:right="887"/>
      </w:pPr>
      <w:r>
        <w:t>If the arbitration provisions of this Section 14 are found to be unenforceable for any</w:t>
      </w:r>
      <w:r>
        <w:rPr>
          <w:spacing w:val="-64"/>
        </w:rPr>
        <w:t xml:space="preserve"> </w:t>
      </w:r>
      <w:r>
        <w:t>reason, you agree</w:t>
      </w:r>
      <w:r>
        <w:rPr>
          <w:spacing w:val="1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venue for</w:t>
      </w:r>
      <w:r>
        <w:rPr>
          <w:spacing w:val="1"/>
        </w:rPr>
        <w:t xml:space="preserve"> </w:t>
      </w:r>
      <w:r>
        <w:t>any Dispute between</w:t>
      </w:r>
      <w:r>
        <w:rPr>
          <w:spacing w:val="1"/>
        </w:rPr>
        <w:t xml:space="preserve"> </w:t>
      </w:r>
      <w:r>
        <w:t>you and</w:t>
      </w:r>
      <w:r>
        <w:rPr>
          <w:spacing w:val="1"/>
        </w:rPr>
        <w:t xml:space="preserve"> </w:t>
      </w:r>
      <w:r>
        <w:t>us shall</w:t>
      </w:r>
      <w:r>
        <w:rPr>
          <w:spacing w:val="1"/>
        </w:rPr>
        <w:t xml:space="preserve"> </w:t>
      </w:r>
      <w:r>
        <w:t>be the</w:t>
      </w:r>
      <w:r>
        <w:rPr>
          <w:spacing w:val="1"/>
        </w:rPr>
        <w:t xml:space="preserve"> </w:t>
      </w:r>
      <w:r>
        <w:t>applicable court in Section 18(B) (based on your Region).</w:t>
      </w:r>
    </w:p>
    <w:p w14:paraId="457772E3" w14:textId="77777777" w:rsidR="006D7938" w:rsidRDefault="006D7938">
      <w:pPr>
        <w:pStyle w:val="Tekstpodstawowy"/>
        <w:rPr>
          <w:sz w:val="20"/>
        </w:rPr>
      </w:pPr>
    </w:p>
    <w:p w14:paraId="457772E4" w14:textId="77777777" w:rsidR="006D7938" w:rsidRDefault="006D7938">
      <w:pPr>
        <w:pStyle w:val="Tekstpodstawowy"/>
        <w:spacing w:before="11"/>
      </w:pPr>
    </w:p>
    <w:p w14:paraId="457772E5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spacing w:before="23" w:line="232" w:lineRule="auto"/>
        <w:ind w:left="100" w:right="992" w:firstLine="0"/>
      </w:pPr>
      <w:r>
        <w:t>Disclaimer of Representations and</w:t>
      </w:r>
      <w:r>
        <w:rPr>
          <w:spacing w:val="-131"/>
        </w:rPr>
        <w:t xml:space="preserve"> </w:t>
      </w:r>
      <w:r>
        <w:t>Warranties</w:t>
      </w:r>
    </w:p>
    <w:p w14:paraId="457772E6" w14:textId="77777777" w:rsidR="006D7938" w:rsidRDefault="0028297E">
      <w:pPr>
        <w:pStyle w:val="Tekstpodstawowy"/>
        <w:spacing w:before="289" w:line="230" w:lineRule="auto"/>
        <w:ind w:left="100" w:right="281"/>
      </w:pPr>
      <w:commentRangeStart w:id="17"/>
      <w:r>
        <w:t>YOUR USE OF THE SERVICES IS AT YOUR SOLE RISK. SQUARE ENIX DISCLAIMS</w:t>
      </w:r>
      <w:r>
        <w:rPr>
          <w:spacing w:val="-64"/>
        </w:rPr>
        <w:t xml:space="preserve"> </w:t>
      </w:r>
      <w:r>
        <w:t>AND MAKES NO REPRESENTATIONS OR WARRANTIES AS TO THE SERVICES,</w:t>
      </w:r>
      <w:r>
        <w:rPr>
          <w:spacing w:val="1"/>
        </w:rPr>
        <w:t xml:space="preserve"> </w:t>
      </w:r>
      <w:r>
        <w:t>INCLUDING WHETHER THE SERVICES: ARE FREE</w:t>
      </w:r>
      <w:r>
        <w:rPr>
          <w:spacing w:val="1"/>
        </w:rPr>
        <w:t xml:space="preserve"> </w:t>
      </w:r>
      <w:r>
        <w:t>FROM VIRUSES OR OTHER</w:t>
      </w:r>
      <w:r>
        <w:rPr>
          <w:spacing w:val="1"/>
        </w:rPr>
        <w:t xml:space="preserve"> </w:t>
      </w:r>
      <w:r>
        <w:t>MALICIOUS CONTENT; WILL INTEROPERATE OR BE COMPATIBLE WITH ANY</w:t>
      </w:r>
      <w:r>
        <w:rPr>
          <w:spacing w:val="1"/>
        </w:rPr>
        <w:t xml:space="preserve"> </w:t>
      </w:r>
      <w:r>
        <w:t>THIRD-PARTY HARDWARE OR SOFTWARE; WILL BE ERROR FREE,</w:t>
      </w:r>
      <w:r>
        <w:rPr>
          <w:spacing w:val="1"/>
        </w:rPr>
        <w:t xml:space="preserve"> </w:t>
      </w:r>
      <w:r>
        <w:t>UNINTERRUPTED OR AVAILABLE AT ALL TIMES; WILL MEET YOUR</w:t>
      </w:r>
      <w:r>
        <w:rPr>
          <w:spacing w:val="1"/>
        </w:rPr>
        <w:t xml:space="preserve"> </w:t>
      </w:r>
      <w:r>
        <w:t>REQUIREMENTS; OR ARE LAWFUL IN ANY PARTICULAR JURISDICTION. TO THE</w:t>
      </w:r>
      <w:r>
        <w:rPr>
          <w:spacing w:val="1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EXTENT</w:t>
      </w:r>
      <w:r>
        <w:rPr>
          <w:spacing w:val="-3"/>
        </w:rPr>
        <w:t xml:space="preserve"> </w:t>
      </w:r>
      <w:r>
        <w:t>PERMITTED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LAW,</w:t>
      </w:r>
      <w:r>
        <w:rPr>
          <w:spacing w:val="-3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ENIX</w:t>
      </w:r>
      <w:r>
        <w:rPr>
          <w:spacing w:val="-3"/>
        </w:rPr>
        <w:t xml:space="preserve"> </w:t>
      </w:r>
      <w:r>
        <w:t>DISCLAIMS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EXPRESS</w:t>
      </w:r>
      <w:r>
        <w:rPr>
          <w:spacing w:val="-63"/>
        </w:rPr>
        <w:t xml:space="preserve"> </w:t>
      </w:r>
      <w:r>
        <w:t>OR IMPLIED WARRANTIES, INCLUDING WARRANTIES OF MERCHANTABILITY,</w:t>
      </w:r>
      <w:r>
        <w:rPr>
          <w:spacing w:val="1"/>
        </w:rPr>
        <w:t xml:space="preserve"> </w:t>
      </w:r>
      <w:r>
        <w:t>FITNESS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NON-INFRINGEMENT.</w:t>
      </w:r>
      <w:commentRangeEnd w:id="17"/>
      <w:r w:rsidR="00BA325E">
        <w:rPr>
          <w:rStyle w:val="Odwoaniedokomentarza"/>
        </w:rPr>
        <w:commentReference w:id="17"/>
      </w:r>
    </w:p>
    <w:p w14:paraId="457772E7" w14:textId="77777777" w:rsidR="006D7938" w:rsidRDefault="006D7938">
      <w:pPr>
        <w:pStyle w:val="Tekstpodstawowy"/>
        <w:spacing w:before="1"/>
        <w:rPr>
          <w:sz w:val="25"/>
        </w:rPr>
      </w:pPr>
    </w:p>
    <w:p w14:paraId="457772E8" w14:textId="77777777" w:rsidR="006D7938" w:rsidRDefault="0028297E">
      <w:pPr>
        <w:pStyle w:val="Tekstpodstawowy"/>
        <w:spacing w:line="230" w:lineRule="auto"/>
        <w:ind w:left="100" w:right="119"/>
      </w:pPr>
      <w:commentRangeStart w:id="18"/>
      <w:r>
        <w:t>SOME JURISDICTIONS LIMIT OR DO NOT ALLOW THE DISCLAIMER OF IMPLIED OR</w:t>
      </w:r>
      <w:r>
        <w:rPr>
          <w:spacing w:val="-64"/>
        </w:rPr>
        <w:t xml:space="preserve"> </w:t>
      </w:r>
      <w:r>
        <w:t>OTHER WARRANTIES, IN WHICH CASE THE FOREGOING DISCLAIMERS MAY NOT</w:t>
      </w:r>
      <w:r>
        <w:rPr>
          <w:spacing w:val="1"/>
        </w:rPr>
        <w:t xml:space="preserve"> </w:t>
      </w:r>
      <w:r>
        <w:t>APPLY TO YOU.</w:t>
      </w:r>
      <w:commentRangeEnd w:id="18"/>
      <w:r w:rsidR="00EF4610">
        <w:rPr>
          <w:rStyle w:val="Odwoaniedokomentarza"/>
        </w:rPr>
        <w:commentReference w:id="18"/>
      </w:r>
      <w:r>
        <w:t xml:space="preserve"> IF YOU LIVE IN, HAVE BOUGHT, OR USE THE SERVICES IN A</w:t>
      </w:r>
      <w:r>
        <w:rPr>
          <w:spacing w:val="1"/>
        </w:rPr>
        <w:t xml:space="preserve"> </w:t>
      </w:r>
      <w:r>
        <w:t>JURISDICTION THAT PROVIDES STATUTORY OR OTHER GUARANTEES UNDER</w:t>
      </w:r>
      <w:r>
        <w:rPr>
          <w:spacing w:val="1"/>
        </w:rPr>
        <w:t xml:space="preserve"> </w:t>
      </w:r>
      <w:r>
        <w:t>APPLICABLE LAW, NOTHING IN THIS AGREEMENT IS INTENDED TO LIMIT THOSE</w:t>
      </w:r>
      <w:r>
        <w:rPr>
          <w:spacing w:val="1"/>
        </w:rPr>
        <w:t xml:space="preserve"> </w:t>
      </w:r>
      <w:r>
        <w:t>RIGHTS.</w:t>
      </w:r>
    </w:p>
    <w:p w14:paraId="457772E9" w14:textId="77777777" w:rsidR="006D7938" w:rsidRDefault="006D7938">
      <w:pPr>
        <w:pStyle w:val="Tekstpodstawowy"/>
      </w:pPr>
    </w:p>
    <w:p w14:paraId="457772EA" w14:textId="77777777" w:rsidR="006D7938" w:rsidRDefault="006D7938">
      <w:pPr>
        <w:pStyle w:val="Tekstpodstawowy"/>
        <w:spacing w:before="7"/>
        <w:rPr>
          <w:sz w:val="21"/>
        </w:rPr>
      </w:pPr>
    </w:p>
    <w:p w14:paraId="457772EB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ind w:left="901" w:hanging="802"/>
      </w:pPr>
      <w:r>
        <w:t>Limitations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Liability</w:t>
      </w:r>
    </w:p>
    <w:p w14:paraId="457772EC" w14:textId="77777777" w:rsidR="006D7938" w:rsidRDefault="0028297E">
      <w:pPr>
        <w:pStyle w:val="Tekstpodstawowy"/>
        <w:spacing w:before="285" w:line="230" w:lineRule="auto"/>
        <w:ind w:left="100" w:right="138"/>
      </w:pPr>
      <w:commentRangeStart w:id="19"/>
      <w:r>
        <w:t>TO THE FULLEST EXTENT PERMITTED BY APPLICABLE LAW</w:t>
      </w:r>
      <w:commentRangeEnd w:id="19"/>
      <w:r w:rsidR="00EF4610">
        <w:rPr>
          <w:rStyle w:val="Odwoaniedokomentarza"/>
        </w:rPr>
        <w:commentReference w:id="19"/>
      </w:r>
      <w:r>
        <w:t xml:space="preserve">, </w:t>
      </w:r>
      <w:commentRangeStart w:id="20"/>
      <w:r>
        <w:t>SQUARE ENIX AND</w:t>
      </w:r>
      <w:r>
        <w:rPr>
          <w:spacing w:val="1"/>
        </w:rPr>
        <w:t xml:space="preserve"> </w:t>
      </w:r>
      <w:r>
        <w:t>ITS EMPLOYEES, DIRECTORS, OFFICERS, MANAGERS, SHAREHOLDERS,</w:t>
      </w:r>
      <w:r>
        <w:rPr>
          <w:spacing w:val="1"/>
        </w:rPr>
        <w:t xml:space="preserve"> </w:t>
      </w:r>
      <w:r>
        <w:t>AGENTS, VENDORS, LICENSORS, LICENSEES, CONTRACTORS,</w:t>
      </w:r>
      <w:r>
        <w:rPr>
          <w:spacing w:val="1"/>
        </w:rPr>
        <w:t xml:space="preserve"> </w:t>
      </w:r>
      <w:r>
        <w:t>REPRESENTATIVES,</w:t>
      </w:r>
      <w:r>
        <w:rPr>
          <w:spacing w:val="-9"/>
        </w:rPr>
        <w:t xml:space="preserve"> </w:t>
      </w:r>
      <w:r>
        <w:t>SUCCESSORS,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ASSIGNS</w:t>
      </w:r>
      <w:r>
        <w:rPr>
          <w:spacing w:val="-8"/>
        </w:rPr>
        <w:t xml:space="preserve"> </w:t>
      </w:r>
      <w:r>
        <w:t>(THE</w:t>
      </w:r>
      <w:r>
        <w:rPr>
          <w:spacing w:val="-8"/>
        </w:rPr>
        <w:t xml:space="preserve"> </w:t>
      </w:r>
      <w:r>
        <w:t>“</w:t>
      </w:r>
      <w:r>
        <w:rPr>
          <w:b/>
        </w:rPr>
        <w:t>SQUARE</w:t>
      </w:r>
      <w:r>
        <w:rPr>
          <w:b/>
          <w:spacing w:val="-9"/>
        </w:rPr>
        <w:t xml:space="preserve"> </w:t>
      </w:r>
      <w:r>
        <w:rPr>
          <w:b/>
        </w:rPr>
        <w:t>ENIX</w:t>
      </w:r>
      <w:r>
        <w:rPr>
          <w:b/>
          <w:spacing w:val="-8"/>
        </w:rPr>
        <w:t xml:space="preserve"> </w:t>
      </w:r>
      <w:r>
        <w:rPr>
          <w:b/>
        </w:rPr>
        <w:t>PARTIES</w:t>
      </w:r>
      <w:r>
        <w:t>”)</w:t>
      </w:r>
      <w:r>
        <w:rPr>
          <w:spacing w:val="-64"/>
        </w:rPr>
        <w:t xml:space="preserve"> </w:t>
      </w:r>
      <w:r>
        <w:t>ARE NOT RESPONSIBLE</w:t>
      </w:r>
      <w:r>
        <w:rPr>
          <w:spacing w:val="1"/>
        </w:rPr>
        <w:t xml:space="preserve"> </w:t>
      </w:r>
      <w:r>
        <w:t>OR LIABLE FOR</w:t>
      </w:r>
      <w:r>
        <w:rPr>
          <w:spacing w:val="1"/>
        </w:rPr>
        <w:t xml:space="preserve"> </w:t>
      </w:r>
      <w:r>
        <w:t>ANY LOSSES</w:t>
      </w:r>
      <w:r>
        <w:rPr>
          <w:spacing w:val="1"/>
        </w:rPr>
        <w:t xml:space="preserve"> </w:t>
      </w:r>
      <w:r>
        <w:t>OR DAMAGES 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KIND, INCLUDING DIRECT, INDIRECT, ECONOMIC, EXEMPLARY, SPECIAL,</w:t>
      </w:r>
      <w:r>
        <w:rPr>
          <w:spacing w:val="1"/>
        </w:rPr>
        <w:t xml:space="preserve"> </w:t>
      </w:r>
      <w:r>
        <w:t>PUNITIVE, INCIDENTAL, OR CONSEQUENTIAL LOSSES OR DAMAGES THAT ARE</w:t>
      </w:r>
      <w:r>
        <w:rPr>
          <w:spacing w:val="1"/>
        </w:rPr>
        <w:t xml:space="preserve"> </w:t>
      </w:r>
      <w:r>
        <w:t>THE RESULT OF OR RELATED TO: (I) YOUR USE OF OR INABILITY TO USE THE</w:t>
      </w:r>
      <w:r>
        <w:rPr>
          <w:spacing w:val="1"/>
        </w:rPr>
        <w:t xml:space="preserve"> </w:t>
      </w:r>
      <w:r>
        <w:t>SERVICES OR THE PERFORMANCE OF THE SERVICES; (II) GAMES, PRODUCTS,</w:t>
      </w:r>
      <w:r>
        <w:rPr>
          <w:spacing w:val="1"/>
        </w:rPr>
        <w:t xml:space="preserve"> </w:t>
      </w:r>
      <w:r>
        <w:t>CONTENT, USER-GENERATED CONTENT, OR ANY OTHER FUNCTIONS,</w:t>
      </w:r>
      <w:r>
        <w:rPr>
          <w:spacing w:val="1"/>
        </w:rPr>
        <w:t xml:space="preserve"> </w:t>
      </w:r>
      <w:r>
        <w:t>FEATURES, ELEMENTS, OR INFORMATION ON, REFERENCED AT, OR LINKED OR</w:t>
      </w:r>
      <w:r>
        <w:rPr>
          <w:spacing w:val="1"/>
        </w:rPr>
        <w:t xml:space="preserve"> </w:t>
      </w:r>
      <w:r>
        <w:t>MADE ACCESSIBLE THROUGH THE SERVICES; (III) ANY ACTION TAKEN IN</w:t>
      </w:r>
      <w:r>
        <w:rPr>
          <w:spacing w:val="1"/>
        </w:rPr>
        <w:t xml:space="preserve"> </w:t>
      </w:r>
      <w:r>
        <w:t>CONNECTION WITH AN INVESTIGATION BY THE SQUARE ENIX PARTIES OR LAW</w:t>
      </w:r>
      <w:r>
        <w:rPr>
          <w:spacing w:val="1"/>
        </w:rPr>
        <w:t xml:space="preserve"> </w:t>
      </w:r>
      <w:r>
        <w:t>ENFORCEMENT AUTHORITIES REGARDING YOUR ACCESS</w:t>
      </w:r>
      <w:r>
        <w:rPr>
          <w:spacing w:val="1"/>
        </w:rPr>
        <w:t xml:space="preserve"> </w:t>
      </w:r>
      <w:r>
        <w:t>TO OR USE OF THE</w:t>
      </w:r>
    </w:p>
    <w:p w14:paraId="457772ED" w14:textId="77777777" w:rsidR="006D7938" w:rsidRDefault="006D7938">
      <w:pPr>
        <w:spacing w:line="230" w:lineRule="auto"/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EE" w14:textId="77777777" w:rsidR="006D7938" w:rsidRDefault="0063265A">
      <w:pPr>
        <w:pStyle w:val="Tekstpodstawowy"/>
        <w:spacing w:before="52" w:line="230" w:lineRule="auto"/>
        <w:ind w:left="100" w:right="135"/>
      </w:pPr>
      <w:r>
        <w:rPr>
          <w:noProof/>
        </w:rPr>
        <w:lastRenderedPageBreak/>
        <w:pict w14:anchorId="4577733D">
          <v:rect id="docshape36" o:spid="_x0000_s1030" alt="" style="position:absolute;left:0;text-align:left;margin-left:34pt;margin-top:490.45pt;width:527pt;height:.75pt;z-index:-15888896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>
        <w:rPr>
          <w:noProof/>
        </w:rPr>
        <w:pict w14:anchorId="4577733E">
          <v:rect id="docshape37" o:spid="_x0000_s1029" alt="" style="position:absolute;left:0;text-align:left;margin-left:34pt;margin-top:682.6pt;width:527pt;height:.75pt;z-index:15747072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SERVICES; (IV) ANY</w:t>
      </w:r>
      <w:r w:rsidR="0028297E">
        <w:rPr>
          <w:spacing w:val="1"/>
        </w:rPr>
        <w:t xml:space="preserve"> </w:t>
      </w:r>
      <w:r w:rsidR="0028297E">
        <w:t>ACTION TAKEN</w:t>
      </w:r>
      <w:r w:rsidR="0028297E">
        <w:rPr>
          <w:spacing w:val="1"/>
        </w:rPr>
        <w:t xml:space="preserve"> </w:t>
      </w:r>
      <w:r w:rsidR="0028297E">
        <w:t>IN CONNECTION</w:t>
      </w:r>
      <w:r w:rsidR="0028297E">
        <w:rPr>
          <w:spacing w:val="1"/>
        </w:rPr>
        <w:t xml:space="preserve"> </w:t>
      </w:r>
      <w:r w:rsidR="0028297E">
        <w:t>WITH COPYRIGHT</w:t>
      </w:r>
      <w:r w:rsidR="0028297E">
        <w:rPr>
          <w:spacing w:val="1"/>
        </w:rPr>
        <w:t xml:space="preserve"> </w:t>
      </w:r>
      <w:r w:rsidR="0028297E">
        <w:t>OR</w:t>
      </w:r>
      <w:r w:rsidR="0028297E">
        <w:rPr>
          <w:spacing w:val="1"/>
        </w:rPr>
        <w:t xml:space="preserve"> </w:t>
      </w:r>
      <w:r w:rsidR="0028297E">
        <w:t>OTHER INTELLECTUAL PROPERTY OWNERS OR</w:t>
      </w:r>
      <w:r w:rsidR="0028297E">
        <w:rPr>
          <w:spacing w:val="1"/>
        </w:rPr>
        <w:t xml:space="preserve"> </w:t>
      </w:r>
      <w:r w:rsidR="0028297E">
        <w:t>OTHER RIGHTS OWNERS; (V)</w:t>
      </w:r>
      <w:r w:rsidR="0028297E">
        <w:rPr>
          <w:spacing w:val="1"/>
        </w:rPr>
        <w:t xml:space="preserve"> </w:t>
      </w:r>
      <w:r w:rsidR="0028297E">
        <w:t>ANY</w:t>
      </w:r>
      <w:r w:rsidR="0028297E">
        <w:rPr>
          <w:spacing w:val="1"/>
        </w:rPr>
        <w:t xml:space="preserve"> </w:t>
      </w:r>
      <w:r w:rsidR="0028297E">
        <w:t>ERRORS</w:t>
      </w:r>
      <w:r w:rsidR="0028297E">
        <w:rPr>
          <w:spacing w:val="2"/>
        </w:rPr>
        <w:t xml:space="preserve"> </w:t>
      </w:r>
      <w:r w:rsidR="0028297E">
        <w:t>OR</w:t>
      </w:r>
      <w:r w:rsidR="0028297E">
        <w:rPr>
          <w:spacing w:val="2"/>
        </w:rPr>
        <w:t xml:space="preserve"> </w:t>
      </w:r>
      <w:r w:rsidR="0028297E">
        <w:t>OMISSIONS</w:t>
      </w:r>
      <w:r w:rsidR="0028297E">
        <w:rPr>
          <w:spacing w:val="2"/>
        </w:rPr>
        <w:t xml:space="preserve"> </w:t>
      </w:r>
      <w:r w:rsidR="0028297E">
        <w:t>IN</w:t>
      </w:r>
      <w:r w:rsidR="0028297E">
        <w:rPr>
          <w:spacing w:val="2"/>
        </w:rPr>
        <w:t xml:space="preserve"> </w:t>
      </w:r>
      <w:r w:rsidR="0028297E">
        <w:t>THE</w:t>
      </w:r>
      <w:r w:rsidR="0028297E">
        <w:rPr>
          <w:spacing w:val="2"/>
        </w:rPr>
        <w:t xml:space="preserve"> </w:t>
      </w:r>
      <w:r w:rsidR="0028297E">
        <w:t>SERVICES’</w:t>
      </w:r>
      <w:r w:rsidR="0028297E">
        <w:rPr>
          <w:spacing w:val="2"/>
        </w:rPr>
        <w:t xml:space="preserve"> </w:t>
      </w:r>
      <w:r w:rsidR="0028297E">
        <w:t>TECHNICAL</w:t>
      </w:r>
      <w:r w:rsidR="0028297E">
        <w:rPr>
          <w:spacing w:val="2"/>
        </w:rPr>
        <w:t xml:space="preserve"> </w:t>
      </w:r>
      <w:r w:rsidR="0028297E">
        <w:t>OPERATION;</w:t>
      </w:r>
      <w:r w:rsidR="0028297E">
        <w:rPr>
          <w:spacing w:val="1"/>
        </w:rPr>
        <w:t xml:space="preserve"> </w:t>
      </w:r>
      <w:r w:rsidR="0028297E">
        <w:t>(VI)</w:t>
      </w:r>
      <w:r w:rsidR="0028297E">
        <w:rPr>
          <w:spacing w:val="1"/>
        </w:rPr>
        <w:t xml:space="preserve"> </w:t>
      </w:r>
      <w:r w:rsidR="0028297E">
        <w:t>ANY DAMAGE TO YOUR OR ANOTHER PERSON’S DEVICE, HARDWARE,</w:t>
      </w:r>
      <w:r w:rsidR="0028297E">
        <w:rPr>
          <w:spacing w:val="1"/>
        </w:rPr>
        <w:t xml:space="preserve"> </w:t>
      </w:r>
      <w:r w:rsidR="0028297E">
        <w:t>SOFTWARE, OR OTHER EQUIPMENT OR TECHNOLOGY, INCLUDING DAMAGE</w:t>
      </w:r>
      <w:r w:rsidR="0028297E">
        <w:rPr>
          <w:spacing w:val="1"/>
        </w:rPr>
        <w:t xml:space="preserve"> </w:t>
      </w:r>
      <w:r w:rsidR="0028297E">
        <w:t>FROM ANY SECURITY BREACH, VIRUS, BUG, TAMPERING, FRAUD, ERROR,</w:t>
      </w:r>
      <w:r w:rsidR="0028297E">
        <w:rPr>
          <w:spacing w:val="1"/>
        </w:rPr>
        <w:t xml:space="preserve"> </w:t>
      </w:r>
      <w:r w:rsidR="0028297E">
        <w:t>OMISSION, INTERRUPTION, DEFECT, DELAY IN OPERATION OR TRANSMISSION,</w:t>
      </w:r>
      <w:r w:rsidR="0028297E">
        <w:rPr>
          <w:spacing w:val="1"/>
        </w:rPr>
        <w:t xml:space="preserve"> </w:t>
      </w:r>
      <w:r w:rsidR="0028297E">
        <w:t>COMPUTER LINE, NETWORK FAILURE, OR ANY TECHNICAL OR OTHER</w:t>
      </w:r>
      <w:r w:rsidR="0028297E">
        <w:rPr>
          <w:spacing w:val="1"/>
        </w:rPr>
        <w:t xml:space="preserve"> </w:t>
      </w:r>
      <w:r w:rsidR="0028297E">
        <w:t>MALFUNCTION; OR (VII) YOUR INABILITY OR FAILURE TO COMPLY WITH THESE</w:t>
      </w:r>
      <w:r w:rsidR="0028297E">
        <w:rPr>
          <w:spacing w:val="1"/>
        </w:rPr>
        <w:t xml:space="preserve"> </w:t>
      </w:r>
      <w:r w:rsidR="0028297E">
        <w:t>TERMS OF SERVICE FOR ANY REASON</w:t>
      </w:r>
      <w:commentRangeEnd w:id="20"/>
      <w:r w:rsidR="00C80EBB">
        <w:rPr>
          <w:rStyle w:val="Odwoaniedokomentarza"/>
        </w:rPr>
        <w:commentReference w:id="20"/>
      </w:r>
      <w:r w:rsidR="0028297E">
        <w:t xml:space="preserve">. </w:t>
      </w:r>
      <w:commentRangeStart w:id="21"/>
      <w:r w:rsidR="0028297E">
        <w:t>TO THE FULLEST EXTENT PERMITTED BY</w:t>
      </w:r>
      <w:r w:rsidR="0028297E">
        <w:rPr>
          <w:spacing w:val="-64"/>
        </w:rPr>
        <w:t xml:space="preserve"> </w:t>
      </w:r>
      <w:r w:rsidR="0028297E">
        <w:t>APPLICABLE LAW</w:t>
      </w:r>
      <w:commentRangeEnd w:id="21"/>
      <w:r w:rsidR="00C80EBB">
        <w:rPr>
          <w:rStyle w:val="Odwoaniedokomentarza"/>
        </w:rPr>
        <w:commentReference w:id="21"/>
      </w:r>
      <w:commentRangeStart w:id="22"/>
      <w:r w:rsidR="0028297E">
        <w:t>, IN NO EVENT WILL THE SQUARE ENIX PARTIES’ TOTAL</w:t>
      </w:r>
      <w:r w:rsidR="0028297E">
        <w:rPr>
          <w:spacing w:val="1"/>
        </w:rPr>
        <w:t xml:space="preserve"> </w:t>
      </w:r>
      <w:r w:rsidR="0028297E">
        <w:t>LIABILITY TO YOU, FOR ALL POSSIBLE DAMAGES, LOSSES,</w:t>
      </w:r>
      <w:r w:rsidR="0028297E">
        <w:rPr>
          <w:spacing w:val="1"/>
        </w:rPr>
        <w:t xml:space="preserve"> </w:t>
      </w:r>
      <w:r w:rsidR="0028297E">
        <w:t>AND CAUSES OF</w:t>
      </w:r>
      <w:r w:rsidR="0028297E">
        <w:rPr>
          <w:spacing w:val="1"/>
        </w:rPr>
        <w:t xml:space="preserve"> </w:t>
      </w:r>
      <w:r w:rsidR="0028297E">
        <w:t>ACTION, EXCEED AN AMOUNT EQUAL TO THE AMOUNT YOU HAVE PAID SQUARE</w:t>
      </w:r>
      <w:r w:rsidR="0028297E">
        <w:rPr>
          <w:spacing w:val="1"/>
        </w:rPr>
        <w:t xml:space="preserve"> </w:t>
      </w:r>
      <w:r w:rsidR="0028297E">
        <w:t>ENIX OVER THE PRECEDING TWELVE (12) MONTHS</w:t>
      </w:r>
      <w:commentRangeEnd w:id="22"/>
      <w:r w:rsidR="00C80EBB">
        <w:rPr>
          <w:rStyle w:val="Odwoaniedokomentarza"/>
        </w:rPr>
        <w:commentReference w:id="22"/>
      </w:r>
      <w:r w:rsidR="0028297E">
        <w:t xml:space="preserve">. </w:t>
      </w:r>
      <w:commentRangeStart w:id="23"/>
      <w:r w:rsidR="0028297E">
        <w:t>NOTHING IN THESE TERMS</w:t>
      </w:r>
      <w:r w:rsidR="0028297E">
        <w:rPr>
          <w:spacing w:val="1"/>
        </w:rPr>
        <w:t xml:space="preserve"> </w:t>
      </w:r>
      <w:r w:rsidR="0028297E">
        <w:t>AFFECTS YOUR</w:t>
      </w:r>
      <w:r w:rsidR="0028297E">
        <w:rPr>
          <w:spacing w:val="1"/>
        </w:rPr>
        <w:t xml:space="preserve"> </w:t>
      </w:r>
      <w:r w:rsidR="0028297E">
        <w:t>LEGAL RIGHTS</w:t>
      </w:r>
      <w:r w:rsidR="0028297E">
        <w:rPr>
          <w:spacing w:val="1"/>
        </w:rPr>
        <w:t xml:space="preserve"> </w:t>
      </w:r>
      <w:r w:rsidR="0028297E">
        <w:t>IN YOUR</w:t>
      </w:r>
      <w:r w:rsidR="0028297E">
        <w:rPr>
          <w:spacing w:val="1"/>
        </w:rPr>
        <w:t xml:space="preserve"> </w:t>
      </w:r>
      <w:r w:rsidR="0028297E">
        <w:t>PLACE OF</w:t>
      </w:r>
      <w:r w:rsidR="0028297E">
        <w:rPr>
          <w:spacing w:val="1"/>
        </w:rPr>
        <w:t xml:space="preserve"> </w:t>
      </w:r>
      <w:r w:rsidR="0028297E">
        <w:t>RESIDENCE</w:t>
      </w:r>
      <w:commentRangeEnd w:id="23"/>
      <w:r w:rsidR="00C80EBB">
        <w:rPr>
          <w:rStyle w:val="Odwoaniedokomentarza"/>
        </w:rPr>
        <w:commentReference w:id="23"/>
      </w:r>
      <w:r w:rsidR="0028297E">
        <w:t>. IN</w:t>
      </w:r>
      <w:r w:rsidR="0028297E">
        <w:rPr>
          <w:spacing w:val="1"/>
        </w:rPr>
        <w:t xml:space="preserve"> </w:t>
      </w:r>
      <w:r w:rsidR="0028297E">
        <w:t>THE EVENT</w:t>
      </w:r>
      <w:r w:rsidR="0028297E">
        <w:rPr>
          <w:spacing w:val="1"/>
        </w:rPr>
        <w:t xml:space="preserve"> </w:t>
      </w:r>
      <w:r w:rsidR="0028297E">
        <w:t>OF A CONFLICT BETWEEN YOUR RIGHTS UNDER APPLICABLE LOCAL LAW AND</w:t>
      </w:r>
      <w:r w:rsidR="0028297E">
        <w:rPr>
          <w:spacing w:val="1"/>
        </w:rPr>
        <w:t xml:space="preserve"> </w:t>
      </w:r>
      <w:r w:rsidR="0028297E">
        <w:t>THESE TERMS OF SERVICE, YOUR RIGHTS UNDER APPLICABLE LOCAL LAW WILL</w:t>
      </w:r>
      <w:r w:rsidR="0028297E">
        <w:rPr>
          <w:spacing w:val="-64"/>
        </w:rPr>
        <w:t xml:space="preserve"> </w:t>
      </w:r>
      <w:r w:rsidR="0028297E">
        <w:t>PREVAIL.</w:t>
      </w:r>
    </w:p>
    <w:p w14:paraId="457772EF" w14:textId="77777777" w:rsidR="006D7938" w:rsidRDefault="006D7938">
      <w:pPr>
        <w:pStyle w:val="Tekstpodstawowy"/>
        <w:spacing w:before="8"/>
      </w:pPr>
    </w:p>
    <w:p w14:paraId="457772F0" w14:textId="77777777" w:rsidR="006D7938" w:rsidRDefault="0028297E">
      <w:pPr>
        <w:pStyle w:val="Tekstpodstawowy"/>
        <w:spacing w:line="230" w:lineRule="auto"/>
        <w:ind w:left="100" w:right="234"/>
      </w:pPr>
      <w:r>
        <w:t xml:space="preserve">If you are located in the European Union, </w:t>
      </w:r>
      <w:commentRangeStart w:id="24"/>
      <w:r>
        <w:t>or in another jurisdiction that does not allow the</w:t>
      </w:r>
      <w:r>
        <w:rPr>
          <w:spacing w:val="-64"/>
        </w:rPr>
        <w:t xml:space="preserve"> </w:t>
      </w:r>
      <w:r>
        <w:t>exclusion or limitation of</w:t>
      </w:r>
      <w:r>
        <w:rPr>
          <w:spacing w:val="1"/>
        </w:rPr>
        <w:t xml:space="preserve"> </w:t>
      </w:r>
      <w:r>
        <w:t>incidental or consequential damages</w:t>
      </w:r>
      <w:r>
        <w:rPr>
          <w:spacing w:val="1"/>
        </w:rPr>
        <w:t xml:space="preserve"> </w:t>
      </w:r>
      <w:r>
        <w:t>of the sort</w:t>
      </w:r>
      <w:r>
        <w:rPr>
          <w:spacing w:val="1"/>
        </w:rPr>
        <w:t xml:space="preserve"> </w:t>
      </w:r>
      <w:r>
        <w:t>that are</w:t>
      </w:r>
      <w:r>
        <w:rPr>
          <w:spacing w:val="1"/>
        </w:rPr>
        <w:t xml:space="preserve"> </w:t>
      </w:r>
      <w:r>
        <w:t>described in this</w:t>
      </w:r>
      <w:r>
        <w:rPr>
          <w:spacing w:val="1"/>
        </w:rPr>
        <w:t xml:space="preserve"> </w:t>
      </w:r>
      <w:r>
        <w:t>Section 1</w:t>
      </w:r>
      <w:commentRangeEnd w:id="24"/>
      <w:r w:rsidR="00752F2C">
        <w:rPr>
          <w:rStyle w:val="Odwoaniedokomentarza"/>
        </w:rPr>
        <w:commentReference w:id="24"/>
      </w:r>
      <w:r>
        <w:t>6,</w:t>
      </w:r>
      <w:r>
        <w:rPr>
          <w:spacing w:val="1"/>
        </w:rPr>
        <w:t xml:space="preserve"> </w:t>
      </w:r>
      <w:r>
        <w:t>then such</w:t>
      </w:r>
      <w:r>
        <w:rPr>
          <w:spacing w:val="1"/>
        </w:rPr>
        <w:t xml:space="preserve"> </w:t>
      </w:r>
      <w:r>
        <w:t>exclusions and</w:t>
      </w:r>
      <w:r>
        <w:rPr>
          <w:spacing w:val="1"/>
        </w:rPr>
        <w:t xml:space="preserve"> </w:t>
      </w:r>
      <w:r>
        <w:t>limitations may not</w:t>
      </w:r>
      <w:r>
        <w:rPr>
          <w:spacing w:val="1"/>
        </w:rPr>
        <w:t xml:space="preserve"> </w:t>
      </w:r>
      <w:r>
        <w:t>apply to</w:t>
      </w:r>
      <w:r>
        <w:rPr>
          <w:spacing w:val="1"/>
        </w:rPr>
        <w:t xml:space="preserve"> </w:t>
      </w:r>
      <w:r>
        <w:t>you.</w:t>
      </w:r>
    </w:p>
    <w:p w14:paraId="457772F1" w14:textId="77777777" w:rsidR="006D7938" w:rsidRDefault="0028297E">
      <w:pPr>
        <w:pStyle w:val="Tekstpodstawowy"/>
        <w:spacing w:line="230" w:lineRule="auto"/>
        <w:ind w:left="100" w:right="140"/>
      </w:pPr>
      <w:r>
        <w:t>Nothing in these Terms of Service in any way limits our liability to you for: (i) death or</w:t>
      </w:r>
      <w:r>
        <w:rPr>
          <w:spacing w:val="1"/>
        </w:rPr>
        <w:t xml:space="preserve"> </w:t>
      </w:r>
      <w:r>
        <w:t>personal injury caused</w:t>
      </w:r>
      <w:r>
        <w:rPr>
          <w:spacing w:val="1"/>
        </w:rPr>
        <w:t xml:space="preserve"> </w:t>
      </w:r>
      <w:r>
        <w:t>by our</w:t>
      </w:r>
      <w:r>
        <w:rPr>
          <w:spacing w:val="1"/>
        </w:rPr>
        <w:t xml:space="preserve"> </w:t>
      </w:r>
      <w:r>
        <w:t>negligence; (ii)</w:t>
      </w:r>
      <w:r>
        <w:rPr>
          <w:spacing w:val="1"/>
        </w:rPr>
        <w:t xml:space="preserve"> </w:t>
      </w:r>
      <w:r>
        <w:t>fraud or</w:t>
      </w:r>
      <w:r>
        <w:rPr>
          <w:spacing w:val="1"/>
        </w:rPr>
        <w:t xml:space="preserve"> </w:t>
      </w:r>
      <w:r>
        <w:t>fraudulent misrepresentation;</w:t>
      </w:r>
      <w:r>
        <w:rPr>
          <w:spacing w:val="1"/>
        </w:rPr>
        <w:t xml:space="preserve"> </w:t>
      </w:r>
      <w:r>
        <w:t>(iii)</w:t>
      </w:r>
      <w:r>
        <w:rPr>
          <w:spacing w:val="1"/>
        </w:rPr>
        <w:t xml:space="preserve"> </w:t>
      </w:r>
      <w:r>
        <w:t>breach of any</w:t>
      </w:r>
      <w:r>
        <w:rPr>
          <w:spacing w:val="1"/>
        </w:rPr>
        <w:t xml:space="preserve"> </w:t>
      </w:r>
      <w:r>
        <w:t>term implied</w:t>
      </w:r>
      <w:r>
        <w:rPr>
          <w:spacing w:val="1"/>
        </w:rPr>
        <w:t xml:space="preserve"> </w:t>
      </w:r>
      <w:r>
        <w:t>by applicable</w:t>
      </w:r>
      <w:r>
        <w:rPr>
          <w:spacing w:val="1"/>
        </w:rPr>
        <w:t xml:space="preserve"> </w:t>
      </w:r>
      <w:r>
        <w:t>law (including</w:t>
      </w:r>
      <w:r>
        <w:rPr>
          <w:spacing w:val="1"/>
        </w:rPr>
        <w:t xml:space="preserve"> </w:t>
      </w:r>
      <w:r>
        <w:t>the Consumer</w:t>
      </w:r>
      <w:r>
        <w:rPr>
          <w:spacing w:val="1"/>
        </w:rPr>
        <w:t xml:space="preserve"> </w:t>
      </w:r>
      <w:r>
        <w:t>Rights Act</w:t>
      </w:r>
      <w:r>
        <w:rPr>
          <w:spacing w:val="1"/>
        </w:rPr>
        <w:t xml:space="preserve"> </w:t>
      </w:r>
      <w:r>
        <w:t>2015 in</w:t>
      </w:r>
      <w:r>
        <w:rPr>
          <w:spacing w:val="1"/>
        </w:rPr>
        <w:t xml:space="preserve"> </w:t>
      </w:r>
      <w:r>
        <w:t>the United Kingdom)</w:t>
      </w:r>
      <w:r>
        <w:rPr>
          <w:spacing w:val="1"/>
        </w:rPr>
        <w:t xml:space="preserve"> </w:t>
      </w:r>
      <w:r>
        <w:t>that may</w:t>
      </w:r>
      <w:r>
        <w:rPr>
          <w:spacing w:val="1"/>
        </w:rPr>
        <w:t xml:space="preserve"> </w:t>
      </w:r>
      <w:r>
        <w:t>not be</w:t>
      </w:r>
      <w:r>
        <w:rPr>
          <w:spacing w:val="1"/>
        </w:rPr>
        <w:t xml:space="preserve"> </w:t>
      </w:r>
      <w:r>
        <w:t>limited or excluded;</w:t>
      </w:r>
      <w:r>
        <w:rPr>
          <w:spacing w:val="1"/>
        </w:rPr>
        <w:t xml:space="preserve"> </w:t>
      </w:r>
      <w:r>
        <w:t>or (iv)</w:t>
      </w:r>
      <w:r>
        <w:rPr>
          <w:spacing w:val="1"/>
        </w:rPr>
        <w:t xml:space="preserve"> </w:t>
      </w:r>
      <w:r>
        <w:t>any other</w:t>
      </w:r>
      <w:r>
        <w:rPr>
          <w:spacing w:val="1"/>
        </w:rPr>
        <w:t xml:space="preserve"> </w:t>
      </w:r>
      <w:r>
        <w:t>liability that, by</w:t>
      </w:r>
      <w:r>
        <w:rPr>
          <w:spacing w:val="1"/>
        </w:rPr>
        <w:t xml:space="preserve"> </w:t>
      </w:r>
      <w:r>
        <w:t>law, may not be limited or excluded. Subject to this, in no event shall we be liable to you</w:t>
      </w:r>
      <w:r>
        <w:rPr>
          <w:spacing w:val="1"/>
        </w:rPr>
        <w:t xml:space="preserve"> </w:t>
      </w:r>
      <w:r>
        <w:t>for any business losses, and any liability we do have for losses you suffer arising from any</w:t>
      </w:r>
      <w:r>
        <w:rPr>
          <w:spacing w:val="-64"/>
        </w:rPr>
        <w:t xml:space="preserve"> </w:t>
      </w:r>
      <w:r>
        <w:t>contract shall</w:t>
      </w:r>
      <w:r>
        <w:rPr>
          <w:spacing w:val="1"/>
        </w:rPr>
        <w:t xml:space="preserve"> </w:t>
      </w:r>
      <w:r>
        <w:t>not, in</w:t>
      </w:r>
      <w:r>
        <w:rPr>
          <w:spacing w:val="1"/>
        </w:rPr>
        <w:t xml:space="preserve"> </w:t>
      </w:r>
      <w:r>
        <w:t>respect 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twelve-month period</w:t>
      </w:r>
      <w:r>
        <w:rPr>
          <w:spacing w:val="1"/>
        </w:rPr>
        <w:t xml:space="preserve"> </w:t>
      </w:r>
      <w:r>
        <w:t>as calculated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 date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that contract, exceed</w:t>
      </w:r>
      <w:r>
        <w:rPr>
          <w:spacing w:val="1"/>
        </w:rPr>
        <w:t xml:space="preserve"> </w:t>
      </w:r>
      <w:r>
        <w:t>the charges</w:t>
      </w:r>
      <w:r>
        <w:rPr>
          <w:spacing w:val="1"/>
        </w:rPr>
        <w:t xml:space="preserve"> </w:t>
      </w:r>
      <w:r>
        <w:t>payable by</w:t>
      </w:r>
      <w:r>
        <w:rPr>
          <w:spacing w:val="1"/>
        </w:rPr>
        <w:t xml:space="preserve"> </w:t>
      </w:r>
      <w:r>
        <w:t>you for the</w:t>
      </w:r>
      <w:r>
        <w:rPr>
          <w:spacing w:val="1"/>
        </w:rPr>
        <w:t xml:space="preserve"> </w:t>
      </w:r>
      <w:r>
        <w:t>relevant Service</w:t>
      </w:r>
      <w:r>
        <w:rPr>
          <w:spacing w:val="1"/>
        </w:rPr>
        <w:t xml:space="preserve"> </w:t>
      </w:r>
      <w:r>
        <w:t>in that</w:t>
      </w:r>
      <w:r>
        <w:rPr>
          <w:spacing w:val="1"/>
        </w:rPr>
        <w:t xml:space="preserve"> </w:t>
      </w:r>
      <w:r>
        <w:t>twelve-</w:t>
      </w:r>
      <w:r>
        <w:rPr>
          <w:spacing w:val="1"/>
        </w:rPr>
        <w:t xml:space="preserve"> </w:t>
      </w:r>
      <w:r>
        <w:t>month period or include</w:t>
      </w:r>
      <w:r>
        <w:rPr>
          <w:spacing w:val="1"/>
        </w:rPr>
        <w:t xml:space="preserve"> </w:t>
      </w:r>
      <w:r>
        <w:t>any losses that</w:t>
      </w:r>
      <w:r>
        <w:rPr>
          <w:spacing w:val="1"/>
        </w:rPr>
        <w:t xml:space="preserve"> </w:t>
      </w:r>
      <w:r>
        <w:t>were reasonably foreseeable. Losses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considered foreseeable where</w:t>
      </w:r>
      <w:r>
        <w:rPr>
          <w:spacing w:val="1"/>
        </w:rPr>
        <w:t xml:space="preserve"> </w:t>
      </w:r>
      <w:r>
        <w:t>they could</w:t>
      </w:r>
      <w:r>
        <w:rPr>
          <w:spacing w:val="1"/>
        </w:rPr>
        <w:t xml:space="preserve"> </w:t>
      </w:r>
      <w:r>
        <w:t>have been</w:t>
      </w:r>
      <w:r>
        <w:rPr>
          <w:spacing w:val="1"/>
        </w:rPr>
        <w:t xml:space="preserve"> </w:t>
      </w:r>
      <w:r>
        <w:t>contemplated by</w:t>
      </w:r>
      <w:r>
        <w:rPr>
          <w:spacing w:val="1"/>
        </w:rPr>
        <w:t xml:space="preserve"> </w:t>
      </w:r>
      <w:r>
        <w:t>you and</w:t>
      </w:r>
      <w:r>
        <w:rPr>
          <w:spacing w:val="1"/>
        </w:rPr>
        <w:t xml:space="preserve"> </w:t>
      </w:r>
      <w:r>
        <w:t>us 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we accepted your order.</w:t>
      </w:r>
    </w:p>
    <w:p w14:paraId="457772F2" w14:textId="77777777" w:rsidR="006D7938" w:rsidRDefault="006D7938">
      <w:pPr>
        <w:pStyle w:val="Tekstpodstawowy"/>
        <w:rPr>
          <w:sz w:val="20"/>
        </w:rPr>
      </w:pPr>
    </w:p>
    <w:p w14:paraId="457772F3" w14:textId="77777777" w:rsidR="006D7938" w:rsidRDefault="006D7938">
      <w:pPr>
        <w:pStyle w:val="Tekstpodstawowy"/>
        <w:spacing w:before="5"/>
      </w:pPr>
    </w:p>
    <w:p w14:paraId="457772F4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spacing w:before="23" w:line="232" w:lineRule="auto"/>
        <w:ind w:left="100" w:right="1971" w:firstLine="0"/>
      </w:pPr>
      <w:r>
        <w:t>Waiver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Injunctive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130"/>
        </w:rPr>
        <w:t xml:space="preserve"> </w:t>
      </w:r>
      <w:r>
        <w:t>Equitable Relief</w:t>
      </w:r>
    </w:p>
    <w:p w14:paraId="457772F5" w14:textId="77777777" w:rsidR="006D7938" w:rsidRDefault="0028297E">
      <w:pPr>
        <w:pStyle w:val="Tekstpodstawowy"/>
        <w:spacing w:before="290" w:line="230" w:lineRule="auto"/>
        <w:ind w:left="100" w:right="142"/>
      </w:pPr>
      <w:r>
        <w:t>IF YOU CLAIM TO HAVE INCURRED ANY LOSSES, DAMAGES, OR INJURIES, THEY</w:t>
      </w:r>
      <w:r>
        <w:rPr>
          <w:spacing w:val="1"/>
        </w:rPr>
        <w:t xml:space="preserve"> </w:t>
      </w:r>
      <w:r>
        <w:t>WILL NOT BE IRREPARABLE OR SUFFICIENT TO ENTITLE YOU TO AN INJUNCTION</w:t>
      </w:r>
      <w:r>
        <w:rPr>
          <w:spacing w:val="-64"/>
        </w:rPr>
        <w:t xml:space="preserve"> </w:t>
      </w:r>
      <w:r>
        <w:t>OR OTHER EQUITABLE RELIEF. THIS MEANS THAT, IN CONNECTION WITH YOUR</w:t>
      </w:r>
      <w:r>
        <w:rPr>
          <w:spacing w:val="1"/>
        </w:rPr>
        <w:t xml:space="preserve"> </w:t>
      </w:r>
      <w:r>
        <w:t>CLAIM, YOU AGREE THAT YOU WILL NOT SEEK ANY COURT OR OTHER ACTION</w:t>
      </w:r>
      <w:r>
        <w:rPr>
          <w:spacing w:val="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INTERFERE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PREVENT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EXPLOITATION</w:t>
      </w:r>
      <w:r>
        <w:rPr>
          <w:spacing w:val="-64"/>
        </w:rPr>
        <w:t xml:space="preserve"> </w:t>
      </w:r>
      <w:r>
        <w:t>OF ANY PRODUCT, GAME, SERVICE, OR OTHER INTELLECTUAL PROPERTY</w:t>
      </w:r>
      <w:r>
        <w:rPr>
          <w:spacing w:val="1"/>
        </w:rPr>
        <w:t xml:space="preserve"> </w:t>
      </w:r>
      <w:r>
        <w:t>OWNED, LICENSED, USED, OR CONTROLLED BY</w:t>
      </w:r>
      <w:r>
        <w:rPr>
          <w:spacing w:val="1"/>
        </w:rPr>
        <w:t xml:space="preserve"> </w:t>
      </w:r>
      <w:r>
        <w:t>SQUARE ENIX.</w:t>
      </w:r>
    </w:p>
    <w:p w14:paraId="457772F6" w14:textId="77777777" w:rsidR="006D7938" w:rsidRDefault="006D7938">
      <w:pPr>
        <w:pStyle w:val="Tekstpodstawowy"/>
      </w:pPr>
    </w:p>
    <w:p w14:paraId="457772F7" w14:textId="77777777" w:rsidR="006D7938" w:rsidRDefault="006D7938">
      <w:pPr>
        <w:pStyle w:val="Tekstpodstawowy"/>
        <w:spacing w:before="6"/>
        <w:rPr>
          <w:sz w:val="21"/>
        </w:rPr>
      </w:pPr>
    </w:p>
    <w:p w14:paraId="457772F8" w14:textId="77777777" w:rsidR="006D7938" w:rsidRDefault="0028297E">
      <w:pPr>
        <w:pStyle w:val="Nagwek1"/>
        <w:numPr>
          <w:ilvl w:val="0"/>
          <w:numId w:val="4"/>
        </w:numPr>
        <w:tabs>
          <w:tab w:val="left" w:pos="902"/>
        </w:tabs>
        <w:ind w:left="901" w:hanging="802"/>
      </w:pPr>
      <w:r>
        <w:t>Additional</w:t>
      </w:r>
      <w:r>
        <w:rPr>
          <w:spacing w:val="2"/>
        </w:rPr>
        <w:t xml:space="preserve"> </w:t>
      </w:r>
      <w:r>
        <w:t>Provisions</w:t>
      </w:r>
    </w:p>
    <w:p w14:paraId="457772F9" w14:textId="77777777" w:rsidR="006D7938" w:rsidRDefault="0028297E">
      <w:pPr>
        <w:pStyle w:val="Akapitzlist"/>
        <w:numPr>
          <w:ilvl w:val="0"/>
          <w:numId w:val="1"/>
        </w:numPr>
        <w:tabs>
          <w:tab w:val="left" w:pos="674"/>
          <w:tab w:val="left" w:pos="675"/>
        </w:tabs>
        <w:spacing w:before="283" w:line="230" w:lineRule="auto"/>
        <w:ind w:right="148" w:firstLine="0"/>
        <w:rPr>
          <w:sz w:val="24"/>
        </w:rPr>
      </w:pPr>
      <w:r>
        <w:rPr>
          <w:b/>
          <w:sz w:val="24"/>
        </w:rPr>
        <w:t>Updates to Terms of Service</w:t>
      </w:r>
      <w:r>
        <w:rPr>
          <w:sz w:val="24"/>
        </w:rPr>
        <w:t xml:space="preserve">. </w:t>
      </w:r>
      <w:commentRangeStart w:id="25"/>
      <w:r>
        <w:rPr>
          <w:sz w:val="24"/>
        </w:rPr>
        <w:t>Square Enix reserves the right</w:t>
      </w:r>
      <w:r>
        <w:rPr>
          <w:spacing w:val="1"/>
          <w:sz w:val="24"/>
        </w:rPr>
        <w:t xml:space="preserve"> </w:t>
      </w:r>
      <w:r>
        <w:rPr>
          <w:sz w:val="24"/>
        </w:rPr>
        <w:t>to modify these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Terms of Service at any time, including by posting updated terms on the Services </w:t>
      </w:r>
      <w:commentRangeEnd w:id="25"/>
      <w:r w:rsidR="009C1772">
        <w:rPr>
          <w:rStyle w:val="Odwoaniedokomentarza"/>
        </w:rPr>
        <w:commentReference w:id="25"/>
      </w:r>
      <w:r>
        <w:rPr>
          <w:sz w:val="24"/>
        </w:rPr>
        <w:t>(</w:t>
      </w:r>
      <w:commentRangeStart w:id="26"/>
      <w:r>
        <w:rPr>
          <w:sz w:val="24"/>
        </w:rPr>
        <w:t>subject</w:t>
      </w:r>
      <w:r>
        <w:rPr>
          <w:spacing w:val="-64"/>
          <w:sz w:val="24"/>
        </w:rPr>
        <w:t xml:space="preserve"> </w:t>
      </w:r>
      <w:r>
        <w:rPr>
          <w:sz w:val="24"/>
        </w:rPr>
        <w:t>to applicable law</w:t>
      </w:r>
      <w:commentRangeEnd w:id="26"/>
      <w:r w:rsidR="009C1772">
        <w:rPr>
          <w:rStyle w:val="Odwoaniedokomentarza"/>
        </w:rPr>
        <w:commentReference w:id="26"/>
      </w:r>
      <w:r>
        <w:rPr>
          <w:sz w:val="24"/>
        </w:rPr>
        <w:t>). By continuing to use the Services after any such update you consent to</w:t>
      </w:r>
      <w:r>
        <w:rPr>
          <w:spacing w:val="-6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Service.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asked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afﬁrmatively</w:t>
      </w:r>
      <w:r>
        <w:rPr>
          <w:spacing w:val="-2"/>
          <w:sz w:val="24"/>
        </w:rPr>
        <w:t xml:space="preserve"> </w:t>
      </w:r>
      <w:r>
        <w:rPr>
          <w:sz w:val="24"/>
        </w:rPr>
        <w:t>consent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</w:p>
    <w:p w14:paraId="457772FA" w14:textId="77777777" w:rsidR="006D7938" w:rsidRDefault="006D7938">
      <w:pPr>
        <w:spacing w:line="230" w:lineRule="auto"/>
        <w:rPr>
          <w:sz w:val="24"/>
        </w:rPr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2FB" w14:textId="77777777" w:rsidR="006D7938" w:rsidRDefault="0028297E">
      <w:pPr>
        <w:pStyle w:val="Tekstpodstawowy"/>
        <w:spacing w:before="52" w:line="230" w:lineRule="auto"/>
        <w:ind w:left="100" w:right="154"/>
      </w:pPr>
      <w:r>
        <w:lastRenderedPageBreak/>
        <w:t>updates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prevented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continuing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63"/>
        </w:rPr>
        <w:t xml:space="preserve"> </w:t>
      </w:r>
      <w:r>
        <w:t>Services if you decline to accept such an update.</w:t>
      </w:r>
    </w:p>
    <w:p w14:paraId="457772FC" w14:textId="77777777" w:rsidR="006D7938" w:rsidRDefault="006D7938">
      <w:pPr>
        <w:pStyle w:val="Tekstpodstawowy"/>
        <w:spacing w:before="5"/>
        <w:rPr>
          <w:sz w:val="25"/>
        </w:rPr>
      </w:pPr>
    </w:p>
    <w:p w14:paraId="457772FD" w14:textId="77777777" w:rsidR="006D7938" w:rsidRDefault="0028297E">
      <w:pPr>
        <w:pStyle w:val="Akapitzlist"/>
        <w:numPr>
          <w:ilvl w:val="0"/>
          <w:numId w:val="1"/>
        </w:numPr>
        <w:tabs>
          <w:tab w:val="left" w:pos="674"/>
          <w:tab w:val="left" w:pos="675"/>
        </w:tabs>
        <w:spacing w:line="228" w:lineRule="auto"/>
        <w:ind w:right="124" w:firstLine="0"/>
        <w:rPr>
          <w:sz w:val="24"/>
        </w:rPr>
      </w:pPr>
      <w:r>
        <w:rPr>
          <w:b/>
          <w:sz w:val="24"/>
        </w:rPr>
        <w:t>Applicable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Venue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Except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stated</w:t>
      </w:r>
      <w:r>
        <w:rPr>
          <w:spacing w:val="-4"/>
          <w:sz w:val="24"/>
        </w:rPr>
        <w:t xml:space="preserve"> </w:t>
      </w:r>
      <w:r>
        <w:rPr>
          <w:sz w:val="24"/>
        </w:rPr>
        <w:t>otherwise,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Terms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63"/>
          <w:sz w:val="24"/>
        </w:rPr>
        <w:t xml:space="preserve"> </w:t>
      </w:r>
      <w:r>
        <w:rPr>
          <w:sz w:val="24"/>
        </w:rPr>
        <w:t>be governed by and resolved in accordance with the following:</w:t>
      </w:r>
    </w:p>
    <w:p w14:paraId="457772FE" w14:textId="77777777" w:rsidR="006D7938" w:rsidRDefault="006D7938">
      <w:pPr>
        <w:pStyle w:val="Tekstpodstawowy"/>
        <w:rPr>
          <w:sz w:val="20"/>
        </w:rPr>
      </w:pPr>
    </w:p>
    <w:p w14:paraId="457772FF" w14:textId="77777777" w:rsidR="006D7938" w:rsidRDefault="0063265A">
      <w:pPr>
        <w:pStyle w:val="Tekstpodstawowy"/>
        <w:spacing w:before="66" w:line="230" w:lineRule="auto"/>
        <w:ind w:left="581" w:right="421"/>
      </w:pPr>
      <w:r>
        <w:rPr>
          <w:noProof/>
        </w:rPr>
        <w:pict w14:anchorId="4577733F">
          <v:shape id="docshape38" o:spid="_x0000_s1028" alt="" style="position:absolute;left:0;text-align:left;margin-left:70.05pt;margin-top:9pt;width:3.8pt;height:3.8pt;z-index:15747584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2822375;12903200,102822375;11290300,102419150;0,89515950;0,85483700;12903200,72580500;16935450,72580500;30241875,87499825;30241875,89515950;16935450,102822375" o:connectangles="0,0,0,0,0,0,0,0,0,0"/>
            <w10:wrap anchorx="page"/>
          </v:shape>
        </w:pict>
      </w:r>
      <w:r w:rsidR="0028297E">
        <w:t xml:space="preserve">If you are in the American Region, </w:t>
      </w:r>
      <w:commentRangeStart w:id="27"/>
      <w:r w:rsidR="0028297E">
        <w:t>these Terms of Service will be governed by the</w:t>
      </w:r>
      <w:r w:rsidR="0028297E">
        <w:rPr>
          <w:spacing w:val="1"/>
        </w:rPr>
        <w:t xml:space="preserve"> </w:t>
      </w:r>
      <w:r w:rsidR="0028297E">
        <w:t>laws of the State of California, United States</w:t>
      </w:r>
      <w:commentRangeEnd w:id="27"/>
      <w:r w:rsidR="003173CC">
        <w:rPr>
          <w:rStyle w:val="Odwoaniedokomentarza"/>
        </w:rPr>
        <w:commentReference w:id="27"/>
      </w:r>
      <w:r w:rsidR="0028297E">
        <w:t xml:space="preserve">, </w:t>
      </w:r>
      <w:commentRangeStart w:id="28"/>
      <w:r w:rsidR="0028297E">
        <w:t>subject to the exclusive jurisdiction of</w:t>
      </w:r>
      <w:r w:rsidR="0028297E">
        <w:rPr>
          <w:spacing w:val="-64"/>
        </w:rPr>
        <w:t xml:space="preserve"> </w:t>
      </w:r>
      <w:r w:rsidR="0028297E">
        <w:t>the state and</w:t>
      </w:r>
      <w:r w:rsidR="0028297E">
        <w:rPr>
          <w:spacing w:val="1"/>
        </w:rPr>
        <w:t xml:space="preserve"> </w:t>
      </w:r>
      <w:r w:rsidR="0028297E">
        <w:t>federal courts located</w:t>
      </w:r>
      <w:r w:rsidR="0028297E">
        <w:rPr>
          <w:spacing w:val="1"/>
        </w:rPr>
        <w:t xml:space="preserve"> </w:t>
      </w:r>
      <w:r w:rsidR="0028297E">
        <w:t>in Los Angeles,</w:t>
      </w:r>
      <w:r w:rsidR="0028297E">
        <w:rPr>
          <w:spacing w:val="1"/>
        </w:rPr>
        <w:t xml:space="preserve"> </w:t>
      </w:r>
      <w:r w:rsidR="0028297E">
        <w:t>California, United States</w:t>
      </w:r>
      <w:commentRangeEnd w:id="28"/>
      <w:r w:rsidR="003173CC">
        <w:rPr>
          <w:rStyle w:val="Odwoaniedokomentarza"/>
        </w:rPr>
        <w:commentReference w:id="28"/>
      </w:r>
      <w:r w:rsidR="0028297E">
        <w:t>.</w:t>
      </w:r>
    </w:p>
    <w:p w14:paraId="45777300" w14:textId="77777777" w:rsidR="006D7938" w:rsidRDefault="006D7938">
      <w:pPr>
        <w:pStyle w:val="Tekstpodstawowy"/>
        <w:spacing w:before="9"/>
        <w:rPr>
          <w:sz w:val="19"/>
        </w:rPr>
      </w:pPr>
    </w:p>
    <w:p w14:paraId="45777301" w14:textId="77777777" w:rsidR="006D7938" w:rsidRDefault="0063265A">
      <w:pPr>
        <w:pStyle w:val="Tekstpodstawowy"/>
        <w:spacing w:before="67" w:line="230" w:lineRule="auto"/>
        <w:ind w:left="581" w:right="131"/>
      </w:pPr>
      <w:commentRangeStart w:id="29"/>
      <w:r>
        <w:rPr>
          <w:noProof/>
        </w:rPr>
        <w:pict w14:anchorId="45777340">
          <v:shape id="docshape39" o:spid="_x0000_s1027" alt="" style="position:absolute;left:0;text-align:left;margin-left:70.05pt;margin-top:9.05pt;width:3.8pt;height:3.8pt;z-index:15748096;mso-wrap-edited:f;mso-width-percent:0;mso-height-percent:0;mso-position-horizontal-relative:page;mso-width-percent:0;mso-height-percent:0" coordsize="76,76" path="m42,75r-10,l28,74,,42,,32,32,,42,,75,37r,5l42,75xe" fillcolor="black" stroked="f">
            <v:path arrowok="t" o:connecttype="custom" o:connectlocs="16935450,103225600;12903200,103225600;11290300,102822375;0,89919175;0,85886925;12903200,72983725;16935450,72983725;30241875,87903050;30241875,89919175;16935450,103225600" o:connectangles="0,0,0,0,0,0,0,0,0,0"/>
            <w10:wrap anchorx="page"/>
          </v:shape>
        </w:pict>
      </w:r>
      <w:r w:rsidR="0028297E">
        <w:t>If you are in the EMEA-Asia Region, these Terms of Service will be governed by</w:t>
      </w:r>
      <w:r w:rsidR="0028297E">
        <w:rPr>
          <w:spacing w:val="1"/>
        </w:rPr>
        <w:t xml:space="preserve"> </w:t>
      </w:r>
      <w:r w:rsidR="0028297E">
        <w:t>English law</w:t>
      </w:r>
      <w:commentRangeEnd w:id="29"/>
      <w:r w:rsidR="00260E4C">
        <w:rPr>
          <w:rStyle w:val="Odwoaniedokomentarza"/>
        </w:rPr>
        <w:commentReference w:id="29"/>
      </w:r>
      <w:r w:rsidR="0028297E">
        <w:t>, except that if you live in a country of the European Union other than</w:t>
      </w:r>
      <w:r w:rsidR="0028297E">
        <w:rPr>
          <w:spacing w:val="1"/>
        </w:rPr>
        <w:t xml:space="preserve"> </w:t>
      </w:r>
      <w:r w:rsidR="0028297E">
        <w:t>England (which, for</w:t>
      </w:r>
      <w:r w:rsidR="0028297E">
        <w:rPr>
          <w:spacing w:val="1"/>
        </w:rPr>
        <w:t xml:space="preserve"> </w:t>
      </w:r>
      <w:r w:rsidR="0028297E">
        <w:t>the purpose</w:t>
      </w:r>
      <w:r w:rsidR="0028297E">
        <w:rPr>
          <w:spacing w:val="1"/>
        </w:rPr>
        <w:t xml:space="preserve"> </w:t>
      </w:r>
      <w:r w:rsidR="0028297E">
        <w:t>of this</w:t>
      </w:r>
      <w:r w:rsidR="0028297E">
        <w:rPr>
          <w:spacing w:val="1"/>
        </w:rPr>
        <w:t xml:space="preserve"> </w:t>
      </w:r>
      <w:r w:rsidR="0028297E">
        <w:t>paragraph, includes</w:t>
      </w:r>
      <w:r w:rsidR="0028297E">
        <w:rPr>
          <w:spacing w:val="1"/>
        </w:rPr>
        <w:t xml:space="preserve"> </w:t>
      </w:r>
      <w:r w:rsidR="0028297E">
        <w:t>Scotland and</w:t>
      </w:r>
      <w:r w:rsidR="0028297E">
        <w:rPr>
          <w:spacing w:val="1"/>
        </w:rPr>
        <w:t xml:space="preserve"> </w:t>
      </w:r>
      <w:r w:rsidR="0028297E">
        <w:t>Northern</w:t>
      </w:r>
      <w:r w:rsidR="0028297E">
        <w:rPr>
          <w:spacing w:val="1"/>
        </w:rPr>
        <w:t xml:space="preserve"> </w:t>
      </w:r>
      <w:r w:rsidR="0028297E">
        <w:t xml:space="preserve">Ireland) </w:t>
      </w:r>
      <w:commentRangeStart w:id="30"/>
      <w:r w:rsidR="0028297E">
        <w:t>there may be certain mandatory applicable laws of your country that apply for</w:t>
      </w:r>
      <w:r w:rsidR="0028297E">
        <w:rPr>
          <w:spacing w:val="-64"/>
        </w:rPr>
        <w:t xml:space="preserve"> </w:t>
      </w:r>
      <w:r w:rsidR="0028297E">
        <w:t>your beneﬁt and</w:t>
      </w:r>
      <w:r w:rsidR="0028297E">
        <w:rPr>
          <w:spacing w:val="1"/>
        </w:rPr>
        <w:t xml:space="preserve"> </w:t>
      </w:r>
      <w:r w:rsidR="0028297E">
        <w:t>protection in addition</w:t>
      </w:r>
      <w:r w:rsidR="0028297E">
        <w:rPr>
          <w:spacing w:val="1"/>
        </w:rPr>
        <w:t xml:space="preserve"> </w:t>
      </w:r>
      <w:r w:rsidR="0028297E">
        <w:t>to or</w:t>
      </w:r>
      <w:r w:rsidR="0028297E">
        <w:rPr>
          <w:spacing w:val="1"/>
        </w:rPr>
        <w:t xml:space="preserve"> </w:t>
      </w:r>
      <w:r w:rsidR="0028297E">
        <w:t>instead of certain</w:t>
      </w:r>
      <w:r w:rsidR="0028297E">
        <w:rPr>
          <w:spacing w:val="1"/>
        </w:rPr>
        <w:t xml:space="preserve"> </w:t>
      </w:r>
      <w:r w:rsidR="0028297E">
        <w:t>provisions of</w:t>
      </w:r>
      <w:r w:rsidR="0028297E">
        <w:rPr>
          <w:spacing w:val="1"/>
        </w:rPr>
        <w:t xml:space="preserve"> </w:t>
      </w:r>
      <w:r w:rsidR="0028297E">
        <w:t>English</w:t>
      </w:r>
      <w:r w:rsidR="0028297E">
        <w:rPr>
          <w:spacing w:val="1"/>
        </w:rPr>
        <w:t xml:space="preserve"> </w:t>
      </w:r>
      <w:r w:rsidR="0028297E">
        <w:t>law</w:t>
      </w:r>
      <w:commentRangeEnd w:id="30"/>
      <w:r w:rsidR="00260E4C">
        <w:rPr>
          <w:rStyle w:val="Odwoaniedokomentarza"/>
        </w:rPr>
        <w:commentReference w:id="30"/>
      </w:r>
      <w:r w:rsidR="0028297E">
        <w:t xml:space="preserve">. </w:t>
      </w:r>
      <w:commentRangeStart w:id="31"/>
      <w:r w:rsidR="0028297E">
        <w:t>You agree that any dispute between you and us regarding these terms or any</w:t>
      </w:r>
      <w:r w:rsidR="0028297E">
        <w:rPr>
          <w:spacing w:val="1"/>
        </w:rPr>
        <w:t xml:space="preserve"> </w:t>
      </w:r>
      <w:r w:rsidR="0028297E">
        <w:t>contract will only be dealt</w:t>
      </w:r>
      <w:r w:rsidR="0028297E">
        <w:rPr>
          <w:spacing w:val="1"/>
        </w:rPr>
        <w:t xml:space="preserve"> </w:t>
      </w:r>
      <w:r w:rsidR="0028297E">
        <w:t>with by the English</w:t>
      </w:r>
      <w:r w:rsidR="0028297E">
        <w:rPr>
          <w:spacing w:val="1"/>
        </w:rPr>
        <w:t xml:space="preserve"> </w:t>
      </w:r>
      <w:r w:rsidR="0028297E">
        <w:t>courts</w:t>
      </w:r>
      <w:commentRangeEnd w:id="31"/>
      <w:r w:rsidR="00260E4C">
        <w:rPr>
          <w:rStyle w:val="Odwoaniedokomentarza"/>
        </w:rPr>
        <w:commentReference w:id="31"/>
      </w:r>
      <w:r w:rsidR="0028297E">
        <w:t>, except that if</w:t>
      </w:r>
      <w:r w:rsidR="0028297E">
        <w:rPr>
          <w:spacing w:val="1"/>
        </w:rPr>
        <w:t xml:space="preserve"> </w:t>
      </w:r>
      <w:r w:rsidR="0028297E">
        <w:t>you live in a</w:t>
      </w:r>
      <w:r w:rsidR="0028297E">
        <w:rPr>
          <w:spacing w:val="1"/>
        </w:rPr>
        <w:t xml:space="preserve"> </w:t>
      </w:r>
      <w:r w:rsidR="0028297E">
        <w:t>country of the</w:t>
      </w:r>
      <w:r w:rsidR="0028297E">
        <w:rPr>
          <w:spacing w:val="1"/>
        </w:rPr>
        <w:t xml:space="preserve"> </w:t>
      </w:r>
      <w:r w:rsidR="0028297E">
        <w:t>European Union</w:t>
      </w:r>
      <w:r w:rsidR="0028297E">
        <w:rPr>
          <w:spacing w:val="1"/>
        </w:rPr>
        <w:t xml:space="preserve"> </w:t>
      </w:r>
      <w:r w:rsidR="0028297E">
        <w:t>you can choose</w:t>
      </w:r>
      <w:r w:rsidR="0028297E">
        <w:rPr>
          <w:spacing w:val="1"/>
        </w:rPr>
        <w:t xml:space="preserve"> </w:t>
      </w:r>
      <w:r w:rsidR="0028297E">
        <w:t>to bring</w:t>
      </w:r>
      <w:r w:rsidR="0028297E">
        <w:rPr>
          <w:spacing w:val="1"/>
        </w:rPr>
        <w:t xml:space="preserve"> </w:t>
      </w:r>
      <w:r w:rsidR="0028297E">
        <w:t>legal proceedings either</w:t>
      </w:r>
      <w:r w:rsidR="0028297E">
        <w:rPr>
          <w:spacing w:val="1"/>
        </w:rPr>
        <w:t xml:space="preserve"> </w:t>
      </w:r>
      <w:r w:rsidR="0028297E">
        <w:t>in</w:t>
      </w:r>
      <w:r w:rsidR="0028297E">
        <w:rPr>
          <w:spacing w:val="1"/>
        </w:rPr>
        <w:t xml:space="preserve"> </w:t>
      </w:r>
      <w:r w:rsidR="0028297E">
        <w:t>your country or in</w:t>
      </w:r>
      <w:r w:rsidR="0028297E">
        <w:rPr>
          <w:spacing w:val="1"/>
        </w:rPr>
        <w:t xml:space="preserve"> </w:t>
      </w:r>
      <w:r w:rsidR="0028297E">
        <w:t>England. If you live</w:t>
      </w:r>
      <w:r w:rsidR="0028297E">
        <w:rPr>
          <w:spacing w:val="1"/>
        </w:rPr>
        <w:t xml:space="preserve"> </w:t>
      </w:r>
      <w:r w:rsidR="0028297E">
        <w:t>in the European</w:t>
      </w:r>
      <w:r w:rsidR="0028297E">
        <w:rPr>
          <w:spacing w:val="1"/>
        </w:rPr>
        <w:t xml:space="preserve"> </w:t>
      </w:r>
      <w:r w:rsidR="0028297E">
        <w:t>Union and we bring</w:t>
      </w:r>
      <w:r w:rsidR="0028297E">
        <w:rPr>
          <w:spacing w:val="1"/>
        </w:rPr>
        <w:t xml:space="preserve"> </w:t>
      </w:r>
      <w:r w:rsidR="0028297E">
        <w:t>legal</w:t>
      </w:r>
      <w:r w:rsidR="0028297E">
        <w:rPr>
          <w:spacing w:val="1"/>
        </w:rPr>
        <w:t xml:space="preserve"> </w:t>
      </w:r>
      <w:r w:rsidR="0028297E">
        <w:t>proceedings against you, we must do so in your country. The European Online</w:t>
      </w:r>
      <w:r w:rsidR="0028297E">
        <w:rPr>
          <w:spacing w:val="1"/>
        </w:rPr>
        <w:t xml:space="preserve"> </w:t>
      </w:r>
      <w:r w:rsidR="0028297E">
        <w:t xml:space="preserve">Dispute Resolution platform, currently available at </w:t>
      </w:r>
      <w:hyperlink r:id="rId22">
        <w:r w:rsidR="0028297E">
          <w:rPr>
            <w:color w:val="C70000"/>
          </w:rPr>
          <w:t>http://ec.europa.eu/consumers/odr</w:t>
        </w:r>
      </w:hyperlink>
      <w:r w:rsidR="0028297E">
        <w:t>,</w:t>
      </w:r>
      <w:r w:rsidR="0028297E">
        <w:rPr>
          <w:spacing w:val="-64"/>
        </w:rPr>
        <w:t xml:space="preserve"> </w:t>
      </w:r>
      <w:r w:rsidR="0028297E">
        <w:t>provides information</w:t>
      </w:r>
      <w:r w:rsidR="0028297E">
        <w:rPr>
          <w:spacing w:val="1"/>
        </w:rPr>
        <w:t xml:space="preserve"> </w:t>
      </w:r>
      <w:r w:rsidR="0028297E">
        <w:t>about alternative</w:t>
      </w:r>
      <w:r w:rsidR="0028297E">
        <w:rPr>
          <w:spacing w:val="1"/>
        </w:rPr>
        <w:t xml:space="preserve"> </w:t>
      </w:r>
      <w:r w:rsidR="0028297E">
        <w:t>dispute resolution</w:t>
      </w:r>
      <w:r w:rsidR="0028297E">
        <w:rPr>
          <w:spacing w:val="1"/>
        </w:rPr>
        <w:t xml:space="preserve"> </w:t>
      </w:r>
      <w:r w:rsidR="0028297E">
        <w:t>which may</w:t>
      </w:r>
      <w:r w:rsidR="0028297E">
        <w:rPr>
          <w:spacing w:val="1"/>
        </w:rPr>
        <w:t xml:space="preserve"> </w:t>
      </w:r>
      <w:r w:rsidR="0028297E">
        <w:t>be of</w:t>
      </w:r>
      <w:r w:rsidR="0028297E">
        <w:rPr>
          <w:spacing w:val="1"/>
        </w:rPr>
        <w:t xml:space="preserve"> </w:t>
      </w:r>
      <w:r w:rsidR="0028297E">
        <w:t>interest to</w:t>
      </w:r>
      <w:r w:rsidR="0028297E">
        <w:rPr>
          <w:spacing w:val="1"/>
        </w:rPr>
        <w:t xml:space="preserve"> </w:t>
      </w:r>
      <w:r w:rsidR="0028297E">
        <w:t>you.</w:t>
      </w:r>
    </w:p>
    <w:p w14:paraId="45777302" w14:textId="77777777" w:rsidR="006D7938" w:rsidRDefault="006D7938">
      <w:pPr>
        <w:pStyle w:val="Tekstpodstawowy"/>
        <w:spacing w:before="8"/>
      </w:pPr>
    </w:p>
    <w:p w14:paraId="45777303" w14:textId="77777777" w:rsidR="006D7938" w:rsidRDefault="0028297E">
      <w:pPr>
        <w:pStyle w:val="Akapitzlist"/>
        <w:numPr>
          <w:ilvl w:val="0"/>
          <w:numId w:val="1"/>
        </w:numPr>
        <w:tabs>
          <w:tab w:val="left" w:pos="674"/>
          <w:tab w:val="left" w:pos="675"/>
        </w:tabs>
        <w:spacing w:before="1" w:line="230" w:lineRule="auto"/>
        <w:ind w:right="372" w:firstLine="0"/>
        <w:rPr>
          <w:sz w:val="24"/>
        </w:rPr>
      </w:pPr>
      <w:r>
        <w:rPr>
          <w:b/>
          <w:sz w:val="24"/>
        </w:rPr>
        <w:t>Indemnity</w:t>
      </w:r>
      <w:commentRangeStart w:id="32"/>
      <w:r>
        <w:rPr>
          <w:sz w:val="24"/>
        </w:rPr>
        <w:t>. You agree to defend, indemnify, reimburse, and hold harmless the</w:t>
      </w:r>
      <w:r>
        <w:rPr>
          <w:spacing w:val="1"/>
          <w:sz w:val="24"/>
        </w:rPr>
        <w:t xml:space="preserve"> </w:t>
      </w:r>
      <w:r>
        <w:rPr>
          <w:sz w:val="24"/>
        </w:rPr>
        <w:t>Square Enix</w:t>
      </w:r>
      <w:r>
        <w:rPr>
          <w:spacing w:val="1"/>
          <w:sz w:val="24"/>
        </w:rPr>
        <w:t xml:space="preserve"> </w:t>
      </w:r>
      <w:r>
        <w:rPr>
          <w:sz w:val="24"/>
        </w:rPr>
        <w:t>Parties from</w:t>
      </w:r>
      <w:r>
        <w:rPr>
          <w:spacing w:val="1"/>
          <w:sz w:val="24"/>
        </w:rPr>
        <w:t xml:space="preserve"> </w:t>
      </w:r>
      <w:r>
        <w:rPr>
          <w:sz w:val="24"/>
        </w:rPr>
        <w:t>and against</w:t>
      </w:r>
      <w:r>
        <w:rPr>
          <w:spacing w:val="1"/>
          <w:sz w:val="24"/>
        </w:rPr>
        <w:t xml:space="preserve"> </w:t>
      </w:r>
      <w:r>
        <w:rPr>
          <w:sz w:val="24"/>
        </w:rPr>
        <w:t>any and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claims, demands,</w:t>
      </w:r>
      <w:r>
        <w:rPr>
          <w:spacing w:val="1"/>
          <w:sz w:val="24"/>
        </w:rPr>
        <w:t xml:space="preserve"> </w:t>
      </w:r>
      <w:r>
        <w:rPr>
          <w:sz w:val="24"/>
        </w:rPr>
        <w:t>losses, liabilities,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64"/>
          <w:sz w:val="24"/>
        </w:rPr>
        <w:t xml:space="preserve"> </w:t>
      </w:r>
      <w:r>
        <w:rPr>
          <w:sz w:val="24"/>
        </w:rPr>
        <w:t>expenses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attorneys’ fees)</w:t>
      </w:r>
      <w:r>
        <w:rPr>
          <w:spacing w:val="1"/>
          <w:sz w:val="24"/>
        </w:rPr>
        <w:t xml:space="preserve"> </w:t>
      </w:r>
      <w:r>
        <w:rPr>
          <w:sz w:val="24"/>
        </w:rPr>
        <w:t>incurred</w:t>
      </w:r>
      <w:r>
        <w:rPr>
          <w:spacing w:val="1"/>
          <w:sz w:val="24"/>
        </w:rPr>
        <w:t xml:space="preserve"> </w:t>
      </w:r>
      <w:r>
        <w:rPr>
          <w:sz w:val="24"/>
        </w:rPr>
        <w:t>in connection</w:t>
      </w:r>
      <w:r>
        <w:rPr>
          <w:spacing w:val="1"/>
          <w:sz w:val="24"/>
        </w:rPr>
        <w:t xml:space="preserve"> </w:t>
      </w:r>
      <w:r>
        <w:rPr>
          <w:sz w:val="24"/>
        </w:rPr>
        <w:t>with your</w:t>
      </w:r>
      <w:r>
        <w:rPr>
          <w:spacing w:val="1"/>
          <w:sz w:val="24"/>
        </w:rPr>
        <w:t xml:space="preserve"> </w:t>
      </w:r>
      <w:r>
        <w:rPr>
          <w:sz w:val="24"/>
        </w:rPr>
        <w:t>User-Generated</w:t>
      </w:r>
      <w:r>
        <w:rPr>
          <w:spacing w:val="1"/>
          <w:sz w:val="24"/>
        </w:rPr>
        <w:t xml:space="preserve"> </w:t>
      </w:r>
      <w:r>
        <w:rPr>
          <w:sz w:val="24"/>
        </w:rPr>
        <w:t>Content, use of the Services, violation of these Terms of Service, or violation of any</w:t>
      </w:r>
      <w:r>
        <w:rPr>
          <w:spacing w:val="1"/>
          <w:sz w:val="24"/>
        </w:rPr>
        <w:t xml:space="preserve"> </w:t>
      </w:r>
      <w:r>
        <w:rPr>
          <w:sz w:val="24"/>
        </w:rPr>
        <w:t>person or entity’s intellectual property rights or other rights. We retain the exclusive right</w:t>
      </w:r>
      <w:r>
        <w:rPr>
          <w:spacing w:val="-64"/>
          <w:sz w:val="24"/>
        </w:rPr>
        <w:t xml:space="preserve"> </w:t>
      </w:r>
      <w:r>
        <w:rPr>
          <w:sz w:val="24"/>
        </w:rPr>
        <w:t>to assume the defense and</w:t>
      </w:r>
      <w:r>
        <w:rPr>
          <w:spacing w:val="1"/>
          <w:sz w:val="24"/>
        </w:rPr>
        <w:t xml:space="preserve"> </w:t>
      </w:r>
      <w:r>
        <w:rPr>
          <w:sz w:val="24"/>
        </w:rPr>
        <w:t>control of any matter that</w:t>
      </w:r>
      <w:r>
        <w:rPr>
          <w:spacing w:val="1"/>
          <w:sz w:val="24"/>
        </w:rPr>
        <w:t xml:space="preserve"> </w:t>
      </w:r>
      <w:r>
        <w:rPr>
          <w:sz w:val="24"/>
        </w:rPr>
        <w:t>is otherwise subject to</w:t>
      </w:r>
      <w:r>
        <w:rPr>
          <w:spacing w:val="1"/>
          <w:sz w:val="24"/>
        </w:rPr>
        <w:t xml:space="preserve"> </w:t>
      </w:r>
      <w:r>
        <w:rPr>
          <w:sz w:val="24"/>
        </w:rPr>
        <w:t>indemniﬁcation by you</w:t>
      </w:r>
      <w:r>
        <w:rPr>
          <w:spacing w:val="1"/>
          <w:sz w:val="24"/>
        </w:rPr>
        <w:t xml:space="preserve"> </w:t>
      </w:r>
      <w:r>
        <w:rPr>
          <w:sz w:val="24"/>
        </w:rPr>
        <w:t>under this</w:t>
      </w:r>
      <w:r>
        <w:rPr>
          <w:spacing w:val="1"/>
          <w:sz w:val="24"/>
        </w:rPr>
        <w:t xml:space="preserve"> </w:t>
      </w:r>
      <w:r>
        <w:rPr>
          <w:sz w:val="24"/>
        </w:rPr>
        <w:t>paragraph, and</w:t>
      </w:r>
      <w:r>
        <w:rPr>
          <w:spacing w:val="1"/>
          <w:sz w:val="24"/>
        </w:rPr>
        <w:t xml:space="preserve"> </w:t>
      </w:r>
      <w:r>
        <w:rPr>
          <w:sz w:val="24"/>
        </w:rPr>
        <w:t>you agree</w:t>
      </w:r>
      <w:r>
        <w:rPr>
          <w:spacing w:val="1"/>
          <w:sz w:val="24"/>
        </w:rPr>
        <w:t xml:space="preserve"> </w:t>
      </w:r>
      <w:r>
        <w:rPr>
          <w:sz w:val="24"/>
        </w:rPr>
        <w:t>to cooperate</w:t>
      </w:r>
      <w:r>
        <w:rPr>
          <w:spacing w:val="1"/>
          <w:sz w:val="24"/>
        </w:rPr>
        <w:t xml:space="preserve"> </w:t>
      </w:r>
      <w:r>
        <w:rPr>
          <w:sz w:val="24"/>
        </w:rPr>
        <w:t>with Square</w:t>
      </w:r>
      <w:r>
        <w:rPr>
          <w:spacing w:val="1"/>
          <w:sz w:val="24"/>
        </w:rPr>
        <w:t xml:space="preserve"> </w:t>
      </w:r>
      <w:r>
        <w:rPr>
          <w:sz w:val="24"/>
        </w:rPr>
        <w:t>Enix in asserting any available defenses.</w:t>
      </w:r>
      <w:commentRangeEnd w:id="32"/>
      <w:r w:rsidR="002A5E42">
        <w:rPr>
          <w:rStyle w:val="Odwoaniedokomentarza"/>
        </w:rPr>
        <w:commentReference w:id="32"/>
      </w:r>
    </w:p>
    <w:p w14:paraId="45777304" w14:textId="77777777" w:rsidR="006D7938" w:rsidRDefault="006D7938">
      <w:pPr>
        <w:pStyle w:val="Tekstpodstawowy"/>
        <w:spacing w:before="9"/>
      </w:pPr>
    </w:p>
    <w:p w14:paraId="45777305" w14:textId="77777777" w:rsidR="006D7938" w:rsidRDefault="0028297E">
      <w:pPr>
        <w:pStyle w:val="Akapitzlist"/>
        <w:numPr>
          <w:ilvl w:val="0"/>
          <w:numId w:val="1"/>
        </w:numPr>
        <w:tabs>
          <w:tab w:val="left" w:pos="674"/>
          <w:tab w:val="left" w:pos="675"/>
        </w:tabs>
        <w:spacing w:before="1" w:line="230" w:lineRule="auto"/>
        <w:ind w:right="440" w:firstLine="0"/>
        <w:rPr>
          <w:sz w:val="24"/>
        </w:rPr>
      </w:pPr>
      <w:r>
        <w:rPr>
          <w:b/>
          <w:sz w:val="24"/>
        </w:rPr>
        <w:t>Export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Controls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export,</w:t>
      </w:r>
      <w:r>
        <w:rPr>
          <w:spacing w:val="-3"/>
          <w:sz w:val="24"/>
        </w:rPr>
        <w:t xml:space="preserve"> </w:t>
      </w:r>
      <w:r>
        <w:rPr>
          <w:sz w:val="24"/>
        </w:rPr>
        <w:t>re-export,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otherwise</w:t>
      </w:r>
      <w:r>
        <w:rPr>
          <w:spacing w:val="-3"/>
          <w:sz w:val="24"/>
        </w:rPr>
        <w:t xml:space="preserve"> </w:t>
      </w: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transfer</w:t>
      </w:r>
      <w:r>
        <w:rPr>
          <w:spacing w:val="-64"/>
          <w:sz w:val="24"/>
        </w:rPr>
        <w:t xml:space="preserve"> </w:t>
      </w:r>
      <w:r>
        <w:rPr>
          <w:sz w:val="24"/>
        </w:rPr>
        <w:t>the Services to any country, jurisdiction, or person if doing so would violate the export</w:t>
      </w:r>
      <w:r>
        <w:rPr>
          <w:spacing w:val="1"/>
          <w:sz w:val="24"/>
        </w:rPr>
        <w:t xml:space="preserve"> </w:t>
      </w:r>
      <w:r>
        <w:rPr>
          <w:sz w:val="24"/>
        </w:rPr>
        <w:t>control laws of the United States or another country. You are responsible for complying</w:t>
      </w:r>
      <w:r>
        <w:rPr>
          <w:spacing w:val="-64"/>
          <w:sz w:val="24"/>
        </w:rPr>
        <w:t xml:space="preserve"> </w:t>
      </w:r>
      <w:r>
        <w:rPr>
          <w:sz w:val="24"/>
        </w:rPr>
        <w:t>with all applicable</w:t>
      </w:r>
      <w:r>
        <w:rPr>
          <w:spacing w:val="1"/>
          <w:sz w:val="24"/>
        </w:rPr>
        <w:t xml:space="preserve"> </w:t>
      </w:r>
      <w:r>
        <w:rPr>
          <w:sz w:val="24"/>
        </w:rPr>
        <w:t>trade regulations, laws,</w:t>
      </w:r>
      <w:r>
        <w:rPr>
          <w:spacing w:val="1"/>
          <w:sz w:val="24"/>
        </w:rPr>
        <w:t xml:space="preserve"> </w:t>
      </w:r>
      <w:r>
        <w:rPr>
          <w:sz w:val="24"/>
        </w:rPr>
        <w:t>and export</w:t>
      </w:r>
      <w:r>
        <w:rPr>
          <w:spacing w:val="1"/>
          <w:sz w:val="24"/>
        </w:rPr>
        <w:t xml:space="preserve"> </w:t>
      </w:r>
      <w:r>
        <w:rPr>
          <w:sz w:val="24"/>
        </w:rPr>
        <w:t>controls. Without limiting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foregoing, you represent</w:t>
      </w:r>
      <w:r>
        <w:rPr>
          <w:spacing w:val="1"/>
          <w:sz w:val="24"/>
        </w:rPr>
        <w:t xml:space="preserve"> </w:t>
      </w:r>
      <w:r>
        <w:rPr>
          <w:sz w:val="24"/>
        </w:rPr>
        <w:t>and warrant that:</w:t>
      </w:r>
      <w:r>
        <w:rPr>
          <w:spacing w:val="1"/>
          <w:sz w:val="24"/>
        </w:rPr>
        <w:t xml:space="preserve"> </w:t>
      </w:r>
      <w:r>
        <w:rPr>
          <w:sz w:val="24"/>
        </w:rPr>
        <w:t>(i) you are</w:t>
      </w:r>
      <w:r>
        <w:rPr>
          <w:spacing w:val="1"/>
          <w:sz w:val="24"/>
        </w:rPr>
        <w:t xml:space="preserve"> </w:t>
      </w:r>
      <w:r>
        <w:rPr>
          <w:sz w:val="24"/>
        </w:rPr>
        <w:t>not located in</w:t>
      </w:r>
      <w:r>
        <w:rPr>
          <w:spacing w:val="1"/>
          <w:sz w:val="24"/>
        </w:rPr>
        <w:t xml:space="preserve"> </w:t>
      </w:r>
      <w:r>
        <w:rPr>
          <w:sz w:val="24"/>
        </w:rPr>
        <w:t>a country that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subject to a U.S.</w:t>
      </w:r>
      <w:r>
        <w:rPr>
          <w:spacing w:val="1"/>
          <w:sz w:val="24"/>
        </w:rPr>
        <w:t xml:space="preserve"> </w:t>
      </w:r>
      <w:r>
        <w:rPr>
          <w:sz w:val="24"/>
        </w:rPr>
        <w:t>Government embargo, or</w:t>
      </w:r>
      <w:r>
        <w:rPr>
          <w:spacing w:val="1"/>
          <w:sz w:val="24"/>
        </w:rPr>
        <w:t xml:space="preserve"> </w:t>
      </w:r>
      <w:r>
        <w:rPr>
          <w:sz w:val="24"/>
        </w:rPr>
        <w:t>that has been designated</w:t>
      </w:r>
      <w:r>
        <w:rPr>
          <w:spacing w:val="1"/>
          <w:sz w:val="24"/>
        </w:rPr>
        <w:t xml:space="preserve"> </w:t>
      </w:r>
      <w:r>
        <w:rPr>
          <w:sz w:val="24"/>
        </w:rPr>
        <w:t>by the U.S.</w:t>
      </w:r>
      <w:r>
        <w:rPr>
          <w:spacing w:val="1"/>
          <w:sz w:val="24"/>
        </w:rPr>
        <w:t xml:space="preserve"> </w:t>
      </w:r>
      <w:r>
        <w:rPr>
          <w:sz w:val="24"/>
        </w:rPr>
        <w:t>Government as a</w:t>
      </w:r>
      <w:r>
        <w:rPr>
          <w:spacing w:val="1"/>
          <w:sz w:val="24"/>
        </w:rPr>
        <w:t xml:space="preserve"> </w:t>
      </w:r>
      <w:r>
        <w:rPr>
          <w:sz w:val="24"/>
        </w:rPr>
        <w:t>“terrorist supporting”</w:t>
      </w:r>
      <w:r>
        <w:rPr>
          <w:spacing w:val="1"/>
          <w:sz w:val="24"/>
        </w:rPr>
        <w:t xml:space="preserve"> </w:t>
      </w:r>
      <w:r>
        <w:rPr>
          <w:sz w:val="24"/>
        </w:rPr>
        <w:t>country; and (ii)</w:t>
      </w:r>
      <w:r>
        <w:rPr>
          <w:spacing w:val="1"/>
          <w:sz w:val="24"/>
        </w:rPr>
        <w:t xml:space="preserve"> </w:t>
      </w:r>
      <w:r>
        <w:rPr>
          <w:sz w:val="24"/>
        </w:rPr>
        <w:t>you are</w:t>
      </w:r>
      <w:r>
        <w:rPr>
          <w:spacing w:val="1"/>
          <w:sz w:val="24"/>
        </w:rPr>
        <w:t xml:space="preserve"> </w:t>
      </w:r>
      <w:r>
        <w:rPr>
          <w:sz w:val="24"/>
        </w:rPr>
        <w:t>not listed</w:t>
      </w:r>
      <w:r>
        <w:rPr>
          <w:spacing w:val="1"/>
          <w:sz w:val="24"/>
        </w:rPr>
        <w:t xml:space="preserve"> </w:t>
      </w:r>
      <w:r>
        <w:rPr>
          <w:sz w:val="24"/>
        </w:rPr>
        <w:t>on any U.S.</w:t>
      </w:r>
      <w:r>
        <w:rPr>
          <w:spacing w:val="1"/>
          <w:sz w:val="24"/>
        </w:rPr>
        <w:t xml:space="preserve"> </w:t>
      </w:r>
      <w:r>
        <w:rPr>
          <w:sz w:val="24"/>
        </w:rPr>
        <w:t>Government list of prohibited or restricted parties.</w:t>
      </w:r>
    </w:p>
    <w:p w14:paraId="45777306" w14:textId="77777777" w:rsidR="006D7938" w:rsidRDefault="006D7938">
      <w:pPr>
        <w:pStyle w:val="Tekstpodstawowy"/>
        <w:spacing w:before="9"/>
      </w:pPr>
    </w:p>
    <w:p w14:paraId="45777307" w14:textId="77777777" w:rsidR="006D7938" w:rsidRDefault="0028297E">
      <w:pPr>
        <w:pStyle w:val="Akapitzlist"/>
        <w:numPr>
          <w:ilvl w:val="0"/>
          <w:numId w:val="1"/>
        </w:numPr>
        <w:tabs>
          <w:tab w:val="left" w:pos="661"/>
          <w:tab w:val="left" w:pos="662"/>
        </w:tabs>
        <w:spacing w:before="1" w:line="230" w:lineRule="auto"/>
        <w:ind w:right="634" w:firstLine="0"/>
        <w:rPr>
          <w:sz w:val="24"/>
        </w:rPr>
      </w:pPr>
      <w:r>
        <w:rPr>
          <w:b/>
          <w:sz w:val="24"/>
        </w:rPr>
        <w:t>Severability</w:t>
      </w:r>
      <w:r>
        <w:rPr>
          <w:sz w:val="24"/>
        </w:rPr>
        <w:t xml:space="preserve">. </w:t>
      </w:r>
      <w:commentRangeStart w:id="33"/>
      <w:r>
        <w:rPr>
          <w:sz w:val="24"/>
        </w:rPr>
        <w:t>If any provision of these Terms of Service is found to be invalid,</w:t>
      </w:r>
      <w:r>
        <w:rPr>
          <w:spacing w:val="1"/>
          <w:sz w:val="24"/>
        </w:rPr>
        <w:t xml:space="preserve"> </w:t>
      </w:r>
      <w:r>
        <w:rPr>
          <w:sz w:val="24"/>
        </w:rPr>
        <w:t>unlawful, void,</w:t>
      </w:r>
      <w:r>
        <w:rPr>
          <w:spacing w:val="1"/>
          <w:sz w:val="24"/>
        </w:rPr>
        <w:t xml:space="preserve"> </w:t>
      </w:r>
      <w:r>
        <w:rPr>
          <w:sz w:val="24"/>
        </w:rPr>
        <w:t>or unenforceable,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that provision</w:t>
      </w:r>
      <w:r>
        <w:rPr>
          <w:spacing w:val="1"/>
          <w:sz w:val="24"/>
        </w:rPr>
        <w:t xml:space="preserve"> </w:t>
      </w:r>
      <w:r>
        <w:rPr>
          <w:sz w:val="24"/>
        </w:rPr>
        <w:t>will be</w:t>
      </w:r>
      <w:r>
        <w:rPr>
          <w:spacing w:val="1"/>
          <w:sz w:val="24"/>
        </w:rPr>
        <w:t xml:space="preserve"> </w:t>
      </w:r>
      <w:r>
        <w:rPr>
          <w:sz w:val="24"/>
        </w:rPr>
        <w:t>deemed</w:t>
      </w:r>
      <w:r>
        <w:rPr>
          <w:spacing w:val="1"/>
          <w:sz w:val="24"/>
        </w:rPr>
        <w:t xml:space="preserve"> </w:t>
      </w:r>
      <w:r>
        <w:rPr>
          <w:sz w:val="24"/>
        </w:rPr>
        <w:t>severable and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-64"/>
          <w:sz w:val="24"/>
        </w:rPr>
        <w:t xml:space="preserve"> </w:t>
      </w:r>
      <w:r>
        <w:rPr>
          <w:sz w:val="24"/>
        </w:rPr>
        <w:t>invalidity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affect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validity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enforceability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remainder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3"/>
          <w:sz w:val="24"/>
        </w:rPr>
        <w:t xml:space="preserve"> </w:t>
      </w:r>
      <w:r>
        <w:rPr>
          <w:sz w:val="24"/>
        </w:rPr>
        <w:t>Service.</w:t>
      </w:r>
      <w:commentRangeEnd w:id="33"/>
      <w:r w:rsidR="00AC29D1">
        <w:rPr>
          <w:rStyle w:val="Odwoaniedokomentarza"/>
        </w:rPr>
        <w:commentReference w:id="33"/>
      </w:r>
    </w:p>
    <w:p w14:paraId="45777308" w14:textId="77777777" w:rsidR="006D7938" w:rsidRDefault="006D7938">
      <w:pPr>
        <w:pStyle w:val="Tekstpodstawowy"/>
        <w:rPr>
          <w:sz w:val="25"/>
        </w:rPr>
      </w:pPr>
    </w:p>
    <w:p w14:paraId="45777309" w14:textId="77777777" w:rsidR="006D7938" w:rsidRDefault="0028297E">
      <w:pPr>
        <w:pStyle w:val="Akapitzlist"/>
        <w:numPr>
          <w:ilvl w:val="0"/>
          <w:numId w:val="1"/>
        </w:numPr>
        <w:tabs>
          <w:tab w:val="left" w:pos="621"/>
          <w:tab w:val="left" w:pos="622"/>
        </w:tabs>
        <w:spacing w:line="230" w:lineRule="auto"/>
        <w:ind w:right="176" w:firstLine="0"/>
        <w:rPr>
          <w:sz w:val="24"/>
        </w:rPr>
      </w:pPr>
      <w:r>
        <w:rPr>
          <w:b/>
          <w:sz w:val="24"/>
        </w:rPr>
        <w:t>Interpretation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commentRangeStart w:id="34"/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extent</w:t>
      </w:r>
      <w:r>
        <w:rPr>
          <w:spacing w:val="-4"/>
          <w:sz w:val="24"/>
        </w:rPr>
        <w:t xml:space="preserve"> </w:t>
      </w:r>
      <w:r>
        <w:rPr>
          <w:sz w:val="24"/>
        </w:rPr>
        <w:t>permitted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applicable</w:t>
      </w:r>
      <w:r>
        <w:rPr>
          <w:spacing w:val="-4"/>
          <w:sz w:val="24"/>
        </w:rPr>
        <w:t xml:space="preserve"> </w:t>
      </w:r>
      <w:r>
        <w:rPr>
          <w:sz w:val="24"/>
        </w:rPr>
        <w:t>law</w:t>
      </w:r>
      <w:commentRangeEnd w:id="34"/>
      <w:r w:rsidR="00AC29D1">
        <w:rPr>
          <w:rStyle w:val="Odwoaniedokomentarza"/>
        </w:rPr>
        <w:commentReference w:id="34"/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commentRangeStart w:id="35"/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waive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rights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64"/>
          <w:sz w:val="24"/>
        </w:rPr>
        <w:t xml:space="preserve"> </w:t>
      </w:r>
      <w:r>
        <w:rPr>
          <w:sz w:val="24"/>
        </w:rPr>
        <w:t>applicable statutory</w:t>
      </w:r>
      <w:r>
        <w:rPr>
          <w:spacing w:val="1"/>
          <w:sz w:val="24"/>
        </w:rPr>
        <w:t xml:space="preserve"> </w:t>
      </w:r>
      <w:r>
        <w:rPr>
          <w:sz w:val="24"/>
        </w:rPr>
        <w:t>or common</w:t>
      </w:r>
      <w:r>
        <w:rPr>
          <w:spacing w:val="1"/>
          <w:sz w:val="24"/>
        </w:rPr>
        <w:t xml:space="preserve"> </w:t>
      </w:r>
      <w:r>
        <w:rPr>
          <w:sz w:val="24"/>
        </w:rPr>
        <w:t>law that</w:t>
      </w:r>
      <w:r>
        <w:rPr>
          <w:spacing w:val="1"/>
          <w:sz w:val="24"/>
        </w:rPr>
        <w:t xml:space="preserve"> </w:t>
      </w:r>
      <w:r>
        <w:rPr>
          <w:sz w:val="24"/>
        </w:rPr>
        <w:t>may permit</w:t>
      </w:r>
      <w:r>
        <w:rPr>
          <w:spacing w:val="1"/>
          <w:sz w:val="24"/>
        </w:rPr>
        <w:t xml:space="preserve"> </w:t>
      </w:r>
      <w:r>
        <w:rPr>
          <w:sz w:val="24"/>
        </w:rPr>
        <w:t>a contract</w:t>
      </w:r>
      <w:r>
        <w:rPr>
          <w:spacing w:val="1"/>
          <w:sz w:val="24"/>
        </w:rPr>
        <w:t xml:space="preserve"> </w:t>
      </w:r>
      <w:r>
        <w:rPr>
          <w:sz w:val="24"/>
        </w:rPr>
        <w:t>to be</w:t>
      </w:r>
      <w:r>
        <w:rPr>
          <w:spacing w:val="1"/>
          <w:sz w:val="24"/>
        </w:rPr>
        <w:t xml:space="preserve"> </w:t>
      </w:r>
      <w:r>
        <w:rPr>
          <w:sz w:val="24"/>
        </w:rPr>
        <w:t>construed</w:t>
      </w:r>
      <w:r>
        <w:rPr>
          <w:spacing w:val="1"/>
          <w:sz w:val="24"/>
        </w:rPr>
        <w:t xml:space="preserve"> </w:t>
      </w:r>
      <w:r>
        <w:rPr>
          <w:sz w:val="24"/>
        </w:rPr>
        <w:t>against its</w:t>
      </w:r>
      <w:r>
        <w:rPr>
          <w:spacing w:val="-64"/>
          <w:sz w:val="24"/>
        </w:rPr>
        <w:t xml:space="preserve"> </w:t>
      </w:r>
      <w:r>
        <w:rPr>
          <w:sz w:val="24"/>
        </w:rPr>
        <w:t>drafter. Wherever the word “including” is used in these Terms of Service it is deemed to</w:t>
      </w:r>
      <w:r>
        <w:rPr>
          <w:spacing w:val="1"/>
          <w:sz w:val="24"/>
        </w:rPr>
        <w:t xml:space="preserve"> </w:t>
      </w:r>
      <w:r>
        <w:rPr>
          <w:sz w:val="24"/>
        </w:rPr>
        <w:t>mean “including, without limitation.”</w:t>
      </w:r>
      <w:commentRangeEnd w:id="35"/>
      <w:r w:rsidR="00AC29D1">
        <w:rPr>
          <w:rStyle w:val="Odwoaniedokomentarza"/>
        </w:rPr>
        <w:commentReference w:id="35"/>
      </w:r>
    </w:p>
    <w:p w14:paraId="4577730A" w14:textId="77777777" w:rsidR="006D7938" w:rsidRDefault="006D7938">
      <w:pPr>
        <w:pStyle w:val="Tekstpodstawowy"/>
        <w:rPr>
          <w:sz w:val="25"/>
        </w:rPr>
      </w:pPr>
    </w:p>
    <w:p w14:paraId="4577730B" w14:textId="77777777" w:rsidR="006D7938" w:rsidRDefault="0028297E">
      <w:pPr>
        <w:pStyle w:val="Akapitzlist"/>
        <w:numPr>
          <w:ilvl w:val="0"/>
          <w:numId w:val="1"/>
        </w:numPr>
        <w:tabs>
          <w:tab w:val="left" w:pos="687"/>
          <w:tab w:val="left" w:pos="688"/>
        </w:tabs>
        <w:spacing w:before="1" w:line="230" w:lineRule="auto"/>
        <w:ind w:right="117" w:firstLine="0"/>
        <w:rPr>
          <w:sz w:val="24"/>
        </w:rPr>
      </w:pPr>
      <w:r>
        <w:rPr>
          <w:b/>
          <w:sz w:val="24"/>
        </w:rPr>
        <w:t>Cooperation with Law Enforcement</w:t>
      </w:r>
      <w:r>
        <w:rPr>
          <w:sz w:val="24"/>
        </w:rPr>
        <w:t xml:space="preserve">. </w:t>
      </w:r>
      <w:commentRangeStart w:id="36"/>
      <w:r>
        <w:rPr>
          <w:sz w:val="24"/>
        </w:rPr>
        <w:t>Subject to applicable law</w:t>
      </w:r>
      <w:commentRangeEnd w:id="36"/>
      <w:r w:rsidR="00DF7913">
        <w:rPr>
          <w:rStyle w:val="Odwoaniedokomentarza"/>
        </w:rPr>
        <w:commentReference w:id="36"/>
      </w:r>
      <w:r>
        <w:rPr>
          <w:sz w:val="24"/>
        </w:rPr>
        <w:t>, Square Enix</w:t>
      </w:r>
      <w:r>
        <w:rPr>
          <w:spacing w:val="1"/>
          <w:sz w:val="24"/>
        </w:rPr>
        <w:t xml:space="preserve"> </w:t>
      </w:r>
      <w:r>
        <w:rPr>
          <w:sz w:val="24"/>
        </w:rPr>
        <w:t>reserves the right to involve</w:t>
      </w:r>
      <w:r>
        <w:rPr>
          <w:spacing w:val="1"/>
          <w:sz w:val="24"/>
        </w:rPr>
        <w:t xml:space="preserve"> </w:t>
      </w:r>
      <w:r>
        <w:rPr>
          <w:sz w:val="24"/>
        </w:rPr>
        <w:t>and cooperate with law</w:t>
      </w:r>
      <w:r>
        <w:rPr>
          <w:spacing w:val="1"/>
          <w:sz w:val="24"/>
        </w:rPr>
        <w:t xml:space="preserve"> </w:t>
      </w:r>
      <w:r>
        <w:rPr>
          <w:sz w:val="24"/>
        </w:rPr>
        <w:t>enforcement authorities in</w:t>
      </w:r>
      <w:r>
        <w:rPr>
          <w:spacing w:val="1"/>
          <w:sz w:val="24"/>
        </w:rPr>
        <w:t xml:space="preserve"> </w:t>
      </w:r>
      <w:r>
        <w:rPr>
          <w:sz w:val="24"/>
        </w:rPr>
        <w:t>investigating any matters</w:t>
      </w:r>
      <w:r>
        <w:rPr>
          <w:spacing w:val="1"/>
          <w:sz w:val="24"/>
        </w:rPr>
        <w:t xml:space="preserve"> </w:t>
      </w:r>
      <w:r>
        <w:rPr>
          <w:sz w:val="24"/>
        </w:rPr>
        <w:t>at any</w:t>
      </w:r>
      <w:r>
        <w:rPr>
          <w:spacing w:val="1"/>
          <w:sz w:val="24"/>
        </w:rPr>
        <w:t xml:space="preserve"> </w:t>
      </w:r>
      <w:r>
        <w:rPr>
          <w:sz w:val="24"/>
        </w:rPr>
        <w:t>time without</w:t>
      </w:r>
      <w:r>
        <w:rPr>
          <w:spacing w:val="1"/>
          <w:sz w:val="24"/>
        </w:rPr>
        <w:t xml:space="preserve"> </w:t>
      </w:r>
      <w:r>
        <w:rPr>
          <w:sz w:val="24"/>
        </w:rPr>
        <w:t>notice to</w:t>
      </w:r>
      <w:r>
        <w:rPr>
          <w:spacing w:val="1"/>
          <w:sz w:val="24"/>
        </w:rPr>
        <w:t xml:space="preserve"> </w:t>
      </w:r>
      <w:r>
        <w:rPr>
          <w:sz w:val="24"/>
        </w:rPr>
        <w:t>you and with</w:t>
      </w:r>
      <w:r>
        <w:rPr>
          <w:spacing w:val="1"/>
          <w:sz w:val="24"/>
        </w:rPr>
        <w:t xml:space="preserve"> </w:t>
      </w:r>
      <w:r>
        <w:rPr>
          <w:sz w:val="24"/>
        </w:rPr>
        <w:t>or without</w:t>
      </w:r>
      <w:r>
        <w:rPr>
          <w:spacing w:val="1"/>
          <w:sz w:val="24"/>
        </w:rPr>
        <w:t xml:space="preserve"> </w:t>
      </w:r>
      <w:r>
        <w:rPr>
          <w:sz w:val="24"/>
        </w:rPr>
        <w:t>the receipt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formal</w:t>
      </w:r>
      <w:r>
        <w:rPr>
          <w:spacing w:val="-2"/>
          <w:sz w:val="24"/>
        </w:rPr>
        <w:t xml:space="preserve"> </w:t>
      </w:r>
      <w:r>
        <w:rPr>
          <w:sz w:val="24"/>
        </w:rPr>
        <w:t>subpoena,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warrant,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-2"/>
          <w:sz w:val="24"/>
        </w:rPr>
        <w:t xml:space="preserve"> </w:t>
      </w:r>
      <w:r>
        <w:rPr>
          <w:sz w:val="24"/>
        </w:rPr>
        <w:t>process.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64"/>
          <w:sz w:val="24"/>
        </w:rPr>
        <w:t xml:space="preserve"> </w:t>
      </w:r>
      <w:r>
        <w:rPr>
          <w:sz w:val="24"/>
        </w:rPr>
        <w:t>that Square</w:t>
      </w:r>
      <w:r>
        <w:rPr>
          <w:spacing w:val="1"/>
          <w:sz w:val="24"/>
        </w:rPr>
        <w:t xml:space="preserve"> </w:t>
      </w:r>
      <w:r>
        <w:rPr>
          <w:sz w:val="24"/>
        </w:rPr>
        <w:t>Enix may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your electronic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communications and</w:t>
      </w:r>
      <w:r>
        <w:rPr>
          <w:spacing w:val="1"/>
          <w:sz w:val="24"/>
        </w:rPr>
        <w:t xml:space="preserve"> </w:t>
      </w:r>
      <w:r>
        <w:rPr>
          <w:sz w:val="24"/>
        </w:rPr>
        <w:t>data,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emails</w:t>
      </w:r>
    </w:p>
    <w:p w14:paraId="4577730C" w14:textId="77777777" w:rsidR="006D7938" w:rsidRDefault="006D7938">
      <w:pPr>
        <w:spacing w:line="230" w:lineRule="auto"/>
        <w:rPr>
          <w:sz w:val="24"/>
        </w:rPr>
        <w:sectPr w:rsidR="006D7938">
          <w:pgSz w:w="11900" w:h="16820"/>
          <w:pgMar w:top="480" w:right="1040" w:bottom="280" w:left="1060" w:header="708" w:footer="708" w:gutter="0"/>
          <w:cols w:space="708"/>
        </w:sectPr>
      </w:pPr>
    </w:p>
    <w:p w14:paraId="4577730D" w14:textId="77777777" w:rsidR="006D7938" w:rsidRDefault="0063265A">
      <w:pPr>
        <w:pStyle w:val="Tekstpodstawowy"/>
        <w:spacing w:before="52" w:line="230" w:lineRule="auto"/>
        <w:ind w:left="100" w:right="288"/>
      </w:pPr>
      <w:r>
        <w:rPr>
          <w:noProof/>
        </w:rPr>
        <w:lastRenderedPageBreak/>
        <w:pict w14:anchorId="45777341">
          <v:rect id="docshape40" o:spid="_x0000_s1026" alt="" style="position:absolute;left:0;text-align:left;margin-left:34pt;margin-top:524.95pt;width:527pt;height:.75pt;z-index:15748608;mso-wrap-edited:f;mso-width-percent:0;mso-height-percent:0;mso-position-horizontal-relative:page;mso-position-vertical-relative:page;mso-width-percent:0;mso-height-percent:0" fillcolor="#f1f1f1" stroked="f">
            <w10:wrap anchorx="page" anchory="page"/>
          </v:rect>
        </w:pict>
      </w:r>
      <w:r w:rsidR="0028297E">
        <w:t>and chat logs, to such law enforcement authorities without any liability to you or any third</w:t>
      </w:r>
      <w:r w:rsidR="0028297E">
        <w:rPr>
          <w:spacing w:val="-64"/>
        </w:rPr>
        <w:t xml:space="preserve"> </w:t>
      </w:r>
      <w:r w:rsidR="0028297E">
        <w:t>party,</w:t>
      </w:r>
      <w:r w:rsidR="0028297E">
        <w:rPr>
          <w:spacing w:val="-1"/>
        </w:rPr>
        <w:t xml:space="preserve"> </w:t>
      </w:r>
      <w:commentRangeStart w:id="37"/>
      <w:r w:rsidR="0028297E">
        <w:t>unless prohibited by</w:t>
      </w:r>
      <w:r w:rsidR="0028297E">
        <w:rPr>
          <w:spacing w:val="-1"/>
        </w:rPr>
        <w:t xml:space="preserve"> </w:t>
      </w:r>
      <w:r w:rsidR="0028297E">
        <w:t>law</w:t>
      </w:r>
      <w:commentRangeEnd w:id="37"/>
      <w:r w:rsidR="00DF7913">
        <w:rPr>
          <w:rStyle w:val="Odwoaniedokomentarza"/>
        </w:rPr>
        <w:commentReference w:id="37"/>
      </w:r>
      <w:r w:rsidR="0028297E">
        <w:t>.</w:t>
      </w:r>
    </w:p>
    <w:p w14:paraId="4577730E" w14:textId="77777777" w:rsidR="006D7938" w:rsidRDefault="006D7938">
      <w:pPr>
        <w:pStyle w:val="Tekstpodstawowy"/>
        <w:spacing w:before="3"/>
        <w:rPr>
          <w:sz w:val="25"/>
        </w:rPr>
      </w:pPr>
    </w:p>
    <w:p w14:paraId="4577730F" w14:textId="77777777" w:rsidR="006D7938" w:rsidRDefault="0028297E">
      <w:pPr>
        <w:pStyle w:val="Akapitzlist"/>
        <w:numPr>
          <w:ilvl w:val="0"/>
          <w:numId w:val="1"/>
        </w:numPr>
        <w:tabs>
          <w:tab w:val="left" w:pos="674"/>
          <w:tab w:val="left" w:pos="675"/>
        </w:tabs>
        <w:spacing w:line="230" w:lineRule="auto"/>
        <w:ind w:right="230" w:firstLine="0"/>
        <w:rPr>
          <w:sz w:val="24"/>
        </w:rPr>
      </w:pPr>
      <w:r>
        <w:rPr>
          <w:b/>
          <w:sz w:val="24"/>
        </w:rPr>
        <w:t>Survival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terminated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3"/>
          <w:sz w:val="24"/>
        </w:rPr>
        <w:t xml:space="preserve"> </w:t>
      </w:r>
      <w:r>
        <w:rPr>
          <w:sz w:val="24"/>
        </w:rPr>
        <w:t>their nature apply</w:t>
      </w:r>
      <w:r>
        <w:rPr>
          <w:spacing w:val="1"/>
          <w:sz w:val="24"/>
        </w:rPr>
        <w:t xml:space="preserve"> </w:t>
      </w:r>
      <w:r>
        <w:rPr>
          <w:sz w:val="24"/>
        </w:rPr>
        <w:t>after such</w:t>
      </w:r>
      <w:r>
        <w:rPr>
          <w:spacing w:val="1"/>
          <w:sz w:val="24"/>
        </w:rPr>
        <w:t xml:space="preserve"> </w:t>
      </w:r>
      <w:r>
        <w:rPr>
          <w:sz w:val="24"/>
        </w:rPr>
        <w:t>termination shall</w:t>
      </w:r>
      <w:r>
        <w:rPr>
          <w:spacing w:val="1"/>
          <w:sz w:val="24"/>
        </w:rPr>
        <w:t xml:space="preserve"> </w:t>
      </w:r>
      <w:r>
        <w:rPr>
          <w:sz w:val="24"/>
        </w:rPr>
        <w:t>survive,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the rights</w:t>
      </w:r>
      <w:r>
        <w:rPr>
          <w:spacing w:val="1"/>
          <w:sz w:val="24"/>
        </w:rPr>
        <w:t xml:space="preserve"> </w:t>
      </w:r>
      <w:r>
        <w:rPr>
          <w:sz w:val="24"/>
        </w:rPr>
        <w:t>and licenses</w:t>
      </w:r>
      <w:r>
        <w:rPr>
          <w:spacing w:val="1"/>
          <w:sz w:val="24"/>
        </w:rPr>
        <w:t xml:space="preserve"> </w:t>
      </w:r>
      <w:r>
        <w:rPr>
          <w:sz w:val="24"/>
        </w:rPr>
        <w:t>you grant to Square Enix, indemnities, releases, disclaimers, limitations of liability, and</w:t>
      </w:r>
      <w:r>
        <w:rPr>
          <w:spacing w:val="1"/>
          <w:sz w:val="24"/>
        </w:rPr>
        <w:t xml:space="preserve"> </w:t>
      </w:r>
      <w:r>
        <w:rPr>
          <w:sz w:val="24"/>
        </w:rPr>
        <w:t>provisions regarding jurisdiction, choice of law, no class action (</w:t>
      </w:r>
      <w:commentRangeStart w:id="38"/>
      <w:r>
        <w:rPr>
          <w:sz w:val="24"/>
        </w:rPr>
        <w:t>if applicable in your</w:t>
      </w:r>
      <w:r>
        <w:rPr>
          <w:spacing w:val="1"/>
          <w:sz w:val="24"/>
        </w:rPr>
        <w:t xml:space="preserve"> </w:t>
      </w:r>
      <w:r>
        <w:rPr>
          <w:sz w:val="24"/>
        </w:rPr>
        <w:t>country</w:t>
      </w:r>
      <w:commentRangeEnd w:id="38"/>
      <w:r w:rsidR="00DF7913">
        <w:rPr>
          <w:rStyle w:val="Odwoaniedokomentarza"/>
        </w:rPr>
        <w:commentReference w:id="38"/>
      </w:r>
      <w:r>
        <w:rPr>
          <w:sz w:val="24"/>
        </w:rPr>
        <w:t>), and mandatory arbitration (</w:t>
      </w:r>
      <w:commentRangeStart w:id="39"/>
      <w:r>
        <w:rPr>
          <w:sz w:val="24"/>
        </w:rPr>
        <w:t>if applicable in your</w:t>
      </w:r>
      <w:r>
        <w:rPr>
          <w:spacing w:val="1"/>
          <w:sz w:val="24"/>
        </w:rPr>
        <w:t xml:space="preserve"> </w:t>
      </w:r>
      <w:r>
        <w:rPr>
          <w:sz w:val="24"/>
        </w:rPr>
        <w:t>country</w:t>
      </w:r>
      <w:commentRangeEnd w:id="39"/>
      <w:r w:rsidR="00DF7913">
        <w:rPr>
          <w:rStyle w:val="Odwoaniedokomentarza"/>
        </w:rPr>
        <w:commentReference w:id="39"/>
      </w:r>
      <w:r>
        <w:rPr>
          <w:sz w:val="24"/>
        </w:rPr>
        <w:t>).</w:t>
      </w:r>
    </w:p>
    <w:p w14:paraId="45777310" w14:textId="77777777" w:rsidR="006D7938" w:rsidRDefault="006D7938">
      <w:pPr>
        <w:pStyle w:val="Tekstpodstawowy"/>
        <w:rPr>
          <w:sz w:val="25"/>
        </w:rPr>
      </w:pPr>
    </w:p>
    <w:p w14:paraId="45777311" w14:textId="77777777" w:rsidR="006D7938" w:rsidRDefault="0028297E">
      <w:pPr>
        <w:pStyle w:val="Akapitzlist"/>
        <w:numPr>
          <w:ilvl w:val="0"/>
          <w:numId w:val="1"/>
        </w:numPr>
        <w:tabs>
          <w:tab w:val="left" w:pos="567"/>
          <w:tab w:val="left" w:pos="568"/>
        </w:tabs>
        <w:spacing w:line="230" w:lineRule="auto"/>
        <w:ind w:right="163" w:firstLine="0"/>
        <w:rPr>
          <w:sz w:val="24"/>
        </w:rPr>
      </w:pPr>
      <w:r>
        <w:rPr>
          <w:b/>
          <w:sz w:val="24"/>
        </w:rPr>
        <w:t>Assignment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commentRangeStart w:id="40"/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Enix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rights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obligations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3"/>
          <w:sz w:val="24"/>
        </w:rPr>
        <w:t xml:space="preserve"> </w:t>
      </w:r>
      <w:r>
        <w:rPr>
          <w:sz w:val="24"/>
        </w:rPr>
        <w:t>Service, in whole or in part, to any person or entity at any time without notice to you. You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assign these</w:t>
      </w:r>
      <w:r>
        <w:rPr>
          <w:spacing w:val="-1"/>
          <w:sz w:val="24"/>
        </w:rPr>
        <w:t xml:space="preserve"> </w:t>
      </w:r>
      <w:r>
        <w:rPr>
          <w:sz w:val="24"/>
        </w:rPr>
        <w:t>Terms of</w:t>
      </w:r>
      <w:r>
        <w:rPr>
          <w:spacing w:val="-1"/>
          <w:sz w:val="24"/>
        </w:rPr>
        <w:t xml:space="preserve"> </w:t>
      </w:r>
      <w:r>
        <w:rPr>
          <w:sz w:val="24"/>
        </w:rPr>
        <w:t>Service without</w:t>
      </w:r>
      <w:r>
        <w:rPr>
          <w:spacing w:val="-1"/>
          <w:sz w:val="24"/>
        </w:rPr>
        <w:t xml:space="preserve"> </w:t>
      </w:r>
      <w:r>
        <w:rPr>
          <w:sz w:val="24"/>
        </w:rPr>
        <w:t>our prior</w:t>
      </w:r>
      <w:r>
        <w:rPr>
          <w:spacing w:val="-1"/>
          <w:sz w:val="24"/>
        </w:rPr>
        <w:t xml:space="preserve"> </w:t>
      </w:r>
      <w:r>
        <w:rPr>
          <w:sz w:val="24"/>
        </w:rPr>
        <w:t>written consent.</w:t>
      </w:r>
      <w:commentRangeEnd w:id="40"/>
      <w:r w:rsidR="00DF7913">
        <w:rPr>
          <w:rStyle w:val="Odwoaniedokomentarza"/>
        </w:rPr>
        <w:commentReference w:id="40"/>
      </w:r>
    </w:p>
    <w:p w14:paraId="45777312" w14:textId="77777777" w:rsidR="006D7938" w:rsidRDefault="006D7938">
      <w:pPr>
        <w:pStyle w:val="Tekstpodstawowy"/>
        <w:spacing w:before="1"/>
        <w:rPr>
          <w:sz w:val="25"/>
        </w:rPr>
      </w:pPr>
    </w:p>
    <w:p w14:paraId="45777313" w14:textId="77777777" w:rsidR="006D7938" w:rsidRDefault="0028297E">
      <w:pPr>
        <w:pStyle w:val="Akapitzlist"/>
        <w:numPr>
          <w:ilvl w:val="0"/>
          <w:numId w:val="1"/>
        </w:numPr>
        <w:tabs>
          <w:tab w:val="left" w:pos="634"/>
          <w:tab w:val="left" w:pos="635"/>
        </w:tabs>
        <w:spacing w:line="230" w:lineRule="auto"/>
        <w:ind w:right="153" w:firstLine="0"/>
        <w:rPr>
          <w:sz w:val="24"/>
        </w:rPr>
      </w:pPr>
      <w:r>
        <w:rPr>
          <w:b/>
          <w:sz w:val="24"/>
        </w:rPr>
        <w:t>No Waiver</w:t>
      </w:r>
      <w:r>
        <w:rPr>
          <w:sz w:val="24"/>
        </w:rPr>
        <w:t>. No failure or delay by you or Square Enix in exercising any rights,</w:t>
      </w:r>
      <w:r>
        <w:rPr>
          <w:spacing w:val="1"/>
          <w:sz w:val="24"/>
        </w:rPr>
        <w:t xml:space="preserve"> </w:t>
      </w:r>
      <w:r>
        <w:rPr>
          <w:sz w:val="24"/>
        </w:rPr>
        <w:t>powers,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remedies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operate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waiver,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waiver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term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4"/>
          <w:sz w:val="24"/>
        </w:rPr>
        <w:t xml:space="preserve"> </w:t>
      </w:r>
      <w:r>
        <w:rPr>
          <w:sz w:val="24"/>
        </w:rPr>
        <w:t>Service will be effective unless in writing and signed by the party against whom the waiver</w:t>
      </w:r>
      <w:r>
        <w:rPr>
          <w:spacing w:val="-64"/>
          <w:sz w:val="24"/>
        </w:rPr>
        <w:t xml:space="preserve"> </w:t>
      </w:r>
      <w:r>
        <w:rPr>
          <w:sz w:val="24"/>
        </w:rPr>
        <w:t>is sought to be enforced.</w:t>
      </w:r>
    </w:p>
    <w:p w14:paraId="45777314" w14:textId="77777777" w:rsidR="006D7938" w:rsidRDefault="006D7938">
      <w:pPr>
        <w:pStyle w:val="Tekstpodstawowy"/>
        <w:rPr>
          <w:sz w:val="25"/>
        </w:rPr>
      </w:pPr>
    </w:p>
    <w:p w14:paraId="45777315" w14:textId="77777777" w:rsidR="006D7938" w:rsidRDefault="0028297E">
      <w:pPr>
        <w:pStyle w:val="Akapitzlist"/>
        <w:numPr>
          <w:ilvl w:val="0"/>
          <w:numId w:val="1"/>
        </w:numPr>
        <w:tabs>
          <w:tab w:val="left" w:pos="674"/>
          <w:tab w:val="left" w:pos="675"/>
        </w:tabs>
        <w:spacing w:line="230" w:lineRule="auto"/>
        <w:ind w:right="549" w:firstLine="0"/>
        <w:rPr>
          <w:sz w:val="24"/>
        </w:rPr>
      </w:pPr>
      <w:r>
        <w:rPr>
          <w:b/>
          <w:sz w:val="24"/>
        </w:rPr>
        <w:t>Entire Agreement</w:t>
      </w:r>
      <w:r>
        <w:rPr>
          <w:sz w:val="24"/>
        </w:rPr>
        <w:t>. These Terms of Service, together with the Privacy Notice,</w:t>
      </w:r>
      <w:r>
        <w:rPr>
          <w:spacing w:val="1"/>
          <w:sz w:val="24"/>
        </w:rPr>
        <w:t xml:space="preserve"> </w:t>
      </w:r>
      <w:r>
        <w:rPr>
          <w:sz w:val="24"/>
        </w:rPr>
        <w:t>Additional Terms, and any other terms of use relevant to your use of 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constitute the entire understanding and agreement between the parties with respect to</w:t>
      </w:r>
      <w:r>
        <w:rPr>
          <w:spacing w:val="-64"/>
          <w:sz w:val="24"/>
        </w:rPr>
        <w:t xml:space="preserve"> </w:t>
      </w:r>
      <w:r>
        <w:rPr>
          <w:sz w:val="24"/>
        </w:rPr>
        <w:t>your use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and supersede</w:t>
      </w:r>
      <w:r>
        <w:rPr>
          <w:spacing w:val="1"/>
          <w:sz w:val="24"/>
        </w:rPr>
        <w:t xml:space="preserve"> </w:t>
      </w:r>
      <w:r>
        <w:rPr>
          <w:sz w:val="24"/>
        </w:rPr>
        <w:t>any and</w:t>
      </w:r>
      <w:r>
        <w:rPr>
          <w:spacing w:val="1"/>
          <w:sz w:val="24"/>
        </w:rPr>
        <w:t xml:space="preserve"> </w:t>
      </w:r>
      <w:r>
        <w:rPr>
          <w:sz w:val="24"/>
        </w:rPr>
        <w:t>all prior</w:t>
      </w:r>
      <w:r>
        <w:rPr>
          <w:spacing w:val="1"/>
          <w:sz w:val="24"/>
        </w:rPr>
        <w:t xml:space="preserve"> </w:t>
      </w:r>
      <w:r>
        <w:rPr>
          <w:sz w:val="24"/>
        </w:rPr>
        <w:t>or contemporaneous</w:t>
      </w:r>
      <w:r>
        <w:rPr>
          <w:spacing w:val="1"/>
          <w:sz w:val="24"/>
        </w:rPr>
        <w:t xml:space="preserve"> </w:t>
      </w:r>
      <w:r>
        <w:rPr>
          <w:sz w:val="24"/>
        </w:rPr>
        <w:t>oral or</w:t>
      </w:r>
      <w:r>
        <w:rPr>
          <w:spacing w:val="1"/>
          <w:sz w:val="24"/>
        </w:rPr>
        <w:t xml:space="preserve"> </w:t>
      </w:r>
      <w:r>
        <w:rPr>
          <w:sz w:val="24"/>
        </w:rPr>
        <w:t>written communications.</w:t>
      </w:r>
    </w:p>
    <w:p w14:paraId="45777316" w14:textId="77777777" w:rsidR="006D7938" w:rsidRDefault="006D7938">
      <w:pPr>
        <w:pStyle w:val="Tekstpodstawowy"/>
        <w:rPr>
          <w:sz w:val="25"/>
        </w:rPr>
      </w:pPr>
    </w:p>
    <w:p w14:paraId="45777317" w14:textId="77777777" w:rsidR="006D7938" w:rsidRDefault="0028297E">
      <w:pPr>
        <w:pStyle w:val="Akapitzlist"/>
        <w:numPr>
          <w:ilvl w:val="0"/>
          <w:numId w:val="1"/>
        </w:numPr>
        <w:tabs>
          <w:tab w:val="left" w:pos="647"/>
          <w:tab w:val="left" w:pos="648"/>
        </w:tabs>
        <w:spacing w:line="230" w:lineRule="auto"/>
        <w:ind w:right="322" w:firstLine="0"/>
        <w:rPr>
          <w:sz w:val="24"/>
        </w:rPr>
      </w:pPr>
      <w:r>
        <w:rPr>
          <w:b/>
          <w:sz w:val="24"/>
        </w:rPr>
        <w:t>Third-Party Rights</w:t>
      </w:r>
      <w:r>
        <w:rPr>
          <w:sz w:val="24"/>
        </w:rPr>
        <w:t>. Except as expressly indicated herein, these Terms of Service</w:t>
      </w:r>
      <w:r>
        <w:rPr>
          <w:spacing w:val="1"/>
          <w:sz w:val="24"/>
        </w:rPr>
        <w:t xml:space="preserve"> </w:t>
      </w:r>
      <w:r>
        <w:rPr>
          <w:sz w:val="24"/>
        </w:rPr>
        <w:t>are not intended to confer any rights or remedies on any person other than the parties to</w:t>
      </w:r>
      <w:r>
        <w:rPr>
          <w:spacing w:val="-64"/>
          <w:sz w:val="24"/>
        </w:rPr>
        <w:t xml:space="preserve"> </w:t>
      </w:r>
      <w:r>
        <w:rPr>
          <w:sz w:val="24"/>
        </w:rPr>
        <w:t>these Terms of Service, except that any Square Enix Party may enforce any right or</w:t>
      </w:r>
      <w:r>
        <w:rPr>
          <w:spacing w:val="1"/>
          <w:sz w:val="24"/>
        </w:rPr>
        <w:t xml:space="preserve"> </w:t>
      </w:r>
      <w:r>
        <w:rPr>
          <w:sz w:val="24"/>
        </w:rPr>
        <w:t>remedy</w:t>
      </w:r>
      <w:r>
        <w:rPr>
          <w:spacing w:val="-2"/>
          <w:sz w:val="24"/>
        </w:rPr>
        <w:t xml:space="preserve"> </w:t>
      </w:r>
      <w:r>
        <w:rPr>
          <w:sz w:val="24"/>
        </w:rPr>
        <w:t>expressly</w:t>
      </w:r>
      <w:r>
        <w:rPr>
          <w:spacing w:val="-1"/>
          <w:sz w:val="24"/>
        </w:rPr>
        <w:t xml:space="preserve"> </w:t>
      </w:r>
      <w:r>
        <w:rPr>
          <w:sz w:val="24"/>
        </w:rPr>
        <w:t>conferred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Square</w:t>
      </w:r>
      <w:r>
        <w:rPr>
          <w:spacing w:val="-1"/>
          <w:sz w:val="24"/>
        </w:rPr>
        <w:t xml:space="preserve"> </w:t>
      </w:r>
      <w:r>
        <w:rPr>
          <w:sz w:val="24"/>
        </w:rPr>
        <w:t>Enix</w:t>
      </w:r>
      <w:r>
        <w:rPr>
          <w:spacing w:val="-1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Service.</w:t>
      </w:r>
    </w:p>
    <w:p w14:paraId="45777318" w14:textId="77777777" w:rsidR="006D7938" w:rsidRDefault="006D7938">
      <w:pPr>
        <w:pStyle w:val="Tekstpodstawowy"/>
        <w:spacing w:before="1"/>
        <w:rPr>
          <w:sz w:val="25"/>
        </w:rPr>
      </w:pPr>
    </w:p>
    <w:p w14:paraId="45777319" w14:textId="77777777" w:rsidR="006D7938" w:rsidRDefault="0028297E">
      <w:pPr>
        <w:pStyle w:val="Akapitzlist"/>
        <w:numPr>
          <w:ilvl w:val="0"/>
          <w:numId w:val="1"/>
        </w:numPr>
        <w:tabs>
          <w:tab w:val="left" w:pos="701"/>
          <w:tab w:val="left" w:pos="702"/>
        </w:tabs>
        <w:spacing w:line="230" w:lineRule="auto"/>
        <w:ind w:right="178" w:firstLine="0"/>
        <w:rPr>
          <w:sz w:val="24"/>
        </w:rPr>
      </w:pPr>
      <w:r>
        <w:rPr>
          <w:b/>
          <w:sz w:val="24"/>
        </w:rPr>
        <w:t>Plugin Licenses / Content Protection</w:t>
      </w:r>
      <w:r>
        <w:rPr>
          <w:sz w:val="24"/>
        </w:rPr>
        <w:t>. The Services may incorporate certain third-</w:t>
      </w:r>
      <w:r>
        <w:rPr>
          <w:spacing w:val="-64"/>
          <w:sz w:val="24"/>
        </w:rPr>
        <w:t xml:space="preserve"> </w:t>
      </w:r>
      <w:r>
        <w:rPr>
          <w:sz w:val="24"/>
        </w:rPr>
        <w:t>party plug-ins and/or content protection technology, which are governed by the open</w:t>
      </w:r>
      <w:r>
        <w:rPr>
          <w:spacing w:val="1"/>
          <w:sz w:val="24"/>
        </w:rPr>
        <w:t xml:space="preserve"> </w:t>
      </w:r>
      <w:r>
        <w:rPr>
          <w:sz w:val="24"/>
        </w:rPr>
        <w:t>source licenses</w:t>
      </w:r>
      <w:r>
        <w:rPr>
          <w:spacing w:val="1"/>
          <w:sz w:val="24"/>
        </w:rPr>
        <w:t xml:space="preserve"> </w:t>
      </w:r>
      <w:r>
        <w:rPr>
          <w:sz w:val="24"/>
        </w:rPr>
        <w:t>and other</w:t>
      </w:r>
      <w:r>
        <w:rPr>
          <w:spacing w:val="1"/>
          <w:sz w:val="24"/>
        </w:rPr>
        <w:t xml:space="preserve"> </w:t>
      </w:r>
      <w:r>
        <w:rPr>
          <w:sz w:val="24"/>
        </w:rPr>
        <w:t>provisions ascribed</w:t>
      </w:r>
      <w:r>
        <w:rPr>
          <w:spacing w:val="1"/>
          <w:sz w:val="24"/>
        </w:rPr>
        <w:t xml:space="preserve"> </w:t>
      </w:r>
      <w:r>
        <w:rPr>
          <w:sz w:val="24"/>
        </w:rPr>
        <w:t>to them.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list of</w:t>
      </w:r>
      <w:r>
        <w:rPr>
          <w:spacing w:val="1"/>
          <w:sz w:val="24"/>
        </w:rPr>
        <w:t xml:space="preserve"> </w:t>
      </w:r>
      <w:r>
        <w:rPr>
          <w:sz w:val="24"/>
        </w:rPr>
        <w:t>third-party plug-ins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1"/>
          <w:sz w:val="24"/>
        </w:rPr>
        <w:t xml:space="preserve"> </w:t>
      </w:r>
      <w:r>
        <w:rPr>
          <w:sz w:val="24"/>
        </w:rPr>
        <w:t>content protection</w:t>
      </w:r>
      <w:r>
        <w:rPr>
          <w:spacing w:val="1"/>
          <w:sz w:val="24"/>
        </w:rPr>
        <w:t xml:space="preserve"> </w:t>
      </w:r>
      <w:r>
        <w:rPr>
          <w:sz w:val="24"/>
        </w:rPr>
        <w:t>technology used</w:t>
      </w:r>
      <w:r>
        <w:rPr>
          <w:spacing w:val="1"/>
          <w:sz w:val="24"/>
        </w:rPr>
        <w:t xml:space="preserve"> </w:t>
      </w:r>
      <w:r>
        <w:rPr>
          <w:sz w:val="24"/>
        </w:rPr>
        <w:t>by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can</w:t>
      </w:r>
      <w:r>
        <w:rPr>
          <w:spacing w:val="1"/>
          <w:sz w:val="24"/>
        </w:rPr>
        <w:t xml:space="preserve"> </w:t>
      </w:r>
      <w:r>
        <w:rPr>
          <w:sz w:val="24"/>
        </w:rPr>
        <w:t>be found</w:t>
      </w:r>
      <w:r>
        <w:rPr>
          <w:spacing w:val="1"/>
          <w:sz w:val="24"/>
        </w:rPr>
        <w:t xml:space="preserve"> </w:t>
      </w:r>
      <w:r>
        <w:rPr>
          <w:sz w:val="24"/>
        </w:rPr>
        <w:t>at 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 URL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hyperlink r:id="rId23">
        <w:r>
          <w:rPr>
            <w:sz w:val="24"/>
          </w:rPr>
          <w:t>at the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date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below:</w:t>
        </w:r>
        <w:r>
          <w:rPr>
            <w:spacing w:val="-1"/>
            <w:sz w:val="24"/>
          </w:rPr>
          <w:t xml:space="preserve"> </w:t>
        </w:r>
        <w:r>
          <w:rPr>
            <w:color w:val="C70000"/>
            <w:sz w:val="24"/>
          </w:rPr>
          <w:t>https://square-enix-games.com/en_GB/documents/plugin-licenses-</w:t>
        </w:r>
        <w:r>
          <w:rPr>
            <w:color w:val="C70000"/>
            <w:spacing w:val="1"/>
            <w:sz w:val="24"/>
          </w:rPr>
          <w:t xml:space="preserve"> </w:t>
        </w:r>
        <w:r>
          <w:rPr>
            <w:color w:val="C70000"/>
            <w:sz w:val="24"/>
          </w:rPr>
          <w:t>content-protection</w:t>
        </w:r>
      </w:hyperlink>
    </w:p>
    <w:sectPr w:rsidR="006D7938">
      <w:pgSz w:w="11900" w:h="16820"/>
      <w:pgMar w:top="480" w:right="1040" w:bottom="280" w:left="10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CA532A3" w14:textId="77777777" w:rsidR="00402F74" w:rsidRDefault="00402F74">
      <w:pPr>
        <w:pStyle w:val="Tekstkomentarza"/>
      </w:pPr>
      <w:r>
        <w:rPr>
          <w:rStyle w:val="Odwoaniedokomentarza"/>
        </w:rPr>
        <w:annotationRef/>
      </w:r>
      <w:r w:rsidR="000540E0">
        <w:t>docu1</w:t>
      </w:r>
    </w:p>
    <w:p w14:paraId="72800C43" w14:textId="42AE9BD2" w:rsidR="000540E0" w:rsidRDefault="000540E0">
      <w:pPr>
        <w:pStyle w:val="Tekstkomentarza"/>
      </w:pPr>
      <w:r>
        <w:t>docu2</w:t>
      </w:r>
    </w:p>
  </w:comment>
  <w:comment w:id="1" w:author="Autor" w:initials="A">
    <w:p w14:paraId="529B1865" w14:textId="628C217F" w:rsidR="002D0C6A" w:rsidRDefault="002D0C6A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2" w:author="Autor" w:initials="A">
    <w:p w14:paraId="312EC08E" w14:textId="77777777" w:rsidR="00844431" w:rsidRDefault="00844431">
      <w:pPr>
        <w:pStyle w:val="Tekstkomentarza"/>
      </w:pPr>
      <w:r>
        <w:rPr>
          <w:rStyle w:val="Odwoaniedokomentarza"/>
        </w:rPr>
        <w:annotationRef/>
      </w:r>
      <w:r>
        <w:t>acc_sus-1</w:t>
      </w:r>
    </w:p>
    <w:p w14:paraId="4B93E259" w14:textId="27196C01" w:rsidR="00844431" w:rsidRDefault="00844431">
      <w:pPr>
        <w:pStyle w:val="Tekstkomentarza"/>
      </w:pPr>
      <w:r>
        <w:t>acc_del-1</w:t>
      </w:r>
    </w:p>
  </w:comment>
  <w:comment w:id="3" w:author="Autor" w:initials="A">
    <w:p w14:paraId="3D99A0EE" w14:textId="2B29CCFE" w:rsidR="000058FD" w:rsidRDefault="000058FD">
      <w:pPr>
        <w:pStyle w:val="Tekstkomentarza"/>
      </w:pPr>
      <w:r>
        <w:rPr>
          <w:rStyle w:val="Odwoaniedokomentarza"/>
        </w:rPr>
        <w:annotationRef/>
      </w:r>
      <w:r w:rsidR="000A34E3">
        <w:t>virtu</w:t>
      </w:r>
    </w:p>
  </w:comment>
  <w:comment w:id="4" w:author="Autor" w:initials="A">
    <w:p w14:paraId="56157E4B" w14:textId="08109D23" w:rsidR="009D2324" w:rsidRDefault="009D2324">
      <w:pPr>
        <w:pStyle w:val="Tekstkomentarza"/>
      </w:pPr>
      <w:r>
        <w:rPr>
          <w:rStyle w:val="Odwoaniedokomentarza"/>
        </w:rPr>
        <w:annotationRef/>
      </w:r>
      <w:r w:rsidR="00707C08">
        <w:t>docu3</w:t>
      </w:r>
    </w:p>
  </w:comment>
  <w:comment w:id="5" w:author="Autor" w:initials="A">
    <w:p w14:paraId="766734CB" w14:textId="5FB853FD" w:rsidR="002422A9" w:rsidRDefault="002422A9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6" w:author="Autor" w:initials="A">
    <w:p w14:paraId="6D88CFD6" w14:textId="6E47E618" w:rsidR="00B028BC" w:rsidRDefault="00B028BC">
      <w:pPr>
        <w:pStyle w:val="Tekstkomentarza"/>
      </w:pPr>
      <w:r>
        <w:rPr>
          <w:rStyle w:val="Odwoaniedokomentarza"/>
        </w:rPr>
        <w:annotationRef/>
      </w:r>
      <w:r w:rsidR="007229C4">
        <w:t>uncle</w:t>
      </w:r>
    </w:p>
  </w:comment>
  <w:comment w:id="7" w:author="Autor" w:initials="A">
    <w:p w14:paraId="57532319" w14:textId="7454972D" w:rsidR="007229C4" w:rsidRDefault="007229C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8" w:author="Autor" w:initials="A">
    <w:p w14:paraId="6C38853E" w14:textId="18070487" w:rsidR="007229C4" w:rsidRDefault="007229C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9" w:author="Autor" w:initials="A">
    <w:p w14:paraId="045C706D" w14:textId="54CFAABE" w:rsidR="00522E6F" w:rsidRDefault="00522E6F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10" w:author="Autor" w:initials="A">
    <w:p w14:paraId="3DD62B31" w14:textId="718D5E5B" w:rsidR="00522E6F" w:rsidRDefault="00522E6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1" w:author="Autor" w:initials="A">
    <w:p w14:paraId="676AE193" w14:textId="77777777" w:rsidR="00A864FC" w:rsidRDefault="00A864FC">
      <w:pPr>
        <w:pStyle w:val="Tekstkomentarza"/>
      </w:pPr>
      <w:r>
        <w:rPr>
          <w:rStyle w:val="Odwoaniedokomentarza"/>
        </w:rPr>
        <w:annotationRef/>
      </w:r>
      <w:r w:rsidR="005A62AF">
        <w:t>cnt_del-1</w:t>
      </w:r>
    </w:p>
    <w:p w14:paraId="437D9B55" w14:textId="77777777" w:rsidR="005A62AF" w:rsidRDefault="005A62AF">
      <w:pPr>
        <w:pStyle w:val="Tekstkomentarza"/>
      </w:pPr>
      <w:r>
        <w:t>cnt_mod0</w:t>
      </w:r>
    </w:p>
    <w:p w14:paraId="69676FEE" w14:textId="7085BCD0" w:rsidR="005A62AF" w:rsidRDefault="005A62AF">
      <w:pPr>
        <w:pStyle w:val="Tekstkomentarza"/>
      </w:pPr>
      <w:r>
        <w:t>ltd-1</w:t>
      </w:r>
    </w:p>
  </w:comment>
  <w:comment w:id="12" w:author="Autor" w:initials="A">
    <w:p w14:paraId="33DB1FF5" w14:textId="250990BE" w:rsidR="001B70B9" w:rsidRDefault="001B70B9">
      <w:pPr>
        <w:pStyle w:val="Tekstkomentarza"/>
      </w:pPr>
      <w:r>
        <w:rPr>
          <w:rStyle w:val="Odwoaniedokomentarza"/>
        </w:rPr>
        <w:annotationRef/>
      </w:r>
      <w:r>
        <w:t>docu</w:t>
      </w:r>
      <w:r w:rsidR="003A3915">
        <w:t>3</w:t>
      </w:r>
    </w:p>
  </w:comment>
  <w:comment w:id="13" w:author="Autor" w:initials="A">
    <w:p w14:paraId="7B0290CD" w14:textId="345171F9" w:rsidR="003A3915" w:rsidRDefault="003A3915">
      <w:pPr>
        <w:pStyle w:val="Tekstkomentarza"/>
      </w:pPr>
      <w:r>
        <w:rPr>
          <w:rStyle w:val="Odwoaniedokomentarza"/>
        </w:rPr>
        <w:annotationRef/>
      </w:r>
      <w:r>
        <w:t>docu4</w:t>
      </w:r>
    </w:p>
  </w:comment>
  <w:comment w:id="14" w:author="Autor" w:initials="A">
    <w:p w14:paraId="7BFAD153" w14:textId="0F619729" w:rsidR="0079440A" w:rsidRDefault="0079440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5" w:author="Autor" w:initials="A">
    <w:p w14:paraId="72FEE836" w14:textId="191D59A5" w:rsidR="00B85C34" w:rsidRDefault="00B85C34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16" w:author="Autor" w:initials="A">
    <w:p w14:paraId="48EBAB0A" w14:textId="69D2A82D" w:rsidR="0054547F" w:rsidRDefault="0054547F">
      <w:pPr>
        <w:pStyle w:val="Tekstkomentarza"/>
      </w:pPr>
      <w:r>
        <w:rPr>
          <w:rStyle w:val="Odwoaniedokomentarza"/>
        </w:rPr>
        <w:annotationRef/>
      </w:r>
      <w:r>
        <w:t>class-1</w:t>
      </w:r>
    </w:p>
  </w:comment>
  <w:comment w:id="17" w:author="Autor" w:initials="A">
    <w:p w14:paraId="02CFA473" w14:textId="29F62991" w:rsidR="00BA325E" w:rsidRDefault="00BA325E">
      <w:pPr>
        <w:pStyle w:val="Tekstkomentarza"/>
      </w:pPr>
      <w:r>
        <w:rPr>
          <w:rStyle w:val="Odwoaniedokomentarza"/>
        </w:rPr>
        <w:annotationRef/>
      </w:r>
      <w:r w:rsidR="00EF4610">
        <w:t>as_is-1</w:t>
      </w:r>
    </w:p>
  </w:comment>
  <w:comment w:id="18" w:author="Autor" w:initials="A">
    <w:p w14:paraId="63A56236" w14:textId="30D94D11" w:rsidR="00EF4610" w:rsidRDefault="00EF461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9" w:author="Autor" w:initials="A">
    <w:p w14:paraId="1B6E65C3" w14:textId="5C796DBD" w:rsidR="00EF4610" w:rsidRDefault="00EF461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0" w:author="Autor" w:initials="A">
    <w:p w14:paraId="607F0920" w14:textId="049C1C8F" w:rsidR="00C80EBB" w:rsidRDefault="00C80EBB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1" w:author="Autor" w:initials="A">
    <w:p w14:paraId="74005703" w14:textId="6C05EA65" w:rsidR="00C80EBB" w:rsidRDefault="00C80EB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2" w:author="Autor" w:initials="A">
    <w:p w14:paraId="39FE2652" w14:textId="7E786B8F" w:rsidR="00C80EBB" w:rsidRDefault="00C80EBB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23" w:author="Autor" w:initials="A">
    <w:p w14:paraId="6CC33FE3" w14:textId="7D7996AD" w:rsidR="00C80EBB" w:rsidRDefault="00C80EBB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" w:author="Autor" w:initials="A">
    <w:p w14:paraId="5EF3528C" w14:textId="77429176" w:rsidR="00752F2C" w:rsidRDefault="00752F2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5" w:author="Autor" w:initials="A">
    <w:p w14:paraId="185F8F0D" w14:textId="3EDC0141" w:rsidR="009C1772" w:rsidRDefault="009C1772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6" w:author="Autor" w:initials="A">
    <w:p w14:paraId="1928E672" w14:textId="5DD33494" w:rsidR="009C1772" w:rsidRDefault="009C1772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7" w:author="Autor" w:initials="A">
    <w:p w14:paraId="362DB34B" w14:textId="0D176E59" w:rsidR="003173CC" w:rsidRDefault="003173CC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28" w:author="Autor" w:initials="A">
    <w:p w14:paraId="56F10F18" w14:textId="05892C7D" w:rsidR="003173CC" w:rsidRDefault="003173CC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9" w:author="Autor" w:initials="A">
    <w:p w14:paraId="322A23FD" w14:textId="42003FF8" w:rsidR="00260E4C" w:rsidRDefault="00260E4C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30" w:author="Autor" w:initials="A">
    <w:p w14:paraId="1EA2EC54" w14:textId="14AB20E9" w:rsidR="00260E4C" w:rsidRDefault="00260E4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1" w:author="Autor" w:initials="A">
    <w:p w14:paraId="041A59D9" w14:textId="43971275" w:rsidR="00260E4C" w:rsidRDefault="00260E4C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32" w:author="Autor" w:initials="A">
    <w:p w14:paraId="46FABDE0" w14:textId="47340907" w:rsidR="002A5E42" w:rsidRDefault="002A5E42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33" w:author="Autor" w:initials="A">
    <w:p w14:paraId="7842BAD1" w14:textId="3FBFC5D1" w:rsidR="00AC29D1" w:rsidRDefault="00AC29D1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34" w:author="Autor" w:initials="A">
    <w:p w14:paraId="3B14A96F" w14:textId="01230F8A" w:rsidR="00AC29D1" w:rsidRDefault="00AC29D1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5" w:author="Autor" w:initials="A">
    <w:p w14:paraId="3917DF53" w14:textId="5C850959" w:rsidR="00AC29D1" w:rsidRDefault="00AC29D1">
      <w:pPr>
        <w:pStyle w:val="Tekstkomentarza"/>
      </w:pPr>
      <w:r>
        <w:rPr>
          <w:rStyle w:val="Odwoaniedokomentarza"/>
        </w:rPr>
        <w:annotationRef/>
      </w:r>
      <w:r>
        <w:t>inter-1</w:t>
      </w:r>
    </w:p>
  </w:comment>
  <w:comment w:id="36" w:author="Autor" w:initials="A">
    <w:p w14:paraId="2EB65061" w14:textId="03B0991D" w:rsidR="00DF7913" w:rsidRDefault="00DF791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7" w:author="Autor" w:initials="A">
    <w:p w14:paraId="28EEACA0" w14:textId="1E12898F" w:rsidR="00DF7913" w:rsidRDefault="00DF791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8" w:author="Autor" w:initials="A">
    <w:p w14:paraId="4833E29A" w14:textId="5FE23AE7" w:rsidR="00DF7913" w:rsidRDefault="00DF791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9" w:author="Autor" w:initials="A">
    <w:p w14:paraId="04FA947A" w14:textId="2299725B" w:rsidR="00DF7913" w:rsidRDefault="00DF791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0" w:author="Autor" w:initials="A">
    <w:p w14:paraId="73C4D031" w14:textId="46A64BDB" w:rsidR="00DF7913" w:rsidRDefault="00DF7913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2800C43" w15:done="0"/>
  <w15:commentEx w15:paraId="529B1865" w15:done="0"/>
  <w15:commentEx w15:paraId="4B93E259" w15:done="0"/>
  <w15:commentEx w15:paraId="3D99A0EE" w15:done="0"/>
  <w15:commentEx w15:paraId="56157E4B" w15:done="0"/>
  <w15:commentEx w15:paraId="766734CB" w15:done="0"/>
  <w15:commentEx w15:paraId="6D88CFD6" w15:done="0"/>
  <w15:commentEx w15:paraId="57532319" w15:done="0"/>
  <w15:commentEx w15:paraId="6C38853E" w15:done="0"/>
  <w15:commentEx w15:paraId="045C706D" w15:done="0"/>
  <w15:commentEx w15:paraId="3DD62B31" w15:done="0"/>
  <w15:commentEx w15:paraId="69676FEE" w15:done="0"/>
  <w15:commentEx w15:paraId="33DB1FF5" w15:done="0"/>
  <w15:commentEx w15:paraId="7B0290CD" w15:done="0"/>
  <w15:commentEx w15:paraId="7BFAD153" w15:done="0"/>
  <w15:commentEx w15:paraId="72FEE836" w15:done="0"/>
  <w15:commentEx w15:paraId="48EBAB0A" w15:done="0"/>
  <w15:commentEx w15:paraId="02CFA473" w15:done="0"/>
  <w15:commentEx w15:paraId="63A56236" w15:done="0"/>
  <w15:commentEx w15:paraId="1B6E65C3" w15:done="0"/>
  <w15:commentEx w15:paraId="607F0920" w15:done="0"/>
  <w15:commentEx w15:paraId="74005703" w15:done="0"/>
  <w15:commentEx w15:paraId="39FE2652" w15:done="0"/>
  <w15:commentEx w15:paraId="6CC33FE3" w15:done="0"/>
  <w15:commentEx w15:paraId="5EF3528C" w15:done="0"/>
  <w15:commentEx w15:paraId="185F8F0D" w15:done="0"/>
  <w15:commentEx w15:paraId="1928E672" w15:done="0"/>
  <w15:commentEx w15:paraId="362DB34B" w15:done="0"/>
  <w15:commentEx w15:paraId="56F10F18" w15:done="0"/>
  <w15:commentEx w15:paraId="322A23FD" w15:done="0"/>
  <w15:commentEx w15:paraId="1EA2EC54" w15:done="0"/>
  <w15:commentEx w15:paraId="041A59D9" w15:done="0"/>
  <w15:commentEx w15:paraId="46FABDE0" w15:done="0"/>
  <w15:commentEx w15:paraId="7842BAD1" w15:done="0"/>
  <w15:commentEx w15:paraId="3B14A96F" w15:done="0"/>
  <w15:commentEx w15:paraId="3917DF53" w15:done="0"/>
  <w15:commentEx w15:paraId="2EB65061" w15:done="0"/>
  <w15:commentEx w15:paraId="28EEACA0" w15:done="0"/>
  <w15:commentEx w15:paraId="4833E29A" w15:done="0"/>
  <w15:commentEx w15:paraId="04FA947A" w15:done="0"/>
  <w15:commentEx w15:paraId="73C4D03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2800C43" w16cid:durableId="2679157E"/>
  <w16cid:commentId w16cid:paraId="529B1865" w16cid:durableId="26AE3632"/>
  <w16cid:commentId w16cid:paraId="4B93E259" w16cid:durableId="267916AA"/>
  <w16cid:commentId w16cid:paraId="3D99A0EE" w16cid:durableId="267916E5"/>
  <w16cid:commentId w16cid:paraId="56157E4B" w16cid:durableId="26791725"/>
  <w16cid:commentId w16cid:paraId="766734CB" w16cid:durableId="2679175E"/>
  <w16cid:commentId w16cid:paraId="6D88CFD6" w16cid:durableId="267918AB"/>
  <w16cid:commentId w16cid:paraId="57532319" w16cid:durableId="267918B5"/>
  <w16cid:commentId w16cid:paraId="6C38853E" w16cid:durableId="267918C5"/>
  <w16cid:commentId w16cid:paraId="045C706D" w16cid:durableId="267918D7"/>
  <w16cid:commentId w16cid:paraId="3DD62B31" w16cid:durableId="267918DE"/>
  <w16cid:commentId w16cid:paraId="69676FEE" w16cid:durableId="2679193F"/>
  <w16cid:commentId w16cid:paraId="33DB1FF5" w16cid:durableId="26AE376F"/>
  <w16cid:commentId w16cid:paraId="7B0290CD" w16cid:durableId="26AE377E"/>
  <w16cid:commentId w16cid:paraId="7BFAD153" w16cid:durableId="26791A36"/>
  <w16cid:commentId w16cid:paraId="72FEE836" w16cid:durableId="26791A67"/>
  <w16cid:commentId w16cid:paraId="48EBAB0A" w16cid:durableId="26791AC7"/>
  <w16cid:commentId w16cid:paraId="02CFA473" w16cid:durableId="26791B0E"/>
  <w16cid:commentId w16cid:paraId="63A56236" w16cid:durableId="26791B1E"/>
  <w16cid:commentId w16cid:paraId="1B6E65C3" w16cid:durableId="26791B29"/>
  <w16cid:commentId w16cid:paraId="607F0920" w16cid:durableId="26791B52"/>
  <w16cid:commentId w16cid:paraId="74005703" w16cid:durableId="26791B5C"/>
  <w16cid:commentId w16cid:paraId="39FE2652" w16cid:durableId="26791B65"/>
  <w16cid:commentId w16cid:paraId="6CC33FE3" w16cid:durableId="26791B7B"/>
  <w16cid:commentId w16cid:paraId="5EF3528C" w16cid:durableId="26791B96"/>
  <w16cid:commentId w16cid:paraId="185F8F0D" w16cid:durableId="26791D48"/>
  <w16cid:commentId w16cid:paraId="1928E672" w16cid:durableId="26791D51"/>
  <w16cid:commentId w16cid:paraId="362DB34B" w16cid:durableId="26791DB1"/>
  <w16cid:commentId w16cid:paraId="56F10F18" w16cid:durableId="26791DBB"/>
  <w16cid:commentId w16cid:paraId="322A23FD" w16cid:durableId="26791DCE"/>
  <w16cid:commentId w16cid:paraId="1EA2EC54" w16cid:durableId="26791DE6"/>
  <w16cid:commentId w16cid:paraId="041A59D9" w16cid:durableId="26791DEE"/>
  <w16cid:commentId w16cid:paraId="46FABDE0" w16cid:durableId="2679206C"/>
  <w16cid:commentId w16cid:paraId="7842BAD1" w16cid:durableId="2679207D"/>
  <w16cid:commentId w16cid:paraId="3B14A96F" w16cid:durableId="26792085"/>
  <w16cid:commentId w16cid:paraId="3917DF53" w16cid:durableId="26792095"/>
  <w16cid:commentId w16cid:paraId="2EB65061" w16cid:durableId="267920A4"/>
  <w16cid:commentId w16cid:paraId="28EEACA0" w16cid:durableId="267920B8"/>
  <w16cid:commentId w16cid:paraId="4833E29A" w16cid:durableId="267920C6"/>
  <w16cid:commentId w16cid:paraId="04FA947A" w16cid:durableId="267920CC"/>
  <w16cid:commentId w16cid:paraId="73C4D031" w16cid:durableId="267920D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-BoldOblique">
    <w:altName w:val="Helvetica"/>
    <w:panose1 w:val="00000000000000000000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A108F"/>
    <w:multiLevelType w:val="hybridMultilevel"/>
    <w:tmpl w:val="DD7C7956"/>
    <w:lvl w:ilvl="0" w:tplc="4D60C04C">
      <w:numFmt w:val="bullet"/>
      <w:lvlText w:val="-"/>
      <w:lvlJc w:val="left"/>
      <w:pPr>
        <w:ind w:left="100" w:hanging="147"/>
      </w:pPr>
      <w:rPr>
        <w:rFonts w:ascii="Helvetica" w:eastAsia="Helvetica" w:hAnsi="Helvetica" w:cs="Helvetica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8E01FA8">
      <w:numFmt w:val="bullet"/>
      <w:lvlText w:val="•"/>
      <w:lvlJc w:val="left"/>
      <w:pPr>
        <w:ind w:left="1069" w:hanging="147"/>
      </w:pPr>
      <w:rPr>
        <w:rFonts w:hint="default"/>
        <w:lang w:val="en-US" w:eastAsia="en-US" w:bidi="ar-SA"/>
      </w:rPr>
    </w:lvl>
    <w:lvl w:ilvl="2" w:tplc="B022A69A">
      <w:numFmt w:val="bullet"/>
      <w:lvlText w:val="•"/>
      <w:lvlJc w:val="left"/>
      <w:pPr>
        <w:ind w:left="2039" w:hanging="147"/>
      </w:pPr>
      <w:rPr>
        <w:rFonts w:hint="default"/>
        <w:lang w:val="en-US" w:eastAsia="en-US" w:bidi="ar-SA"/>
      </w:rPr>
    </w:lvl>
    <w:lvl w:ilvl="3" w:tplc="0ACEFCF4">
      <w:numFmt w:val="bullet"/>
      <w:lvlText w:val="•"/>
      <w:lvlJc w:val="left"/>
      <w:pPr>
        <w:ind w:left="3009" w:hanging="147"/>
      </w:pPr>
      <w:rPr>
        <w:rFonts w:hint="default"/>
        <w:lang w:val="en-US" w:eastAsia="en-US" w:bidi="ar-SA"/>
      </w:rPr>
    </w:lvl>
    <w:lvl w:ilvl="4" w:tplc="AA644C5A">
      <w:numFmt w:val="bullet"/>
      <w:lvlText w:val="•"/>
      <w:lvlJc w:val="left"/>
      <w:pPr>
        <w:ind w:left="3979" w:hanging="147"/>
      </w:pPr>
      <w:rPr>
        <w:rFonts w:hint="default"/>
        <w:lang w:val="en-US" w:eastAsia="en-US" w:bidi="ar-SA"/>
      </w:rPr>
    </w:lvl>
    <w:lvl w:ilvl="5" w:tplc="84063B90">
      <w:numFmt w:val="bullet"/>
      <w:lvlText w:val="•"/>
      <w:lvlJc w:val="left"/>
      <w:pPr>
        <w:ind w:left="4949" w:hanging="147"/>
      </w:pPr>
      <w:rPr>
        <w:rFonts w:hint="default"/>
        <w:lang w:val="en-US" w:eastAsia="en-US" w:bidi="ar-SA"/>
      </w:rPr>
    </w:lvl>
    <w:lvl w:ilvl="6" w:tplc="643A7F1E">
      <w:numFmt w:val="bullet"/>
      <w:lvlText w:val="•"/>
      <w:lvlJc w:val="left"/>
      <w:pPr>
        <w:ind w:left="5919" w:hanging="147"/>
      </w:pPr>
      <w:rPr>
        <w:rFonts w:hint="default"/>
        <w:lang w:val="en-US" w:eastAsia="en-US" w:bidi="ar-SA"/>
      </w:rPr>
    </w:lvl>
    <w:lvl w:ilvl="7" w:tplc="FEBC2F6E">
      <w:numFmt w:val="bullet"/>
      <w:lvlText w:val="•"/>
      <w:lvlJc w:val="left"/>
      <w:pPr>
        <w:ind w:left="6889" w:hanging="147"/>
      </w:pPr>
      <w:rPr>
        <w:rFonts w:hint="default"/>
        <w:lang w:val="en-US" w:eastAsia="en-US" w:bidi="ar-SA"/>
      </w:rPr>
    </w:lvl>
    <w:lvl w:ilvl="8" w:tplc="FBF2F7AE">
      <w:numFmt w:val="bullet"/>
      <w:lvlText w:val="•"/>
      <w:lvlJc w:val="left"/>
      <w:pPr>
        <w:ind w:left="7859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12625A52"/>
    <w:multiLevelType w:val="hybridMultilevel"/>
    <w:tmpl w:val="A686F6C4"/>
    <w:lvl w:ilvl="0" w:tplc="4DAE5DA2">
      <w:start w:val="1"/>
      <w:numFmt w:val="upperLetter"/>
      <w:lvlText w:val="%1."/>
      <w:lvlJc w:val="left"/>
      <w:pPr>
        <w:ind w:left="100" w:hanging="574"/>
        <w:jc w:val="left"/>
      </w:pPr>
      <w:rPr>
        <w:rFonts w:ascii="Helvetica" w:eastAsia="Helvetica" w:hAnsi="Helvetica" w:cs="Helvetica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8416E238">
      <w:numFmt w:val="bullet"/>
      <w:lvlText w:val="•"/>
      <w:lvlJc w:val="left"/>
      <w:pPr>
        <w:ind w:left="1069" w:hanging="574"/>
      </w:pPr>
      <w:rPr>
        <w:rFonts w:hint="default"/>
        <w:lang w:val="en-US" w:eastAsia="en-US" w:bidi="ar-SA"/>
      </w:rPr>
    </w:lvl>
    <w:lvl w:ilvl="2" w:tplc="FE722508">
      <w:numFmt w:val="bullet"/>
      <w:lvlText w:val="•"/>
      <w:lvlJc w:val="left"/>
      <w:pPr>
        <w:ind w:left="2039" w:hanging="574"/>
      </w:pPr>
      <w:rPr>
        <w:rFonts w:hint="default"/>
        <w:lang w:val="en-US" w:eastAsia="en-US" w:bidi="ar-SA"/>
      </w:rPr>
    </w:lvl>
    <w:lvl w:ilvl="3" w:tplc="29ECCB0E">
      <w:numFmt w:val="bullet"/>
      <w:lvlText w:val="•"/>
      <w:lvlJc w:val="left"/>
      <w:pPr>
        <w:ind w:left="3009" w:hanging="574"/>
      </w:pPr>
      <w:rPr>
        <w:rFonts w:hint="default"/>
        <w:lang w:val="en-US" w:eastAsia="en-US" w:bidi="ar-SA"/>
      </w:rPr>
    </w:lvl>
    <w:lvl w:ilvl="4" w:tplc="85A474E4">
      <w:numFmt w:val="bullet"/>
      <w:lvlText w:val="•"/>
      <w:lvlJc w:val="left"/>
      <w:pPr>
        <w:ind w:left="3979" w:hanging="574"/>
      </w:pPr>
      <w:rPr>
        <w:rFonts w:hint="default"/>
        <w:lang w:val="en-US" w:eastAsia="en-US" w:bidi="ar-SA"/>
      </w:rPr>
    </w:lvl>
    <w:lvl w:ilvl="5" w:tplc="C74A0578">
      <w:numFmt w:val="bullet"/>
      <w:lvlText w:val="•"/>
      <w:lvlJc w:val="left"/>
      <w:pPr>
        <w:ind w:left="4949" w:hanging="574"/>
      </w:pPr>
      <w:rPr>
        <w:rFonts w:hint="default"/>
        <w:lang w:val="en-US" w:eastAsia="en-US" w:bidi="ar-SA"/>
      </w:rPr>
    </w:lvl>
    <w:lvl w:ilvl="6" w:tplc="063459FE">
      <w:numFmt w:val="bullet"/>
      <w:lvlText w:val="•"/>
      <w:lvlJc w:val="left"/>
      <w:pPr>
        <w:ind w:left="5919" w:hanging="574"/>
      </w:pPr>
      <w:rPr>
        <w:rFonts w:hint="default"/>
        <w:lang w:val="en-US" w:eastAsia="en-US" w:bidi="ar-SA"/>
      </w:rPr>
    </w:lvl>
    <w:lvl w:ilvl="7" w:tplc="E23A55FC">
      <w:numFmt w:val="bullet"/>
      <w:lvlText w:val="•"/>
      <w:lvlJc w:val="left"/>
      <w:pPr>
        <w:ind w:left="6889" w:hanging="574"/>
      </w:pPr>
      <w:rPr>
        <w:rFonts w:hint="default"/>
        <w:lang w:val="en-US" w:eastAsia="en-US" w:bidi="ar-SA"/>
      </w:rPr>
    </w:lvl>
    <w:lvl w:ilvl="8" w:tplc="2EEED4DA">
      <w:numFmt w:val="bullet"/>
      <w:lvlText w:val="•"/>
      <w:lvlJc w:val="left"/>
      <w:pPr>
        <w:ind w:left="7859" w:hanging="574"/>
      </w:pPr>
      <w:rPr>
        <w:rFonts w:hint="default"/>
        <w:lang w:val="en-US" w:eastAsia="en-US" w:bidi="ar-SA"/>
      </w:rPr>
    </w:lvl>
  </w:abstractNum>
  <w:abstractNum w:abstractNumId="2" w15:restartNumberingAfterBreak="0">
    <w:nsid w:val="1FAF3844"/>
    <w:multiLevelType w:val="hybridMultilevel"/>
    <w:tmpl w:val="8C1C931C"/>
    <w:lvl w:ilvl="0" w:tplc="38B83B92">
      <w:start w:val="1"/>
      <w:numFmt w:val="upperLetter"/>
      <w:lvlText w:val="%1."/>
      <w:lvlJc w:val="left"/>
      <w:pPr>
        <w:ind w:left="100" w:hanging="574"/>
        <w:jc w:val="left"/>
      </w:pPr>
      <w:rPr>
        <w:rFonts w:ascii="Helvetica" w:eastAsia="Helvetica" w:hAnsi="Helvetica" w:cs="Helvetica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ACE2FD74">
      <w:numFmt w:val="bullet"/>
      <w:lvlText w:val="•"/>
      <w:lvlJc w:val="left"/>
      <w:pPr>
        <w:ind w:left="1069" w:hanging="574"/>
      </w:pPr>
      <w:rPr>
        <w:rFonts w:hint="default"/>
        <w:lang w:val="en-US" w:eastAsia="en-US" w:bidi="ar-SA"/>
      </w:rPr>
    </w:lvl>
    <w:lvl w:ilvl="2" w:tplc="1668F522">
      <w:numFmt w:val="bullet"/>
      <w:lvlText w:val="•"/>
      <w:lvlJc w:val="left"/>
      <w:pPr>
        <w:ind w:left="2039" w:hanging="574"/>
      </w:pPr>
      <w:rPr>
        <w:rFonts w:hint="default"/>
        <w:lang w:val="en-US" w:eastAsia="en-US" w:bidi="ar-SA"/>
      </w:rPr>
    </w:lvl>
    <w:lvl w:ilvl="3" w:tplc="99388352">
      <w:numFmt w:val="bullet"/>
      <w:lvlText w:val="•"/>
      <w:lvlJc w:val="left"/>
      <w:pPr>
        <w:ind w:left="3009" w:hanging="574"/>
      </w:pPr>
      <w:rPr>
        <w:rFonts w:hint="default"/>
        <w:lang w:val="en-US" w:eastAsia="en-US" w:bidi="ar-SA"/>
      </w:rPr>
    </w:lvl>
    <w:lvl w:ilvl="4" w:tplc="50AC5B64">
      <w:numFmt w:val="bullet"/>
      <w:lvlText w:val="•"/>
      <w:lvlJc w:val="left"/>
      <w:pPr>
        <w:ind w:left="3979" w:hanging="574"/>
      </w:pPr>
      <w:rPr>
        <w:rFonts w:hint="default"/>
        <w:lang w:val="en-US" w:eastAsia="en-US" w:bidi="ar-SA"/>
      </w:rPr>
    </w:lvl>
    <w:lvl w:ilvl="5" w:tplc="8E6C6FA4">
      <w:numFmt w:val="bullet"/>
      <w:lvlText w:val="•"/>
      <w:lvlJc w:val="left"/>
      <w:pPr>
        <w:ind w:left="4949" w:hanging="574"/>
      </w:pPr>
      <w:rPr>
        <w:rFonts w:hint="default"/>
        <w:lang w:val="en-US" w:eastAsia="en-US" w:bidi="ar-SA"/>
      </w:rPr>
    </w:lvl>
    <w:lvl w:ilvl="6" w:tplc="516E6E60">
      <w:numFmt w:val="bullet"/>
      <w:lvlText w:val="•"/>
      <w:lvlJc w:val="left"/>
      <w:pPr>
        <w:ind w:left="5919" w:hanging="574"/>
      </w:pPr>
      <w:rPr>
        <w:rFonts w:hint="default"/>
        <w:lang w:val="en-US" w:eastAsia="en-US" w:bidi="ar-SA"/>
      </w:rPr>
    </w:lvl>
    <w:lvl w:ilvl="7" w:tplc="DE3C6218">
      <w:numFmt w:val="bullet"/>
      <w:lvlText w:val="•"/>
      <w:lvlJc w:val="left"/>
      <w:pPr>
        <w:ind w:left="6889" w:hanging="574"/>
      </w:pPr>
      <w:rPr>
        <w:rFonts w:hint="default"/>
        <w:lang w:val="en-US" w:eastAsia="en-US" w:bidi="ar-SA"/>
      </w:rPr>
    </w:lvl>
    <w:lvl w:ilvl="8" w:tplc="C4FEDB48">
      <w:numFmt w:val="bullet"/>
      <w:lvlText w:val="•"/>
      <w:lvlJc w:val="left"/>
      <w:pPr>
        <w:ind w:left="7859" w:hanging="574"/>
      </w:pPr>
      <w:rPr>
        <w:rFonts w:hint="default"/>
        <w:lang w:val="en-US" w:eastAsia="en-US" w:bidi="ar-SA"/>
      </w:rPr>
    </w:lvl>
  </w:abstractNum>
  <w:abstractNum w:abstractNumId="3" w15:restartNumberingAfterBreak="0">
    <w:nsid w:val="279950A6"/>
    <w:multiLevelType w:val="hybridMultilevel"/>
    <w:tmpl w:val="4802C2A8"/>
    <w:lvl w:ilvl="0" w:tplc="36FE0F02">
      <w:start w:val="1"/>
      <w:numFmt w:val="decimal"/>
      <w:lvlText w:val="%1."/>
      <w:lvlJc w:val="left"/>
      <w:pPr>
        <w:ind w:left="634" w:hanging="535"/>
        <w:jc w:val="left"/>
      </w:pPr>
      <w:rPr>
        <w:rFonts w:ascii="Helvetica" w:eastAsia="Helvetica" w:hAnsi="Helvetica" w:cs="Helvetica" w:hint="default"/>
        <w:b/>
        <w:bCs/>
        <w:i w:val="0"/>
        <w:iCs w:val="0"/>
        <w:w w:val="100"/>
        <w:sz w:val="48"/>
        <w:szCs w:val="48"/>
        <w:lang w:val="en-US" w:eastAsia="en-US" w:bidi="ar-SA"/>
      </w:rPr>
    </w:lvl>
    <w:lvl w:ilvl="1" w:tplc="FFD8B4B0">
      <w:numFmt w:val="bullet"/>
      <w:lvlText w:val="•"/>
      <w:lvlJc w:val="left"/>
      <w:pPr>
        <w:ind w:left="1555" w:hanging="535"/>
      </w:pPr>
      <w:rPr>
        <w:rFonts w:hint="default"/>
        <w:lang w:val="en-US" w:eastAsia="en-US" w:bidi="ar-SA"/>
      </w:rPr>
    </w:lvl>
    <w:lvl w:ilvl="2" w:tplc="7C3EBC1E">
      <w:numFmt w:val="bullet"/>
      <w:lvlText w:val="•"/>
      <w:lvlJc w:val="left"/>
      <w:pPr>
        <w:ind w:left="2471" w:hanging="535"/>
      </w:pPr>
      <w:rPr>
        <w:rFonts w:hint="default"/>
        <w:lang w:val="en-US" w:eastAsia="en-US" w:bidi="ar-SA"/>
      </w:rPr>
    </w:lvl>
    <w:lvl w:ilvl="3" w:tplc="6910FFEA">
      <w:numFmt w:val="bullet"/>
      <w:lvlText w:val="•"/>
      <w:lvlJc w:val="left"/>
      <w:pPr>
        <w:ind w:left="3387" w:hanging="535"/>
      </w:pPr>
      <w:rPr>
        <w:rFonts w:hint="default"/>
        <w:lang w:val="en-US" w:eastAsia="en-US" w:bidi="ar-SA"/>
      </w:rPr>
    </w:lvl>
    <w:lvl w:ilvl="4" w:tplc="7EC61898">
      <w:numFmt w:val="bullet"/>
      <w:lvlText w:val="•"/>
      <w:lvlJc w:val="left"/>
      <w:pPr>
        <w:ind w:left="4303" w:hanging="535"/>
      </w:pPr>
      <w:rPr>
        <w:rFonts w:hint="default"/>
        <w:lang w:val="en-US" w:eastAsia="en-US" w:bidi="ar-SA"/>
      </w:rPr>
    </w:lvl>
    <w:lvl w:ilvl="5" w:tplc="F7C261C4">
      <w:numFmt w:val="bullet"/>
      <w:lvlText w:val="•"/>
      <w:lvlJc w:val="left"/>
      <w:pPr>
        <w:ind w:left="5219" w:hanging="535"/>
      </w:pPr>
      <w:rPr>
        <w:rFonts w:hint="default"/>
        <w:lang w:val="en-US" w:eastAsia="en-US" w:bidi="ar-SA"/>
      </w:rPr>
    </w:lvl>
    <w:lvl w:ilvl="6" w:tplc="F90835A6">
      <w:numFmt w:val="bullet"/>
      <w:lvlText w:val="•"/>
      <w:lvlJc w:val="left"/>
      <w:pPr>
        <w:ind w:left="6135" w:hanging="535"/>
      </w:pPr>
      <w:rPr>
        <w:rFonts w:hint="default"/>
        <w:lang w:val="en-US" w:eastAsia="en-US" w:bidi="ar-SA"/>
      </w:rPr>
    </w:lvl>
    <w:lvl w:ilvl="7" w:tplc="74C0620A">
      <w:numFmt w:val="bullet"/>
      <w:lvlText w:val="•"/>
      <w:lvlJc w:val="left"/>
      <w:pPr>
        <w:ind w:left="7051" w:hanging="535"/>
      </w:pPr>
      <w:rPr>
        <w:rFonts w:hint="default"/>
        <w:lang w:val="en-US" w:eastAsia="en-US" w:bidi="ar-SA"/>
      </w:rPr>
    </w:lvl>
    <w:lvl w:ilvl="8" w:tplc="B2587A7C">
      <w:numFmt w:val="bullet"/>
      <w:lvlText w:val="•"/>
      <w:lvlJc w:val="left"/>
      <w:pPr>
        <w:ind w:left="7967" w:hanging="535"/>
      </w:pPr>
      <w:rPr>
        <w:rFonts w:hint="default"/>
        <w:lang w:val="en-US" w:eastAsia="en-US" w:bidi="ar-SA"/>
      </w:rPr>
    </w:lvl>
  </w:abstractNum>
  <w:num w:numId="1" w16cid:durableId="2100249138">
    <w:abstractNumId w:val="1"/>
  </w:num>
  <w:num w:numId="2" w16cid:durableId="627668540">
    <w:abstractNumId w:val="2"/>
  </w:num>
  <w:num w:numId="3" w16cid:durableId="1007562194">
    <w:abstractNumId w:val="0"/>
  </w:num>
  <w:num w:numId="4" w16cid:durableId="990715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7938"/>
    <w:rsid w:val="000058FD"/>
    <w:rsid w:val="000540E0"/>
    <w:rsid w:val="000A34E3"/>
    <w:rsid w:val="001B70B9"/>
    <w:rsid w:val="002422A9"/>
    <w:rsid w:val="00260E4C"/>
    <w:rsid w:val="0028297E"/>
    <w:rsid w:val="00296760"/>
    <w:rsid w:val="002A5E42"/>
    <w:rsid w:val="002D0C6A"/>
    <w:rsid w:val="003173CC"/>
    <w:rsid w:val="003A3915"/>
    <w:rsid w:val="00402F74"/>
    <w:rsid w:val="00522E6F"/>
    <w:rsid w:val="0054547F"/>
    <w:rsid w:val="005A62AF"/>
    <w:rsid w:val="0063265A"/>
    <w:rsid w:val="006D7938"/>
    <w:rsid w:val="00707C08"/>
    <w:rsid w:val="007229C4"/>
    <w:rsid w:val="00752F2C"/>
    <w:rsid w:val="0079440A"/>
    <w:rsid w:val="00844431"/>
    <w:rsid w:val="009C1772"/>
    <w:rsid w:val="009D2324"/>
    <w:rsid w:val="00A864FC"/>
    <w:rsid w:val="00AC29D1"/>
    <w:rsid w:val="00B028BC"/>
    <w:rsid w:val="00B508C0"/>
    <w:rsid w:val="00B85C34"/>
    <w:rsid w:val="00BA325E"/>
    <w:rsid w:val="00C80EBB"/>
    <w:rsid w:val="00DF7913"/>
    <w:rsid w:val="00EF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,"/>
  <w:listSeparator w:val=";"/>
  <w14:docId w14:val="457772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paragraph" w:styleId="Nagwek1">
    <w:name w:val="heading 1"/>
    <w:basedOn w:val="Normalny"/>
    <w:uiPriority w:val="9"/>
    <w:qFormat/>
    <w:pPr>
      <w:ind w:left="634" w:hanging="535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uiPriority w:val="9"/>
    <w:unhideWhenUsed/>
    <w:qFormat/>
    <w:pPr>
      <w:spacing w:before="55"/>
      <w:ind w:left="581"/>
      <w:outlineLvl w:val="1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402F7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02F7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02F74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02F7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02F74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store.eu.square-enix-games.com/" TargetMode="External"/><Relationship Id="rId18" Type="http://schemas.openxmlformats.org/officeDocument/2006/relationships/hyperlink" Target="http://support.jp.square-enix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quare-enix-games.com/en_GB/documents/privacy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store.na.square-enix-games.com/" TargetMode="External"/><Relationship Id="rId17" Type="http://schemas.openxmlformats.org/officeDocument/2006/relationships/hyperlink" Target="http://support.eu.square-enix.com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support.na.square-enix.com/" TargetMode="External"/><Relationship Id="rId20" Type="http://schemas.openxmlformats.org/officeDocument/2006/relationships/hyperlink" Target="https://ec.europa.eu/info/live-work-travel-eu/consumers/resolve-your-consumer-complaint_en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tore.na.square-enix-games.com/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mailto:DMCA@us.square-enix.com" TargetMode="External"/><Relationship Id="rId23" Type="http://schemas.openxmlformats.org/officeDocument/2006/relationships/hyperlink" Target="https://square-enix-games.com/en_GB/documents/plugin-licenses-content-protection" TargetMode="External"/><Relationship Id="rId10" Type="http://schemas.microsoft.com/office/2016/09/relationships/commentsIds" Target="commentsIds.xml"/><Relationship Id="rId19" Type="http://schemas.openxmlformats.org/officeDocument/2006/relationships/hyperlink" Target="http://www.apple.com/legal/itunes/uk/terms.html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://support.eu.square-enix.com/" TargetMode="External"/><Relationship Id="rId22" Type="http://schemas.openxmlformats.org/officeDocument/2006/relationships/hyperlink" Target="http://ec.europa.eu/consumers/od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08201E-075C-4FAB-B00F-BCFC15C922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E43C33-C630-43B1-A946-3B64E45D0AEA}"/>
</file>

<file path=customXml/itemProps3.xml><?xml version="1.0" encoding="utf-8"?>
<ds:datastoreItem xmlns:ds="http://schemas.openxmlformats.org/officeDocument/2006/customXml" ds:itemID="{E9DA5466-6C81-4E74-A85E-B97C21984C2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13</Pages>
  <Words>6253</Words>
  <Characters>37522</Characters>
  <Application>Microsoft Office Word</Application>
  <DocSecurity>0</DocSecurity>
  <Lines>312</Lines>
  <Paragraphs>87</Paragraphs>
  <ScaleCrop>false</ScaleCrop>
  <Company/>
  <LinksUpToDate>false</LinksUpToDate>
  <CharactersWithSpaces>43688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32</cp:revision>
  <dcterms:created xsi:type="dcterms:W3CDTF">2022-02-24T12:39:00Z</dcterms:created>
  <dcterms:modified xsi:type="dcterms:W3CDTF">2023-06-28T17:42:00Z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