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D36A1" w14:textId="77777777" w:rsidR="00691837" w:rsidRPr="002C0AD2" w:rsidRDefault="00691837" w:rsidP="00691837">
      <w:pPr>
        <w:jc w:val="left"/>
        <w:rPr>
          <w:b/>
          <w:bCs/>
        </w:rPr>
      </w:pPr>
      <w:r>
        <w:rPr>
          <w:rStyle w:val="IntenseEmphasis"/>
          <w:i w:val="0"/>
          <w:iCs w:val="0"/>
          <w:color w:val="000000" w:themeColor="text1"/>
          <w:sz w:val="40"/>
          <w:szCs w:val="40"/>
        </w:rPr>
        <w:t xml:space="preserve">Uncertainty reveals impaired goal-directed </w:t>
      </w:r>
      <w:r w:rsidRPr="002C0AD2">
        <w:rPr>
          <w:rStyle w:val="IntenseEmphasis"/>
          <w:i w:val="0"/>
          <w:iCs w:val="0"/>
          <w:color w:val="000000" w:themeColor="text1"/>
          <w:sz w:val="40"/>
          <w:szCs w:val="40"/>
        </w:rPr>
        <w:t xml:space="preserve">updating in </w:t>
      </w:r>
      <w:r>
        <w:rPr>
          <w:rStyle w:val="IntenseEmphasis"/>
          <w:i w:val="0"/>
          <w:iCs w:val="0"/>
          <w:color w:val="000000" w:themeColor="text1"/>
          <w:sz w:val="40"/>
          <w:szCs w:val="40"/>
        </w:rPr>
        <w:t xml:space="preserve">a synaptic mouse model of autism </w:t>
      </w:r>
    </w:p>
    <w:p w14:paraId="277592DC" w14:textId="77777777" w:rsidR="00691837" w:rsidRPr="002C0AD2" w:rsidRDefault="00691837" w:rsidP="00691837">
      <w:r w:rsidRPr="002C0AD2">
        <w:rPr>
          <w:b/>
          <w:bCs/>
        </w:rPr>
        <w:t>Riki Dingwall</w:t>
      </w:r>
      <w:r w:rsidRPr="002C0AD2">
        <w:rPr>
          <w:vertAlign w:val="superscript"/>
        </w:rPr>
        <w:t>1,2+</w:t>
      </w:r>
      <w:r w:rsidRPr="002C0AD2">
        <w:t>,</w:t>
      </w:r>
      <w:r>
        <w:t xml:space="preserve"> Jan Terhag</w:t>
      </w:r>
      <w:r w:rsidRPr="002C0AD2">
        <w:rPr>
          <w:vertAlign w:val="superscript"/>
        </w:rPr>
        <w:t>1,</w:t>
      </w:r>
      <w:r>
        <w:rPr>
          <w:vertAlign w:val="superscript"/>
        </w:rPr>
        <w:t>3</w:t>
      </w:r>
      <w:r>
        <w:t>,</w:t>
      </w:r>
      <w:r w:rsidRPr="002C0AD2">
        <w:t xml:space="preserve"> </w:t>
      </w:r>
      <w:proofErr w:type="spellStart"/>
      <w:r w:rsidRPr="002C0AD2">
        <w:t>Danli</w:t>
      </w:r>
      <w:proofErr w:type="spellEnd"/>
      <w:r w:rsidRPr="002C0AD2">
        <w:t xml:space="preserve"> Peng</w:t>
      </w:r>
      <w:r>
        <w:rPr>
          <w:vertAlign w:val="superscript"/>
        </w:rPr>
        <w:t>4</w:t>
      </w:r>
      <w:r w:rsidRPr="002C0AD2">
        <w:t xml:space="preserve">, </w:t>
      </w:r>
      <w:r>
        <w:t>Jeremy Metha</w:t>
      </w:r>
      <w:r w:rsidRPr="001928E1">
        <w:rPr>
          <w:vertAlign w:val="superscript"/>
        </w:rPr>
        <w:t>1</w:t>
      </w:r>
      <w:r>
        <w:t>,</w:t>
      </w:r>
      <w:r w:rsidRPr="002C0AD2">
        <w:t xml:space="preserve"> Robyn Brown</w:t>
      </w:r>
      <w:r w:rsidRPr="002C0AD2">
        <w:rPr>
          <w:vertAlign w:val="superscript"/>
        </w:rPr>
        <w:t>1,</w:t>
      </w:r>
      <w:r>
        <w:rPr>
          <w:vertAlign w:val="superscript"/>
        </w:rPr>
        <w:t>4</w:t>
      </w:r>
      <w:r w:rsidRPr="002C0AD2">
        <w:t>, Emma L. Burrows</w:t>
      </w:r>
      <w:r w:rsidRPr="002C0AD2">
        <w:rPr>
          <w:vertAlign w:val="superscript"/>
        </w:rPr>
        <w:t>1</w:t>
      </w:r>
      <w:r w:rsidRPr="002C0AD2">
        <w:t>, Anthony J. Hannan</w:t>
      </w:r>
      <w:r w:rsidRPr="002C0AD2">
        <w:rPr>
          <w:vertAlign w:val="superscript"/>
        </w:rPr>
        <w:t>1,2</w:t>
      </w:r>
      <w:r w:rsidRPr="002C0AD2">
        <w:t>, Warda Syeda</w:t>
      </w:r>
      <w:r w:rsidRPr="002C0AD2">
        <w:rPr>
          <w:vertAlign w:val="superscript"/>
        </w:rPr>
        <w:t>1,</w:t>
      </w:r>
      <w:r>
        <w:rPr>
          <w:vertAlign w:val="superscript"/>
        </w:rPr>
        <w:t>5</w:t>
      </w:r>
    </w:p>
    <w:p w14:paraId="648FC9A0" w14:textId="77777777" w:rsidR="00691837" w:rsidRPr="002C0AD2" w:rsidRDefault="00691837" w:rsidP="0069183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ajorHAnsi" w:eastAsiaTheme="majorEastAsia" w:hAnsiTheme="majorHAnsi" w:cstheme="majorBidi"/>
          <w:color w:val="000000" w:themeColor="text1"/>
          <w:sz w:val="20"/>
          <w:szCs w:val="20"/>
          <w:lang w:val="en-GB"/>
        </w:rPr>
      </w:pPr>
      <w:r w:rsidRPr="002C0AD2">
        <w:rPr>
          <w:rStyle w:val="normaltextrun"/>
          <w:rFonts w:ascii="Calibri" w:eastAsiaTheme="majorEastAsia" w:hAnsi="Calibri" w:cs="Calibri"/>
          <w:color w:val="000000" w:themeColor="text1"/>
          <w:sz w:val="20"/>
          <w:szCs w:val="20"/>
          <w:lang w:val="en-GB"/>
        </w:rPr>
        <w:t xml:space="preserve">1 </w:t>
      </w:r>
      <w:r w:rsidRPr="002C0AD2">
        <w:rPr>
          <w:rStyle w:val="normaltextrun"/>
          <w:rFonts w:asciiTheme="majorHAnsi" w:eastAsiaTheme="majorEastAsia" w:hAnsiTheme="majorHAnsi" w:cstheme="majorBidi"/>
          <w:color w:val="000000" w:themeColor="text1"/>
          <w:sz w:val="20"/>
          <w:szCs w:val="20"/>
          <w:lang w:val="en-GB"/>
        </w:rPr>
        <w:t>The Florey Institute of Neuroscience and Mental Health, University of Melbourne, Parkville, Melbourne, Australia</w:t>
      </w:r>
    </w:p>
    <w:p w14:paraId="7B36F8CE" w14:textId="77777777" w:rsidR="00691837" w:rsidRPr="002C0AD2" w:rsidRDefault="00691837" w:rsidP="00691837">
      <w:pPr>
        <w:pStyle w:val="paragraph"/>
        <w:spacing w:before="0" w:beforeAutospacing="0" w:after="0" w:afterAutospacing="0"/>
        <w:rPr>
          <w:rStyle w:val="normaltextrun"/>
          <w:rFonts w:asciiTheme="majorHAnsi" w:eastAsiaTheme="majorEastAsia" w:hAnsiTheme="majorHAnsi" w:cstheme="majorBidi"/>
          <w:color w:val="000000" w:themeColor="text1"/>
          <w:sz w:val="20"/>
          <w:szCs w:val="20"/>
          <w:lang w:val="en-GB"/>
        </w:rPr>
      </w:pPr>
    </w:p>
    <w:p w14:paraId="06F3F671" w14:textId="77777777" w:rsidR="00691837" w:rsidRPr="002C0AD2" w:rsidRDefault="00691837" w:rsidP="00691837">
      <w:pPr>
        <w:pStyle w:val="paragraph"/>
        <w:spacing w:before="0" w:beforeAutospacing="0" w:after="0" w:afterAutospacing="0"/>
        <w:rPr>
          <w:rStyle w:val="normaltextrun"/>
          <w:rFonts w:asciiTheme="majorHAnsi" w:eastAsiaTheme="majorEastAsia" w:hAnsiTheme="majorHAnsi" w:cstheme="majorBidi"/>
          <w:color w:val="000000" w:themeColor="text1"/>
          <w:sz w:val="20"/>
          <w:szCs w:val="20"/>
          <w:lang w:val="en-GB"/>
        </w:rPr>
      </w:pPr>
      <w:r w:rsidRPr="002C0AD2">
        <w:rPr>
          <w:rStyle w:val="normaltextrun"/>
          <w:rFonts w:ascii="Calibri" w:eastAsiaTheme="majorEastAsia" w:hAnsi="Calibri" w:cs="Calibri"/>
          <w:color w:val="000000" w:themeColor="text1"/>
          <w:sz w:val="20"/>
          <w:szCs w:val="20"/>
          <w:lang w:val="en-GB"/>
        </w:rPr>
        <w:t xml:space="preserve">2 </w:t>
      </w:r>
      <w:r w:rsidRPr="002C0AD2">
        <w:rPr>
          <w:rStyle w:val="normaltextrun"/>
          <w:rFonts w:asciiTheme="majorHAnsi" w:eastAsiaTheme="majorEastAsia" w:hAnsiTheme="majorHAnsi" w:cstheme="majorBidi"/>
          <w:color w:val="000000" w:themeColor="text1"/>
          <w:sz w:val="20"/>
          <w:szCs w:val="20"/>
          <w:lang w:val="en-GB"/>
        </w:rPr>
        <w:t>Faculty of Medicine, Dentistry &amp; Health Sciences, University of Melbourne, Parkville, VIC, Australia</w:t>
      </w:r>
    </w:p>
    <w:p w14:paraId="58420D6A" w14:textId="77777777" w:rsidR="00691837" w:rsidRPr="002C0AD2" w:rsidRDefault="00691837" w:rsidP="00691837">
      <w:pPr>
        <w:pStyle w:val="paragraph"/>
        <w:spacing w:before="0" w:beforeAutospacing="0" w:after="0" w:afterAutospacing="0"/>
        <w:rPr>
          <w:rStyle w:val="normaltextrun"/>
          <w:rFonts w:asciiTheme="majorHAnsi" w:eastAsiaTheme="majorEastAsia" w:hAnsiTheme="majorHAnsi" w:cstheme="majorBidi"/>
          <w:color w:val="000000" w:themeColor="text1"/>
          <w:sz w:val="20"/>
          <w:szCs w:val="20"/>
          <w:lang w:val="en-GB"/>
        </w:rPr>
      </w:pPr>
    </w:p>
    <w:p w14:paraId="79097678" w14:textId="77777777" w:rsidR="00691837" w:rsidRPr="002C0AD2" w:rsidRDefault="00691837" w:rsidP="00691837">
      <w:pPr>
        <w:pStyle w:val="paragraph"/>
        <w:spacing w:before="0" w:beforeAutospacing="0" w:after="0" w:afterAutospacing="0"/>
        <w:rPr>
          <w:rStyle w:val="normaltextrun"/>
          <w:rFonts w:asciiTheme="majorHAnsi" w:eastAsiaTheme="majorEastAsia" w:hAnsiTheme="majorHAnsi" w:cstheme="majorBidi"/>
          <w:color w:val="000000" w:themeColor="text1"/>
          <w:sz w:val="20"/>
          <w:szCs w:val="20"/>
          <w:lang w:val="en-GB"/>
        </w:rPr>
      </w:pPr>
      <w:r w:rsidRPr="002C0AD2">
        <w:rPr>
          <w:rStyle w:val="normaltextrun"/>
          <w:rFonts w:asciiTheme="majorHAnsi" w:eastAsiaTheme="majorEastAsia" w:hAnsiTheme="majorHAnsi" w:cstheme="majorBidi"/>
          <w:color w:val="000000" w:themeColor="text1"/>
          <w:sz w:val="20"/>
          <w:szCs w:val="20"/>
          <w:lang w:val="en-GB"/>
        </w:rPr>
        <w:t>3 Department of Biochemistry and Pharmacology, University of Melbourne, Parkville, VIC, Australia</w:t>
      </w:r>
    </w:p>
    <w:p w14:paraId="7B12C710" w14:textId="77777777" w:rsidR="00691837" w:rsidRPr="002C0AD2" w:rsidRDefault="00691837" w:rsidP="00691837">
      <w:pPr>
        <w:pStyle w:val="paragraph"/>
        <w:spacing w:before="0" w:beforeAutospacing="0" w:after="0" w:afterAutospacing="0"/>
        <w:rPr>
          <w:rStyle w:val="normaltextrun"/>
          <w:rFonts w:asciiTheme="majorHAnsi" w:eastAsiaTheme="majorEastAsia" w:hAnsiTheme="majorHAnsi" w:cstheme="majorBidi"/>
          <w:color w:val="000000" w:themeColor="text1"/>
          <w:sz w:val="20"/>
          <w:szCs w:val="20"/>
          <w:lang w:val="en-GB"/>
        </w:rPr>
      </w:pPr>
    </w:p>
    <w:p w14:paraId="1A6B9931" w14:textId="77777777" w:rsidR="00691837" w:rsidRPr="002C0AD2" w:rsidRDefault="00691837" w:rsidP="00691837">
      <w:pPr>
        <w:pStyle w:val="paragraph"/>
        <w:spacing w:before="0" w:beforeAutospacing="0" w:after="0" w:afterAutospacing="0"/>
        <w:rPr>
          <w:rStyle w:val="normaltextrun"/>
          <w:rFonts w:asciiTheme="majorHAnsi" w:eastAsiaTheme="majorEastAsia" w:hAnsiTheme="majorHAnsi" w:cstheme="majorBidi"/>
          <w:color w:val="000000" w:themeColor="text1"/>
          <w:sz w:val="20"/>
          <w:szCs w:val="20"/>
          <w:lang w:val="en-GB"/>
        </w:rPr>
      </w:pPr>
      <w:r w:rsidRPr="002C0AD2">
        <w:rPr>
          <w:rStyle w:val="normaltextrun"/>
          <w:rFonts w:asciiTheme="majorHAnsi" w:eastAsiaTheme="majorEastAsia" w:hAnsiTheme="majorHAnsi" w:cstheme="majorBidi"/>
          <w:color w:val="000000" w:themeColor="text1"/>
          <w:sz w:val="20"/>
          <w:szCs w:val="20"/>
          <w:lang w:val="en-GB"/>
        </w:rPr>
        <w:t xml:space="preserve">4 Department of Psychiatry, University of Melbourne, Parkville, VIC, Australia </w:t>
      </w:r>
    </w:p>
    <w:p w14:paraId="2CE0A154" w14:textId="77777777" w:rsidR="00691837" w:rsidRPr="002C0AD2" w:rsidRDefault="00691837" w:rsidP="00691837">
      <w:pPr>
        <w:pStyle w:val="paragraph"/>
        <w:spacing w:before="0" w:beforeAutospacing="0" w:after="0" w:afterAutospacing="0"/>
        <w:rPr>
          <w:rStyle w:val="normaltextrun"/>
          <w:rFonts w:asciiTheme="majorHAnsi" w:eastAsiaTheme="majorEastAsia" w:hAnsiTheme="majorHAnsi" w:cstheme="majorBidi"/>
          <w:color w:val="000000" w:themeColor="text1"/>
          <w:sz w:val="20"/>
          <w:szCs w:val="20"/>
          <w:lang w:val="en-GB"/>
        </w:rPr>
      </w:pPr>
    </w:p>
    <w:p w14:paraId="4099D3A8" w14:textId="77777777" w:rsidR="00691837" w:rsidRPr="002C0AD2" w:rsidRDefault="00691837" w:rsidP="00691837">
      <w:pPr>
        <w:pStyle w:val="paragraph"/>
        <w:spacing w:before="0" w:beforeAutospacing="0" w:after="0" w:afterAutospacing="0"/>
        <w:rPr>
          <w:rStyle w:val="normaltextrun"/>
          <w:rFonts w:asciiTheme="majorHAnsi" w:eastAsiaTheme="majorEastAsia" w:hAnsiTheme="majorHAnsi" w:cstheme="majorBidi"/>
          <w:color w:val="000000" w:themeColor="text1"/>
          <w:sz w:val="20"/>
          <w:szCs w:val="20"/>
          <w:lang w:val="en-GB"/>
        </w:rPr>
      </w:pPr>
      <w:r w:rsidRPr="002C0AD2">
        <w:rPr>
          <w:rStyle w:val="normaltextrun"/>
          <w:rFonts w:asciiTheme="majorHAnsi" w:eastAsiaTheme="majorEastAsia" w:hAnsiTheme="majorHAnsi" w:cstheme="majorBidi"/>
          <w:color w:val="000000" w:themeColor="text1"/>
          <w:sz w:val="20"/>
          <w:szCs w:val="20"/>
          <w:lang w:val="en-GB"/>
        </w:rPr>
        <w:t xml:space="preserve">5 Department of Radiology, University of Melbourne, Parkville, VIC, Australia </w:t>
      </w:r>
    </w:p>
    <w:p w14:paraId="68599A16" w14:textId="77777777" w:rsidR="00691837" w:rsidRPr="002C0AD2" w:rsidRDefault="00691837" w:rsidP="00691837">
      <w:pPr>
        <w:pStyle w:val="paragraph"/>
        <w:spacing w:before="0" w:beforeAutospacing="0" w:after="0" w:afterAutospacing="0"/>
        <w:rPr>
          <w:rFonts w:ascii="Calibri" w:eastAsiaTheme="majorEastAsia" w:hAnsi="Calibri" w:cs="Calibri"/>
          <w:color w:val="000000" w:themeColor="text1"/>
          <w:sz w:val="20"/>
          <w:szCs w:val="20"/>
          <w:lang w:val="en-GB"/>
        </w:rPr>
      </w:pPr>
    </w:p>
    <w:p w14:paraId="507937D3" w14:textId="77777777" w:rsidR="00691837" w:rsidRPr="002C0AD2" w:rsidRDefault="00691837" w:rsidP="00691837">
      <w:pPr>
        <w:rPr>
          <w:rStyle w:val="BookTitle"/>
          <w:rFonts w:asciiTheme="majorHAnsi" w:hAnsiTheme="majorHAnsi" w:cstheme="majorBidi"/>
          <w:b w:val="0"/>
          <w:bCs w:val="0"/>
          <w:i w:val="0"/>
          <w:iCs w:val="0"/>
          <w:spacing w:val="-2"/>
          <w:sz w:val="20"/>
          <w:szCs w:val="20"/>
        </w:rPr>
      </w:pPr>
      <w:r w:rsidRPr="002C0AD2">
        <w:rPr>
          <w:rFonts w:asciiTheme="majorHAnsi" w:hAnsiTheme="majorHAnsi" w:cstheme="majorBidi"/>
          <w:sz w:val="20"/>
          <w:szCs w:val="20"/>
        </w:rPr>
        <w:t xml:space="preserve">+ Corresponding author: </w:t>
      </w:r>
      <w:r>
        <w:rPr>
          <w:rFonts w:asciiTheme="majorHAnsi" w:hAnsiTheme="majorHAnsi" w:cstheme="majorBidi"/>
          <w:sz w:val="20"/>
          <w:szCs w:val="20"/>
        </w:rPr>
        <w:t xml:space="preserve">Riki Dingwall </w:t>
      </w:r>
      <w:hyperlink r:id="rId4" w:history="1">
        <w:r>
          <w:rPr>
            <w:rStyle w:val="Hyperlink"/>
            <w:rFonts w:asciiTheme="majorHAnsi" w:hAnsiTheme="majorHAnsi" w:cstheme="majorBidi"/>
            <w:sz w:val="20"/>
            <w:szCs w:val="20"/>
          </w:rPr>
          <w:t>riki.dingwall@unimelb.edu.au</w:t>
        </w:r>
      </w:hyperlink>
    </w:p>
    <w:p w14:paraId="555F80D4" w14:textId="77777777" w:rsidR="00691837" w:rsidRPr="002C0AD2" w:rsidRDefault="00691837" w:rsidP="00691837">
      <w:pPr>
        <w:rPr>
          <w:rStyle w:val="BookTitle"/>
          <w:rFonts w:asciiTheme="majorHAnsi" w:hAnsiTheme="majorHAnsi" w:cstheme="majorBidi"/>
          <w:b w:val="0"/>
          <w:bCs w:val="0"/>
          <w:i w:val="0"/>
          <w:iCs w:val="0"/>
          <w:spacing w:val="-2"/>
          <w:sz w:val="20"/>
          <w:szCs w:val="20"/>
        </w:rPr>
      </w:pPr>
    </w:p>
    <w:p w14:paraId="4BDE236D" w14:textId="77777777" w:rsidR="00691837" w:rsidRPr="002C0AD2" w:rsidRDefault="00691837" w:rsidP="00691837"/>
    <w:p w14:paraId="6AF36067" w14:textId="0297324C" w:rsidR="00691837" w:rsidRDefault="00691837" w:rsidP="00691837">
      <w:pPr>
        <w:rPr>
          <w:b/>
          <w:bCs/>
        </w:rPr>
      </w:pPr>
      <w:r>
        <w:rPr>
          <w:b/>
          <w:bCs/>
        </w:rPr>
        <w:t>Supplementary</w:t>
      </w:r>
      <w:r w:rsidRPr="00022782">
        <w:rPr>
          <w:b/>
          <w:bCs/>
        </w:rPr>
        <w:t xml:space="preserve"> </w:t>
      </w:r>
      <w:r>
        <w:rPr>
          <w:b/>
          <w:bCs/>
        </w:rPr>
        <w:t>Tables</w:t>
      </w:r>
    </w:p>
    <w:p w14:paraId="32090D15" w14:textId="77777777" w:rsidR="00AF1240" w:rsidRDefault="00AF1240"/>
    <w:tbl>
      <w:tblPr>
        <w:tblW w:w="13970" w:type="dxa"/>
        <w:tblLook w:val="04A0" w:firstRow="1" w:lastRow="0" w:firstColumn="1" w:lastColumn="0" w:noHBand="0" w:noVBand="1"/>
      </w:tblPr>
      <w:tblGrid>
        <w:gridCol w:w="1063"/>
        <w:gridCol w:w="1046"/>
        <w:gridCol w:w="968"/>
        <w:gridCol w:w="533"/>
        <w:gridCol w:w="1368"/>
        <w:gridCol w:w="1209"/>
        <w:gridCol w:w="1209"/>
        <w:gridCol w:w="1209"/>
        <w:gridCol w:w="1209"/>
        <w:gridCol w:w="1209"/>
        <w:gridCol w:w="1813"/>
        <w:gridCol w:w="1134"/>
      </w:tblGrid>
      <w:tr w:rsidR="00EC2C94" w:rsidRPr="00EC2C94" w14:paraId="30922523" w14:textId="77777777" w:rsidTr="00150420">
        <w:trPr>
          <w:trHeight w:val="278"/>
          <w:tblHeader/>
        </w:trPr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4CFF4" w:themeFill="accent2" w:themeFillTint="66"/>
            <w:noWrap/>
            <w:vAlign w:val="bottom"/>
            <w:hideMark/>
          </w:tcPr>
          <w:p w14:paraId="3077FAA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b/>
                <w:bCs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b/>
                <w:bCs/>
                <w:color w:val="000000"/>
                <w:spacing w:val="0"/>
                <w:sz w:val="16"/>
                <w:szCs w:val="16"/>
              </w:rPr>
              <w:t>Metric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4CFF4" w:themeFill="accent2" w:themeFillTint="66"/>
            <w:noWrap/>
            <w:vAlign w:val="bottom"/>
            <w:hideMark/>
          </w:tcPr>
          <w:p w14:paraId="05D8028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b/>
                <w:bCs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b/>
                <w:bCs/>
                <w:color w:val="000000"/>
                <w:spacing w:val="0"/>
                <w:sz w:val="16"/>
                <w:szCs w:val="16"/>
              </w:rPr>
              <w:t>Task Stage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4CFF4" w:themeFill="accent2" w:themeFillTint="66"/>
            <w:noWrap/>
            <w:vAlign w:val="bottom"/>
            <w:hideMark/>
          </w:tcPr>
          <w:p w14:paraId="4AE5ECC7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b/>
                <w:bCs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b/>
                <w:bCs/>
                <w:color w:val="000000"/>
                <w:spacing w:val="0"/>
                <w:sz w:val="16"/>
                <w:szCs w:val="16"/>
              </w:rPr>
              <w:t>Term</w:t>
            </w:r>
          </w:p>
        </w:tc>
        <w:tc>
          <w:tcPr>
            <w:tcW w:w="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4CFF4" w:themeFill="accent2" w:themeFillTint="66"/>
            <w:noWrap/>
            <w:vAlign w:val="bottom"/>
            <w:hideMark/>
          </w:tcPr>
          <w:p w14:paraId="71B9722B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b/>
                <w:bCs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b/>
                <w:bCs/>
                <w:color w:val="000000"/>
                <w:spacing w:val="0"/>
                <w:sz w:val="16"/>
                <w:szCs w:val="16"/>
              </w:rPr>
              <w:t>WT N, NL3 N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4CFF4" w:themeFill="accent2" w:themeFillTint="66"/>
            <w:noWrap/>
            <w:vAlign w:val="bottom"/>
            <w:hideMark/>
          </w:tcPr>
          <w:p w14:paraId="725DE0B1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b/>
                <w:bCs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b/>
                <w:bCs/>
                <w:color w:val="000000"/>
                <w:spacing w:val="0"/>
                <w:sz w:val="16"/>
                <w:szCs w:val="16"/>
              </w:rPr>
              <w:t>Family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4CFF4" w:themeFill="accent2" w:themeFillTint="66"/>
            <w:noWrap/>
            <w:vAlign w:val="bottom"/>
            <w:hideMark/>
          </w:tcPr>
          <w:p w14:paraId="1681D6E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b/>
                <w:bCs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b/>
                <w:bCs/>
                <w:color w:val="000000"/>
                <w:spacing w:val="0"/>
                <w:sz w:val="16"/>
                <w:szCs w:val="16"/>
              </w:rPr>
              <w:t>Estimate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4CFF4" w:themeFill="accent2" w:themeFillTint="66"/>
            <w:noWrap/>
            <w:vAlign w:val="bottom"/>
            <w:hideMark/>
          </w:tcPr>
          <w:p w14:paraId="0E1ECF83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b/>
                <w:bCs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b/>
                <w:bCs/>
                <w:color w:val="000000"/>
                <w:spacing w:val="0"/>
                <w:sz w:val="16"/>
                <w:szCs w:val="16"/>
              </w:rPr>
              <w:t>Lower 95% CI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4CFF4" w:themeFill="accent2" w:themeFillTint="66"/>
            <w:noWrap/>
            <w:vAlign w:val="bottom"/>
            <w:hideMark/>
          </w:tcPr>
          <w:p w14:paraId="4F0B9BC5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b/>
                <w:bCs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b/>
                <w:bCs/>
                <w:color w:val="000000"/>
                <w:spacing w:val="0"/>
                <w:sz w:val="16"/>
                <w:szCs w:val="16"/>
              </w:rPr>
              <w:t>Upper 95% CI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4CFF4" w:themeFill="accent2" w:themeFillTint="66"/>
            <w:noWrap/>
            <w:vAlign w:val="bottom"/>
            <w:hideMark/>
          </w:tcPr>
          <w:p w14:paraId="0B63C3D7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b/>
                <w:bCs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b/>
                <w:bCs/>
                <w:color w:val="000000"/>
                <w:spacing w:val="0"/>
                <w:sz w:val="16"/>
                <w:szCs w:val="16"/>
              </w:rPr>
              <w:t>Standard Error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4CFF4" w:themeFill="accent2" w:themeFillTint="66"/>
            <w:noWrap/>
            <w:vAlign w:val="bottom"/>
            <w:hideMark/>
          </w:tcPr>
          <w:p w14:paraId="0D5CB878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b/>
                <w:bCs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b/>
                <w:bCs/>
                <w:color w:val="000000"/>
                <w:spacing w:val="0"/>
                <w:sz w:val="16"/>
                <w:szCs w:val="16"/>
              </w:rPr>
              <w:t>Statistic</w:t>
            </w:r>
          </w:p>
        </w:tc>
        <w:tc>
          <w:tcPr>
            <w:tcW w:w="1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4CFF4" w:themeFill="accent2" w:themeFillTint="66"/>
            <w:noWrap/>
            <w:vAlign w:val="bottom"/>
            <w:hideMark/>
          </w:tcPr>
          <w:p w14:paraId="391D9143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b/>
                <w:bCs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b/>
                <w:bCs/>
                <w:color w:val="000000"/>
                <w:spacing w:val="0"/>
                <w:sz w:val="16"/>
                <w:szCs w:val="16"/>
              </w:rPr>
              <w:t>P-value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4CFF4" w:themeFill="accent2" w:themeFillTint="66"/>
            <w:noWrap/>
            <w:vAlign w:val="bottom"/>
            <w:hideMark/>
          </w:tcPr>
          <w:p w14:paraId="3E5A7D9F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b/>
                <w:bCs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b/>
                <w:bCs/>
                <w:color w:val="000000"/>
                <w:spacing w:val="0"/>
                <w:sz w:val="16"/>
                <w:szCs w:val="16"/>
              </w:rPr>
              <w:t>Significance</w:t>
            </w:r>
          </w:p>
        </w:tc>
      </w:tr>
      <w:tr w:rsidR="00EC2C94" w:rsidRPr="00EC2C94" w14:paraId="21EEE16C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78A86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Accuracy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A3C94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DRL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2C405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6CDE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5175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C4B7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-0.042608338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7707D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-0.157052303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352F5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0.071835628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28242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0.058390851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BDE30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-0.729709139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7CAD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0.465567994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D01E7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26A26A7D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AB24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Accuracy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6BAB8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DRL Post-acquisition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5E5A8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83C7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38FCB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0495E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-0.075982734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B8732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-0.214878646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E602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0.062913178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BB3F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0.070866563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34DD0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-1.072194417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D0AEB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0.283632717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8917E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7D0CD1A3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BFD7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Accuracy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7F068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EC3B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7EA2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F82E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CFD5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-0.065599404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F68A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-0.178350293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E2F5A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0.047151485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B4605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0.057527021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9FBBF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-1.140323335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B7E4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0.25415162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7D32B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3B37ED65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3632E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Accuracy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0DD6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Post-acquisition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AEF2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61F4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B051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02252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-0.123486021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17622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-0.233278433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DE81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-0.013693608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DB03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0.056017566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E2377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-2.204416022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3853E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0.0274951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B5C7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*</w:t>
            </w:r>
          </w:p>
        </w:tc>
      </w:tr>
      <w:tr w:rsidR="00EC2C94" w:rsidRPr="00EC2C94" w14:paraId="784F240D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B0831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lastRenderedPageBreak/>
              <w:t>Accuracy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62B1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Baselining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03C1E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F232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4DB0B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43EA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-0.145526886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3E6FB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-0.251055925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0F70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-0.039997847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10109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0.053842336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1930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-2.702833821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26ECD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0.006875111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18098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EC2C94" w:rsidRPr="00EC2C94" w14:paraId="10761390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708F4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Accuracy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F2047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Probe 1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6210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CFBB4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1083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558C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-0.091574467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AF37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-0.221152073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A6EF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0.03800314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02B6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0.066112238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D423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-1.385136379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21C3C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0.16601077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204F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5E389614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930E4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Accuracy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5496F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Probe 2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F006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FBB38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E55F1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3EF79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-0.012371816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69E3E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-0.12249878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18D96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0.097755148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17DE6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0.056188259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7A231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-0.220185075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6102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0.82572702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5DC7E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5C021CF1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261F8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Accuracy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545B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Probe 3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0DA37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07487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3455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7324F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-0.255908134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1BA2B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-0.386918927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FE9AD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-0.124897341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45475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0.06684347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8F8B2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-3.828468738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9CFF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0.000128943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BB74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***</w:t>
            </w:r>
          </w:p>
        </w:tc>
      </w:tr>
      <w:tr w:rsidR="00EC2C94" w:rsidRPr="00EC2C94" w14:paraId="2173E713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D2BB5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Alpha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296A4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DRL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A1441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7D31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8D14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22B3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-0.301468687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00E27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-0.679142197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BEB1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0.076204823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609DF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0.192694107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5A546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-1.564493548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25289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0.117701707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51F05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2C235EF7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478B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Alpha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85394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DRL Post-acquisition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B571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7FC38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3D066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ED40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-0.249930313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853B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-0.745994832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FE75A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0.246134206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B1BB1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0.253098793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257C0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-0.987481252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D43BB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0.323406769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C34D3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4253084F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EFB2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Alpha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6D83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0D0C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546BE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7BD9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035A7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-0.221628228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6F03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-0.581329624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9DEFF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0.138073169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CA9E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0.183524493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E4DB9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-1.207622069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8670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0.227192667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579E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4BBE16E6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293BF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Alpha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AC014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Post-acquisition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7BA38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FF964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F65B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D148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-0.560369696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8BDEE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-1.009269342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B333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-0.111470051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8CA6E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0.22903464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AA4B1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-2.446659146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D061F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0.014418713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0BBB5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*</w:t>
            </w:r>
          </w:p>
        </w:tc>
      </w:tr>
      <w:tr w:rsidR="00EC2C94" w:rsidRPr="00EC2C94" w14:paraId="479F25DA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1510B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Alpha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EE485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Baselining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18DC4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8950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A4545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0617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-0.391000998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7680B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-0.834566481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F6416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0.052564485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F5DA9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0.226313079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8E2AE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-1.727699524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CEF39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0.084042109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23884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1BD5B410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BE673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Alpha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4A3D8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Probe 1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E55AE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9E79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6CE4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4FADF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-0.525814231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91EDF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-1.110725436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20D0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0.059096975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AB257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0.298429568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8838E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-1.761937445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BB129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0.078079867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82BD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17E3B034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99A0F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Alpha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81FE5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Probe 2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C63F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4CBE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F6BCF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7A695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-0.08615609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E9FCA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-0.642157889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4AD06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0.46984571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E923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0.2836796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B9242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-0.303709148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6BEC0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0.761349488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09E3E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0BB180EE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B8226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Alpha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CBBAE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Probe 3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8CDCF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C88F7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F54D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7296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-1.098389007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C381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-1.788041865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FFAB5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-0.408736148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1C860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0.351870169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0BD7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-3.121574671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0D5EB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0.001798866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B7CD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EC2C94" w:rsidRPr="00EC2C94" w14:paraId="78CE925F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BD3BF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7237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DRL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7BD2E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175B7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DA574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Gaussian or Gamma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120EB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-0.006454363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89FAE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-0.123795252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2948E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0.110886527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9C3DC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0.059868901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B9235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-0.107808271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4D971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0.914147782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683E4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328BC406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250D5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3BAB1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DRL Post-acquisition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E04C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AE08B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53DEB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Gaussian or Gamma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518CA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0.145080245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4F4F7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-0.002759576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6A409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0.292920066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FD43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0.075429866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D5836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1.923379321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DF0CD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0.054432429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BB28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1951DF0C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BE6C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06C6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A9F28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873CF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FA178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Gaussian or Gamma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24732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-0.007308194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21165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-0.15708136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22D6E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0.142464973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5915B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0.076416285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612F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-0.095636599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295CD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0.923809197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9ADEB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27E99B99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69E8E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DAD9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Post-acquisition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8507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2E4C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07FF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Gaussian or Gamma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8F081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-0.013006185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F684B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-0.195812108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0E082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0.169799738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1BE36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0.093270042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ACF12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-0.139446547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6BAE1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0.889097292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C45A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5E229A25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2F454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419C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Baselining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CAF6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27F73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0480E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Gaussian or Gamma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8FC6E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0.08665331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8DC6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-0.112362309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C5075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0.28566893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767B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0.101540447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23E02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0.853387123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18F7F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0.39344466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ABA87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13AA022C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053C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A1CE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Probe 1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3CB9F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7565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86807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Gaussian or Gamma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BAA4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-0.172907474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FB56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-0.401569114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E8A21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0.055754166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5F4CC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0.116666246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D03A9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-1.482069407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2442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0.138321828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DA39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7C3759C8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2007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7BA34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Probe 2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F3DE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7693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B4A33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Gaussian or Gamma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A78B9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0.047383354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614CB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-0.189381615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88371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0.284148324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76745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0.120800674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1A2CC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0.392244124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F590F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0.694877845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84BF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6D6BAAD7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C550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7B641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Probe 3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7B00F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9FE1F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6E0D3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Gaussian or Gamma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BD845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-0.233657522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48BD6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-0.496236925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55022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0.028921882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FF57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0.133971545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83975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-1.744083202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120EF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0.081144583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94C2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1922F1BA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5F42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lastRenderedPageBreak/>
              <w:t>Lose-Shift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4C50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DRL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85CB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A906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2C623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81D2E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0.050883865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4603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-0.071007716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B735A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0.172775447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4E99B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0.062190725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2DC11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0.818190579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13C49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0.413248374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29AA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6E63156F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01AF3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Lose-Shift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6C6D3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DRL Post-acquisition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671BB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5EE0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A1768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0AA7A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-0.13654066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8DEEA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-0.397176141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C939F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0.12409482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801B7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0.13297973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6CA35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-1.026777996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82F5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0.304525013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CFF8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5A0A5F2E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A433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Lose-Shift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1E44E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0752E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C2E51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9B3A5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D68BB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-0.077885039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792B7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-0.212701886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46CF1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0.056931809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43A10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0.06878537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4297D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-1.132290758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88AA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0.257512214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C3E9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120BA006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23B41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Lose-Shift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81AC3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Post-acquisition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75EC5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B5A5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4E2D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E3C7A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-0.101103774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2D1E9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-0.224941926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BBD5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0.022734378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ADF4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0.063183892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4CDF6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-1.600151104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E130F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0.109565066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E053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7A972994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6B5C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Lose-Shift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7BA6E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Baselining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7D776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1D156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8B9AB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79E67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-0.071361864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4A19F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-0.22553917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92030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0.082815443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4999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0.078663336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532FC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-0.907180739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1D46D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0.364311227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F1C23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3F46185E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2FBD1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Lose-Shift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34DBB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Probe 1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9B96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98BC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49E3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6C261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0.020809984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BDCA0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-0.124556154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BDAB6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0.166176121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26A3B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0.074167759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24BDA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0.280579915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4ABC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0.779032623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E08D7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32B4CD57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19627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Lose-Shift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A455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Probe 2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3C98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79B48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D056F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6127E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0.070400942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05B31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-0.094804317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75B76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0.235606201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CB6F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0.084289946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37680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0.835223474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5C766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0.403591895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F3EAF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028A52D9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64F8E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Lose-Shift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6E955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Probe 3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2273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636F3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6F24E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A4EB6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-0.134131238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A74AF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-0.318194545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B2BE0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0.049932068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F031A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0.093911576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69DF1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-1.428271617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5E17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0.153213694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6BA6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745DFF26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8F63F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Number of Reversals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B9731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DRL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42E81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906DF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9642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Poisson or negative binomial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4803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-0.090190512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7997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-0.256573517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7621D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0.076192494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BE45A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0.084890849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4272A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-1.062429142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F414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0.28804091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77A5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13C5F81D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24BF1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Number of Reversals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82F0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DRL Post-acquisition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1B8AE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68C1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9B7AF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Poisson or negative binomial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88BB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-0.111155269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4CED5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-0.227908243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FBC0A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0.005597705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D8C7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0.059568939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1CFD2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-1.865993784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EA666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0.062042235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25B51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51FC8E3F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C212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Number of Reversals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11DA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C526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15FF5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AF221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Poisson or negative binomial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79156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-0.068308629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F76AB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-0.219905437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8639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0.083288178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0D5FF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0.077346731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E581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-0.883148236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5B2D6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0.377156185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A7EB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376901BB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9D735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Number of Reversals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201A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Post-acquisition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6C8C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2257B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4C4AF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Poisson or negative binomial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A681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-0.228503672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7C6DF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-0.376457577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5194C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-0.080549766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872F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0.075488074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F5F5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-3.027016858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8B4B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0.002469802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9A7D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EC2C94" w:rsidRPr="00EC2C94" w14:paraId="4764E02A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42AD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Number of Reversals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D4883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Baselining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39678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03B0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4852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Poisson or negative binomial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529AC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-0.256846754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C72AB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-0.395750594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7D30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-0.117942915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834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0.070870608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3ABBC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-3.624164667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01D0C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0.000289897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70F5B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***</w:t>
            </w:r>
          </w:p>
        </w:tc>
      </w:tr>
      <w:tr w:rsidR="00EC2C94" w:rsidRPr="00EC2C94" w14:paraId="1E3BE569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87764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Number of Reversals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8D96B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Probe 1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9D08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107F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C1295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Poisson or negative binomial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1B546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-0.19877841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3FB6D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-0.41176835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13287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0.01421153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C4C2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0.108670334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1FEE2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-1.829187444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BFD0B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0.067371533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759C7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4BC0557E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CB6DF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Number of Reversals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07F07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Probe 2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5E65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182C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3BE5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Poisson or negative binomial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A8AD7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-0.029500664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D358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-0.242425071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AF9DF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0.183423742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0AFAA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0.108636898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FC375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-0.271552898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A29E9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0.78596582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69148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07A50B90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C908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Number of Reversals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23988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Probe 3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5D4C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F8205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BE376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Poisson or negative binomial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22A6A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-0.450703961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20AC9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-0.689503248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4989D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-0.211904674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F7F7A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0.12183861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A26E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-3.699188313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2BBD0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0.00021629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C033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***</w:t>
            </w:r>
          </w:p>
        </w:tc>
      </w:tr>
      <w:tr w:rsidR="00EC2C94" w:rsidRPr="00EC2C94" w14:paraId="1FEBA9DA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942F7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lastRenderedPageBreak/>
              <w:t>Response Latency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AEBA7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DRL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F2B0E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37335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777CB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Gamma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B81C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0.071525258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ECA17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-0.187201326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BDEE6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0.330251842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2F1D9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0.132005785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4F8EF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0.541834269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EC04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0.587932681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2C99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1EAEA83A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FD27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Response Latency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8CCAE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DRL Post-acquisition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11FAE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92257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72C0F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Gamma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22E16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0.223970402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EFEBF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0.033363158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FCFC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0.414577646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32929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0.097250381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EED5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2.303028538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3646A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0.021277237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0197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*</w:t>
            </w:r>
          </w:p>
        </w:tc>
      </w:tr>
      <w:tr w:rsidR="00EC2C94" w:rsidRPr="00EC2C94" w14:paraId="3AC2BA55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88E6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Response Latency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C4E14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C196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655F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D83C7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Gamma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5645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0.306057305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6A7BC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0.110511994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D9A21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0.501602617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EE517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0.099769849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77BFE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3.067633228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CBAE9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0.002157613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B24E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EC2C94" w:rsidRPr="00EC2C94" w14:paraId="65156087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32C9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Response Latency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365C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Post-acquisition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4DFA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511CF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933F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Gamma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BC860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0.472281208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2DA72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0.269751399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343DE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0.674811017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F909D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0.103333434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B9F57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4.570458846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CB15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4.86657487113796e-06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B0256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5DC68FA7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4F93B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Response Latency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A0C46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Baselining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5A9F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6CE2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FDBC6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Gamma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F35D1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0.333107549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0423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0.11174246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8B655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0.554472638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7B4DF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0.112943447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28842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2.949330457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21D20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0.003184633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4239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EC2C94" w:rsidRPr="00EC2C94" w14:paraId="7C1C97E9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1E92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Response Latency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AAE87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Probe 1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62258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077BE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E6B8B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Gamma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0A430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0.454408258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7A679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0.252817427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A2C20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0.655999089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B9BFE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0.102854355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C4D57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4.417977823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FFC4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9.962864023508e-06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E7C1F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4D228772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CC00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Response Latency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EB1A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Probe 2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2B5BB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27AC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D3F2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Gamma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D3FC5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0.511927294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438AB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0.295142457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EB245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0.728712131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9B2C0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0.110606541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B18C7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4.628363653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23BC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3.68566399378466e-06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C53A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4B417826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30B1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Response Latency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E243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Probe 3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F184F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4647F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00EC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Gamma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42D21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0.362636376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42B5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0.122688462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FBF6F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0.60258429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FF7D0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0.122424655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2D561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2.962118843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0DCF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0.003055298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95A13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EC2C94" w:rsidRPr="00EC2C94" w14:paraId="23C2582F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B1D34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Reward Collection Latency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C0DB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DRL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7C7D4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9E46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B71A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Gamma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4A6CD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-0.066138036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0061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-0.160318431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5EDA2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0.028042359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A1487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0.048052105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24D1F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-1.37638167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55C1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0.1687035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A3F7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2EA7989F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DB845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Reward Collection Latency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32DE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DRL Post-acquisition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57E25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508E4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2D631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Gamma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FD497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-0.07801302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B86F0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-0.149205215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4761D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-0.006820826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3F09B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0.036323216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23B6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-2.14774542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CE69B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0.031733985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7B781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*</w:t>
            </w:r>
          </w:p>
        </w:tc>
      </w:tr>
      <w:tr w:rsidR="00EC2C94" w:rsidRPr="00EC2C94" w14:paraId="2C20672F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6CD8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Reward Collection Latency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8602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CBDF6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05664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F13DE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Gamma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A07CF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-0.054676548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A7A1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-0.128404235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9F7B5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0.019051139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0953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0.037616858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8931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-1.453511821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F4007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0.1460817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83D9B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2C6F6D3A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343E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Reward Collection Latency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1AA5F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Post-acquisition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1DF18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87AB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917B3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Gamma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EF7AE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-0.071933434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0BD42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-0.152334058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947CC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0.008467189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4272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0.04102148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E553C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-1.753555308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8D1BD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0.079506735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30B9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7CA6B267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E22B6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Reward Collection Latency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67563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Baselining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22591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7F3E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4E904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Gamma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C2135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-0.086567827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2D786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-0.170510252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337C0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-0.002625401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E9531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0.042828555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E6DD7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-2.021264238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8A04F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0.043252419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AA9F3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*</w:t>
            </w:r>
          </w:p>
        </w:tc>
      </w:tr>
      <w:tr w:rsidR="00EC2C94" w:rsidRPr="00EC2C94" w14:paraId="46699809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7258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Reward Collection Latency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7C5DE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Probe 1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ED254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7C3F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4F62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Gamma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4FF5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-0.036948824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41155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-0.119110885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9BF39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0.045213237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9C347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0.041920189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53EE8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-0.881408813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B0206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0.378096589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9A5C8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6B41A8EF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A7BD1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Reward Collection Latency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CE601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Probe 2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08F7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D105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99FEB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Gamma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8D5EE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-0.101181512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40A51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-0.189394178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C8CC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-0.012968846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0C551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0.045007289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EA245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-2.248113883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415D9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0.024568929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6E526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*</w:t>
            </w:r>
          </w:p>
        </w:tc>
      </w:tr>
      <w:tr w:rsidR="00EC2C94" w:rsidRPr="00EC2C94" w14:paraId="6F658763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AD9A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Reward Collection Latency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BB241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Probe 3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24D5E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EDC4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4599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Gamma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CF31C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-0.11994167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72E12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-0.194783397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F4B85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-0.045099943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10522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0.038185256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EBEB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-3.141046607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6883B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0.001683452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529E8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EC2C94" w:rsidRPr="00EC2C94" w14:paraId="2F330795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7E69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lastRenderedPageBreak/>
              <w:t>Win-Stay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F70F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DRL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6BEA3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C31EE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45293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0A672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-0.216100501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E4379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-0.452061043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F4D8D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0.019860042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EF6D7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0.120390244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036B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-1.795000102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F4B65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0.072653684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C25C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69B744AD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6BE5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Win-Stay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1CA75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DRL Post-acquisition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0A7B8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F270B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9ABB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E23DD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-0.347533217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2A396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-0.653136087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A8436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-0.041930346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EF9D6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0.155922697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3681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-2.228881514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C78F1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0.025821789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89FC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*</w:t>
            </w:r>
          </w:p>
        </w:tc>
      </w:tr>
      <w:tr w:rsidR="00EC2C94" w:rsidRPr="00EC2C94" w14:paraId="1B431F77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28C7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Win-Stay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2C4F6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AD926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96118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EAAD6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CBAC5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-0.110250261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5E809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-0.306631441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3A49E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0.086130919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F2B47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0.100196321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BE929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-1.100342408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C7D60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0.271182961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2772F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EC2C94" w:rsidRPr="00EC2C94" w14:paraId="2612F775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AE674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Win-Stay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7E24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Post-acquisition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FCA08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65665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D3117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120E1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-0.270791289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7079F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-0.452742662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C14DB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-0.088839917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91B4F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0.092834039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978F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-2.916939657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1AE31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0.003534842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42BD8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EC2C94" w:rsidRPr="00EC2C94" w14:paraId="5183E378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BF75B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Win-Stay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D2C36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Baselining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5D866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BB784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C2376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93DE9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-0.289970505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8D787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-0.489157003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1459C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-0.090784008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85D57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0.101627632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1D37B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-2.85326442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AFFB5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0.00432726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09D6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EC2C94" w:rsidRPr="00EC2C94" w14:paraId="6D51E85B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A4517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Win-Stay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95CA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Probe 1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4F9BE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DBDE6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AEC2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29EF0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-0.215376876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81FF2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-0.429059708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E810C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-0.001694044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9860B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0.109023856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84849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-1.975502274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9EEC2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0.048211177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98B4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*</w:t>
            </w:r>
          </w:p>
        </w:tc>
      </w:tr>
      <w:tr w:rsidR="00EC2C94" w:rsidRPr="00EC2C94" w14:paraId="5310FAF3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BCDB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Win-Stay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0AE0A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Probe 2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1A282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405C7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E981C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E248A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-0.185749324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CAF1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-0.313842922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57026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-0.057655727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C5280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0.065355077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5B32C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-2.842155986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75B13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0.004480956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DDBAB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EC2C94" w:rsidRPr="00EC2C94" w14:paraId="2A55C1F6" w14:textId="77777777" w:rsidTr="00150420">
        <w:trPr>
          <w:trHeight w:val="278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80F3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Win-Stay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CDA7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PRL Probe 3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6027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Genotype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A4789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16, 16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7093D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Beta GLMM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A6B62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-0.328531318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682F6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-0.502920573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B1AF1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-0.154142063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567E5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0.088975745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F7597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-3.69236941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EDA94" w14:textId="77777777" w:rsidR="00EC2C94" w:rsidRPr="00150420" w:rsidRDefault="00EC2C94" w:rsidP="00EC2C94">
            <w:pPr>
              <w:spacing w:after="0" w:line="240" w:lineRule="auto"/>
              <w:jc w:val="righ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0.000222174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42680" w14:textId="77777777" w:rsidR="00EC2C94" w:rsidRPr="00150420" w:rsidRDefault="00EC2C94" w:rsidP="00EC2C94">
            <w:pPr>
              <w:spacing w:after="0" w:line="240" w:lineRule="auto"/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150420">
              <w:rPr>
                <w:rFonts w:eastAsia="Times New Roman"/>
                <w:color w:val="000000"/>
                <w:spacing w:val="0"/>
                <w:sz w:val="16"/>
                <w:szCs w:val="16"/>
              </w:rPr>
              <w:t>***</w:t>
            </w:r>
          </w:p>
        </w:tc>
      </w:tr>
    </w:tbl>
    <w:p w14:paraId="4FECF156" w14:textId="576EAC7E" w:rsidR="002249E0" w:rsidRDefault="002249E0" w:rsidP="002249E0">
      <w:pPr>
        <w:keepNext/>
        <w:keepLines/>
        <w:spacing w:before="40"/>
        <w:jc w:val="left"/>
        <w:outlineLvl w:val="5"/>
        <w:rPr>
          <w:rFonts w:eastAsiaTheme="majorEastAsia"/>
          <w:color w:val="000000" w:themeColor="text1"/>
          <w:lang w:eastAsia="en-US"/>
        </w:rPr>
      </w:pPr>
      <w:r w:rsidRPr="00691837">
        <w:rPr>
          <w:rFonts w:eastAsiaTheme="majorEastAsia"/>
          <w:b/>
          <w:bCs/>
          <w:color w:val="000000" w:themeColor="text1"/>
          <w:lang w:eastAsia="en-US"/>
        </w:rPr>
        <w:lastRenderedPageBreak/>
        <w:t xml:space="preserve">Supplementary Table </w:t>
      </w:r>
      <w:r>
        <w:rPr>
          <w:rFonts w:eastAsiaTheme="majorEastAsia"/>
          <w:b/>
          <w:bCs/>
          <w:color w:val="000000" w:themeColor="text1"/>
          <w:lang w:eastAsia="en-US"/>
        </w:rPr>
        <w:t>1</w:t>
      </w:r>
      <w:r w:rsidRPr="00691837">
        <w:rPr>
          <w:rFonts w:eastAsiaTheme="majorEastAsia"/>
          <w:b/>
          <w:bCs/>
          <w:color w:val="000000" w:themeColor="text1"/>
          <w:lang w:eastAsia="en-US"/>
        </w:rPr>
        <w:t xml:space="preserve"> | </w:t>
      </w:r>
      <w:r>
        <w:rPr>
          <w:rFonts w:eastAsiaTheme="majorEastAsia"/>
          <w:color w:val="000000" w:themeColor="text1"/>
          <w:lang w:eastAsia="en-US"/>
        </w:rPr>
        <w:t>Summary statistics</w:t>
      </w:r>
      <w:r w:rsidRPr="00691837">
        <w:rPr>
          <w:rFonts w:eastAsiaTheme="majorEastAsia"/>
          <w:color w:val="000000" w:themeColor="text1"/>
          <w:lang w:eastAsia="en-US"/>
        </w:rPr>
        <w:t xml:space="preserve"> </w:t>
      </w:r>
      <w:r>
        <w:rPr>
          <w:rFonts w:eastAsiaTheme="majorEastAsia"/>
          <w:color w:val="000000" w:themeColor="text1"/>
          <w:lang w:eastAsia="en-US"/>
        </w:rPr>
        <w:t>for</w:t>
      </w:r>
      <w:r w:rsidRPr="00691837">
        <w:rPr>
          <w:rFonts w:eastAsiaTheme="majorEastAsia"/>
          <w:color w:val="000000" w:themeColor="text1"/>
          <w:lang w:eastAsia="en-US"/>
        </w:rPr>
        <w:t xml:space="preserve"> </w:t>
      </w:r>
      <w:r>
        <w:rPr>
          <w:rFonts w:eastAsiaTheme="majorEastAsia"/>
          <w:color w:val="000000" w:themeColor="text1"/>
          <w:lang w:eastAsia="en-US"/>
        </w:rPr>
        <w:t>touchscreen behaviour and modelling parameter estimates</w:t>
      </w:r>
    </w:p>
    <w:p w14:paraId="57DEA9D0" w14:textId="77777777" w:rsidR="00150420" w:rsidRDefault="00150420" w:rsidP="002249E0">
      <w:pPr>
        <w:keepNext/>
        <w:keepLines/>
        <w:spacing w:before="40"/>
        <w:jc w:val="left"/>
        <w:outlineLvl w:val="5"/>
        <w:rPr>
          <w:rFonts w:eastAsiaTheme="majorEastAsia"/>
          <w:color w:val="000000" w:themeColor="text1"/>
          <w:lang w:eastAsia="en-US"/>
        </w:rPr>
      </w:pPr>
    </w:p>
    <w:p w14:paraId="7A7E3971" w14:textId="77777777" w:rsidR="00150420" w:rsidRPr="002249E0" w:rsidRDefault="00150420" w:rsidP="002249E0">
      <w:pPr>
        <w:keepNext/>
        <w:keepLines/>
        <w:spacing w:before="40"/>
        <w:jc w:val="left"/>
        <w:outlineLvl w:val="5"/>
        <w:rPr>
          <w:rFonts w:eastAsiaTheme="majorEastAsia"/>
          <w:color w:val="000000" w:themeColor="text1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0"/>
        <w:gridCol w:w="848"/>
        <w:gridCol w:w="2436"/>
        <w:gridCol w:w="1254"/>
        <w:gridCol w:w="1673"/>
        <w:gridCol w:w="1036"/>
        <w:gridCol w:w="1036"/>
        <w:gridCol w:w="1036"/>
        <w:gridCol w:w="1147"/>
        <w:gridCol w:w="969"/>
        <w:gridCol w:w="1123"/>
      </w:tblGrid>
      <w:tr w:rsidR="00634174" w:rsidRPr="00634174" w14:paraId="4054426B" w14:textId="77777777" w:rsidTr="00150420">
        <w:trPr>
          <w:trHeight w:val="416"/>
        </w:trPr>
        <w:tc>
          <w:tcPr>
            <w:tcW w:w="13948" w:type="dxa"/>
            <w:gridSpan w:val="11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noWrap/>
            <w:vAlign w:val="center"/>
            <w:hideMark/>
          </w:tcPr>
          <w:p w14:paraId="46B59CFC" w14:textId="59E101DE" w:rsidR="00634174" w:rsidRPr="00634174" w:rsidRDefault="00634174" w:rsidP="00150420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b/>
                <w:bCs/>
                <w:color w:val="000000" w:themeColor="text1"/>
                <w:sz w:val="20"/>
                <w:szCs w:val="20"/>
                <w:lang w:eastAsia="en-US"/>
              </w:rPr>
              <w:lastRenderedPageBreak/>
              <w:t xml:space="preserve">Section A. </w:t>
            </w:r>
            <w:r w:rsidRPr="00634174">
              <w:rPr>
                <w:rFonts w:eastAsiaTheme="majorEastAsia"/>
                <w:color w:val="000000" w:themeColor="text1"/>
                <w:sz w:val="20"/>
                <w:szCs w:val="20"/>
                <w:lang w:eastAsia="en-US"/>
              </w:rPr>
              <w:t>Overall AIC/BIC model win distributions</w:t>
            </w:r>
          </w:p>
        </w:tc>
      </w:tr>
      <w:tr w:rsidR="00634174" w:rsidRPr="00634174" w14:paraId="4C143486" w14:textId="77777777" w:rsidTr="00150420">
        <w:trPr>
          <w:trHeight w:val="320"/>
        </w:trPr>
        <w:tc>
          <w:tcPr>
            <w:tcW w:w="1406" w:type="dxa"/>
            <w:shd w:val="clear" w:color="auto" w:fill="A4CFF4" w:themeFill="accent2" w:themeFillTint="66"/>
            <w:noWrap/>
            <w:hideMark/>
          </w:tcPr>
          <w:p w14:paraId="7B84D8A9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Task Stage</w:t>
            </w:r>
          </w:p>
        </w:tc>
        <w:tc>
          <w:tcPr>
            <w:tcW w:w="857" w:type="dxa"/>
            <w:shd w:val="clear" w:color="auto" w:fill="A4CFF4" w:themeFill="accent2" w:themeFillTint="66"/>
            <w:noWrap/>
            <w:hideMark/>
          </w:tcPr>
          <w:p w14:paraId="3278CAC6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Criterion</w:t>
            </w:r>
          </w:p>
        </w:tc>
        <w:tc>
          <w:tcPr>
            <w:tcW w:w="2464" w:type="dxa"/>
            <w:shd w:val="clear" w:color="auto" w:fill="A4CFF4" w:themeFill="accent2" w:themeFillTint="66"/>
            <w:noWrap/>
            <w:hideMark/>
          </w:tcPr>
          <w:p w14:paraId="5F07DFAD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Total N</w:t>
            </w:r>
          </w:p>
        </w:tc>
        <w:tc>
          <w:tcPr>
            <w:tcW w:w="1267" w:type="dxa"/>
            <w:shd w:val="clear" w:color="auto" w:fill="A4CFF4" w:themeFill="accent2" w:themeFillTint="66"/>
            <w:noWrap/>
            <w:hideMark/>
          </w:tcPr>
          <w:p w14:paraId="4C1CD034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Models Compared</w:t>
            </w:r>
          </w:p>
        </w:tc>
        <w:tc>
          <w:tcPr>
            <w:tcW w:w="1691" w:type="dxa"/>
            <w:shd w:val="clear" w:color="auto" w:fill="A4CFF4" w:themeFill="accent2" w:themeFillTint="66"/>
            <w:noWrap/>
            <w:hideMark/>
          </w:tcPr>
          <w:p w14:paraId="086C4B5D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Fisher-Freeman-Halton P</w:t>
            </w:r>
          </w:p>
        </w:tc>
        <w:tc>
          <w:tcPr>
            <w:tcW w:w="1025" w:type="dxa"/>
            <w:shd w:val="clear" w:color="auto" w:fill="A4CFF4" w:themeFill="accent2" w:themeFillTint="66"/>
            <w:noWrap/>
            <w:hideMark/>
          </w:tcPr>
          <w:p w14:paraId="3D93D48D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Significance</w:t>
            </w:r>
          </w:p>
        </w:tc>
        <w:tc>
          <w:tcPr>
            <w:tcW w:w="1025" w:type="dxa"/>
            <w:shd w:val="clear" w:color="auto" w:fill="A4CFF4" w:themeFill="accent2" w:themeFillTint="66"/>
            <w:noWrap/>
            <w:hideMark/>
          </w:tcPr>
          <w:p w14:paraId="6B4DEDAD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Cramer's V</w:t>
            </w:r>
          </w:p>
        </w:tc>
        <w:tc>
          <w:tcPr>
            <w:tcW w:w="1025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27A3F87D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159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5880A9CD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9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5AFF07DF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08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04DDCD28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</w:tr>
      <w:tr w:rsidR="00634174" w:rsidRPr="00634174" w14:paraId="18EAA578" w14:textId="77777777" w:rsidTr="00150420">
        <w:trPr>
          <w:trHeight w:val="320"/>
        </w:trPr>
        <w:tc>
          <w:tcPr>
            <w:tcW w:w="1406" w:type="dxa"/>
            <w:noWrap/>
            <w:hideMark/>
          </w:tcPr>
          <w:p w14:paraId="3E2FCCF9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DRL-Post-acquisition</w:t>
            </w:r>
          </w:p>
        </w:tc>
        <w:tc>
          <w:tcPr>
            <w:tcW w:w="857" w:type="dxa"/>
            <w:noWrap/>
            <w:hideMark/>
          </w:tcPr>
          <w:p w14:paraId="4AD7538F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AIC</w:t>
            </w:r>
          </w:p>
        </w:tc>
        <w:tc>
          <w:tcPr>
            <w:tcW w:w="2464" w:type="dxa"/>
            <w:noWrap/>
            <w:hideMark/>
          </w:tcPr>
          <w:p w14:paraId="41AD6C64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192</w:t>
            </w:r>
          </w:p>
        </w:tc>
        <w:tc>
          <w:tcPr>
            <w:tcW w:w="1267" w:type="dxa"/>
            <w:noWrap/>
            <w:hideMark/>
          </w:tcPr>
          <w:p w14:paraId="35241132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1691" w:type="dxa"/>
            <w:noWrap/>
            <w:hideMark/>
          </w:tcPr>
          <w:p w14:paraId="43B46EF9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0.017309827</w:t>
            </w:r>
          </w:p>
        </w:tc>
        <w:tc>
          <w:tcPr>
            <w:tcW w:w="1025" w:type="dxa"/>
            <w:noWrap/>
            <w:hideMark/>
          </w:tcPr>
          <w:p w14:paraId="7C122F0E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*</w:t>
            </w:r>
          </w:p>
        </w:tc>
        <w:tc>
          <w:tcPr>
            <w:tcW w:w="1025" w:type="dxa"/>
            <w:noWrap/>
            <w:hideMark/>
          </w:tcPr>
          <w:p w14:paraId="60A41BCD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0.249265797</w:t>
            </w:r>
          </w:p>
        </w:tc>
        <w:tc>
          <w:tcPr>
            <w:tcW w:w="102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12CB8116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1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2423D4E7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9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0DAB6655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0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03817824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</w:tr>
      <w:tr w:rsidR="00634174" w:rsidRPr="00634174" w14:paraId="70EB27E1" w14:textId="77777777" w:rsidTr="00150420">
        <w:trPr>
          <w:trHeight w:val="320"/>
        </w:trPr>
        <w:tc>
          <w:tcPr>
            <w:tcW w:w="1406" w:type="dxa"/>
            <w:noWrap/>
            <w:hideMark/>
          </w:tcPr>
          <w:p w14:paraId="7CDA9C65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DRL-Training</w:t>
            </w:r>
          </w:p>
        </w:tc>
        <w:tc>
          <w:tcPr>
            <w:tcW w:w="857" w:type="dxa"/>
            <w:noWrap/>
            <w:hideMark/>
          </w:tcPr>
          <w:p w14:paraId="69AECA8C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AIC</w:t>
            </w:r>
          </w:p>
        </w:tc>
        <w:tc>
          <w:tcPr>
            <w:tcW w:w="2464" w:type="dxa"/>
            <w:noWrap/>
            <w:hideMark/>
          </w:tcPr>
          <w:p w14:paraId="719D4070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458</w:t>
            </w:r>
          </w:p>
        </w:tc>
        <w:tc>
          <w:tcPr>
            <w:tcW w:w="1267" w:type="dxa"/>
            <w:noWrap/>
            <w:hideMark/>
          </w:tcPr>
          <w:p w14:paraId="38BDF1E3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1691" w:type="dxa"/>
            <w:noWrap/>
            <w:hideMark/>
          </w:tcPr>
          <w:p w14:paraId="69F56C33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0.51402486</w:t>
            </w:r>
          </w:p>
        </w:tc>
        <w:tc>
          <w:tcPr>
            <w:tcW w:w="1025" w:type="dxa"/>
            <w:noWrap/>
            <w:hideMark/>
          </w:tcPr>
          <w:p w14:paraId="0744DF76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1025" w:type="dxa"/>
            <w:noWrap/>
            <w:hideMark/>
          </w:tcPr>
          <w:p w14:paraId="783D59CD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0.096080291</w:t>
            </w:r>
          </w:p>
        </w:tc>
        <w:tc>
          <w:tcPr>
            <w:tcW w:w="102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64AB068E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1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102763CF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9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522CB718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0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1878E4B8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</w:tr>
      <w:tr w:rsidR="00634174" w:rsidRPr="00634174" w14:paraId="442B6C86" w14:textId="77777777" w:rsidTr="00150420">
        <w:trPr>
          <w:trHeight w:val="320"/>
        </w:trPr>
        <w:tc>
          <w:tcPr>
            <w:tcW w:w="1406" w:type="dxa"/>
            <w:noWrap/>
            <w:hideMark/>
          </w:tcPr>
          <w:p w14:paraId="0865D60F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PRL-Probe3</w:t>
            </w:r>
          </w:p>
        </w:tc>
        <w:tc>
          <w:tcPr>
            <w:tcW w:w="857" w:type="dxa"/>
            <w:noWrap/>
            <w:hideMark/>
          </w:tcPr>
          <w:p w14:paraId="45D19F8B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AIC</w:t>
            </w:r>
          </w:p>
        </w:tc>
        <w:tc>
          <w:tcPr>
            <w:tcW w:w="2464" w:type="dxa"/>
            <w:noWrap/>
            <w:hideMark/>
          </w:tcPr>
          <w:p w14:paraId="15E263C7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96</w:t>
            </w:r>
          </w:p>
        </w:tc>
        <w:tc>
          <w:tcPr>
            <w:tcW w:w="1267" w:type="dxa"/>
            <w:noWrap/>
            <w:hideMark/>
          </w:tcPr>
          <w:p w14:paraId="291A7953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1691" w:type="dxa"/>
            <w:noWrap/>
            <w:hideMark/>
          </w:tcPr>
          <w:p w14:paraId="77AD292F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0.744492555</w:t>
            </w:r>
          </w:p>
        </w:tc>
        <w:tc>
          <w:tcPr>
            <w:tcW w:w="1025" w:type="dxa"/>
            <w:noWrap/>
            <w:hideMark/>
          </w:tcPr>
          <w:p w14:paraId="4911ED94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1025" w:type="dxa"/>
            <w:noWrap/>
            <w:hideMark/>
          </w:tcPr>
          <w:p w14:paraId="4FD42A32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0.176776695</w:t>
            </w:r>
          </w:p>
        </w:tc>
        <w:tc>
          <w:tcPr>
            <w:tcW w:w="102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19639B6E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1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1D4E8795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9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68B41094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0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5EECF978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</w:tr>
      <w:tr w:rsidR="00634174" w:rsidRPr="00634174" w14:paraId="046FF5E7" w14:textId="77777777" w:rsidTr="00150420">
        <w:trPr>
          <w:trHeight w:val="320"/>
        </w:trPr>
        <w:tc>
          <w:tcPr>
            <w:tcW w:w="1406" w:type="dxa"/>
            <w:noWrap/>
            <w:hideMark/>
          </w:tcPr>
          <w:p w14:paraId="50EF3B27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PRL-Training</w:t>
            </w:r>
          </w:p>
        </w:tc>
        <w:tc>
          <w:tcPr>
            <w:tcW w:w="857" w:type="dxa"/>
            <w:noWrap/>
            <w:hideMark/>
          </w:tcPr>
          <w:p w14:paraId="04BD2548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AIC</w:t>
            </w:r>
          </w:p>
        </w:tc>
        <w:tc>
          <w:tcPr>
            <w:tcW w:w="2464" w:type="dxa"/>
            <w:noWrap/>
            <w:hideMark/>
          </w:tcPr>
          <w:p w14:paraId="674BF406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320</w:t>
            </w:r>
          </w:p>
        </w:tc>
        <w:tc>
          <w:tcPr>
            <w:tcW w:w="1267" w:type="dxa"/>
            <w:noWrap/>
            <w:hideMark/>
          </w:tcPr>
          <w:p w14:paraId="67DD8536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1691" w:type="dxa"/>
            <w:noWrap/>
            <w:hideMark/>
          </w:tcPr>
          <w:p w14:paraId="384C4C33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0.395306047</w:t>
            </w:r>
          </w:p>
        </w:tc>
        <w:tc>
          <w:tcPr>
            <w:tcW w:w="1025" w:type="dxa"/>
            <w:noWrap/>
            <w:hideMark/>
          </w:tcPr>
          <w:p w14:paraId="6214035D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1025" w:type="dxa"/>
            <w:noWrap/>
            <w:hideMark/>
          </w:tcPr>
          <w:p w14:paraId="34D1E186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0.129979082</w:t>
            </w:r>
          </w:p>
        </w:tc>
        <w:tc>
          <w:tcPr>
            <w:tcW w:w="102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72C5AA3E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1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24210130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9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2137613C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0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649A099F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</w:tr>
      <w:tr w:rsidR="00634174" w:rsidRPr="00634174" w14:paraId="2C27C619" w14:textId="77777777" w:rsidTr="00150420">
        <w:trPr>
          <w:trHeight w:val="320"/>
        </w:trPr>
        <w:tc>
          <w:tcPr>
            <w:tcW w:w="1406" w:type="dxa"/>
            <w:noWrap/>
            <w:hideMark/>
          </w:tcPr>
          <w:p w14:paraId="563949ED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PRL-Post-acquisition</w:t>
            </w:r>
          </w:p>
        </w:tc>
        <w:tc>
          <w:tcPr>
            <w:tcW w:w="857" w:type="dxa"/>
            <w:noWrap/>
            <w:hideMark/>
          </w:tcPr>
          <w:p w14:paraId="6ED5ECF9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AIC</w:t>
            </w:r>
          </w:p>
        </w:tc>
        <w:tc>
          <w:tcPr>
            <w:tcW w:w="2464" w:type="dxa"/>
            <w:noWrap/>
            <w:hideMark/>
          </w:tcPr>
          <w:p w14:paraId="1FF11188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192</w:t>
            </w:r>
          </w:p>
        </w:tc>
        <w:tc>
          <w:tcPr>
            <w:tcW w:w="1267" w:type="dxa"/>
            <w:noWrap/>
            <w:hideMark/>
          </w:tcPr>
          <w:p w14:paraId="7E3A58A8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1691" w:type="dxa"/>
            <w:noWrap/>
            <w:hideMark/>
          </w:tcPr>
          <w:p w14:paraId="1F682576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0.598654013</w:t>
            </w:r>
          </w:p>
        </w:tc>
        <w:tc>
          <w:tcPr>
            <w:tcW w:w="1025" w:type="dxa"/>
            <w:noWrap/>
            <w:hideMark/>
          </w:tcPr>
          <w:p w14:paraId="7971E014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1025" w:type="dxa"/>
            <w:noWrap/>
            <w:hideMark/>
          </w:tcPr>
          <w:p w14:paraId="20AE52A8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0.147546213</w:t>
            </w:r>
          </w:p>
        </w:tc>
        <w:tc>
          <w:tcPr>
            <w:tcW w:w="102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5AA5C661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1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24B85ECB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9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50194645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0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74A9AB91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</w:tr>
      <w:tr w:rsidR="00634174" w:rsidRPr="00634174" w14:paraId="6130D2B3" w14:textId="77777777" w:rsidTr="00150420">
        <w:trPr>
          <w:trHeight w:val="320"/>
        </w:trPr>
        <w:tc>
          <w:tcPr>
            <w:tcW w:w="1406" w:type="dxa"/>
            <w:noWrap/>
            <w:hideMark/>
          </w:tcPr>
          <w:p w14:paraId="0CE780A1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PRL-Probe1</w:t>
            </w:r>
          </w:p>
        </w:tc>
        <w:tc>
          <w:tcPr>
            <w:tcW w:w="857" w:type="dxa"/>
            <w:noWrap/>
            <w:hideMark/>
          </w:tcPr>
          <w:p w14:paraId="283E6845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AIC</w:t>
            </w:r>
          </w:p>
        </w:tc>
        <w:tc>
          <w:tcPr>
            <w:tcW w:w="2464" w:type="dxa"/>
            <w:noWrap/>
            <w:hideMark/>
          </w:tcPr>
          <w:p w14:paraId="7D32F95A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96</w:t>
            </w:r>
          </w:p>
        </w:tc>
        <w:tc>
          <w:tcPr>
            <w:tcW w:w="1267" w:type="dxa"/>
            <w:noWrap/>
            <w:hideMark/>
          </w:tcPr>
          <w:p w14:paraId="2794ED2E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1691" w:type="dxa"/>
            <w:noWrap/>
            <w:hideMark/>
          </w:tcPr>
          <w:p w14:paraId="175BBE60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0.132928671</w:t>
            </w:r>
          </w:p>
        </w:tc>
        <w:tc>
          <w:tcPr>
            <w:tcW w:w="1025" w:type="dxa"/>
            <w:noWrap/>
            <w:hideMark/>
          </w:tcPr>
          <w:p w14:paraId="35A33959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1025" w:type="dxa"/>
            <w:noWrap/>
            <w:hideMark/>
          </w:tcPr>
          <w:p w14:paraId="51DBE851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0.265941926</w:t>
            </w:r>
          </w:p>
        </w:tc>
        <w:tc>
          <w:tcPr>
            <w:tcW w:w="102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7C6C5539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1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630E57D4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9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384C3E0D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0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5FF550FD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</w:tr>
      <w:tr w:rsidR="00634174" w:rsidRPr="00634174" w14:paraId="113A1019" w14:textId="77777777" w:rsidTr="00150420">
        <w:trPr>
          <w:trHeight w:val="320"/>
        </w:trPr>
        <w:tc>
          <w:tcPr>
            <w:tcW w:w="1406" w:type="dxa"/>
            <w:noWrap/>
            <w:hideMark/>
          </w:tcPr>
          <w:p w14:paraId="2910003C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PRL-Probe2</w:t>
            </w:r>
          </w:p>
        </w:tc>
        <w:tc>
          <w:tcPr>
            <w:tcW w:w="857" w:type="dxa"/>
            <w:noWrap/>
            <w:hideMark/>
          </w:tcPr>
          <w:p w14:paraId="65E5C427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AIC</w:t>
            </w:r>
          </w:p>
        </w:tc>
        <w:tc>
          <w:tcPr>
            <w:tcW w:w="2464" w:type="dxa"/>
            <w:noWrap/>
            <w:hideMark/>
          </w:tcPr>
          <w:p w14:paraId="3AA2FB83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96</w:t>
            </w:r>
          </w:p>
        </w:tc>
        <w:tc>
          <w:tcPr>
            <w:tcW w:w="1267" w:type="dxa"/>
            <w:noWrap/>
            <w:hideMark/>
          </w:tcPr>
          <w:p w14:paraId="1997A749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1691" w:type="dxa"/>
            <w:noWrap/>
            <w:hideMark/>
          </w:tcPr>
          <w:p w14:paraId="69F95510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0.724362756</w:t>
            </w:r>
          </w:p>
        </w:tc>
        <w:tc>
          <w:tcPr>
            <w:tcW w:w="1025" w:type="dxa"/>
            <w:noWrap/>
            <w:hideMark/>
          </w:tcPr>
          <w:p w14:paraId="1D4133D6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1025" w:type="dxa"/>
            <w:noWrap/>
            <w:hideMark/>
          </w:tcPr>
          <w:p w14:paraId="696E573B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0.147645826</w:t>
            </w:r>
          </w:p>
        </w:tc>
        <w:tc>
          <w:tcPr>
            <w:tcW w:w="102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49155F01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1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53EA8AC5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9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67DA8680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0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4566BBA9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</w:tr>
      <w:tr w:rsidR="00634174" w:rsidRPr="00634174" w14:paraId="745BEF30" w14:textId="77777777" w:rsidTr="00150420">
        <w:trPr>
          <w:trHeight w:val="320"/>
        </w:trPr>
        <w:tc>
          <w:tcPr>
            <w:tcW w:w="1406" w:type="dxa"/>
            <w:noWrap/>
            <w:hideMark/>
          </w:tcPr>
          <w:p w14:paraId="7B88506B" w14:textId="68FC5508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DRL-</w:t>
            </w:r>
            <w:r w:rsidR="00D14247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Post-acquisition</w:t>
            </w:r>
          </w:p>
        </w:tc>
        <w:tc>
          <w:tcPr>
            <w:tcW w:w="857" w:type="dxa"/>
            <w:noWrap/>
            <w:hideMark/>
          </w:tcPr>
          <w:p w14:paraId="378201B2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BIC</w:t>
            </w:r>
          </w:p>
        </w:tc>
        <w:tc>
          <w:tcPr>
            <w:tcW w:w="2464" w:type="dxa"/>
            <w:noWrap/>
            <w:hideMark/>
          </w:tcPr>
          <w:p w14:paraId="1187E800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192</w:t>
            </w:r>
          </w:p>
        </w:tc>
        <w:tc>
          <w:tcPr>
            <w:tcW w:w="1267" w:type="dxa"/>
            <w:noWrap/>
            <w:hideMark/>
          </w:tcPr>
          <w:p w14:paraId="25DC15C7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1691" w:type="dxa"/>
            <w:noWrap/>
            <w:hideMark/>
          </w:tcPr>
          <w:p w14:paraId="073C3B9A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0.24701753</w:t>
            </w:r>
          </w:p>
        </w:tc>
        <w:tc>
          <w:tcPr>
            <w:tcW w:w="1025" w:type="dxa"/>
            <w:noWrap/>
            <w:hideMark/>
          </w:tcPr>
          <w:p w14:paraId="2CC7414A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1025" w:type="dxa"/>
            <w:noWrap/>
            <w:hideMark/>
          </w:tcPr>
          <w:p w14:paraId="73206C27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0.151929584</w:t>
            </w:r>
          </w:p>
        </w:tc>
        <w:tc>
          <w:tcPr>
            <w:tcW w:w="102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3DE1FDD1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1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21D3191D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9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3A772D60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0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09148C6D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</w:tr>
      <w:tr w:rsidR="00634174" w:rsidRPr="00634174" w14:paraId="06A5D1C0" w14:textId="77777777" w:rsidTr="00150420">
        <w:trPr>
          <w:trHeight w:val="320"/>
        </w:trPr>
        <w:tc>
          <w:tcPr>
            <w:tcW w:w="1406" w:type="dxa"/>
            <w:noWrap/>
            <w:hideMark/>
          </w:tcPr>
          <w:p w14:paraId="05F3EA1E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DRL-Training</w:t>
            </w:r>
          </w:p>
        </w:tc>
        <w:tc>
          <w:tcPr>
            <w:tcW w:w="857" w:type="dxa"/>
            <w:noWrap/>
            <w:hideMark/>
          </w:tcPr>
          <w:p w14:paraId="7969471A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BIC</w:t>
            </w:r>
          </w:p>
        </w:tc>
        <w:tc>
          <w:tcPr>
            <w:tcW w:w="2464" w:type="dxa"/>
            <w:noWrap/>
            <w:hideMark/>
          </w:tcPr>
          <w:p w14:paraId="56D9B837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458</w:t>
            </w:r>
          </w:p>
        </w:tc>
        <w:tc>
          <w:tcPr>
            <w:tcW w:w="1267" w:type="dxa"/>
            <w:noWrap/>
            <w:hideMark/>
          </w:tcPr>
          <w:p w14:paraId="797CF4E9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1691" w:type="dxa"/>
            <w:noWrap/>
            <w:hideMark/>
          </w:tcPr>
          <w:p w14:paraId="49CC942B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0.271797282</w:t>
            </w:r>
          </w:p>
        </w:tc>
        <w:tc>
          <w:tcPr>
            <w:tcW w:w="1025" w:type="dxa"/>
            <w:noWrap/>
            <w:hideMark/>
          </w:tcPr>
          <w:p w14:paraId="485D0352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1025" w:type="dxa"/>
            <w:noWrap/>
            <w:hideMark/>
          </w:tcPr>
          <w:p w14:paraId="3355487E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0.109188876</w:t>
            </w:r>
          </w:p>
        </w:tc>
        <w:tc>
          <w:tcPr>
            <w:tcW w:w="102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69CACC3C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1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2409F80F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9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2D7E1E42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0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5A5B9667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</w:tr>
      <w:tr w:rsidR="00634174" w:rsidRPr="00634174" w14:paraId="32BE49F4" w14:textId="77777777" w:rsidTr="00150420">
        <w:trPr>
          <w:trHeight w:val="320"/>
        </w:trPr>
        <w:tc>
          <w:tcPr>
            <w:tcW w:w="1406" w:type="dxa"/>
            <w:noWrap/>
            <w:hideMark/>
          </w:tcPr>
          <w:p w14:paraId="226C6E8B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PRL-Probe3</w:t>
            </w:r>
          </w:p>
        </w:tc>
        <w:tc>
          <w:tcPr>
            <w:tcW w:w="857" w:type="dxa"/>
            <w:noWrap/>
            <w:hideMark/>
          </w:tcPr>
          <w:p w14:paraId="34D9A263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BIC</w:t>
            </w:r>
          </w:p>
        </w:tc>
        <w:tc>
          <w:tcPr>
            <w:tcW w:w="2464" w:type="dxa"/>
            <w:noWrap/>
            <w:hideMark/>
          </w:tcPr>
          <w:p w14:paraId="1C378C47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96</w:t>
            </w:r>
          </w:p>
        </w:tc>
        <w:tc>
          <w:tcPr>
            <w:tcW w:w="1267" w:type="dxa"/>
            <w:noWrap/>
            <w:hideMark/>
          </w:tcPr>
          <w:p w14:paraId="1A0D513E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1691" w:type="dxa"/>
            <w:noWrap/>
            <w:hideMark/>
          </w:tcPr>
          <w:p w14:paraId="0BF27C03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0.041569584</w:t>
            </w:r>
          </w:p>
        </w:tc>
        <w:tc>
          <w:tcPr>
            <w:tcW w:w="1025" w:type="dxa"/>
            <w:noWrap/>
            <w:hideMark/>
          </w:tcPr>
          <w:p w14:paraId="708C3350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*</w:t>
            </w:r>
          </w:p>
        </w:tc>
        <w:tc>
          <w:tcPr>
            <w:tcW w:w="1025" w:type="dxa"/>
            <w:noWrap/>
            <w:hideMark/>
          </w:tcPr>
          <w:p w14:paraId="4D99750E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0.302350509</w:t>
            </w:r>
          </w:p>
        </w:tc>
        <w:tc>
          <w:tcPr>
            <w:tcW w:w="102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132C70A2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1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2AE9A276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9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600A57C4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0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07D5DE50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</w:tr>
      <w:tr w:rsidR="00634174" w:rsidRPr="00634174" w14:paraId="0FC74011" w14:textId="77777777" w:rsidTr="00150420">
        <w:trPr>
          <w:trHeight w:val="320"/>
        </w:trPr>
        <w:tc>
          <w:tcPr>
            <w:tcW w:w="1406" w:type="dxa"/>
            <w:noWrap/>
            <w:hideMark/>
          </w:tcPr>
          <w:p w14:paraId="4927D388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PRL-Training</w:t>
            </w:r>
          </w:p>
        </w:tc>
        <w:tc>
          <w:tcPr>
            <w:tcW w:w="857" w:type="dxa"/>
            <w:noWrap/>
            <w:hideMark/>
          </w:tcPr>
          <w:p w14:paraId="17EAE399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BIC</w:t>
            </w:r>
          </w:p>
        </w:tc>
        <w:tc>
          <w:tcPr>
            <w:tcW w:w="2464" w:type="dxa"/>
            <w:noWrap/>
            <w:hideMark/>
          </w:tcPr>
          <w:p w14:paraId="292A1A3B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320</w:t>
            </w:r>
          </w:p>
        </w:tc>
        <w:tc>
          <w:tcPr>
            <w:tcW w:w="1267" w:type="dxa"/>
            <w:noWrap/>
            <w:hideMark/>
          </w:tcPr>
          <w:p w14:paraId="4F3D255F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1691" w:type="dxa"/>
            <w:noWrap/>
            <w:hideMark/>
          </w:tcPr>
          <w:p w14:paraId="77CF827A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0.023939761</w:t>
            </w:r>
          </w:p>
        </w:tc>
        <w:tc>
          <w:tcPr>
            <w:tcW w:w="1025" w:type="dxa"/>
            <w:noWrap/>
            <w:hideMark/>
          </w:tcPr>
          <w:p w14:paraId="6ECD81C5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*</w:t>
            </w:r>
          </w:p>
        </w:tc>
        <w:tc>
          <w:tcPr>
            <w:tcW w:w="1025" w:type="dxa"/>
            <w:noWrap/>
            <w:hideMark/>
          </w:tcPr>
          <w:p w14:paraId="5CF861B8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0.161489502</w:t>
            </w:r>
          </w:p>
        </w:tc>
        <w:tc>
          <w:tcPr>
            <w:tcW w:w="102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3FC9B320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1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37E99FF4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9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18AA1881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0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507ABD91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</w:tr>
      <w:tr w:rsidR="00634174" w:rsidRPr="00634174" w14:paraId="0ED9C2AA" w14:textId="77777777" w:rsidTr="00150420">
        <w:trPr>
          <w:trHeight w:val="320"/>
        </w:trPr>
        <w:tc>
          <w:tcPr>
            <w:tcW w:w="1406" w:type="dxa"/>
            <w:noWrap/>
            <w:hideMark/>
          </w:tcPr>
          <w:p w14:paraId="69F17E3A" w14:textId="28C15655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PRL-</w:t>
            </w:r>
            <w:r w:rsidR="00D14247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Post-acquisition</w:t>
            </w:r>
          </w:p>
        </w:tc>
        <w:tc>
          <w:tcPr>
            <w:tcW w:w="857" w:type="dxa"/>
            <w:noWrap/>
            <w:hideMark/>
          </w:tcPr>
          <w:p w14:paraId="70845DCB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BIC</w:t>
            </w:r>
          </w:p>
        </w:tc>
        <w:tc>
          <w:tcPr>
            <w:tcW w:w="2464" w:type="dxa"/>
            <w:noWrap/>
            <w:hideMark/>
          </w:tcPr>
          <w:p w14:paraId="210F3613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192</w:t>
            </w:r>
          </w:p>
        </w:tc>
        <w:tc>
          <w:tcPr>
            <w:tcW w:w="1267" w:type="dxa"/>
            <w:noWrap/>
            <w:hideMark/>
          </w:tcPr>
          <w:p w14:paraId="5F9A3E02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1691" w:type="dxa"/>
            <w:noWrap/>
            <w:hideMark/>
          </w:tcPr>
          <w:p w14:paraId="3B49BB07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0.298477015</w:t>
            </w:r>
          </w:p>
        </w:tc>
        <w:tc>
          <w:tcPr>
            <w:tcW w:w="1025" w:type="dxa"/>
            <w:noWrap/>
            <w:hideMark/>
          </w:tcPr>
          <w:p w14:paraId="1698CF64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1025" w:type="dxa"/>
            <w:noWrap/>
            <w:hideMark/>
          </w:tcPr>
          <w:p w14:paraId="7F58EC9E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0.151060108</w:t>
            </w:r>
          </w:p>
        </w:tc>
        <w:tc>
          <w:tcPr>
            <w:tcW w:w="102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117A5992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1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1DCAE65F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9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0BF4840F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0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3E7AFA1B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</w:tr>
      <w:tr w:rsidR="00634174" w:rsidRPr="00634174" w14:paraId="04965C80" w14:textId="77777777" w:rsidTr="00150420">
        <w:trPr>
          <w:trHeight w:val="320"/>
        </w:trPr>
        <w:tc>
          <w:tcPr>
            <w:tcW w:w="1406" w:type="dxa"/>
            <w:noWrap/>
            <w:hideMark/>
          </w:tcPr>
          <w:p w14:paraId="530DB9F7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PRL-Probe1</w:t>
            </w:r>
          </w:p>
        </w:tc>
        <w:tc>
          <w:tcPr>
            <w:tcW w:w="857" w:type="dxa"/>
            <w:noWrap/>
            <w:hideMark/>
          </w:tcPr>
          <w:p w14:paraId="50A41A23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BIC</w:t>
            </w:r>
          </w:p>
        </w:tc>
        <w:tc>
          <w:tcPr>
            <w:tcW w:w="2464" w:type="dxa"/>
            <w:noWrap/>
            <w:hideMark/>
          </w:tcPr>
          <w:p w14:paraId="428B8FA6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96</w:t>
            </w:r>
          </w:p>
        </w:tc>
        <w:tc>
          <w:tcPr>
            <w:tcW w:w="1267" w:type="dxa"/>
            <w:noWrap/>
            <w:hideMark/>
          </w:tcPr>
          <w:p w14:paraId="7F12B276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1691" w:type="dxa"/>
            <w:noWrap/>
            <w:hideMark/>
          </w:tcPr>
          <w:p w14:paraId="0B554CEF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0.074409256</w:t>
            </w:r>
          </w:p>
        </w:tc>
        <w:tc>
          <w:tcPr>
            <w:tcW w:w="1025" w:type="dxa"/>
            <w:noWrap/>
            <w:hideMark/>
          </w:tcPr>
          <w:p w14:paraId="62752E3C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1025" w:type="dxa"/>
            <w:noWrap/>
            <w:hideMark/>
          </w:tcPr>
          <w:p w14:paraId="447BA397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0.23570226</w:t>
            </w:r>
          </w:p>
        </w:tc>
        <w:tc>
          <w:tcPr>
            <w:tcW w:w="102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563FB1FE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1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649C4AD1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9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5AEF2331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0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232604E4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</w:tr>
      <w:tr w:rsidR="00634174" w:rsidRPr="00634174" w14:paraId="3D41DEAD" w14:textId="77777777" w:rsidTr="00150420">
        <w:trPr>
          <w:trHeight w:val="320"/>
        </w:trPr>
        <w:tc>
          <w:tcPr>
            <w:tcW w:w="1406" w:type="dxa"/>
            <w:tcBorders>
              <w:bottom w:val="single" w:sz="4" w:space="0" w:color="auto"/>
            </w:tcBorders>
            <w:noWrap/>
            <w:hideMark/>
          </w:tcPr>
          <w:p w14:paraId="17673A6C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PRL-Probe2</w:t>
            </w:r>
          </w:p>
        </w:tc>
        <w:tc>
          <w:tcPr>
            <w:tcW w:w="857" w:type="dxa"/>
            <w:tcBorders>
              <w:bottom w:val="single" w:sz="4" w:space="0" w:color="auto"/>
            </w:tcBorders>
            <w:noWrap/>
            <w:hideMark/>
          </w:tcPr>
          <w:p w14:paraId="6E39033E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BIC</w:t>
            </w:r>
          </w:p>
        </w:tc>
        <w:tc>
          <w:tcPr>
            <w:tcW w:w="2464" w:type="dxa"/>
            <w:tcBorders>
              <w:bottom w:val="single" w:sz="4" w:space="0" w:color="auto"/>
            </w:tcBorders>
            <w:noWrap/>
            <w:hideMark/>
          </w:tcPr>
          <w:p w14:paraId="1C3E62B4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96</w:t>
            </w:r>
          </w:p>
        </w:tc>
        <w:tc>
          <w:tcPr>
            <w:tcW w:w="1267" w:type="dxa"/>
            <w:tcBorders>
              <w:bottom w:val="single" w:sz="4" w:space="0" w:color="auto"/>
            </w:tcBorders>
            <w:noWrap/>
            <w:hideMark/>
          </w:tcPr>
          <w:p w14:paraId="205D4C90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1691" w:type="dxa"/>
            <w:tcBorders>
              <w:bottom w:val="single" w:sz="4" w:space="0" w:color="auto"/>
            </w:tcBorders>
            <w:noWrap/>
            <w:hideMark/>
          </w:tcPr>
          <w:p w14:paraId="364EFA7E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0.933570664</w:t>
            </w:r>
          </w:p>
        </w:tc>
        <w:tc>
          <w:tcPr>
            <w:tcW w:w="1025" w:type="dxa"/>
            <w:tcBorders>
              <w:bottom w:val="single" w:sz="4" w:space="0" w:color="auto"/>
            </w:tcBorders>
            <w:noWrap/>
            <w:hideMark/>
          </w:tcPr>
          <w:p w14:paraId="0EEC86DF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1025" w:type="dxa"/>
            <w:tcBorders>
              <w:bottom w:val="single" w:sz="4" w:space="0" w:color="auto"/>
            </w:tcBorders>
            <w:noWrap/>
            <w:hideMark/>
          </w:tcPr>
          <w:p w14:paraId="22FEDD59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0.06617633</w:t>
            </w:r>
          </w:p>
        </w:tc>
        <w:tc>
          <w:tcPr>
            <w:tcW w:w="102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267E6BFC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1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5B01756B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9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noWrap/>
            <w:hideMark/>
          </w:tcPr>
          <w:p w14:paraId="62025FAA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0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noWrap/>
            <w:hideMark/>
          </w:tcPr>
          <w:p w14:paraId="101CD5C7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</w:p>
        </w:tc>
      </w:tr>
      <w:tr w:rsidR="00634174" w:rsidRPr="00634174" w14:paraId="2C0CF8F5" w14:textId="77777777" w:rsidTr="00150420">
        <w:trPr>
          <w:trHeight w:val="441"/>
        </w:trPr>
        <w:tc>
          <w:tcPr>
            <w:tcW w:w="13948" w:type="dxa"/>
            <w:gridSpan w:val="11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noWrap/>
            <w:vAlign w:val="center"/>
            <w:hideMark/>
          </w:tcPr>
          <w:p w14:paraId="5CEDDB90" w14:textId="77777777" w:rsidR="00634174" w:rsidRPr="00634174" w:rsidRDefault="00634174" w:rsidP="00150420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b/>
                <w:bCs/>
                <w:color w:val="000000" w:themeColor="text1"/>
                <w:sz w:val="20"/>
                <w:szCs w:val="20"/>
                <w:lang w:eastAsia="en-US"/>
              </w:rPr>
              <w:t xml:space="preserve">Section B. </w:t>
            </w:r>
            <w:r w:rsidRPr="00634174">
              <w:rPr>
                <w:rFonts w:eastAsiaTheme="majorEastAsia"/>
                <w:color w:val="000000" w:themeColor="text1"/>
                <w:sz w:val="20"/>
                <w:szCs w:val="20"/>
                <w:lang w:eastAsia="en-US"/>
              </w:rPr>
              <w:t>Post-hoc model comparisons</w:t>
            </w:r>
          </w:p>
        </w:tc>
      </w:tr>
      <w:tr w:rsidR="00634174" w:rsidRPr="00634174" w14:paraId="68B2CEF0" w14:textId="77777777" w:rsidTr="00634174">
        <w:trPr>
          <w:trHeight w:val="320"/>
        </w:trPr>
        <w:tc>
          <w:tcPr>
            <w:tcW w:w="1406" w:type="dxa"/>
            <w:shd w:val="clear" w:color="auto" w:fill="A4CFF4" w:themeFill="accent2" w:themeFillTint="66"/>
            <w:noWrap/>
            <w:hideMark/>
          </w:tcPr>
          <w:p w14:paraId="08B79A16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Task Stage</w:t>
            </w:r>
          </w:p>
        </w:tc>
        <w:tc>
          <w:tcPr>
            <w:tcW w:w="857" w:type="dxa"/>
            <w:shd w:val="clear" w:color="auto" w:fill="A4CFF4" w:themeFill="accent2" w:themeFillTint="66"/>
            <w:noWrap/>
            <w:hideMark/>
          </w:tcPr>
          <w:p w14:paraId="069EF19F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Criterion</w:t>
            </w:r>
          </w:p>
        </w:tc>
        <w:tc>
          <w:tcPr>
            <w:tcW w:w="2464" w:type="dxa"/>
            <w:shd w:val="clear" w:color="auto" w:fill="A4CFF4" w:themeFill="accent2" w:themeFillTint="66"/>
            <w:noWrap/>
            <w:hideMark/>
          </w:tcPr>
          <w:p w14:paraId="1AA81A02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Model</w:t>
            </w:r>
          </w:p>
        </w:tc>
        <w:tc>
          <w:tcPr>
            <w:tcW w:w="1267" w:type="dxa"/>
            <w:shd w:val="clear" w:color="auto" w:fill="A4CFF4" w:themeFill="accent2" w:themeFillTint="66"/>
            <w:noWrap/>
            <w:hideMark/>
          </w:tcPr>
          <w:p w14:paraId="3DFA8FE0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WT Win Count</w:t>
            </w:r>
          </w:p>
        </w:tc>
        <w:tc>
          <w:tcPr>
            <w:tcW w:w="1691" w:type="dxa"/>
            <w:shd w:val="clear" w:color="auto" w:fill="A4CFF4" w:themeFill="accent2" w:themeFillTint="66"/>
            <w:noWrap/>
            <w:hideMark/>
          </w:tcPr>
          <w:p w14:paraId="506E5359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NL3 Win Count</w:t>
            </w:r>
          </w:p>
        </w:tc>
        <w:tc>
          <w:tcPr>
            <w:tcW w:w="1025" w:type="dxa"/>
            <w:shd w:val="clear" w:color="auto" w:fill="A4CFF4" w:themeFill="accent2" w:themeFillTint="66"/>
            <w:noWrap/>
            <w:hideMark/>
          </w:tcPr>
          <w:p w14:paraId="33806868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Odds Ratio</w:t>
            </w:r>
          </w:p>
        </w:tc>
        <w:tc>
          <w:tcPr>
            <w:tcW w:w="1025" w:type="dxa"/>
            <w:shd w:val="clear" w:color="auto" w:fill="A4CFF4" w:themeFill="accent2" w:themeFillTint="66"/>
            <w:noWrap/>
            <w:hideMark/>
          </w:tcPr>
          <w:p w14:paraId="603226E9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Lower 95% CI</w:t>
            </w:r>
          </w:p>
        </w:tc>
        <w:tc>
          <w:tcPr>
            <w:tcW w:w="1025" w:type="dxa"/>
            <w:shd w:val="clear" w:color="auto" w:fill="A4CFF4" w:themeFill="accent2" w:themeFillTint="66"/>
            <w:noWrap/>
            <w:hideMark/>
          </w:tcPr>
          <w:p w14:paraId="7F0B9D45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Upper 95% CI</w:t>
            </w:r>
          </w:p>
        </w:tc>
        <w:tc>
          <w:tcPr>
            <w:tcW w:w="1159" w:type="dxa"/>
            <w:shd w:val="clear" w:color="auto" w:fill="A4CFF4" w:themeFill="accent2" w:themeFillTint="66"/>
            <w:noWrap/>
            <w:hideMark/>
          </w:tcPr>
          <w:p w14:paraId="7B9D5E18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Adjusted P-value</w:t>
            </w:r>
          </w:p>
        </w:tc>
        <w:tc>
          <w:tcPr>
            <w:tcW w:w="941" w:type="dxa"/>
            <w:shd w:val="clear" w:color="auto" w:fill="A4CFF4" w:themeFill="accent2" w:themeFillTint="66"/>
            <w:noWrap/>
            <w:hideMark/>
          </w:tcPr>
          <w:p w14:paraId="5F2FAC7D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Significance</w:t>
            </w:r>
          </w:p>
        </w:tc>
        <w:tc>
          <w:tcPr>
            <w:tcW w:w="1088" w:type="dxa"/>
            <w:shd w:val="clear" w:color="auto" w:fill="A4CFF4" w:themeFill="accent2" w:themeFillTint="66"/>
            <w:noWrap/>
            <w:hideMark/>
          </w:tcPr>
          <w:p w14:paraId="42F9154C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Interpretation</w:t>
            </w:r>
          </w:p>
        </w:tc>
      </w:tr>
      <w:tr w:rsidR="00634174" w:rsidRPr="00634174" w14:paraId="235A4247" w14:textId="77777777" w:rsidTr="00634174">
        <w:trPr>
          <w:trHeight w:val="320"/>
        </w:trPr>
        <w:tc>
          <w:tcPr>
            <w:tcW w:w="1406" w:type="dxa"/>
            <w:noWrap/>
            <w:hideMark/>
          </w:tcPr>
          <w:p w14:paraId="2EB9AE39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DRL-Post-acquisition</w:t>
            </w:r>
          </w:p>
        </w:tc>
        <w:tc>
          <w:tcPr>
            <w:tcW w:w="857" w:type="dxa"/>
            <w:noWrap/>
            <w:hideMark/>
          </w:tcPr>
          <w:p w14:paraId="245D7CCD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AIC</w:t>
            </w:r>
          </w:p>
        </w:tc>
        <w:tc>
          <w:tcPr>
            <w:tcW w:w="2464" w:type="dxa"/>
            <w:noWrap/>
            <w:hideMark/>
          </w:tcPr>
          <w:p w14:paraId="318991E0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Q-learning with Stickiness</w:t>
            </w:r>
          </w:p>
        </w:tc>
        <w:tc>
          <w:tcPr>
            <w:tcW w:w="1267" w:type="dxa"/>
            <w:noWrap/>
            <w:hideMark/>
          </w:tcPr>
          <w:p w14:paraId="05AE0A35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691" w:type="dxa"/>
            <w:noWrap/>
            <w:hideMark/>
          </w:tcPr>
          <w:p w14:paraId="00CA3FD7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1025" w:type="dxa"/>
            <w:noWrap/>
            <w:hideMark/>
          </w:tcPr>
          <w:p w14:paraId="69FFD180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Inf</w:t>
            </w:r>
          </w:p>
        </w:tc>
        <w:tc>
          <w:tcPr>
            <w:tcW w:w="1025" w:type="dxa"/>
            <w:noWrap/>
            <w:hideMark/>
          </w:tcPr>
          <w:p w14:paraId="161516C3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1.791074068</w:t>
            </w:r>
          </w:p>
        </w:tc>
        <w:tc>
          <w:tcPr>
            <w:tcW w:w="1025" w:type="dxa"/>
            <w:noWrap/>
            <w:hideMark/>
          </w:tcPr>
          <w:p w14:paraId="4216EE10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Inf</w:t>
            </w:r>
          </w:p>
        </w:tc>
        <w:tc>
          <w:tcPr>
            <w:tcW w:w="1159" w:type="dxa"/>
            <w:noWrap/>
            <w:hideMark/>
          </w:tcPr>
          <w:p w14:paraId="04B7B0A3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0.040273047</w:t>
            </w:r>
          </w:p>
        </w:tc>
        <w:tc>
          <w:tcPr>
            <w:tcW w:w="941" w:type="dxa"/>
            <w:noWrap/>
            <w:hideMark/>
          </w:tcPr>
          <w:p w14:paraId="16000202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*</w:t>
            </w:r>
          </w:p>
        </w:tc>
        <w:tc>
          <w:tcPr>
            <w:tcW w:w="1088" w:type="dxa"/>
            <w:noWrap/>
            <w:hideMark/>
          </w:tcPr>
          <w:p w14:paraId="1959C153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Enriched in WT</w:t>
            </w:r>
          </w:p>
        </w:tc>
      </w:tr>
      <w:tr w:rsidR="00634174" w:rsidRPr="00634174" w14:paraId="4F86018C" w14:textId="77777777" w:rsidTr="00634174">
        <w:trPr>
          <w:trHeight w:val="320"/>
        </w:trPr>
        <w:tc>
          <w:tcPr>
            <w:tcW w:w="1406" w:type="dxa"/>
            <w:noWrap/>
            <w:hideMark/>
          </w:tcPr>
          <w:p w14:paraId="58AD6F50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DRL-Post-acquisition</w:t>
            </w:r>
          </w:p>
        </w:tc>
        <w:tc>
          <w:tcPr>
            <w:tcW w:w="857" w:type="dxa"/>
            <w:noWrap/>
            <w:hideMark/>
          </w:tcPr>
          <w:p w14:paraId="109441E2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AIC</w:t>
            </w:r>
          </w:p>
        </w:tc>
        <w:tc>
          <w:tcPr>
            <w:tcW w:w="2464" w:type="dxa"/>
            <w:noWrap/>
            <w:hideMark/>
          </w:tcPr>
          <w:p w14:paraId="22B02B35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Win-stay/Lose-shift</w:t>
            </w:r>
          </w:p>
        </w:tc>
        <w:tc>
          <w:tcPr>
            <w:tcW w:w="1267" w:type="dxa"/>
            <w:noWrap/>
            <w:hideMark/>
          </w:tcPr>
          <w:p w14:paraId="5B765B41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51</w:t>
            </w:r>
          </w:p>
        </w:tc>
        <w:tc>
          <w:tcPr>
            <w:tcW w:w="1691" w:type="dxa"/>
            <w:noWrap/>
            <w:hideMark/>
          </w:tcPr>
          <w:p w14:paraId="6697C5FF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62</w:t>
            </w:r>
          </w:p>
        </w:tc>
        <w:tc>
          <w:tcPr>
            <w:tcW w:w="1025" w:type="dxa"/>
            <w:noWrap/>
            <w:hideMark/>
          </w:tcPr>
          <w:p w14:paraId="6793AB5D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0.623076582</w:t>
            </w:r>
          </w:p>
        </w:tc>
        <w:tc>
          <w:tcPr>
            <w:tcW w:w="1025" w:type="dxa"/>
            <w:noWrap/>
            <w:hideMark/>
          </w:tcPr>
          <w:p w14:paraId="272205EC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0.333922261</w:t>
            </w:r>
          </w:p>
        </w:tc>
        <w:tc>
          <w:tcPr>
            <w:tcW w:w="1025" w:type="dxa"/>
            <w:noWrap/>
            <w:hideMark/>
          </w:tcPr>
          <w:p w14:paraId="5F4A013B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1.154472801</w:t>
            </w:r>
          </w:p>
        </w:tc>
        <w:tc>
          <w:tcPr>
            <w:tcW w:w="1159" w:type="dxa"/>
            <w:noWrap/>
            <w:hideMark/>
          </w:tcPr>
          <w:p w14:paraId="351E0DC0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0.42683628</w:t>
            </w:r>
          </w:p>
        </w:tc>
        <w:tc>
          <w:tcPr>
            <w:tcW w:w="941" w:type="dxa"/>
            <w:noWrap/>
            <w:hideMark/>
          </w:tcPr>
          <w:p w14:paraId="5D024601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1088" w:type="dxa"/>
            <w:noWrap/>
            <w:hideMark/>
          </w:tcPr>
          <w:p w14:paraId="3B448A9A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Not significant</w:t>
            </w:r>
          </w:p>
        </w:tc>
      </w:tr>
      <w:tr w:rsidR="00634174" w:rsidRPr="00634174" w14:paraId="7E8A67DC" w14:textId="77777777" w:rsidTr="00634174">
        <w:trPr>
          <w:trHeight w:val="320"/>
        </w:trPr>
        <w:tc>
          <w:tcPr>
            <w:tcW w:w="1406" w:type="dxa"/>
            <w:noWrap/>
            <w:hideMark/>
          </w:tcPr>
          <w:p w14:paraId="62F63C43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lastRenderedPageBreak/>
              <w:t>DRL-Post-acquisition</w:t>
            </w:r>
          </w:p>
        </w:tc>
        <w:tc>
          <w:tcPr>
            <w:tcW w:w="857" w:type="dxa"/>
            <w:noWrap/>
            <w:hideMark/>
          </w:tcPr>
          <w:p w14:paraId="1B72BF77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AIC</w:t>
            </w:r>
          </w:p>
        </w:tc>
        <w:tc>
          <w:tcPr>
            <w:tcW w:w="2464" w:type="dxa"/>
            <w:noWrap/>
            <w:hideMark/>
          </w:tcPr>
          <w:p w14:paraId="1C280C01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Asymmetric Q-learning with Stickiness</w:t>
            </w:r>
          </w:p>
        </w:tc>
        <w:tc>
          <w:tcPr>
            <w:tcW w:w="1267" w:type="dxa"/>
            <w:noWrap/>
            <w:hideMark/>
          </w:tcPr>
          <w:p w14:paraId="476138B0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1691" w:type="dxa"/>
            <w:noWrap/>
            <w:hideMark/>
          </w:tcPr>
          <w:p w14:paraId="77C885DC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1025" w:type="dxa"/>
            <w:noWrap/>
            <w:hideMark/>
          </w:tcPr>
          <w:p w14:paraId="62C44587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4.103398515</w:t>
            </w:r>
          </w:p>
        </w:tc>
        <w:tc>
          <w:tcPr>
            <w:tcW w:w="1025" w:type="dxa"/>
            <w:noWrap/>
            <w:hideMark/>
          </w:tcPr>
          <w:p w14:paraId="1EAC2895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0.396435226</w:t>
            </w:r>
          </w:p>
        </w:tc>
        <w:tc>
          <w:tcPr>
            <w:tcW w:w="1025" w:type="dxa"/>
            <w:noWrap/>
            <w:hideMark/>
          </w:tcPr>
          <w:p w14:paraId="4D9D9C1E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205.301409</w:t>
            </w:r>
          </w:p>
        </w:tc>
        <w:tc>
          <w:tcPr>
            <w:tcW w:w="1159" w:type="dxa"/>
            <w:noWrap/>
            <w:hideMark/>
          </w:tcPr>
          <w:p w14:paraId="327B0962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0.736807114</w:t>
            </w:r>
          </w:p>
        </w:tc>
        <w:tc>
          <w:tcPr>
            <w:tcW w:w="941" w:type="dxa"/>
            <w:noWrap/>
            <w:hideMark/>
          </w:tcPr>
          <w:p w14:paraId="3523D051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1088" w:type="dxa"/>
            <w:noWrap/>
            <w:hideMark/>
          </w:tcPr>
          <w:p w14:paraId="39FB737D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Not significant</w:t>
            </w:r>
          </w:p>
        </w:tc>
      </w:tr>
      <w:tr w:rsidR="00634174" w:rsidRPr="00634174" w14:paraId="75C6ACF5" w14:textId="77777777" w:rsidTr="00634174">
        <w:trPr>
          <w:trHeight w:val="320"/>
        </w:trPr>
        <w:tc>
          <w:tcPr>
            <w:tcW w:w="1406" w:type="dxa"/>
            <w:noWrap/>
            <w:hideMark/>
          </w:tcPr>
          <w:p w14:paraId="1EBF60E1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DRL-Post-acquisition</w:t>
            </w:r>
          </w:p>
        </w:tc>
        <w:tc>
          <w:tcPr>
            <w:tcW w:w="857" w:type="dxa"/>
            <w:noWrap/>
            <w:hideMark/>
          </w:tcPr>
          <w:p w14:paraId="2EF45841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AIC</w:t>
            </w:r>
          </w:p>
        </w:tc>
        <w:tc>
          <w:tcPr>
            <w:tcW w:w="2464" w:type="dxa"/>
            <w:noWrap/>
            <w:hideMark/>
          </w:tcPr>
          <w:p w14:paraId="6EEA7826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Q-learning</w:t>
            </w:r>
          </w:p>
        </w:tc>
        <w:tc>
          <w:tcPr>
            <w:tcW w:w="1267" w:type="dxa"/>
            <w:noWrap/>
            <w:hideMark/>
          </w:tcPr>
          <w:p w14:paraId="34102F09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24</w:t>
            </w:r>
          </w:p>
        </w:tc>
        <w:tc>
          <w:tcPr>
            <w:tcW w:w="1691" w:type="dxa"/>
            <w:noWrap/>
            <w:hideMark/>
          </w:tcPr>
          <w:p w14:paraId="6BE92F07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24</w:t>
            </w:r>
          </w:p>
        </w:tc>
        <w:tc>
          <w:tcPr>
            <w:tcW w:w="1025" w:type="dxa"/>
            <w:noWrap/>
            <w:hideMark/>
          </w:tcPr>
          <w:p w14:paraId="6BBE19AC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1025" w:type="dxa"/>
            <w:noWrap/>
            <w:hideMark/>
          </w:tcPr>
          <w:p w14:paraId="76EBDE88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0.493383217</w:t>
            </w:r>
          </w:p>
        </w:tc>
        <w:tc>
          <w:tcPr>
            <w:tcW w:w="1025" w:type="dxa"/>
            <w:noWrap/>
            <w:hideMark/>
          </w:tcPr>
          <w:p w14:paraId="51C4FBC5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2.026822082</w:t>
            </w:r>
          </w:p>
        </w:tc>
        <w:tc>
          <w:tcPr>
            <w:tcW w:w="1159" w:type="dxa"/>
            <w:noWrap/>
            <w:hideMark/>
          </w:tcPr>
          <w:p w14:paraId="0CFB91DB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941" w:type="dxa"/>
            <w:noWrap/>
            <w:hideMark/>
          </w:tcPr>
          <w:p w14:paraId="2A173781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1088" w:type="dxa"/>
            <w:noWrap/>
            <w:hideMark/>
          </w:tcPr>
          <w:p w14:paraId="57B92B80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Not significant</w:t>
            </w:r>
          </w:p>
        </w:tc>
      </w:tr>
      <w:tr w:rsidR="00634174" w:rsidRPr="00634174" w14:paraId="2B05CFAB" w14:textId="77777777" w:rsidTr="00634174">
        <w:trPr>
          <w:trHeight w:val="320"/>
        </w:trPr>
        <w:tc>
          <w:tcPr>
            <w:tcW w:w="1406" w:type="dxa"/>
            <w:noWrap/>
            <w:hideMark/>
          </w:tcPr>
          <w:p w14:paraId="61E61C93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DRL-Post-acquisition</w:t>
            </w:r>
          </w:p>
        </w:tc>
        <w:tc>
          <w:tcPr>
            <w:tcW w:w="857" w:type="dxa"/>
            <w:noWrap/>
            <w:hideMark/>
          </w:tcPr>
          <w:p w14:paraId="53E3310E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AIC</w:t>
            </w:r>
          </w:p>
        </w:tc>
        <w:tc>
          <w:tcPr>
            <w:tcW w:w="2464" w:type="dxa"/>
            <w:noWrap/>
            <w:hideMark/>
          </w:tcPr>
          <w:p w14:paraId="4DDDD761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Asymmetric Q-learning with Stickiness</w:t>
            </w:r>
          </w:p>
        </w:tc>
        <w:tc>
          <w:tcPr>
            <w:tcW w:w="1267" w:type="dxa"/>
            <w:noWrap/>
            <w:hideMark/>
          </w:tcPr>
          <w:p w14:paraId="529C704A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1691" w:type="dxa"/>
            <w:noWrap/>
            <w:hideMark/>
          </w:tcPr>
          <w:p w14:paraId="568CAEBB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025" w:type="dxa"/>
            <w:noWrap/>
            <w:hideMark/>
          </w:tcPr>
          <w:p w14:paraId="6E1832B1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1.137165112</w:t>
            </w:r>
          </w:p>
        </w:tc>
        <w:tc>
          <w:tcPr>
            <w:tcW w:w="1025" w:type="dxa"/>
            <w:noWrap/>
            <w:hideMark/>
          </w:tcPr>
          <w:p w14:paraId="315DACAF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0.370242406</w:t>
            </w:r>
          </w:p>
        </w:tc>
        <w:tc>
          <w:tcPr>
            <w:tcW w:w="1025" w:type="dxa"/>
            <w:noWrap/>
            <w:hideMark/>
          </w:tcPr>
          <w:p w14:paraId="71B67D21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3.558328065</w:t>
            </w:r>
          </w:p>
        </w:tc>
        <w:tc>
          <w:tcPr>
            <w:tcW w:w="1159" w:type="dxa"/>
            <w:noWrap/>
            <w:hideMark/>
          </w:tcPr>
          <w:p w14:paraId="00EB46BD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941" w:type="dxa"/>
            <w:noWrap/>
            <w:hideMark/>
          </w:tcPr>
          <w:p w14:paraId="5D057BC7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1088" w:type="dxa"/>
            <w:noWrap/>
            <w:hideMark/>
          </w:tcPr>
          <w:p w14:paraId="366A6733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Not significant</w:t>
            </w:r>
          </w:p>
        </w:tc>
      </w:tr>
      <w:tr w:rsidR="00634174" w:rsidRPr="00634174" w14:paraId="1494D926" w14:textId="77777777" w:rsidTr="00634174">
        <w:trPr>
          <w:trHeight w:val="320"/>
        </w:trPr>
        <w:tc>
          <w:tcPr>
            <w:tcW w:w="1406" w:type="dxa"/>
            <w:noWrap/>
            <w:hideMark/>
          </w:tcPr>
          <w:p w14:paraId="18FC992F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DRL-Post-acquisition</w:t>
            </w:r>
          </w:p>
        </w:tc>
        <w:tc>
          <w:tcPr>
            <w:tcW w:w="857" w:type="dxa"/>
            <w:noWrap/>
            <w:hideMark/>
          </w:tcPr>
          <w:p w14:paraId="2D8D4D2F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AIC</w:t>
            </w:r>
          </w:p>
        </w:tc>
        <w:tc>
          <w:tcPr>
            <w:tcW w:w="2464" w:type="dxa"/>
            <w:noWrap/>
            <w:hideMark/>
          </w:tcPr>
          <w:p w14:paraId="20D6C4E4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Random</w:t>
            </w:r>
          </w:p>
        </w:tc>
        <w:tc>
          <w:tcPr>
            <w:tcW w:w="1267" w:type="dxa"/>
            <w:noWrap/>
            <w:hideMark/>
          </w:tcPr>
          <w:p w14:paraId="6A4C16DF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1691" w:type="dxa"/>
            <w:noWrap/>
            <w:hideMark/>
          </w:tcPr>
          <w:p w14:paraId="0416641F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1025" w:type="dxa"/>
            <w:noWrap/>
            <w:hideMark/>
          </w:tcPr>
          <w:p w14:paraId="6A0BBD72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1025" w:type="dxa"/>
            <w:noWrap/>
            <w:hideMark/>
          </w:tcPr>
          <w:p w14:paraId="5F6FA37E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1025" w:type="dxa"/>
            <w:noWrap/>
            <w:hideMark/>
          </w:tcPr>
          <w:p w14:paraId="58DFF3E3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39.00054997</w:t>
            </w:r>
          </w:p>
        </w:tc>
        <w:tc>
          <w:tcPr>
            <w:tcW w:w="1159" w:type="dxa"/>
            <w:noWrap/>
            <w:hideMark/>
          </w:tcPr>
          <w:p w14:paraId="229C2083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941" w:type="dxa"/>
            <w:noWrap/>
            <w:hideMark/>
          </w:tcPr>
          <w:p w14:paraId="5A97FB49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1088" w:type="dxa"/>
            <w:noWrap/>
            <w:hideMark/>
          </w:tcPr>
          <w:p w14:paraId="138FF41E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Not significant</w:t>
            </w:r>
          </w:p>
        </w:tc>
      </w:tr>
      <w:tr w:rsidR="00634174" w:rsidRPr="00634174" w14:paraId="2670AE40" w14:textId="77777777" w:rsidTr="00634174">
        <w:trPr>
          <w:trHeight w:val="320"/>
        </w:trPr>
        <w:tc>
          <w:tcPr>
            <w:tcW w:w="1406" w:type="dxa"/>
            <w:noWrap/>
            <w:hideMark/>
          </w:tcPr>
          <w:p w14:paraId="2D5B4DC3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PRL-Probe3</w:t>
            </w:r>
          </w:p>
        </w:tc>
        <w:tc>
          <w:tcPr>
            <w:tcW w:w="857" w:type="dxa"/>
            <w:noWrap/>
            <w:hideMark/>
          </w:tcPr>
          <w:p w14:paraId="22C30C35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BIC</w:t>
            </w:r>
          </w:p>
        </w:tc>
        <w:tc>
          <w:tcPr>
            <w:tcW w:w="2464" w:type="dxa"/>
            <w:noWrap/>
            <w:hideMark/>
          </w:tcPr>
          <w:p w14:paraId="2FB802FB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Random</w:t>
            </w:r>
          </w:p>
        </w:tc>
        <w:tc>
          <w:tcPr>
            <w:tcW w:w="1267" w:type="dxa"/>
            <w:noWrap/>
            <w:hideMark/>
          </w:tcPr>
          <w:p w14:paraId="415713BA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1691" w:type="dxa"/>
            <w:noWrap/>
            <w:hideMark/>
          </w:tcPr>
          <w:p w14:paraId="449C976B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1025" w:type="dxa"/>
            <w:noWrap/>
            <w:hideMark/>
          </w:tcPr>
          <w:p w14:paraId="4669BD56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1025" w:type="dxa"/>
            <w:noWrap/>
            <w:hideMark/>
          </w:tcPr>
          <w:p w14:paraId="6191616F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1025" w:type="dxa"/>
            <w:noWrap/>
            <w:hideMark/>
          </w:tcPr>
          <w:p w14:paraId="2153CD52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1.046045126</w:t>
            </w:r>
          </w:p>
        </w:tc>
        <w:tc>
          <w:tcPr>
            <w:tcW w:w="1159" w:type="dxa"/>
            <w:noWrap/>
            <w:hideMark/>
          </w:tcPr>
          <w:p w14:paraId="26F88F25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0.280135823</w:t>
            </w:r>
          </w:p>
        </w:tc>
        <w:tc>
          <w:tcPr>
            <w:tcW w:w="941" w:type="dxa"/>
            <w:noWrap/>
            <w:hideMark/>
          </w:tcPr>
          <w:p w14:paraId="28983571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1088" w:type="dxa"/>
            <w:noWrap/>
            <w:hideMark/>
          </w:tcPr>
          <w:p w14:paraId="7246EFF6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Not significant</w:t>
            </w:r>
          </w:p>
        </w:tc>
      </w:tr>
      <w:tr w:rsidR="00634174" w:rsidRPr="00634174" w14:paraId="3D5AEB6A" w14:textId="77777777" w:rsidTr="00634174">
        <w:trPr>
          <w:trHeight w:val="320"/>
        </w:trPr>
        <w:tc>
          <w:tcPr>
            <w:tcW w:w="1406" w:type="dxa"/>
            <w:noWrap/>
            <w:hideMark/>
          </w:tcPr>
          <w:p w14:paraId="4BD986B8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PRL-Probe3</w:t>
            </w:r>
          </w:p>
        </w:tc>
        <w:tc>
          <w:tcPr>
            <w:tcW w:w="857" w:type="dxa"/>
            <w:noWrap/>
            <w:hideMark/>
          </w:tcPr>
          <w:p w14:paraId="731226E5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BIC</w:t>
            </w:r>
          </w:p>
        </w:tc>
        <w:tc>
          <w:tcPr>
            <w:tcW w:w="2464" w:type="dxa"/>
            <w:noWrap/>
            <w:hideMark/>
          </w:tcPr>
          <w:p w14:paraId="1A6B082B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Win-stay/Lose-shift</w:t>
            </w:r>
          </w:p>
        </w:tc>
        <w:tc>
          <w:tcPr>
            <w:tcW w:w="1267" w:type="dxa"/>
            <w:noWrap/>
            <w:hideMark/>
          </w:tcPr>
          <w:p w14:paraId="17251F88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35</w:t>
            </w:r>
          </w:p>
        </w:tc>
        <w:tc>
          <w:tcPr>
            <w:tcW w:w="1691" w:type="dxa"/>
            <w:noWrap/>
            <w:hideMark/>
          </w:tcPr>
          <w:p w14:paraId="063769F2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30</w:t>
            </w:r>
          </w:p>
        </w:tc>
        <w:tc>
          <w:tcPr>
            <w:tcW w:w="1025" w:type="dxa"/>
            <w:noWrap/>
            <w:hideMark/>
          </w:tcPr>
          <w:p w14:paraId="16E80B9C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1.607251953</w:t>
            </w:r>
          </w:p>
        </w:tc>
        <w:tc>
          <w:tcPr>
            <w:tcW w:w="1025" w:type="dxa"/>
            <w:noWrap/>
            <w:hideMark/>
          </w:tcPr>
          <w:p w14:paraId="5F1216F8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0.625973197</w:t>
            </w:r>
          </w:p>
        </w:tc>
        <w:tc>
          <w:tcPr>
            <w:tcW w:w="1025" w:type="dxa"/>
            <w:noWrap/>
            <w:hideMark/>
          </w:tcPr>
          <w:p w14:paraId="540803E1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4.219494122</w:t>
            </w:r>
          </w:p>
        </w:tc>
        <w:tc>
          <w:tcPr>
            <w:tcW w:w="1159" w:type="dxa"/>
            <w:noWrap/>
            <w:hideMark/>
          </w:tcPr>
          <w:p w14:paraId="5289BC22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0.791398575</w:t>
            </w:r>
          </w:p>
        </w:tc>
        <w:tc>
          <w:tcPr>
            <w:tcW w:w="941" w:type="dxa"/>
            <w:noWrap/>
            <w:hideMark/>
          </w:tcPr>
          <w:p w14:paraId="090345B0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1088" w:type="dxa"/>
            <w:noWrap/>
            <w:hideMark/>
          </w:tcPr>
          <w:p w14:paraId="5D95228A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Not significant</w:t>
            </w:r>
          </w:p>
        </w:tc>
      </w:tr>
      <w:tr w:rsidR="00634174" w:rsidRPr="00634174" w14:paraId="6C07063A" w14:textId="77777777" w:rsidTr="00634174">
        <w:trPr>
          <w:trHeight w:val="320"/>
        </w:trPr>
        <w:tc>
          <w:tcPr>
            <w:tcW w:w="1406" w:type="dxa"/>
            <w:noWrap/>
            <w:hideMark/>
          </w:tcPr>
          <w:p w14:paraId="64060ED5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PRL-Probe3</w:t>
            </w:r>
          </w:p>
        </w:tc>
        <w:tc>
          <w:tcPr>
            <w:tcW w:w="857" w:type="dxa"/>
            <w:noWrap/>
            <w:hideMark/>
          </w:tcPr>
          <w:p w14:paraId="5773EC9A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BIC</w:t>
            </w:r>
          </w:p>
        </w:tc>
        <w:tc>
          <w:tcPr>
            <w:tcW w:w="2464" w:type="dxa"/>
            <w:noWrap/>
            <w:hideMark/>
          </w:tcPr>
          <w:p w14:paraId="1548A704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Asymmetric Q-learning</w:t>
            </w:r>
          </w:p>
        </w:tc>
        <w:tc>
          <w:tcPr>
            <w:tcW w:w="1267" w:type="dxa"/>
            <w:noWrap/>
            <w:hideMark/>
          </w:tcPr>
          <w:p w14:paraId="1F3BFA7B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1691" w:type="dxa"/>
            <w:noWrap/>
            <w:hideMark/>
          </w:tcPr>
          <w:p w14:paraId="5B04F2BC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1025" w:type="dxa"/>
            <w:noWrap/>
            <w:hideMark/>
          </w:tcPr>
          <w:p w14:paraId="67E0FD05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1025" w:type="dxa"/>
            <w:noWrap/>
            <w:hideMark/>
          </w:tcPr>
          <w:p w14:paraId="3D57AA25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1025" w:type="dxa"/>
            <w:noWrap/>
            <w:hideMark/>
          </w:tcPr>
          <w:p w14:paraId="6727148C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5.306690465</w:t>
            </w:r>
          </w:p>
        </w:tc>
        <w:tc>
          <w:tcPr>
            <w:tcW w:w="1159" w:type="dxa"/>
            <w:noWrap/>
            <w:hideMark/>
          </w:tcPr>
          <w:p w14:paraId="614C2728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0.791398575</w:t>
            </w:r>
          </w:p>
        </w:tc>
        <w:tc>
          <w:tcPr>
            <w:tcW w:w="941" w:type="dxa"/>
            <w:noWrap/>
            <w:hideMark/>
          </w:tcPr>
          <w:p w14:paraId="418723BD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1088" w:type="dxa"/>
            <w:noWrap/>
            <w:hideMark/>
          </w:tcPr>
          <w:p w14:paraId="7872ED50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Not significant</w:t>
            </w:r>
          </w:p>
        </w:tc>
      </w:tr>
      <w:tr w:rsidR="00634174" w:rsidRPr="00634174" w14:paraId="7182AF0D" w14:textId="77777777" w:rsidTr="00634174">
        <w:trPr>
          <w:trHeight w:val="320"/>
        </w:trPr>
        <w:tc>
          <w:tcPr>
            <w:tcW w:w="1406" w:type="dxa"/>
            <w:noWrap/>
            <w:hideMark/>
          </w:tcPr>
          <w:p w14:paraId="6486DC20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PRL-Probe3</w:t>
            </w:r>
          </w:p>
        </w:tc>
        <w:tc>
          <w:tcPr>
            <w:tcW w:w="857" w:type="dxa"/>
            <w:noWrap/>
            <w:hideMark/>
          </w:tcPr>
          <w:p w14:paraId="24B7979C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BIC</w:t>
            </w:r>
          </w:p>
        </w:tc>
        <w:tc>
          <w:tcPr>
            <w:tcW w:w="2464" w:type="dxa"/>
            <w:noWrap/>
            <w:hideMark/>
          </w:tcPr>
          <w:p w14:paraId="3240094C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Q-learning</w:t>
            </w:r>
          </w:p>
        </w:tc>
        <w:tc>
          <w:tcPr>
            <w:tcW w:w="1267" w:type="dxa"/>
            <w:noWrap/>
            <w:hideMark/>
          </w:tcPr>
          <w:p w14:paraId="5DB18957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13</w:t>
            </w:r>
          </w:p>
        </w:tc>
        <w:tc>
          <w:tcPr>
            <w:tcW w:w="1691" w:type="dxa"/>
            <w:noWrap/>
            <w:hideMark/>
          </w:tcPr>
          <w:p w14:paraId="7EEEBB8C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025" w:type="dxa"/>
            <w:noWrap/>
            <w:hideMark/>
          </w:tcPr>
          <w:p w14:paraId="279DEE1C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1.406350941</w:t>
            </w:r>
          </w:p>
        </w:tc>
        <w:tc>
          <w:tcPr>
            <w:tcW w:w="1025" w:type="dxa"/>
            <w:noWrap/>
            <w:hideMark/>
          </w:tcPr>
          <w:p w14:paraId="70C47293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0.496745976</w:t>
            </w:r>
          </w:p>
        </w:tc>
        <w:tc>
          <w:tcPr>
            <w:tcW w:w="1025" w:type="dxa"/>
            <w:noWrap/>
            <w:hideMark/>
          </w:tcPr>
          <w:p w14:paraId="3B6C5967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4.087464851</w:t>
            </w:r>
          </w:p>
        </w:tc>
        <w:tc>
          <w:tcPr>
            <w:tcW w:w="1159" w:type="dxa"/>
            <w:noWrap/>
            <w:hideMark/>
          </w:tcPr>
          <w:p w14:paraId="46AEA2C1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0.791398575</w:t>
            </w:r>
          </w:p>
        </w:tc>
        <w:tc>
          <w:tcPr>
            <w:tcW w:w="941" w:type="dxa"/>
            <w:noWrap/>
            <w:hideMark/>
          </w:tcPr>
          <w:p w14:paraId="34A693E4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1088" w:type="dxa"/>
            <w:noWrap/>
            <w:hideMark/>
          </w:tcPr>
          <w:p w14:paraId="75845A22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Not significant</w:t>
            </w:r>
          </w:p>
        </w:tc>
      </w:tr>
      <w:tr w:rsidR="00634174" w:rsidRPr="00634174" w14:paraId="2552BD31" w14:textId="77777777" w:rsidTr="00634174">
        <w:trPr>
          <w:trHeight w:val="320"/>
        </w:trPr>
        <w:tc>
          <w:tcPr>
            <w:tcW w:w="1406" w:type="dxa"/>
            <w:noWrap/>
            <w:hideMark/>
          </w:tcPr>
          <w:p w14:paraId="3D828AB9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PRL-Probe3</w:t>
            </w:r>
          </w:p>
        </w:tc>
        <w:tc>
          <w:tcPr>
            <w:tcW w:w="857" w:type="dxa"/>
            <w:noWrap/>
            <w:hideMark/>
          </w:tcPr>
          <w:p w14:paraId="54109E91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BIC</w:t>
            </w:r>
          </w:p>
        </w:tc>
        <w:tc>
          <w:tcPr>
            <w:tcW w:w="2464" w:type="dxa"/>
            <w:noWrap/>
            <w:hideMark/>
          </w:tcPr>
          <w:p w14:paraId="1CA005D5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Q-learning with Stickiness</w:t>
            </w:r>
          </w:p>
        </w:tc>
        <w:tc>
          <w:tcPr>
            <w:tcW w:w="1267" w:type="dxa"/>
            <w:noWrap/>
            <w:hideMark/>
          </w:tcPr>
          <w:p w14:paraId="420C7819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1691" w:type="dxa"/>
            <w:noWrap/>
            <w:hideMark/>
          </w:tcPr>
          <w:p w14:paraId="73682800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1025" w:type="dxa"/>
            <w:noWrap/>
            <w:hideMark/>
          </w:tcPr>
          <w:p w14:paraId="7DD38ECB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1025" w:type="dxa"/>
            <w:noWrap/>
            <w:hideMark/>
          </w:tcPr>
          <w:p w14:paraId="3819F942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1025" w:type="dxa"/>
            <w:noWrap/>
            <w:hideMark/>
          </w:tcPr>
          <w:p w14:paraId="577C2806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39.00054997</w:t>
            </w:r>
          </w:p>
        </w:tc>
        <w:tc>
          <w:tcPr>
            <w:tcW w:w="1159" w:type="dxa"/>
            <w:noWrap/>
            <w:hideMark/>
          </w:tcPr>
          <w:p w14:paraId="51186038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941" w:type="dxa"/>
            <w:noWrap/>
            <w:hideMark/>
          </w:tcPr>
          <w:p w14:paraId="2F302FB8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1088" w:type="dxa"/>
            <w:noWrap/>
            <w:hideMark/>
          </w:tcPr>
          <w:p w14:paraId="66A3647B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Not significant</w:t>
            </w:r>
          </w:p>
        </w:tc>
      </w:tr>
      <w:tr w:rsidR="00634174" w:rsidRPr="00634174" w14:paraId="513409AC" w14:textId="77777777" w:rsidTr="00634174">
        <w:trPr>
          <w:trHeight w:val="320"/>
        </w:trPr>
        <w:tc>
          <w:tcPr>
            <w:tcW w:w="1406" w:type="dxa"/>
            <w:noWrap/>
            <w:hideMark/>
          </w:tcPr>
          <w:p w14:paraId="7230D9F6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PRL-Training</w:t>
            </w:r>
          </w:p>
        </w:tc>
        <w:tc>
          <w:tcPr>
            <w:tcW w:w="857" w:type="dxa"/>
            <w:noWrap/>
            <w:hideMark/>
          </w:tcPr>
          <w:p w14:paraId="5726B86A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BIC</w:t>
            </w:r>
          </w:p>
        </w:tc>
        <w:tc>
          <w:tcPr>
            <w:tcW w:w="2464" w:type="dxa"/>
            <w:noWrap/>
            <w:hideMark/>
          </w:tcPr>
          <w:p w14:paraId="037D92B4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Random</w:t>
            </w:r>
          </w:p>
        </w:tc>
        <w:tc>
          <w:tcPr>
            <w:tcW w:w="1267" w:type="dxa"/>
            <w:noWrap/>
            <w:hideMark/>
          </w:tcPr>
          <w:p w14:paraId="0371AEDA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1691" w:type="dxa"/>
            <w:noWrap/>
            <w:hideMark/>
          </w:tcPr>
          <w:p w14:paraId="3B4DA229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16</w:t>
            </w:r>
          </w:p>
        </w:tc>
        <w:tc>
          <w:tcPr>
            <w:tcW w:w="1025" w:type="dxa"/>
            <w:noWrap/>
            <w:hideMark/>
          </w:tcPr>
          <w:p w14:paraId="2C52C4E1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0.231699768</w:t>
            </w:r>
          </w:p>
        </w:tc>
        <w:tc>
          <w:tcPr>
            <w:tcW w:w="1025" w:type="dxa"/>
            <w:noWrap/>
            <w:hideMark/>
          </w:tcPr>
          <w:p w14:paraId="7E57B83D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0.055104017</w:t>
            </w:r>
          </w:p>
        </w:tc>
        <w:tc>
          <w:tcPr>
            <w:tcW w:w="1025" w:type="dxa"/>
            <w:noWrap/>
            <w:hideMark/>
          </w:tcPr>
          <w:p w14:paraId="0643E776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0.740835362</w:t>
            </w:r>
          </w:p>
        </w:tc>
        <w:tc>
          <w:tcPr>
            <w:tcW w:w="1159" w:type="dxa"/>
            <w:noWrap/>
            <w:hideMark/>
          </w:tcPr>
          <w:p w14:paraId="76135189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0.037611077</w:t>
            </w:r>
          </w:p>
        </w:tc>
        <w:tc>
          <w:tcPr>
            <w:tcW w:w="941" w:type="dxa"/>
            <w:noWrap/>
            <w:hideMark/>
          </w:tcPr>
          <w:p w14:paraId="5E2BF366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*</w:t>
            </w:r>
          </w:p>
        </w:tc>
        <w:tc>
          <w:tcPr>
            <w:tcW w:w="1088" w:type="dxa"/>
            <w:noWrap/>
            <w:hideMark/>
          </w:tcPr>
          <w:p w14:paraId="572568D8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Enriched in NL3</w:t>
            </w:r>
          </w:p>
        </w:tc>
      </w:tr>
      <w:tr w:rsidR="00634174" w:rsidRPr="00634174" w14:paraId="3BB26731" w14:textId="77777777" w:rsidTr="00634174">
        <w:trPr>
          <w:trHeight w:val="320"/>
        </w:trPr>
        <w:tc>
          <w:tcPr>
            <w:tcW w:w="1406" w:type="dxa"/>
            <w:noWrap/>
            <w:hideMark/>
          </w:tcPr>
          <w:p w14:paraId="5463F834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PRL-Training</w:t>
            </w:r>
          </w:p>
        </w:tc>
        <w:tc>
          <w:tcPr>
            <w:tcW w:w="857" w:type="dxa"/>
            <w:noWrap/>
            <w:hideMark/>
          </w:tcPr>
          <w:p w14:paraId="1A35D23D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BIC</w:t>
            </w:r>
          </w:p>
        </w:tc>
        <w:tc>
          <w:tcPr>
            <w:tcW w:w="2464" w:type="dxa"/>
            <w:noWrap/>
            <w:hideMark/>
          </w:tcPr>
          <w:p w14:paraId="1DCF1E7E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Win-stay/Lose-shift</w:t>
            </w:r>
          </w:p>
        </w:tc>
        <w:tc>
          <w:tcPr>
            <w:tcW w:w="1267" w:type="dxa"/>
            <w:noWrap/>
            <w:hideMark/>
          </w:tcPr>
          <w:p w14:paraId="2DD18152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118</w:t>
            </w:r>
          </w:p>
        </w:tc>
        <w:tc>
          <w:tcPr>
            <w:tcW w:w="1691" w:type="dxa"/>
            <w:noWrap/>
            <w:hideMark/>
          </w:tcPr>
          <w:p w14:paraId="595AED72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105</w:t>
            </w:r>
          </w:p>
        </w:tc>
        <w:tc>
          <w:tcPr>
            <w:tcW w:w="1025" w:type="dxa"/>
            <w:noWrap/>
            <w:hideMark/>
          </w:tcPr>
          <w:p w14:paraId="10541345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1.469848612</w:t>
            </w:r>
          </w:p>
        </w:tc>
        <w:tc>
          <w:tcPr>
            <w:tcW w:w="1025" w:type="dxa"/>
            <w:noWrap/>
            <w:hideMark/>
          </w:tcPr>
          <w:p w14:paraId="04740447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0.885949929</w:t>
            </w:r>
          </w:p>
        </w:tc>
        <w:tc>
          <w:tcPr>
            <w:tcW w:w="1025" w:type="dxa"/>
            <w:noWrap/>
            <w:hideMark/>
          </w:tcPr>
          <w:p w14:paraId="71D4D2D5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2.451055433</w:t>
            </w:r>
          </w:p>
        </w:tc>
        <w:tc>
          <w:tcPr>
            <w:tcW w:w="1159" w:type="dxa"/>
            <w:noWrap/>
            <w:hideMark/>
          </w:tcPr>
          <w:p w14:paraId="0CA93AAE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0.288426408</w:t>
            </w:r>
          </w:p>
        </w:tc>
        <w:tc>
          <w:tcPr>
            <w:tcW w:w="941" w:type="dxa"/>
            <w:noWrap/>
            <w:hideMark/>
          </w:tcPr>
          <w:p w14:paraId="533CDE15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1088" w:type="dxa"/>
            <w:noWrap/>
            <w:hideMark/>
          </w:tcPr>
          <w:p w14:paraId="6120A04C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Not significant</w:t>
            </w:r>
          </w:p>
        </w:tc>
      </w:tr>
      <w:tr w:rsidR="00634174" w:rsidRPr="00634174" w14:paraId="5C4ACB93" w14:textId="77777777" w:rsidTr="00634174">
        <w:trPr>
          <w:trHeight w:val="320"/>
        </w:trPr>
        <w:tc>
          <w:tcPr>
            <w:tcW w:w="1406" w:type="dxa"/>
            <w:noWrap/>
            <w:hideMark/>
          </w:tcPr>
          <w:p w14:paraId="462D85A3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PRL-Training</w:t>
            </w:r>
          </w:p>
        </w:tc>
        <w:tc>
          <w:tcPr>
            <w:tcW w:w="857" w:type="dxa"/>
            <w:noWrap/>
            <w:hideMark/>
          </w:tcPr>
          <w:p w14:paraId="5B6C98F4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BIC</w:t>
            </w:r>
          </w:p>
        </w:tc>
        <w:tc>
          <w:tcPr>
            <w:tcW w:w="2464" w:type="dxa"/>
            <w:noWrap/>
            <w:hideMark/>
          </w:tcPr>
          <w:p w14:paraId="7034A134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Q-learning</w:t>
            </w:r>
          </w:p>
        </w:tc>
        <w:tc>
          <w:tcPr>
            <w:tcW w:w="1267" w:type="dxa"/>
            <w:noWrap/>
            <w:hideMark/>
          </w:tcPr>
          <w:p w14:paraId="2E193C8E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36</w:t>
            </w:r>
          </w:p>
        </w:tc>
        <w:tc>
          <w:tcPr>
            <w:tcW w:w="1691" w:type="dxa"/>
            <w:noWrap/>
            <w:hideMark/>
          </w:tcPr>
          <w:p w14:paraId="1934E662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38</w:t>
            </w:r>
          </w:p>
        </w:tc>
        <w:tc>
          <w:tcPr>
            <w:tcW w:w="1025" w:type="dxa"/>
            <w:noWrap/>
            <w:hideMark/>
          </w:tcPr>
          <w:p w14:paraId="1D770C6E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0.932309998</w:t>
            </w:r>
          </w:p>
        </w:tc>
        <w:tc>
          <w:tcPr>
            <w:tcW w:w="1025" w:type="dxa"/>
            <w:noWrap/>
            <w:hideMark/>
          </w:tcPr>
          <w:p w14:paraId="7B248EBB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0.535402196</w:t>
            </w:r>
          </w:p>
        </w:tc>
        <w:tc>
          <w:tcPr>
            <w:tcW w:w="1025" w:type="dxa"/>
            <w:noWrap/>
            <w:hideMark/>
          </w:tcPr>
          <w:p w14:paraId="448493AB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1.621105983</w:t>
            </w:r>
          </w:p>
        </w:tc>
        <w:tc>
          <w:tcPr>
            <w:tcW w:w="1159" w:type="dxa"/>
            <w:noWrap/>
            <w:hideMark/>
          </w:tcPr>
          <w:p w14:paraId="2D21EB01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941" w:type="dxa"/>
            <w:noWrap/>
            <w:hideMark/>
          </w:tcPr>
          <w:p w14:paraId="09413DB7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1088" w:type="dxa"/>
            <w:noWrap/>
            <w:hideMark/>
          </w:tcPr>
          <w:p w14:paraId="26E9395F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Not significant</w:t>
            </w:r>
          </w:p>
        </w:tc>
      </w:tr>
      <w:tr w:rsidR="00634174" w:rsidRPr="00634174" w14:paraId="4627A023" w14:textId="77777777" w:rsidTr="00634174">
        <w:trPr>
          <w:trHeight w:val="320"/>
        </w:trPr>
        <w:tc>
          <w:tcPr>
            <w:tcW w:w="1406" w:type="dxa"/>
            <w:noWrap/>
            <w:hideMark/>
          </w:tcPr>
          <w:p w14:paraId="3C70ACFB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PRL-Training</w:t>
            </w:r>
          </w:p>
        </w:tc>
        <w:tc>
          <w:tcPr>
            <w:tcW w:w="857" w:type="dxa"/>
            <w:noWrap/>
            <w:hideMark/>
          </w:tcPr>
          <w:p w14:paraId="49A8E636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BIC</w:t>
            </w:r>
          </w:p>
        </w:tc>
        <w:tc>
          <w:tcPr>
            <w:tcW w:w="2464" w:type="dxa"/>
            <w:noWrap/>
            <w:hideMark/>
          </w:tcPr>
          <w:p w14:paraId="6F9474F7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Asymmetric Q-learning</w:t>
            </w:r>
          </w:p>
        </w:tc>
        <w:tc>
          <w:tcPr>
            <w:tcW w:w="1267" w:type="dxa"/>
            <w:noWrap/>
            <w:hideMark/>
          </w:tcPr>
          <w:p w14:paraId="2D580F48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1691" w:type="dxa"/>
            <w:noWrap/>
            <w:hideMark/>
          </w:tcPr>
          <w:p w14:paraId="264F180C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1025" w:type="dxa"/>
            <w:noWrap/>
            <w:hideMark/>
          </w:tcPr>
          <w:p w14:paraId="435A4480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2.008415143</w:t>
            </w:r>
          </w:p>
        </w:tc>
        <w:tc>
          <w:tcPr>
            <w:tcW w:w="1025" w:type="dxa"/>
            <w:noWrap/>
            <w:hideMark/>
          </w:tcPr>
          <w:p w14:paraId="7902A88E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0.10358184</w:t>
            </w:r>
          </w:p>
        </w:tc>
        <w:tc>
          <w:tcPr>
            <w:tcW w:w="1025" w:type="dxa"/>
            <w:noWrap/>
            <w:hideMark/>
          </w:tcPr>
          <w:p w14:paraId="7609496B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119.393101</w:t>
            </w:r>
          </w:p>
        </w:tc>
        <w:tc>
          <w:tcPr>
            <w:tcW w:w="1159" w:type="dxa"/>
            <w:noWrap/>
            <w:hideMark/>
          </w:tcPr>
          <w:p w14:paraId="5D52750C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941" w:type="dxa"/>
            <w:noWrap/>
            <w:hideMark/>
          </w:tcPr>
          <w:p w14:paraId="3F612BD8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1088" w:type="dxa"/>
            <w:noWrap/>
            <w:hideMark/>
          </w:tcPr>
          <w:p w14:paraId="0DDBD92F" w14:textId="77777777" w:rsidR="00634174" w:rsidRPr="00634174" w:rsidRDefault="00634174" w:rsidP="00634174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634174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Not significant</w:t>
            </w:r>
          </w:p>
        </w:tc>
      </w:tr>
    </w:tbl>
    <w:p w14:paraId="5B2BFC09" w14:textId="77777777" w:rsidR="00150420" w:rsidRDefault="00150420" w:rsidP="002249E0">
      <w:pPr>
        <w:keepNext/>
        <w:keepLines/>
        <w:spacing w:before="40"/>
        <w:jc w:val="left"/>
        <w:outlineLvl w:val="5"/>
        <w:rPr>
          <w:rFonts w:eastAsiaTheme="majorEastAsia"/>
          <w:b/>
          <w:bCs/>
          <w:color w:val="000000" w:themeColor="text1"/>
          <w:lang w:eastAsia="en-US"/>
        </w:rPr>
      </w:pPr>
    </w:p>
    <w:p w14:paraId="4FF34942" w14:textId="16F54A31" w:rsidR="002249E0" w:rsidRDefault="002249E0" w:rsidP="002249E0">
      <w:pPr>
        <w:keepNext/>
        <w:keepLines/>
        <w:spacing w:before="40"/>
        <w:jc w:val="left"/>
        <w:outlineLvl w:val="5"/>
        <w:rPr>
          <w:rFonts w:eastAsiaTheme="majorEastAsia"/>
          <w:color w:val="000000" w:themeColor="text1"/>
          <w:lang w:eastAsia="en-US"/>
        </w:rPr>
      </w:pPr>
      <w:r w:rsidRPr="00691837">
        <w:rPr>
          <w:rFonts w:eastAsiaTheme="majorEastAsia"/>
          <w:b/>
          <w:bCs/>
          <w:color w:val="000000" w:themeColor="text1"/>
          <w:lang w:eastAsia="en-US"/>
        </w:rPr>
        <w:t xml:space="preserve">Supplementary Table </w:t>
      </w:r>
      <w:r>
        <w:rPr>
          <w:rFonts w:eastAsiaTheme="majorEastAsia"/>
          <w:b/>
          <w:bCs/>
          <w:color w:val="000000" w:themeColor="text1"/>
          <w:lang w:eastAsia="en-US"/>
        </w:rPr>
        <w:t>2</w:t>
      </w:r>
      <w:r w:rsidRPr="00691837">
        <w:rPr>
          <w:rFonts w:eastAsiaTheme="majorEastAsia"/>
          <w:b/>
          <w:bCs/>
          <w:color w:val="000000" w:themeColor="text1"/>
          <w:lang w:eastAsia="en-US"/>
        </w:rPr>
        <w:t xml:space="preserve"> | </w:t>
      </w:r>
      <w:r>
        <w:rPr>
          <w:rFonts w:eastAsiaTheme="majorEastAsia"/>
          <w:color w:val="000000" w:themeColor="text1"/>
          <w:lang w:eastAsia="en-US"/>
        </w:rPr>
        <w:t>Summary statistics</w:t>
      </w:r>
      <w:r w:rsidRPr="00691837">
        <w:rPr>
          <w:rFonts w:eastAsiaTheme="majorEastAsia"/>
          <w:color w:val="000000" w:themeColor="text1"/>
          <w:lang w:eastAsia="en-US"/>
        </w:rPr>
        <w:t xml:space="preserve"> </w:t>
      </w:r>
      <w:r>
        <w:rPr>
          <w:rFonts w:eastAsiaTheme="majorEastAsia"/>
          <w:color w:val="000000" w:themeColor="text1"/>
          <w:lang w:eastAsia="en-US"/>
        </w:rPr>
        <w:t>for model fit distributions</w:t>
      </w:r>
    </w:p>
    <w:p w14:paraId="0C093416" w14:textId="77777777" w:rsidR="002249E0" w:rsidRDefault="002249E0"/>
    <w:tbl>
      <w:tblPr>
        <w:tblStyle w:val="PlainTable1"/>
        <w:tblW w:w="139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2"/>
        <w:gridCol w:w="489"/>
        <w:gridCol w:w="1236"/>
        <w:gridCol w:w="490"/>
        <w:gridCol w:w="1236"/>
        <w:gridCol w:w="1143"/>
        <w:gridCol w:w="956"/>
        <w:gridCol w:w="1096"/>
        <w:gridCol w:w="1096"/>
        <w:gridCol w:w="1003"/>
        <w:gridCol w:w="1050"/>
        <w:gridCol w:w="1050"/>
        <w:gridCol w:w="981"/>
      </w:tblGrid>
      <w:tr w:rsidR="00691837" w:rsidRPr="00691837" w14:paraId="4902002F" w14:textId="77777777" w:rsidTr="004145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shd w:val="clear" w:color="auto" w:fill="A4CFF4" w:themeFill="accent2" w:themeFillTint="66"/>
            <w:noWrap/>
            <w:hideMark/>
          </w:tcPr>
          <w:p w14:paraId="6E8F6824" w14:textId="77777777" w:rsidR="00691837" w:rsidRPr="00691837" w:rsidRDefault="00691837" w:rsidP="00691837">
            <w:pPr>
              <w:jc w:val="center"/>
              <w:rPr>
                <w:rFonts w:eastAsia="Times New Roman"/>
                <w:color w:val="auto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auto"/>
                <w:spacing w:val="0"/>
                <w:sz w:val="16"/>
                <w:szCs w:val="16"/>
              </w:rPr>
              <w:t>Brain region</w:t>
            </w:r>
          </w:p>
        </w:tc>
        <w:tc>
          <w:tcPr>
            <w:tcW w:w="497" w:type="dxa"/>
            <w:shd w:val="clear" w:color="auto" w:fill="A4CFF4" w:themeFill="accent2" w:themeFillTint="66"/>
            <w:noWrap/>
            <w:hideMark/>
          </w:tcPr>
          <w:p w14:paraId="0E9B1D40" w14:textId="77777777" w:rsidR="00691837" w:rsidRPr="00691837" w:rsidRDefault="00691837" w:rsidP="006918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auto"/>
                <w:spacing w:val="0"/>
                <w:sz w:val="16"/>
                <w:szCs w:val="16"/>
              </w:rPr>
              <w:t>WT n</w:t>
            </w:r>
          </w:p>
        </w:tc>
        <w:tc>
          <w:tcPr>
            <w:tcW w:w="1265" w:type="dxa"/>
            <w:shd w:val="clear" w:color="auto" w:fill="A4CFF4" w:themeFill="accent2" w:themeFillTint="66"/>
            <w:noWrap/>
            <w:hideMark/>
          </w:tcPr>
          <w:p w14:paraId="6FBDD093" w14:textId="77777777" w:rsidR="00691837" w:rsidRPr="00691837" w:rsidRDefault="00691837" w:rsidP="006918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auto"/>
                <w:spacing w:val="0"/>
                <w:sz w:val="16"/>
                <w:szCs w:val="16"/>
              </w:rPr>
              <w:t>WT volume, mean ± SD mm3</w:t>
            </w:r>
          </w:p>
        </w:tc>
        <w:tc>
          <w:tcPr>
            <w:tcW w:w="498" w:type="dxa"/>
            <w:shd w:val="clear" w:color="auto" w:fill="A4CFF4" w:themeFill="accent2" w:themeFillTint="66"/>
            <w:noWrap/>
            <w:hideMark/>
          </w:tcPr>
          <w:p w14:paraId="5FF79DAC" w14:textId="77777777" w:rsidR="00691837" w:rsidRPr="00691837" w:rsidRDefault="00691837" w:rsidP="006918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auto"/>
                <w:spacing w:val="0"/>
                <w:sz w:val="16"/>
                <w:szCs w:val="16"/>
              </w:rPr>
              <w:t>NL3 n</w:t>
            </w:r>
          </w:p>
        </w:tc>
        <w:tc>
          <w:tcPr>
            <w:tcW w:w="1265" w:type="dxa"/>
            <w:shd w:val="clear" w:color="auto" w:fill="A4CFF4" w:themeFill="accent2" w:themeFillTint="66"/>
            <w:noWrap/>
            <w:hideMark/>
          </w:tcPr>
          <w:p w14:paraId="3968BC81" w14:textId="77777777" w:rsidR="00691837" w:rsidRPr="00691837" w:rsidRDefault="00691837" w:rsidP="006918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auto"/>
                <w:spacing w:val="0"/>
                <w:sz w:val="16"/>
                <w:szCs w:val="16"/>
              </w:rPr>
              <w:t>NL3 volume, mean ± SD mm3</w:t>
            </w:r>
          </w:p>
        </w:tc>
        <w:tc>
          <w:tcPr>
            <w:tcW w:w="1169" w:type="dxa"/>
            <w:shd w:val="clear" w:color="auto" w:fill="A4CFF4" w:themeFill="accent2" w:themeFillTint="66"/>
            <w:noWrap/>
            <w:hideMark/>
          </w:tcPr>
          <w:p w14:paraId="021485B9" w14:textId="77777777" w:rsidR="00691837" w:rsidRPr="00691837" w:rsidRDefault="00691837" w:rsidP="006918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auto"/>
                <w:spacing w:val="0"/>
                <w:sz w:val="16"/>
                <w:szCs w:val="16"/>
              </w:rPr>
              <w:t>NL3 - WT difference mm3</w:t>
            </w:r>
          </w:p>
        </w:tc>
        <w:tc>
          <w:tcPr>
            <w:tcW w:w="977" w:type="dxa"/>
            <w:shd w:val="clear" w:color="auto" w:fill="A4CFF4" w:themeFill="accent2" w:themeFillTint="66"/>
            <w:noWrap/>
            <w:hideMark/>
          </w:tcPr>
          <w:p w14:paraId="685AAA0D" w14:textId="77777777" w:rsidR="00691837" w:rsidRPr="00691837" w:rsidRDefault="00691837" w:rsidP="006918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auto"/>
                <w:spacing w:val="0"/>
                <w:sz w:val="16"/>
                <w:szCs w:val="16"/>
              </w:rPr>
              <w:t>NL3 - WT 95% CI mm3</w:t>
            </w:r>
          </w:p>
        </w:tc>
        <w:tc>
          <w:tcPr>
            <w:tcW w:w="1121" w:type="dxa"/>
            <w:shd w:val="clear" w:color="auto" w:fill="A4CFF4" w:themeFill="accent2" w:themeFillTint="66"/>
            <w:noWrap/>
            <w:hideMark/>
          </w:tcPr>
          <w:p w14:paraId="793A9621" w14:textId="77777777" w:rsidR="00691837" w:rsidRPr="00691837" w:rsidRDefault="00691837" w:rsidP="006918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auto"/>
                <w:spacing w:val="0"/>
                <w:sz w:val="16"/>
                <w:szCs w:val="16"/>
              </w:rPr>
              <w:t>NL3 vs WT difference %</w:t>
            </w:r>
          </w:p>
        </w:tc>
        <w:tc>
          <w:tcPr>
            <w:tcW w:w="1121" w:type="dxa"/>
            <w:shd w:val="clear" w:color="auto" w:fill="A4CFF4" w:themeFill="accent2" w:themeFillTint="66"/>
            <w:noWrap/>
            <w:hideMark/>
          </w:tcPr>
          <w:p w14:paraId="579E65ED" w14:textId="77777777" w:rsidR="00691837" w:rsidRPr="00691837" w:rsidRDefault="00691837" w:rsidP="006918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auto"/>
                <w:spacing w:val="0"/>
                <w:sz w:val="16"/>
                <w:szCs w:val="16"/>
              </w:rPr>
              <w:t>Hedges g, NL3 - WT</w:t>
            </w:r>
          </w:p>
        </w:tc>
        <w:tc>
          <w:tcPr>
            <w:tcW w:w="1025" w:type="dxa"/>
            <w:shd w:val="clear" w:color="auto" w:fill="A4CFF4" w:themeFill="accent2" w:themeFillTint="66"/>
            <w:noWrap/>
            <w:hideMark/>
          </w:tcPr>
          <w:p w14:paraId="72B90B30" w14:textId="77777777" w:rsidR="00691837" w:rsidRPr="00691837" w:rsidRDefault="00691837" w:rsidP="006918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auto"/>
                <w:spacing w:val="0"/>
                <w:sz w:val="16"/>
                <w:szCs w:val="16"/>
              </w:rPr>
              <w:t>T Statistic</w:t>
            </w:r>
          </w:p>
        </w:tc>
        <w:tc>
          <w:tcPr>
            <w:tcW w:w="1073" w:type="dxa"/>
            <w:shd w:val="clear" w:color="auto" w:fill="A4CFF4" w:themeFill="accent2" w:themeFillTint="66"/>
            <w:noWrap/>
            <w:hideMark/>
          </w:tcPr>
          <w:p w14:paraId="3FEF2553" w14:textId="77777777" w:rsidR="00691837" w:rsidRPr="00691837" w:rsidRDefault="00691837" w:rsidP="006918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auto"/>
                <w:spacing w:val="0"/>
                <w:sz w:val="16"/>
                <w:szCs w:val="16"/>
              </w:rPr>
              <w:t>P-value</w:t>
            </w:r>
          </w:p>
        </w:tc>
        <w:tc>
          <w:tcPr>
            <w:tcW w:w="1073" w:type="dxa"/>
            <w:shd w:val="clear" w:color="auto" w:fill="A4CFF4" w:themeFill="accent2" w:themeFillTint="66"/>
            <w:noWrap/>
            <w:hideMark/>
          </w:tcPr>
          <w:p w14:paraId="5477C8C7" w14:textId="77777777" w:rsidR="00691837" w:rsidRPr="00691837" w:rsidRDefault="00691837" w:rsidP="006918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auto"/>
                <w:spacing w:val="0"/>
                <w:sz w:val="16"/>
                <w:szCs w:val="16"/>
              </w:rPr>
              <w:t>Adjusted P-value</w:t>
            </w:r>
          </w:p>
        </w:tc>
        <w:tc>
          <w:tcPr>
            <w:tcW w:w="689" w:type="dxa"/>
            <w:shd w:val="clear" w:color="auto" w:fill="A4CFF4" w:themeFill="accent2" w:themeFillTint="66"/>
            <w:noWrap/>
            <w:hideMark/>
          </w:tcPr>
          <w:p w14:paraId="125E5C27" w14:textId="77777777" w:rsidR="00691837" w:rsidRPr="00691837" w:rsidRDefault="00691837" w:rsidP="006918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auto"/>
                <w:spacing w:val="0"/>
                <w:sz w:val="16"/>
                <w:szCs w:val="16"/>
              </w:rPr>
              <w:t>Significance</w:t>
            </w:r>
          </w:p>
        </w:tc>
      </w:tr>
      <w:tr w:rsidR="00691837" w:rsidRPr="00691837" w14:paraId="291393A1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6CCDF7DE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Thalamus</w:t>
            </w:r>
          </w:p>
        </w:tc>
        <w:tc>
          <w:tcPr>
            <w:tcW w:w="497" w:type="dxa"/>
            <w:noWrap/>
            <w:hideMark/>
          </w:tcPr>
          <w:p w14:paraId="34AAF5F6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1DAAB104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19.829 ± 0.517</w:t>
            </w:r>
          </w:p>
        </w:tc>
        <w:tc>
          <w:tcPr>
            <w:tcW w:w="498" w:type="dxa"/>
            <w:noWrap/>
            <w:hideMark/>
          </w:tcPr>
          <w:p w14:paraId="3855A758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490199FC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18.074 ± 0.372</w:t>
            </w:r>
          </w:p>
        </w:tc>
        <w:tc>
          <w:tcPr>
            <w:tcW w:w="1169" w:type="dxa"/>
            <w:noWrap/>
            <w:hideMark/>
          </w:tcPr>
          <w:p w14:paraId="5D7D292B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-1.754935</w:t>
            </w:r>
          </w:p>
        </w:tc>
        <w:tc>
          <w:tcPr>
            <w:tcW w:w="977" w:type="dxa"/>
            <w:noWrap/>
            <w:hideMark/>
          </w:tcPr>
          <w:p w14:paraId="25A1418C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[-2.089, -1.420]</w:t>
            </w:r>
          </w:p>
        </w:tc>
        <w:tc>
          <w:tcPr>
            <w:tcW w:w="1121" w:type="dxa"/>
            <w:noWrap/>
            <w:hideMark/>
          </w:tcPr>
          <w:p w14:paraId="365C530E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-8.850464</w:t>
            </w:r>
          </w:p>
        </w:tc>
        <w:tc>
          <w:tcPr>
            <w:tcW w:w="1121" w:type="dxa"/>
            <w:noWrap/>
            <w:hideMark/>
          </w:tcPr>
          <w:p w14:paraId="0EEB069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-3.749893</w:t>
            </w:r>
          </w:p>
        </w:tc>
        <w:tc>
          <w:tcPr>
            <w:tcW w:w="1025" w:type="dxa"/>
            <w:noWrap/>
            <w:hideMark/>
          </w:tcPr>
          <w:p w14:paraId="6968CC22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-10.531289</w:t>
            </w:r>
          </w:p>
        </w:tc>
        <w:tc>
          <w:tcPr>
            <w:tcW w:w="1073" w:type="dxa"/>
            <w:noWrap/>
            <w:hideMark/>
          </w:tcPr>
          <w:p w14:paraId="746C292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0.000000</w:t>
            </w:r>
          </w:p>
        </w:tc>
        <w:tc>
          <w:tcPr>
            <w:tcW w:w="1073" w:type="dxa"/>
            <w:noWrap/>
            <w:hideMark/>
          </w:tcPr>
          <w:p w14:paraId="747410E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0.000000</w:t>
            </w:r>
          </w:p>
        </w:tc>
        <w:tc>
          <w:tcPr>
            <w:tcW w:w="689" w:type="dxa"/>
            <w:noWrap/>
            <w:hideMark/>
          </w:tcPr>
          <w:p w14:paraId="23B9C6FD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***</w:t>
            </w:r>
          </w:p>
        </w:tc>
      </w:tr>
      <w:tr w:rsidR="00691837" w:rsidRPr="00691837" w14:paraId="490F1052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6F135869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Thalamus polymodal association cortex related</w:t>
            </w:r>
          </w:p>
        </w:tc>
        <w:tc>
          <w:tcPr>
            <w:tcW w:w="497" w:type="dxa"/>
            <w:noWrap/>
            <w:hideMark/>
          </w:tcPr>
          <w:p w14:paraId="5433949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59D7C2E9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10.303 ± 0.322</w:t>
            </w:r>
          </w:p>
        </w:tc>
        <w:tc>
          <w:tcPr>
            <w:tcW w:w="498" w:type="dxa"/>
            <w:noWrap/>
            <w:hideMark/>
          </w:tcPr>
          <w:p w14:paraId="455D59FB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2951DD42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9.356 ± 0.239</w:t>
            </w:r>
          </w:p>
        </w:tc>
        <w:tc>
          <w:tcPr>
            <w:tcW w:w="1169" w:type="dxa"/>
            <w:noWrap/>
            <w:hideMark/>
          </w:tcPr>
          <w:p w14:paraId="44A1F61B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-0.947580</w:t>
            </w:r>
          </w:p>
        </w:tc>
        <w:tc>
          <w:tcPr>
            <w:tcW w:w="977" w:type="dxa"/>
            <w:noWrap/>
            <w:hideMark/>
          </w:tcPr>
          <w:p w14:paraId="146B4E71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[-1.158, -0.737]</w:t>
            </w:r>
          </w:p>
        </w:tc>
        <w:tc>
          <w:tcPr>
            <w:tcW w:w="1121" w:type="dxa"/>
            <w:noWrap/>
            <w:hideMark/>
          </w:tcPr>
          <w:p w14:paraId="73ACF65A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-9.196706</w:t>
            </w:r>
          </w:p>
        </w:tc>
        <w:tc>
          <w:tcPr>
            <w:tcW w:w="1121" w:type="dxa"/>
            <w:noWrap/>
            <w:hideMark/>
          </w:tcPr>
          <w:p w14:paraId="4D73C87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-3.216890</w:t>
            </w:r>
          </w:p>
        </w:tc>
        <w:tc>
          <w:tcPr>
            <w:tcW w:w="1025" w:type="dxa"/>
            <w:noWrap/>
            <w:hideMark/>
          </w:tcPr>
          <w:p w14:paraId="6DDE5B1D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-9.034391</w:t>
            </w:r>
          </w:p>
        </w:tc>
        <w:tc>
          <w:tcPr>
            <w:tcW w:w="1073" w:type="dxa"/>
            <w:noWrap/>
            <w:hideMark/>
          </w:tcPr>
          <w:p w14:paraId="065A583B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0.000000</w:t>
            </w:r>
          </w:p>
        </w:tc>
        <w:tc>
          <w:tcPr>
            <w:tcW w:w="1073" w:type="dxa"/>
            <w:noWrap/>
            <w:hideMark/>
          </w:tcPr>
          <w:p w14:paraId="52F78A1A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0.000000</w:t>
            </w:r>
          </w:p>
        </w:tc>
        <w:tc>
          <w:tcPr>
            <w:tcW w:w="689" w:type="dxa"/>
            <w:noWrap/>
            <w:hideMark/>
          </w:tcPr>
          <w:p w14:paraId="7D79E9E6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***</w:t>
            </w:r>
          </w:p>
        </w:tc>
      </w:tr>
      <w:tr w:rsidR="00691837" w:rsidRPr="00691837" w14:paraId="7930A69F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61F1E5B1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Field CA1</w:t>
            </w:r>
          </w:p>
        </w:tc>
        <w:tc>
          <w:tcPr>
            <w:tcW w:w="497" w:type="dxa"/>
            <w:noWrap/>
            <w:hideMark/>
          </w:tcPr>
          <w:p w14:paraId="18059138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28A0C39F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8.062 ± 0.231</w:t>
            </w:r>
          </w:p>
        </w:tc>
        <w:tc>
          <w:tcPr>
            <w:tcW w:w="498" w:type="dxa"/>
            <w:noWrap/>
            <w:hideMark/>
          </w:tcPr>
          <w:p w14:paraId="3A7D8008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7BA58181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7.437 ± 0.217</w:t>
            </w:r>
          </w:p>
        </w:tc>
        <w:tc>
          <w:tcPr>
            <w:tcW w:w="1169" w:type="dxa"/>
            <w:noWrap/>
            <w:hideMark/>
          </w:tcPr>
          <w:p w14:paraId="17662076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-0.625436</w:t>
            </w:r>
          </w:p>
        </w:tc>
        <w:tc>
          <w:tcPr>
            <w:tcW w:w="977" w:type="dxa"/>
            <w:noWrap/>
            <w:hideMark/>
          </w:tcPr>
          <w:p w14:paraId="43F8063D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[-0.793, -0.458]</w:t>
            </w:r>
          </w:p>
        </w:tc>
        <w:tc>
          <w:tcPr>
            <w:tcW w:w="1121" w:type="dxa"/>
            <w:noWrap/>
            <w:hideMark/>
          </w:tcPr>
          <w:p w14:paraId="1D1434EB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-7.757463</w:t>
            </w:r>
          </w:p>
        </w:tc>
        <w:tc>
          <w:tcPr>
            <w:tcW w:w="1121" w:type="dxa"/>
            <w:noWrap/>
            <w:hideMark/>
          </w:tcPr>
          <w:p w14:paraId="2B3EDE4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-2.708166</w:t>
            </w:r>
          </w:p>
        </w:tc>
        <w:tc>
          <w:tcPr>
            <w:tcW w:w="1025" w:type="dxa"/>
            <w:noWrap/>
            <w:hideMark/>
          </w:tcPr>
          <w:p w14:paraId="25E251D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-7.605678</w:t>
            </w:r>
          </w:p>
        </w:tc>
        <w:tc>
          <w:tcPr>
            <w:tcW w:w="1073" w:type="dxa"/>
            <w:noWrap/>
            <w:hideMark/>
          </w:tcPr>
          <w:p w14:paraId="766B5FB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0.000000</w:t>
            </w:r>
          </w:p>
        </w:tc>
        <w:tc>
          <w:tcPr>
            <w:tcW w:w="1073" w:type="dxa"/>
            <w:noWrap/>
            <w:hideMark/>
          </w:tcPr>
          <w:p w14:paraId="1044579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0.000001</w:t>
            </w:r>
          </w:p>
        </w:tc>
        <w:tc>
          <w:tcPr>
            <w:tcW w:w="689" w:type="dxa"/>
            <w:noWrap/>
            <w:hideMark/>
          </w:tcPr>
          <w:p w14:paraId="28E1CADF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***</w:t>
            </w:r>
          </w:p>
        </w:tc>
      </w:tr>
      <w:tr w:rsidR="00691837" w:rsidRPr="00691837" w14:paraId="1F2D5C15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5A752B41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lastRenderedPageBreak/>
              <w:t>Substantia nigra reticular part</w:t>
            </w:r>
          </w:p>
        </w:tc>
        <w:tc>
          <w:tcPr>
            <w:tcW w:w="497" w:type="dxa"/>
            <w:noWrap/>
            <w:hideMark/>
          </w:tcPr>
          <w:p w14:paraId="5C094270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6A46BD1E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1.546 ± 0.065</w:t>
            </w:r>
          </w:p>
        </w:tc>
        <w:tc>
          <w:tcPr>
            <w:tcW w:w="498" w:type="dxa"/>
            <w:noWrap/>
            <w:hideMark/>
          </w:tcPr>
          <w:p w14:paraId="36D22075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36340C4F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1.378 ± 0.064</w:t>
            </w:r>
          </w:p>
        </w:tc>
        <w:tc>
          <w:tcPr>
            <w:tcW w:w="1169" w:type="dxa"/>
            <w:noWrap/>
            <w:hideMark/>
          </w:tcPr>
          <w:p w14:paraId="05C90A72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-0.168736</w:t>
            </w:r>
          </w:p>
        </w:tc>
        <w:tc>
          <w:tcPr>
            <w:tcW w:w="977" w:type="dxa"/>
            <w:noWrap/>
            <w:hideMark/>
          </w:tcPr>
          <w:p w14:paraId="0CA25F6E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[-0.217, -0.121]</w:t>
            </w:r>
          </w:p>
        </w:tc>
        <w:tc>
          <w:tcPr>
            <w:tcW w:w="1121" w:type="dxa"/>
            <w:noWrap/>
            <w:hideMark/>
          </w:tcPr>
          <w:p w14:paraId="4C33B249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-10.911633</w:t>
            </w:r>
          </w:p>
        </w:tc>
        <w:tc>
          <w:tcPr>
            <w:tcW w:w="1121" w:type="dxa"/>
            <w:noWrap/>
            <w:hideMark/>
          </w:tcPr>
          <w:p w14:paraId="764B849D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-2.549040</w:t>
            </w:r>
          </w:p>
        </w:tc>
        <w:tc>
          <w:tcPr>
            <w:tcW w:w="1025" w:type="dxa"/>
            <w:noWrap/>
            <w:hideMark/>
          </w:tcPr>
          <w:p w14:paraId="4A2B8308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-7.158785</w:t>
            </w:r>
          </w:p>
        </w:tc>
        <w:tc>
          <w:tcPr>
            <w:tcW w:w="1073" w:type="dxa"/>
            <w:noWrap/>
            <w:hideMark/>
          </w:tcPr>
          <w:p w14:paraId="024E9776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0.000000</w:t>
            </w:r>
          </w:p>
        </w:tc>
        <w:tc>
          <w:tcPr>
            <w:tcW w:w="1073" w:type="dxa"/>
            <w:noWrap/>
            <w:hideMark/>
          </w:tcPr>
          <w:p w14:paraId="1C153D45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0.000002</w:t>
            </w:r>
          </w:p>
        </w:tc>
        <w:tc>
          <w:tcPr>
            <w:tcW w:w="689" w:type="dxa"/>
            <w:noWrap/>
            <w:hideMark/>
          </w:tcPr>
          <w:p w14:paraId="75DC4AC5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***</w:t>
            </w:r>
          </w:p>
        </w:tc>
      </w:tr>
      <w:tr w:rsidR="00691837" w:rsidRPr="00691837" w14:paraId="19FEC4F5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2A32567D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Hippocampal region</w:t>
            </w:r>
          </w:p>
        </w:tc>
        <w:tc>
          <w:tcPr>
            <w:tcW w:w="497" w:type="dxa"/>
            <w:noWrap/>
            <w:hideMark/>
          </w:tcPr>
          <w:p w14:paraId="682CD07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1A46B4B6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16.369 ± 0.527</w:t>
            </w:r>
          </w:p>
        </w:tc>
        <w:tc>
          <w:tcPr>
            <w:tcW w:w="498" w:type="dxa"/>
            <w:noWrap/>
            <w:hideMark/>
          </w:tcPr>
          <w:p w14:paraId="258F5C2C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07CFC45A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15.137 ± 0.464</w:t>
            </w:r>
          </w:p>
        </w:tc>
        <w:tc>
          <w:tcPr>
            <w:tcW w:w="1169" w:type="dxa"/>
            <w:noWrap/>
            <w:hideMark/>
          </w:tcPr>
          <w:p w14:paraId="48AC654B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-1.231724</w:t>
            </w:r>
          </w:p>
        </w:tc>
        <w:tc>
          <w:tcPr>
            <w:tcW w:w="977" w:type="dxa"/>
            <w:noWrap/>
            <w:hideMark/>
          </w:tcPr>
          <w:p w14:paraId="18B6DBB8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[-1.602, -0.861]</w:t>
            </w:r>
          </w:p>
        </w:tc>
        <w:tc>
          <w:tcPr>
            <w:tcW w:w="1121" w:type="dxa"/>
            <w:noWrap/>
            <w:hideMark/>
          </w:tcPr>
          <w:p w14:paraId="3A17E3C8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-7.524673</w:t>
            </w:r>
          </w:p>
        </w:tc>
        <w:tc>
          <w:tcPr>
            <w:tcW w:w="1121" w:type="dxa"/>
            <w:noWrap/>
            <w:hideMark/>
          </w:tcPr>
          <w:p w14:paraId="418A4380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-2.402534</w:t>
            </w:r>
          </w:p>
        </w:tc>
        <w:tc>
          <w:tcPr>
            <w:tcW w:w="1025" w:type="dxa"/>
            <w:noWrap/>
            <w:hideMark/>
          </w:tcPr>
          <w:p w14:paraId="704C6927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-6.747332</w:t>
            </w:r>
          </w:p>
        </w:tc>
        <w:tc>
          <w:tcPr>
            <w:tcW w:w="1073" w:type="dxa"/>
            <w:noWrap/>
            <w:hideMark/>
          </w:tcPr>
          <w:p w14:paraId="3E6AED56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0.000000</w:t>
            </w:r>
          </w:p>
        </w:tc>
        <w:tc>
          <w:tcPr>
            <w:tcW w:w="1073" w:type="dxa"/>
            <w:noWrap/>
            <w:hideMark/>
          </w:tcPr>
          <w:p w14:paraId="271FD2F0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0.000005</w:t>
            </w:r>
          </w:p>
        </w:tc>
        <w:tc>
          <w:tcPr>
            <w:tcW w:w="689" w:type="dxa"/>
            <w:noWrap/>
            <w:hideMark/>
          </w:tcPr>
          <w:p w14:paraId="0AEBFABC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***</w:t>
            </w:r>
          </w:p>
        </w:tc>
      </w:tr>
      <w:tr w:rsidR="00691837" w:rsidRPr="00691837" w14:paraId="688D4FC9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5DD6A97E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Midbrain motor related</w:t>
            </w:r>
          </w:p>
        </w:tc>
        <w:tc>
          <w:tcPr>
            <w:tcW w:w="497" w:type="dxa"/>
            <w:noWrap/>
            <w:hideMark/>
          </w:tcPr>
          <w:p w14:paraId="0F313359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6D8B9860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19.234 ± 0.630</w:t>
            </w:r>
          </w:p>
        </w:tc>
        <w:tc>
          <w:tcPr>
            <w:tcW w:w="498" w:type="dxa"/>
            <w:noWrap/>
            <w:hideMark/>
          </w:tcPr>
          <w:p w14:paraId="1F6179D0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798AD96E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17.903 ± 0.568</w:t>
            </w:r>
          </w:p>
        </w:tc>
        <w:tc>
          <w:tcPr>
            <w:tcW w:w="1169" w:type="dxa"/>
            <w:noWrap/>
            <w:hideMark/>
          </w:tcPr>
          <w:p w14:paraId="5EC44BF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-1.330898</w:t>
            </w:r>
          </w:p>
        </w:tc>
        <w:tc>
          <w:tcPr>
            <w:tcW w:w="977" w:type="dxa"/>
            <w:noWrap/>
            <w:hideMark/>
          </w:tcPr>
          <w:p w14:paraId="2BA432DB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[-1.779, -0.883]</w:t>
            </w:r>
          </w:p>
        </w:tc>
        <w:tc>
          <w:tcPr>
            <w:tcW w:w="1121" w:type="dxa"/>
            <w:noWrap/>
            <w:hideMark/>
          </w:tcPr>
          <w:p w14:paraId="553FBE65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-6.919678</w:t>
            </w:r>
          </w:p>
        </w:tc>
        <w:tc>
          <w:tcPr>
            <w:tcW w:w="1121" w:type="dxa"/>
            <w:noWrap/>
            <w:hideMark/>
          </w:tcPr>
          <w:p w14:paraId="0978036F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-2.151942</w:t>
            </w:r>
          </w:p>
        </w:tc>
        <w:tc>
          <w:tcPr>
            <w:tcW w:w="1025" w:type="dxa"/>
            <w:noWrap/>
            <w:hideMark/>
          </w:tcPr>
          <w:p w14:paraId="5C286B86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-6.043564</w:t>
            </w:r>
          </w:p>
        </w:tc>
        <w:tc>
          <w:tcPr>
            <w:tcW w:w="1073" w:type="dxa"/>
            <w:noWrap/>
            <w:hideMark/>
          </w:tcPr>
          <w:p w14:paraId="15B1E859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0.000002</w:t>
            </w:r>
          </w:p>
        </w:tc>
        <w:tc>
          <w:tcPr>
            <w:tcW w:w="1073" w:type="dxa"/>
            <w:noWrap/>
            <w:hideMark/>
          </w:tcPr>
          <w:p w14:paraId="652B4AB0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0.000028</w:t>
            </w:r>
          </w:p>
        </w:tc>
        <w:tc>
          <w:tcPr>
            <w:tcW w:w="689" w:type="dxa"/>
            <w:noWrap/>
            <w:hideMark/>
          </w:tcPr>
          <w:p w14:paraId="48DD3028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***</w:t>
            </w:r>
          </w:p>
        </w:tc>
      </w:tr>
      <w:tr w:rsidR="00691837" w:rsidRPr="00691837" w14:paraId="5C1EBE9D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103AC962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Midbrain</w:t>
            </w:r>
          </w:p>
        </w:tc>
        <w:tc>
          <w:tcPr>
            <w:tcW w:w="497" w:type="dxa"/>
            <w:noWrap/>
            <w:hideMark/>
          </w:tcPr>
          <w:p w14:paraId="3A4C75A4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2249E188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33.621 ± 1.280</w:t>
            </w:r>
          </w:p>
        </w:tc>
        <w:tc>
          <w:tcPr>
            <w:tcW w:w="498" w:type="dxa"/>
            <w:noWrap/>
            <w:hideMark/>
          </w:tcPr>
          <w:p w14:paraId="075DE6C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386B98B1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31.204 ± 0.900</w:t>
            </w:r>
          </w:p>
        </w:tc>
        <w:tc>
          <w:tcPr>
            <w:tcW w:w="1169" w:type="dxa"/>
            <w:noWrap/>
            <w:hideMark/>
          </w:tcPr>
          <w:p w14:paraId="12CD98D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-2.417289</w:t>
            </w:r>
          </w:p>
        </w:tc>
        <w:tc>
          <w:tcPr>
            <w:tcW w:w="977" w:type="dxa"/>
            <w:noWrap/>
            <w:hideMark/>
          </w:tcPr>
          <w:p w14:paraId="746C4D95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[-3.239, -1.596]</w:t>
            </w:r>
          </w:p>
        </w:tc>
        <w:tc>
          <w:tcPr>
            <w:tcW w:w="1121" w:type="dxa"/>
            <w:noWrap/>
            <w:hideMark/>
          </w:tcPr>
          <w:p w14:paraId="79E94E27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-7.189824</w:t>
            </w:r>
          </w:p>
        </w:tc>
        <w:tc>
          <w:tcPr>
            <w:tcW w:w="1121" w:type="dxa"/>
            <w:noWrap/>
            <w:hideMark/>
          </w:tcPr>
          <w:p w14:paraId="06682622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-2.100253</w:t>
            </w:r>
          </w:p>
        </w:tc>
        <w:tc>
          <w:tcPr>
            <w:tcW w:w="1025" w:type="dxa"/>
            <w:noWrap/>
            <w:hideMark/>
          </w:tcPr>
          <w:p w14:paraId="648B927C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-5.898399</w:t>
            </w:r>
          </w:p>
        </w:tc>
        <w:tc>
          <w:tcPr>
            <w:tcW w:w="1073" w:type="dxa"/>
            <w:noWrap/>
            <w:hideMark/>
          </w:tcPr>
          <w:p w14:paraId="597F785C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0.000002</w:t>
            </w:r>
          </w:p>
        </w:tc>
        <w:tc>
          <w:tcPr>
            <w:tcW w:w="1073" w:type="dxa"/>
            <w:noWrap/>
            <w:hideMark/>
          </w:tcPr>
          <w:p w14:paraId="0A394F0C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0.000035</w:t>
            </w:r>
          </w:p>
        </w:tc>
        <w:tc>
          <w:tcPr>
            <w:tcW w:w="689" w:type="dxa"/>
            <w:noWrap/>
            <w:hideMark/>
          </w:tcPr>
          <w:p w14:paraId="539A28DE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***</w:t>
            </w:r>
          </w:p>
        </w:tc>
      </w:tr>
      <w:tr w:rsidR="00691837" w:rsidRPr="00691837" w14:paraId="33EDB38A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22837171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proofErr w:type="spellStart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Caudoputamen</w:t>
            </w:r>
            <w:proofErr w:type="spellEnd"/>
          </w:p>
        </w:tc>
        <w:tc>
          <w:tcPr>
            <w:tcW w:w="497" w:type="dxa"/>
            <w:noWrap/>
            <w:hideMark/>
          </w:tcPr>
          <w:p w14:paraId="27A3BED0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4FDC0555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25.050 ± 0.569</w:t>
            </w:r>
          </w:p>
        </w:tc>
        <w:tc>
          <w:tcPr>
            <w:tcW w:w="498" w:type="dxa"/>
            <w:noWrap/>
            <w:hideMark/>
          </w:tcPr>
          <w:p w14:paraId="46C56A91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1E960A9B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21.777 ± 2.328</w:t>
            </w:r>
          </w:p>
        </w:tc>
        <w:tc>
          <w:tcPr>
            <w:tcW w:w="1169" w:type="dxa"/>
            <w:noWrap/>
            <w:hideMark/>
          </w:tcPr>
          <w:p w14:paraId="7D218C2F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-3.273664</w:t>
            </w:r>
          </w:p>
        </w:tc>
        <w:tc>
          <w:tcPr>
            <w:tcW w:w="977" w:type="dxa"/>
            <w:noWrap/>
            <w:hideMark/>
          </w:tcPr>
          <w:p w14:paraId="0B0BE9E7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[-4.639, -1.908]</w:t>
            </w:r>
          </w:p>
        </w:tc>
        <w:tc>
          <w:tcPr>
            <w:tcW w:w="1121" w:type="dxa"/>
            <w:noWrap/>
            <w:hideMark/>
          </w:tcPr>
          <w:p w14:paraId="6318FBF0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-13.068431</w:t>
            </w:r>
          </w:p>
        </w:tc>
        <w:tc>
          <w:tcPr>
            <w:tcW w:w="1121" w:type="dxa"/>
            <w:noWrap/>
            <w:hideMark/>
          </w:tcPr>
          <w:p w14:paraId="508608CB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-1.942515</w:t>
            </w:r>
          </w:p>
        </w:tc>
        <w:tc>
          <w:tcPr>
            <w:tcW w:w="1025" w:type="dxa"/>
            <w:noWrap/>
            <w:hideMark/>
          </w:tcPr>
          <w:p w14:paraId="410C2F15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-5.455406</w:t>
            </w:r>
          </w:p>
        </w:tc>
        <w:tc>
          <w:tcPr>
            <w:tcW w:w="1073" w:type="dxa"/>
            <w:noWrap/>
            <w:hideMark/>
          </w:tcPr>
          <w:p w14:paraId="0B772295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0.000008</w:t>
            </w:r>
          </w:p>
        </w:tc>
        <w:tc>
          <w:tcPr>
            <w:tcW w:w="1073" w:type="dxa"/>
            <w:noWrap/>
            <w:hideMark/>
          </w:tcPr>
          <w:p w14:paraId="74765B75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0.000091</w:t>
            </w:r>
          </w:p>
        </w:tc>
        <w:tc>
          <w:tcPr>
            <w:tcW w:w="689" w:type="dxa"/>
            <w:noWrap/>
            <w:hideMark/>
          </w:tcPr>
          <w:p w14:paraId="7B9F9395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***</w:t>
            </w:r>
          </w:p>
        </w:tc>
      </w:tr>
      <w:tr w:rsidR="00691837" w:rsidRPr="00691837" w14:paraId="0A9A414D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410D8B13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Striatum dorsal region</w:t>
            </w:r>
          </w:p>
        </w:tc>
        <w:tc>
          <w:tcPr>
            <w:tcW w:w="497" w:type="dxa"/>
            <w:noWrap/>
            <w:hideMark/>
          </w:tcPr>
          <w:p w14:paraId="3F9D3EDB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0E812111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25.050 ± 0.569</w:t>
            </w:r>
          </w:p>
        </w:tc>
        <w:tc>
          <w:tcPr>
            <w:tcW w:w="498" w:type="dxa"/>
            <w:noWrap/>
            <w:hideMark/>
          </w:tcPr>
          <w:p w14:paraId="0ADE43EC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0BE077CC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21.777 ± 2.328</w:t>
            </w:r>
          </w:p>
        </w:tc>
        <w:tc>
          <w:tcPr>
            <w:tcW w:w="1169" w:type="dxa"/>
            <w:noWrap/>
            <w:hideMark/>
          </w:tcPr>
          <w:p w14:paraId="3D609664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-3.273664</w:t>
            </w:r>
          </w:p>
        </w:tc>
        <w:tc>
          <w:tcPr>
            <w:tcW w:w="977" w:type="dxa"/>
            <w:noWrap/>
            <w:hideMark/>
          </w:tcPr>
          <w:p w14:paraId="3D764688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[-4.639, -1.908]</w:t>
            </w:r>
          </w:p>
        </w:tc>
        <w:tc>
          <w:tcPr>
            <w:tcW w:w="1121" w:type="dxa"/>
            <w:noWrap/>
            <w:hideMark/>
          </w:tcPr>
          <w:p w14:paraId="7D7C9ED4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-13.068431</w:t>
            </w:r>
          </w:p>
        </w:tc>
        <w:tc>
          <w:tcPr>
            <w:tcW w:w="1121" w:type="dxa"/>
            <w:noWrap/>
            <w:hideMark/>
          </w:tcPr>
          <w:p w14:paraId="30E6198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-1.942515</w:t>
            </w:r>
          </w:p>
        </w:tc>
        <w:tc>
          <w:tcPr>
            <w:tcW w:w="1025" w:type="dxa"/>
            <w:noWrap/>
            <w:hideMark/>
          </w:tcPr>
          <w:p w14:paraId="066E739E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-5.455406</w:t>
            </w:r>
          </w:p>
        </w:tc>
        <w:tc>
          <w:tcPr>
            <w:tcW w:w="1073" w:type="dxa"/>
            <w:noWrap/>
            <w:hideMark/>
          </w:tcPr>
          <w:p w14:paraId="56561584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0.000008</w:t>
            </w:r>
          </w:p>
        </w:tc>
        <w:tc>
          <w:tcPr>
            <w:tcW w:w="1073" w:type="dxa"/>
            <w:noWrap/>
            <w:hideMark/>
          </w:tcPr>
          <w:p w14:paraId="3F844DBB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0.000091</w:t>
            </w:r>
          </w:p>
        </w:tc>
        <w:tc>
          <w:tcPr>
            <w:tcW w:w="689" w:type="dxa"/>
            <w:noWrap/>
            <w:hideMark/>
          </w:tcPr>
          <w:p w14:paraId="51A6E489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***</w:t>
            </w:r>
          </w:p>
        </w:tc>
      </w:tr>
      <w:tr w:rsidR="00691837" w:rsidRPr="00691837" w14:paraId="07873C45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5AC7DF2B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Thalamus sensory-motor cortex related</w:t>
            </w:r>
          </w:p>
        </w:tc>
        <w:tc>
          <w:tcPr>
            <w:tcW w:w="497" w:type="dxa"/>
            <w:noWrap/>
            <w:hideMark/>
          </w:tcPr>
          <w:p w14:paraId="40C9574D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07270748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5.106 ± 0.233</w:t>
            </w:r>
          </w:p>
        </w:tc>
        <w:tc>
          <w:tcPr>
            <w:tcW w:w="498" w:type="dxa"/>
            <w:noWrap/>
            <w:hideMark/>
          </w:tcPr>
          <w:p w14:paraId="7F4F149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17D6EBD6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4.680 ± 0.194</w:t>
            </w:r>
          </w:p>
        </w:tc>
        <w:tc>
          <w:tcPr>
            <w:tcW w:w="1169" w:type="dxa"/>
            <w:noWrap/>
            <w:hideMark/>
          </w:tcPr>
          <w:p w14:paraId="2B221C9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-0.426618</w:t>
            </w:r>
          </w:p>
        </w:tc>
        <w:tc>
          <w:tcPr>
            <w:tcW w:w="977" w:type="dxa"/>
            <w:noWrap/>
            <w:hideMark/>
          </w:tcPr>
          <w:p w14:paraId="56AF1735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[-0.586, -0.267]</w:t>
            </w:r>
          </w:p>
        </w:tc>
        <w:tc>
          <w:tcPr>
            <w:tcW w:w="1121" w:type="dxa"/>
            <w:noWrap/>
            <w:hideMark/>
          </w:tcPr>
          <w:p w14:paraId="161A23FF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-8.354506</w:t>
            </w:r>
          </w:p>
        </w:tc>
        <w:tc>
          <w:tcPr>
            <w:tcW w:w="1121" w:type="dxa"/>
            <w:noWrap/>
            <w:hideMark/>
          </w:tcPr>
          <w:p w14:paraId="03E3BC0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-1.925451</w:t>
            </w:r>
          </w:p>
        </w:tc>
        <w:tc>
          <w:tcPr>
            <w:tcW w:w="1025" w:type="dxa"/>
            <w:noWrap/>
            <w:hideMark/>
          </w:tcPr>
          <w:p w14:paraId="52B098C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-5.407482</w:t>
            </w:r>
          </w:p>
        </w:tc>
        <w:tc>
          <w:tcPr>
            <w:tcW w:w="1073" w:type="dxa"/>
            <w:noWrap/>
            <w:hideMark/>
          </w:tcPr>
          <w:p w14:paraId="5BE1F46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0.000009</w:t>
            </w:r>
          </w:p>
        </w:tc>
        <w:tc>
          <w:tcPr>
            <w:tcW w:w="1073" w:type="dxa"/>
            <w:noWrap/>
            <w:hideMark/>
          </w:tcPr>
          <w:p w14:paraId="066981F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0.000093</w:t>
            </w:r>
          </w:p>
        </w:tc>
        <w:tc>
          <w:tcPr>
            <w:tcW w:w="689" w:type="dxa"/>
            <w:noWrap/>
            <w:hideMark/>
          </w:tcPr>
          <w:p w14:paraId="18AB87D9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***</w:t>
            </w:r>
          </w:p>
        </w:tc>
      </w:tr>
      <w:tr w:rsidR="00691837" w:rsidRPr="00691837" w14:paraId="6B0009DB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6A1FCB87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Striatum</w:t>
            </w:r>
          </w:p>
        </w:tc>
        <w:tc>
          <w:tcPr>
            <w:tcW w:w="497" w:type="dxa"/>
            <w:noWrap/>
            <w:hideMark/>
          </w:tcPr>
          <w:p w14:paraId="60CFD72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207ED116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41.945 ± 1.165</w:t>
            </w:r>
          </w:p>
        </w:tc>
        <w:tc>
          <w:tcPr>
            <w:tcW w:w="498" w:type="dxa"/>
            <w:noWrap/>
            <w:hideMark/>
          </w:tcPr>
          <w:p w14:paraId="3C27F682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6428B7EF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37.518 ± 3.289</w:t>
            </w:r>
          </w:p>
        </w:tc>
        <w:tc>
          <w:tcPr>
            <w:tcW w:w="1169" w:type="dxa"/>
            <w:noWrap/>
            <w:hideMark/>
          </w:tcPr>
          <w:p w14:paraId="09253C72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-4.426828</w:t>
            </w:r>
          </w:p>
        </w:tc>
        <w:tc>
          <w:tcPr>
            <w:tcW w:w="977" w:type="dxa"/>
            <w:noWrap/>
            <w:hideMark/>
          </w:tcPr>
          <w:p w14:paraId="748C951D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[-6.392, -2.462]</w:t>
            </w:r>
          </w:p>
        </w:tc>
        <w:tc>
          <w:tcPr>
            <w:tcW w:w="1121" w:type="dxa"/>
            <w:noWrap/>
            <w:hideMark/>
          </w:tcPr>
          <w:p w14:paraId="5041601C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-10.553930</w:t>
            </w:r>
          </w:p>
        </w:tc>
        <w:tc>
          <w:tcPr>
            <w:tcW w:w="1121" w:type="dxa"/>
            <w:noWrap/>
            <w:hideMark/>
          </w:tcPr>
          <w:p w14:paraId="771105A2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-1.796098</w:t>
            </w:r>
          </w:p>
        </w:tc>
        <w:tc>
          <w:tcPr>
            <w:tcW w:w="1025" w:type="dxa"/>
            <w:noWrap/>
            <w:hideMark/>
          </w:tcPr>
          <w:p w14:paraId="63121488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-5.044203</w:t>
            </w:r>
          </w:p>
        </w:tc>
        <w:tc>
          <w:tcPr>
            <w:tcW w:w="1073" w:type="dxa"/>
            <w:noWrap/>
            <w:hideMark/>
          </w:tcPr>
          <w:p w14:paraId="47AA88D6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0.000025</w:t>
            </w:r>
          </w:p>
        </w:tc>
        <w:tc>
          <w:tcPr>
            <w:tcW w:w="1073" w:type="dxa"/>
            <w:noWrap/>
            <w:hideMark/>
          </w:tcPr>
          <w:p w14:paraId="7450550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0.000228</w:t>
            </w:r>
          </w:p>
        </w:tc>
        <w:tc>
          <w:tcPr>
            <w:tcW w:w="689" w:type="dxa"/>
            <w:noWrap/>
            <w:hideMark/>
          </w:tcPr>
          <w:p w14:paraId="48D9EA58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***</w:t>
            </w:r>
          </w:p>
        </w:tc>
      </w:tr>
      <w:tr w:rsidR="00691837" w:rsidRPr="00691837" w14:paraId="19363C22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7B87193B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Cerebral nuclei</w:t>
            </w:r>
          </w:p>
        </w:tc>
        <w:tc>
          <w:tcPr>
            <w:tcW w:w="497" w:type="dxa"/>
            <w:noWrap/>
            <w:hideMark/>
          </w:tcPr>
          <w:p w14:paraId="08DFE43F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10440973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51.649 ± 1.659</w:t>
            </w:r>
          </w:p>
        </w:tc>
        <w:tc>
          <w:tcPr>
            <w:tcW w:w="498" w:type="dxa"/>
            <w:noWrap/>
            <w:hideMark/>
          </w:tcPr>
          <w:p w14:paraId="1D2B3BF9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1EA885F8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46.486 ± 3.879</w:t>
            </w:r>
          </w:p>
        </w:tc>
        <w:tc>
          <w:tcPr>
            <w:tcW w:w="1169" w:type="dxa"/>
            <w:noWrap/>
            <w:hideMark/>
          </w:tcPr>
          <w:p w14:paraId="42282BA6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-5.163644</w:t>
            </w:r>
          </w:p>
        </w:tc>
        <w:tc>
          <w:tcPr>
            <w:tcW w:w="977" w:type="dxa"/>
            <w:noWrap/>
            <w:hideMark/>
          </w:tcPr>
          <w:p w14:paraId="1A1F4DC2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[-7.518, -2.809]</w:t>
            </w:r>
          </w:p>
        </w:tc>
        <w:tc>
          <w:tcPr>
            <w:tcW w:w="1121" w:type="dxa"/>
            <w:noWrap/>
            <w:hideMark/>
          </w:tcPr>
          <w:p w14:paraId="3DF6C5C5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-9.997488</w:t>
            </w:r>
          </w:p>
        </w:tc>
        <w:tc>
          <w:tcPr>
            <w:tcW w:w="1121" w:type="dxa"/>
            <w:noWrap/>
            <w:hideMark/>
          </w:tcPr>
          <w:p w14:paraId="3F0DFC8B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-1.727147</w:t>
            </w:r>
          </w:p>
        </w:tc>
        <w:tc>
          <w:tcPr>
            <w:tcW w:w="1025" w:type="dxa"/>
            <w:noWrap/>
            <w:hideMark/>
          </w:tcPr>
          <w:p w14:paraId="169E4281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-4.850561</w:t>
            </w:r>
          </w:p>
        </w:tc>
        <w:tc>
          <w:tcPr>
            <w:tcW w:w="1073" w:type="dxa"/>
            <w:noWrap/>
            <w:hideMark/>
          </w:tcPr>
          <w:p w14:paraId="506A18D1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0.000042</w:t>
            </w:r>
          </w:p>
        </w:tc>
        <w:tc>
          <w:tcPr>
            <w:tcW w:w="1073" w:type="dxa"/>
            <w:noWrap/>
            <w:hideMark/>
          </w:tcPr>
          <w:p w14:paraId="1146EE7C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0.000355</w:t>
            </w:r>
          </w:p>
        </w:tc>
        <w:tc>
          <w:tcPr>
            <w:tcW w:w="689" w:type="dxa"/>
            <w:noWrap/>
            <w:hideMark/>
          </w:tcPr>
          <w:p w14:paraId="6937B561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***</w:t>
            </w:r>
          </w:p>
        </w:tc>
      </w:tr>
      <w:tr w:rsidR="00691837" w:rsidRPr="00691837" w14:paraId="1C4D21CE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50AD9B6C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Ventral tegmental area</w:t>
            </w:r>
          </w:p>
        </w:tc>
        <w:tc>
          <w:tcPr>
            <w:tcW w:w="497" w:type="dxa"/>
            <w:noWrap/>
            <w:hideMark/>
          </w:tcPr>
          <w:p w14:paraId="2F306B7B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6F982114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0.743 ± 0.039</w:t>
            </w:r>
          </w:p>
        </w:tc>
        <w:tc>
          <w:tcPr>
            <w:tcW w:w="498" w:type="dxa"/>
            <w:noWrap/>
            <w:hideMark/>
          </w:tcPr>
          <w:p w14:paraId="3A39DC7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58CBF07D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0.683 ± 0.031</w:t>
            </w:r>
          </w:p>
        </w:tc>
        <w:tc>
          <w:tcPr>
            <w:tcW w:w="1169" w:type="dxa"/>
            <w:noWrap/>
            <w:hideMark/>
          </w:tcPr>
          <w:p w14:paraId="22D5BFC8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-0.060181</w:t>
            </w:r>
          </w:p>
        </w:tc>
        <w:tc>
          <w:tcPr>
            <w:tcW w:w="977" w:type="dxa"/>
            <w:noWrap/>
            <w:hideMark/>
          </w:tcPr>
          <w:p w14:paraId="7D2B235C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[-0.086, -0.034]</w:t>
            </w:r>
          </w:p>
        </w:tc>
        <w:tc>
          <w:tcPr>
            <w:tcW w:w="1121" w:type="dxa"/>
            <w:noWrap/>
            <w:hideMark/>
          </w:tcPr>
          <w:p w14:paraId="7AF87A1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-8.101890</w:t>
            </w:r>
          </w:p>
        </w:tc>
        <w:tc>
          <w:tcPr>
            <w:tcW w:w="1121" w:type="dxa"/>
            <w:noWrap/>
            <w:hideMark/>
          </w:tcPr>
          <w:p w14:paraId="2971370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-1.652214</w:t>
            </w:r>
          </w:p>
        </w:tc>
        <w:tc>
          <w:tcPr>
            <w:tcW w:w="1025" w:type="dxa"/>
            <w:noWrap/>
            <w:hideMark/>
          </w:tcPr>
          <w:p w14:paraId="7759AE15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-4.640117</w:t>
            </w:r>
          </w:p>
        </w:tc>
        <w:tc>
          <w:tcPr>
            <w:tcW w:w="1073" w:type="dxa"/>
            <w:noWrap/>
            <w:hideMark/>
          </w:tcPr>
          <w:p w14:paraId="46785CF4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0.000074</w:t>
            </w:r>
          </w:p>
        </w:tc>
        <w:tc>
          <w:tcPr>
            <w:tcW w:w="1073" w:type="dxa"/>
            <w:noWrap/>
            <w:hideMark/>
          </w:tcPr>
          <w:p w14:paraId="1292EA1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0.000582</w:t>
            </w:r>
          </w:p>
        </w:tc>
        <w:tc>
          <w:tcPr>
            <w:tcW w:w="689" w:type="dxa"/>
            <w:noWrap/>
            <w:hideMark/>
          </w:tcPr>
          <w:p w14:paraId="292C1C79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***</w:t>
            </w:r>
          </w:p>
        </w:tc>
      </w:tr>
      <w:tr w:rsidR="00691837" w:rsidRPr="00691837" w14:paraId="002C9785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56169920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Dentate gyrus</w:t>
            </w:r>
          </w:p>
        </w:tc>
        <w:tc>
          <w:tcPr>
            <w:tcW w:w="497" w:type="dxa"/>
            <w:noWrap/>
            <w:hideMark/>
          </w:tcPr>
          <w:p w14:paraId="3BFD50CB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0011525E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1.469 ± 0.085</w:t>
            </w:r>
          </w:p>
        </w:tc>
        <w:tc>
          <w:tcPr>
            <w:tcW w:w="498" w:type="dxa"/>
            <w:noWrap/>
            <w:hideMark/>
          </w:tcPr>
          <w:p w14:paraId="339192BA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72B6B459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1.335 ± 0.073</w:t>
            </w:r>
          </w:p>
        </w:tc>
        <w:tc>
          <w:tcPr>
            <w:tcW w:w="1169" w:type="dxa"/>
            <w:noWrap/>
            <w:hideMark/>
          </w:tcPr>
          <w:p w14:paraId="6631AC72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-0.134120</w:t>
            </w:r>
          </w:p>
        </w:tc>
        <w:tc>
          <w:tcPr>
            <w:tcW w:w="977" w:type="dxa"/>
            <w:noWrap/>
            <w:hideMark/>
          </w:tcPr>
          <w:p w14:paraId="1AB183D5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[-0.193, -0.075]</w:t>
            </w:r>
          </w:p>
        </w:tc>
        <w:tc>
          <w:tcPr>
            <w:tcW w:w="1121" w:type="dxa"/>
            <w:noWrap/>
            <w:hideMark/>
          </w:tcPr>
          <w:p w14:paraId="271B43D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-9.127808</w:t>
            </w:r>
          </w:p>
        </w:tc>
        <w:tc>
          <w:tcPr>
            <w:tcW w:w="1121" w:type="dxa"/>
            <w:noWrap/>
            <w:hideMark/>
          </w:tcPr>
          <w:p w14:paraId="5C076C0C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-1.632368</w:t>
            </w:r>
          </w:p>
        </w:tc>
        <w:tc>
          <w:tcPr>
            <w:tcW w:w="1025" w:type="dxa"/>
            <w:noWrap/>
            <w:hideMark/>
          </w:tcPr>
          <w:p w14:paraId="23C8DE61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-4.584381</w:t>
            </w:r>
          </w:p>
        </w:tc>
        <w:tc>
          <w:tcPr>
            <w:tcW w:w="1073" w:type="dxa"/>
            <w:noWrap/>
            <w:hideMark/>
          </w:tcPr>
          <w:p w14:paraId="6C07F6CB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0.000086</w:t>
            </w:r>
          </w:p>
        </w:tc>
        <w:tc>
          <w:tcPr>
            <w:tcW w:w="1073" w:type="dxa"/>
            <w:noWrap/>
            <w:hideMark/>
          </w:tcPr>
          <w:p w14:paraId="0893B57F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0.000629</w:t>
            </w:r>
          </w:p>
        </w:tc>
        <w:tc>
          <w:tcPr>
            <w:tcW w:w="689" w:type="dxa"/>
            <w:noWrap/>
            <w:hideMark/>
          </w:tcPr>
          <w:p w14:paraId="25A68442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***</w:t>
            </w:r>
          </w:p>
        </w:tc>
      </w:tr>
      <w:tr w:rsidR="00691837" w:rsidRPr="00691837" w14:paraId="15BDF769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49BD7DFE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Hypothalamic lateral zone</w:t>
            </w:r>
          </w:p>
        </w:tc>
        <w:tc>
          <w:tcPr>
            <w:tcW w:w="497" w:type="dxa"/>
            <w:noWrap/>
            <w:hideMark/>
          </w:tcPr>
          <w:p w14:paraId="0597475B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179913E6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6.338 ± 0.237</w:t>
            </w:r>
          </w:p>
        </w:tc>
        <w:tc>
          <w:tcPr>
            <w:tcW w:w="498" w:type="dxa"/>
            <w:noWrap/>
            <w:hideMark/>
          </w:tcPr>
          <w:p w14:paraId="669D2DF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36F9BE57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5.859 ± 0.363</w:t>
            </w:r>
          </w:p>
        </w:tc>
        <w:tc>
          <w:tcPr>
            <w:tcW w:w="1169" w:type="dxa"/>
            <w:noWrap/>
            <w:hideMark/>
          </w:tcPr>
          <w:p w14:paraId="2607E660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-0.478952</w:t>
            </w:r>
          </w:p>
        </w:tc>
        <w:tc>
          <w:tcPr>
            <w:tcW w:w="977" w:type="dxa"/>
            <w:noWrap/>
            <w:hideMark/>
          </w:tcPr>
          <w:p w14:paraId="181DB164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[-0.714, -0.243]</w:t>
            </w:r>
          </w:p>
        </w:tc>
        <w:tc>
          <w:tcPr>
            <w:tcW w:w="1121" w:type="dxa"/>
            <w:noWrap/>
            <w:hideMark/>
          </w:tcPr>
          <w:p w14:paraId="462B0BD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-7.557101</w:t>
            </w:r>
          </w:p>
        </w:tc>
        <w:tc>
          <w:tcPr>
            <w:tcW w:w="1121" w:type="dxa"/>
            <w:noWrap/>
            <w:hideMark/>
          </w:tcPr>
          <w:p w14:paraId="7C730283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-1.544446</w:t>
            </w:r>
          </w:p>
        </w:tc>
        <w:tc>
          <w:tcPr>
            <w:tcW w:w="1025" w:type="dxa"/>
            <w:noWrap/>
            <w:hideMark/>
          </w:tcPr>
          <w:p w14:paraId="633444A3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-4.337457</w:t>
            </w:r>
          </w:p>
        </w:tc>
        <w:tc>
          <w:tcPr>
            <w:tcW w:w="1073" w:type="dxa"/>
            <w:noWrap/>
            <w:hideMark/>
          </w:tcPr>
          <w:p w14:paraId="673A146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0.000169</w:t>
            </w:r>
          </w:p>
        </w:tc>
        <w:tc>
          <w:tcPr>
            <w:tcW w:w="1073" w:type="dxa"/>
            <w:noWrap/>
            <w:hideMark/>
          </w:tcPr>
          <w:p w14:paraId="3A2CAE0C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0.001149</w:t>
            </w:r>
          </w:p>
        </w:tc>
        <w:tc>
          <w:tcPr>
            <w:tcW w:w="689" w:type="dxa"/>
            <w:noWrap/>
            <w:hideMark/>
          </w:tcPr>
          <w:p w14:paraId="5F1DCFE9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691837" w:rsidRPr="00691837" w14:paraId="4B1C6781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33C941D9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Somatosensory areas</w:t>
            </w:r>
          </w:p>
        </w:tc>
        <w:tc>
          <w:tcPr>
            <w:tcW w:w="497" w:type="dxa"/>
            <w:noWrap/>
            <w:hideMark/>
          </w:tcPr>
          <w:p w14:paraId="4AEFFF58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7423A0D1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27.977 ± 1.020</w:t>
            </w:r>
          </w:p>
        </w:tc>
        <w:tc>
          <w:tcPr>
            <w:tcW w:w="498" w:type="dxa"/>
            <w:noWrap/>
            <w:hideMark/>
          </w:tcPr>
          <w:p w14:paraId="15DD6791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69DADFE5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25.320 ± 2.283</w:t>
            </w:r>
          </w:p>
        </w:tc>
        <w:tc>
          <w:tcPr>
            <w:tcW w:w="1169" w:type="dxa"/>
            <w:noWrap/>
            <w:hideMark/>
          </w:tcPr>
          <w:p w14:paraId="0CCC333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-2.657000</w:t>
            </w:r>
          </w:p>
        </w:tc>
        <w:tc>
          <w:tcPr>
            <w:tcW w:w="977" w:type="dxa"/>
            <w:noWrap/>
            <w:hideMark/>
          </w:tcPr>
          <w:p w14:paraId="10D511A8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[-4.049, -1.265]</w:t>
            </w:r>
          </w:p>
        </w:tc>
        <w:tc>
          <w:tcPr>
            <w:tcW w:w="1121" w:type="dxa"/>
            <w:noWrap/>
            <w:hideMark/>
          </w:tcPr>
          <w:p w14:paraId="5913239C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-9.497028</w:t>
            </w:r>
          </w:p>
        </w:tc>
        <w:tc>
          <w:tcPr>
            <w:tcW w:w="1121" w:type="dxa"/>
            <w:noWrap/>
            <w:hideMark/>
          </w:tcPr>
          <w:p w14:paraId="4E49FFBF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-1.498208</w:t>
            </w:r>
          </w:p>
        </w:tc>
        <w:tc>
          <w:tcPr>
            <w:tcW w:w="1025" w:type="dxa"/>
            <w:noWrap/>
            <w:hideMark/>
          </w:tcPr>
          <w:p w14:paraId="07E527B2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-4.207603</w:t>
            </w:r>
          </w:p>
        </w:tc>
        <w:tc>
          <w:tcPr>
            <w:tcW w:w="1073" w:type="dxa"/>
            <w:noWrap/>
            <w:hideMark/>
          </w:tcPr>
          <w:p w14:paraId="7D307AF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0.000240</w:t>
            </w:r>
          </w:p>
        </w:tc>
        <w:tc>
          <w:tcPr>
            <w:tcW w:w="1073" w:type="dxa"/>
            <w:noWrap/>
            <w:hideMark/>
          </w:tcPr>
          <w:p w14:paraId="47E9D1AF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0.001532</w:t>
            </w:r>
          </w:p>
        </w:tc>
        <w:tc>
          <w:tcPr>
            <w:tcW w:w="689" w:type="dxa"/>
            <w:noWrap/>
            <w:hideMark/>
          </w:tcPr>
          <w:p w14:paraId="701E07C1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691837" w:rsidRPr="00691837" w14:paraId="47B5A3C5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1BBBAB63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Visceral area</w:t>
            </w:r>
          </w:p>
        </w:tc>
        <w:tc>
          <w:tcPr>
            <w:tcW w:w="497" w:type="dxa"/>
            <w:noWrap/>
            <w:hideMark/>
          </w:tcPr>
          <w:p w14:paraId="09AAC18C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76CFBD65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2.049 ± 0.179</w:t>
            </w:r>
          </w:p>
        </w:tc>
        <w:tc>
          <w:tcPr>
            <w:tcW w:w="498" w:type="dxa"/>
            <w:noWrap/>
            <w:hideMark/>
          </w:tcPr>
          <w:p w14:paraId="1AA1CBF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4C1AC1BC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1.779 ± 0.174</w:t>
            </w:r>
          </w:p>
        </w:tc>
        <w:tc>
          <w:tcPr>
            <w:tcW w:w="1169" w:type="dxa"/>
            <w:noWrap/>
            <w:hideMark/>
          </w:tcPr>
          <w:p w14:paraId="39871E9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-0.269985</w:t>
            </w:r>
          </w:p>
        </w:tc>
        <w:tc>
          <w:tcPr>
            <w:tcW w:w="977" w:type="dxa"/>
            <w:noWrap/>
            <w:hideMark/>
          </w:tcPr>
          <w:p w14:paraId="0FAC6F47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[-0.402, -0.138]</w:t>
            </w:r>
          </w:p>
        </w:tc>
        <w:tc>
          <w:tcPr>
            <w:tcW w:w="1121" w:type="dxa"/>
            <w:noWrap/>
            <w:hideMark/>
          </w:tcPr>
          <w:p w14:paraId="6535BF06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-13.179086</w:t>
            </w:r>
          </w:p>
        </w:tc>
        <w:tc>
          <w:tcPr>
            <w:tcW w:w="1121" w:type="dxa"/>
            <w:noWrap/>
            <w:hideMark/>
          </w:tcPr>
          <w:p w14:paraId="59EE26E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-1.486645</w:t>
            </w:r>
          </w:p>
        </w:tc>
        <w:tc>
          <w:tcPr>
            <w:tcW w:w="1025" w:type="dxa"/>
            <w:noWrap/>
            <w:hideMark/>
          </w:tcPr>
          <w:p w14:paraId="2057C1C4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-4.175128</w:t>
            </w:r>
          </w:p>
        </w:tc>
        <w:tc>
          <w:tcPr>
            <w:tcW w:w="1073" w:type="dxa"/>
            <w:noWrap/>
            <w:hideMark/>
          </w:tcPr>
          <w:p w14:paraId="61B13F1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0.000262</w:t>
            </w:r>
          </w:p>
        </w:tc>
        <w:tc>
          <w:tcPr>
            <w:tcW w:w="1073" w:type="dxa"/>
            <w:noWrap/>
            <w:hideMark/>
          </w:tcPr>
          <w:p w14:paraId="67CF1D3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0.001574</w:t>
            </w:r>
          </w:p>
        </w:tc>
        <w:tc>
          <w:tcPr>
            <w:tcW w:w="689" w:type="dxa"/>
            <w:noWrap/>
            <w:hideMark/>
          </w:tcPr>
          <w:p w14:paraId="0FA1A7F9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691837" w:rsidRPr="00691837" w14:paraId="3DC45D2D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1E588BC5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 xml:space="preserve">Striatum-like </w:t>
            </w:r>
            <w:proofErr w:type="spellStart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amygdalar</w:t>
            </w:r>
            <w:proofErr w:type="spellEnd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 xml:space="preserve"> nuclei</w:t>
            </w:r>
          </w:p>
        </w:tc>
        <w:tc>
          <w:tcPr>
            <w:tcW w:w="497" w:type="dxa"/>
            <w:noWrap/>
            <w:hideMark/>
          </w:tcPr>
          <w:p w14:paraId="45F6B7D1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24F6B00F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3.940 ± 0.241</w:t>
            </w:r>
          </w:p>
        </w:tc>
        <w:tc>
          <w:tcPr>
            <w:tcW w:w="498" w:type="dxa"/>
            <w:noWrap/>
            <w:hideMark/>
          </w:tcPr>
          <w:p w14:paraId="26CCEED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1EF37B36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3.565 ± 0.266</w:t>
            </w:r>
          </w:p>
        </w:tc>
        <w:tc>
          <w:tcPr>
            <w:tcW w:w="1169" w:type="dxa"/>
            <w:noWrap/>
            <w:hideMark/>
          </w:tcPr>
          <w:p w14:paraId="7DCA7691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-0.375575</w:t>
            </w:r>
          </w:p>
        </w:tc>
        <w:tc>
          <w:tcPr>
            <w:tcW w:w="977" w:type="dxa"/>
            <w:noWrap/>
            <w:hideMark/>
          </w:tcPr>
          <w:p w14:paraId="5B33A278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[-0.567, -0.184]</w:t>
            </w:r>
          </w:p>
        </w:tc>
        <w:tc>
          <w:tcPr>
            <w:tcW w:w="1121" w:type="dxa"/>
            <w:noWrap/>
            <w:hideMark/>
          </w:tcPr>
          <w:p w14:paraId="66ECB0E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-9.531628</w:t>
            </w:r>
          </w:p>
        </w:tc>
        <w:tc>
          <w:tcPr>
            <w:tcW w:w="1121" w:type="dxa"/>
            <w:noWrap/>
            <w:hideMark/>
          </w:tcPr>
          <w:p w14:paraId="214C8469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-1.444371</w:t>
            </w:r>
          </w:p>
        </w:tc>
        <w:tc>
          <w:tcPr>
            <w:tcW w:w="1025" w:type="dxa"/>
            <w:noWrap/>
            <w:hideMark/>
          </w:tcPr>
          <w:p w14:paraId="0F8083D8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-4.056404</w:t>
            </w:r>
          </w:p>
        </w:tc>
        <w:tc>
          <w:tcPr>
            <w:tcW w:w="1073" w:type="dxa"/>
            <w:noWrap/>
            <w:hideMark/>
          </w:tcPr>
          <w:p w14:paraId="504EA4D3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0.000361</w:t>
            </w:r>
          </w:p>
        </w:tc>
        <w:tc>
          <w:tcPr>
            <w:tcW w:w="1073" w:type="dxa"/>
            <w:noWrap/>
            <w:hideMark/>
          </w:tcPr>
          <w:p w14:paraId="741604B2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0.002047</w:t>
            </w:r>
          </w:p>
        </w:tc>
        <w:tc>
          <w:tcPr>
            <w:tcW w:w="689" w:type="dxa"/>
            <w:noWrap/>
            <w:hideMark/>
          </w:tcPr>
          <w:p w14:paraId="0BBF1CE6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691837" w:rsidRPr="00691837" w14:paraId="1280EE85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313754F9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Globus pallidus internal segment</w:t>
            </w:r>
          </w:p>
        </w:tc>
        <w:tc>
          <w:tcPr>
            <w:tcW w:w="497" w:type="dxa"/>
            <w:noWrap/>
            <w:hideMark/>
          </w:tcPr>
          <w:p w14:paraId="32C3B53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190ADF63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0.460 ± 0.036</w:t>
            </w:r>
          </w:p>
        </w:tc>
        <w:tc>
          <w:tcPr>
            <w:tcW w:w="498" w:type="dxa"/>
            <w:noWrap/>
            <w:hideMark/>
          </w:tcPr>
          <w:p w14:paraId="5128907C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1C3BD5BE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0.413 ± 0.027</w:t>
            </w:r>
          </w:p>
        </w:tc>
        <w:tc>
          <w:tcPr>
            <w:tcW w:w="1169" w:type="dxa"/>
            <w:noWrap/>
            <w:hideMark/>
          </w:tcPr>
          <w:p w14:paraId="3E8394B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-0.047311</w:t>
            </w:r>
          </w:p>
        </w:tc>
        <w:tc>
          <w:tcPr>
            <w:tcW w:w="977" w:type="dxa"/>
            <w:noWrap/>
            <w:hideMark/>
          </w:tcPr>
          <w:p w14:paraId="58EC2CC1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[-0.071, -0.024]</w:t>
            </w:r>
          </w:p>
        </w:tc>
        <w:tc>
          <w:tcPr>
            <w:tcW w:w="1121" w:type="dxa"/>
            <w:noWrap/>
            <w:hideMark/>
          </w:tcPr>
          <w:p w14:paraId="777DDBE0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-10.288596</w:t>
            </w:r>
          </w:p>
        </w:tc>
        <w:tc>
          <w:tcPr>
            <w:tcW w:w="1121" w:type="dxa"/>
            <w:noWrap/>
            <w:hideMark/>
          </w:tcPr>
          <w:p w14:paraId="3269129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-1.423614</w:t>
            </w:r>
          </w:p>
        </w:tc>
        <w:tc>
          <w:tcPr>
            <w:tcW w:w="1025" w:type="dxa"/>
            <w:noWrap/>
            <w:hideMark/>
          </w:tcPr>
          <w:p w14:paraId="03FA17A0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-3.998112</w:t>
            </w:r>
          </w:p>
        </w:tc>
        <w:tc>
          <w:tcPr>
            <w:tcW w:w="1073" w:type="dxa"/>
            <w:noWrap/>
            <w:hideMark/>
          </w:tcPr>
          <w:p w14:paraId="2C690B86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0.000422</w:t>
            </w:r>
          </w:p>
        </w:tc>
        <w:tc>
          <w:tcPr>
            <w:tcW w:w="1073" w:type="dxa"/>
            <w:noWrap/>
            <w:hideMark/>
          </w:tcPr>
          <w:p w14:paraId="54EBE893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0.002192</w:t>
            </w:r>
          </w:p>
        </w:tc>
        <w:tc>
          <w:tcPr>
            <w:tcW w:w="689" w:type="dxa"/>
            <w:noWrap/>
            <w:hideMark/>
          </w:tcPr>
          <w:p w14:paraId="79462185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691837" w:rsidRPr="00691837" w14:paraId="213B80D2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774B19E3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Hypothalamus</w:t>
            </w:r>
          </w:p>
        </w:tc>
        <w:tc>
          <w:tcPr>
            <w:tcW w:w="497" w:type="dxa"/>
            <w:noWrap/>
            <w:hideMark/>
          </w:tcPr>
          <w:p w14:paraId="172D14CD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3783AF33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15.503 ± 0.554</w:t>
            </w:r>
          </w:p>
        </w:tc>
        <w:tc>
          <w:tcPr>
            <w:tcW w:w="498" w:type="dxa"/>
            <w:noWrap/>
            <w:hideMark/>
          </w:tcPr>
          <w:p w14:paraId="51E5103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5BACF6C2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14.284 ± 1.069</w:t>
            </w:r>
          </w:p>
        </w:tc>
        <w:tc>
          <w:tcPr>
            <w:tcW w:w="1169" w:type="dxa"/>
            <w:noWrap/>
            <w:hideMark/>
          </w:tcPr>
          <w:p w14:paraId="15836152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-1.218227</w:t>
            </w:r>
          </w:p>
        </w:tc>
        <w:tc>
          <w:tcPr>
            <w:tcW w:w="977" w:type="dxa"/>
            <w:noWrap/>
            <w:hideMark/>
          </w:tcPr>
          <w:p w14:paraId="6C394F64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[-1.883, -0.553]</w:t>
            </w:r>
          </w:p>
        </w:tc>
        <w:tc>
          <w:tcPr>
            <w:tcW w:w="1121" w:type="dxa"/>
            <w:noWrap/>
            <w:hideMark/>
          </w:tcPr>
          <w:p w14:paraId="6DA7AFE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-7.858166</w:t>
            </w:r>
          </w:p>
        </w:tc>
        <w:tc>
          <w:tcPr>
            <w:tcW w:w="1121" w:type="dxa"/>
            <w:noWrap/>
            <w:hideMark/>
          </w:tcPr>
          <w:p w14:paraId="5514256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-1.421258</w:t>
            </w:r>
          </w:p>
        </w:tc>
        <w:tc>
          <w:tcPr>
            <w:tcW w:w="1025" w:type="dxa"/>
            <w:noWrap/>
            <w:hideMark/>
          </w:tcPr>
          <w:p w14:paraId="00ECD830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-3.991494</w:t>
            </w:r>
          </w:p>
        </w:tc>
        <w:tc>
          <w:tcPr>
            <w:tcW w:w="1073" w:type="dxa"/>
            <w:noWrap/>
            <w:hideMark/>
          </w:tcPr>
          <w:p w14:paraId="192E5A25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0.000430</w:t>
            </w:r>
          </w:p>
        </w:tc>
        <w:tc>
          <w:tcPr>
            <w:tcW w:w="1073" w:type="dxa"/>
            <w:noWrap/>
            <w:hideMark/>
          </w:tcPr>
          <w:p w14:paraId="2244F378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0.002192</w:t>
            </w:r>
          </w:p>
        </w:tc>
        <w:tc>
          <w:tcPr>
            <w:tcW w:w="689" w:type="dxa"/>
            <w:noWrap/>
            <w:hideMark/>
          </w:tcPr>
          <w:p w14:paraId="4A3D0026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691837" w:rsidRPr="00691837" w14:paraId="21ED13BE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02C9AD58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Hypothalamic medial zone</w:t>
            </w:r>
          </w:p>
        </w:tc>
        <w:tc>
          <w:tcPr>
            <w:tcW w:w="497" w:type="dxa"/>
            <w:noWrap/>
            <w:hideMark/>
          </w:tcPr>
          <w:p w14:paraId="0E0BAD2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70FECD78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2.985 ± 0.160</w:t>
            </w:r>
          </w:p>
        </w:tc>
        <w:tc>
          <w:tcPr>
            <w:tcW w:w="498" w:type="dxa"/>
            <w:noWrap/>
            <w:hideMark/>
          </w:tcPr>
          <w:p w14:paraId="7A1D61B0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543988C2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2.689 ± 0.247</w:t>
            </w:r>
          </w:p>
        </w:tc>
        <w:tc>
          <w:tcPr>
            <w:tcW w:w="1169" w:type="dxa"/>
            <w:noWrap/>
            <w:hideMark/>
          </w:tcPr>
          <w:p w14:paraId="3E40630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-0.296718</w:t>
            </w:r>
          </w:p>
        </w:tc>
        <w:tc>
          <w:tcPr>
            <w:tcW w:w="977" w:type="dxa"/>
            <w:noWrap/>
            <w:hideMark/>
          </w:tcPr>
          <w:p w14:paraId="4722DFC0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[-0.457, -0.137]</w:t>
            </w:r>
          </w:p>
        </w:tc>
        <w:tc>
          <w:tcPr>
            <w:tcW w:w="1121" w:type="dxa"/>
            <w:noWrap/>
            <w:hideMark/>
          </w:tcPr>
          <w:p w14:paraId="1FEEA00B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-9.938726</w:t>
            </w:r>
          </w:p>
        </w:tc>
        <w:tc>
          <w:tcPr>
            <w:tcW w:w="1121" w:type="dxa"/>
            <w:noWrap/>
            <w:hideMark/>
          </w:tcPr>
          <w:p w14:paraId="207E90E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-1.408377</w:t>
            </w:r>
          </w:p>
        </w:tc>
        <w:tc>
          <w:tcPr>
            <w:tcW w:w="1025" w:type="dxa"/>
            <w:noWrap/>
            <w:hideMark/>
          </w:tcPr>
          <w:p w14:paraId="328AA027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-3.955318</w:t>
            </w:r>
          </w:p>
        </w:tc>
        <w:tc>
          <w:tcPr>
            <w:tcW w:w="1073" w:type="dxa"/>
            <w:noWrap/>
            <w:hideMark/>
          </w:tcPr>
          <w:p w14:paraId="0B2EB9A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0.000474</w:t>
            </w:r>
          </w:p>
        </w:tc>
        <w:tc>
          <w:tcPr>
            <w:tcW w:w="1073" w:type="dxa"/>
            <w:noWrap/>
            <w:hideMark/>
          </w:tcPr>
          <w:p w14:paraId="1A95326F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0.002299</w:t>
            </w:r>
          </w:p>
        </w:tc>
        <w:tc>
          <w:tcPr>
            <w:tcW w:w="689" w:type="dxa"/>
            <w:noWrap/>
            <w:hideMark/>
          </w:tcPr>
          <w:p w14:paraId="68BC7BFA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691837" w:rsidRPr="00691837" w14:paraId="541A03F3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1F1B2569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Hippocampal formation</w:t>
            </w:r>
          </w:p>
        </w:tc>
        <w:tc>
          <w:tcPr>
            <w:tcW w:w="497" w:type="dxa"/>
            <w:noWrap/>
            <w:hideMark/>
          </w:tcPr>
          <w:p w14:paraId="6F76E843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3FB9383E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37.861 ± 1.511</w:t>
            </w:r>
          </w:p>
        </w:tc>
        <w:tc>
          <w:tcPr>
            <w:tcW w:w="498" w:type="dxa"/>
            <w:noWrap/>
            <w:hideMark/>
          </w:tcPr>
          <w:p w14:paraId="3FAF7D90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4A70CB63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35.718 ± 1.458</w:t>
            </w:r>
          </w:p>
        </w:tc>
        <w:tc>
          <w:tcPr>
            <w:tcW w:w="1169" w:type="dxa"/>
            <w:noWrap/>
            <w:hideMark/>
          </w:tcPr>
          <w:p w14:paraId="6437792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-2.142875</w:t>
            </w:r>
          </w:p>
        </w:tc>
        <w:tc>
          <w:tcPr>
            <w:tcW w:w="977" w:type="dxa"/>
            <w:noWrap/>
            <w:hideMark/>
          </w:tcPr>
          <w:p w14:paraId="3F2F54A9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[-3.255, -1.030]</w:t>
            </w:r>
          </w:p>
        </w:tc>
        <w:tc>
          <w:tcPr>
            <w:tcW w:w="1121" w:type="dxa"/>
            <w:noWrap/>
            <w:hideMark/>
          </w:tcPr>
          <w:p w14:paraId="15CFB788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-5.659816</w:t>
            </w:r>
          </w:p>
        </w:tc>
        <w:tc>
          <w:tcPr>
            <w:tcW w:w="1121" w:type="dxa"/>
            <w:noWrap/>
            <w:hideMark/>
          </w:tcPr>
          <w:p w14:paraId="5CC0919B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-1.402251</w:t>
            </w:r>
          </w:p>
        </w:tc>
        <w:tc>
          <w:tcPr>
            <w:tcW w:w="1025" w:type="dxa"/>
            <w:noWrap/>
            <w:hideMark/>
          </w:tcPr>
          <w:p w14:paraId="629EBFCC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-3.938115</w:t>
            </w:r>
          </w:p>
        </w:tc>
        <w:tc>
          <w:tcPr>
            <w:tcW w:w="1073" w:type="dxa"/>
            <w:noWrap/>
            <w:hideMark/>
          </w:tcPr>
          <w:p w14:paraId="7F30E2CD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0.000496</w:t>
            </w:r>
          </w:p>
        </w:tc>
        <w:tc>
          <w:tcPr>
            <w:tcW w:w="1073" w:type="dxa"/>
            <w:noWrap/>
            <w:hideMark/>
          </w:tcPr>
          <w:p w14:paraId="1179CFA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0.002299</w:t>
            </w:r>
          </w:p>
        </w:tc>
        <w:tc>
          <w:tcPr>
            <w:tcW w:w="689" w:type="dxa"/>
            <w:noWrap/>
            <w:hideMark/>
          </w:tcPr>
          <w:p w14:paraId="09210DC5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691837" w:rsidRPr="00691837" w14:paraId="3EF7BC1F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051662C3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Midbrain sensory related</w:t>
            </w:r>
          </w:p>
        </w:tc>
        <w:tc>
          <w:tcPr>
            <w:tcW w:w="497" w:type="dxa"/>
            <w:noWrap/>
            <w:hideMark/>
          </w:tcPr>
          <w:p w14:paraId="46D7926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57176E46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7.943 ± 0.575</w:t>
            </w:r>
          </w:p>
        </w:tc>
        <w:tc>
          <w:tcPr>
            <w:tcW w:w="498" w:type="dxa"/>
            <w:noWrap/>
            <w:hideMark/>
          </w:tcPr>
          <w:p w14:paraId="38EE67DE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2D1393D4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7.225 ± 0.454</w:t>
            </w:r>
          </w:p>
        </w:tc>
        <w:tc>
          <w:tcPr>
            <w:tcW w:w="1169" w:type="dxa"/>
            <w:noWrap/>
            <w:hideMark/>
          </w:tcPr>
          <w:p w14:paraId="631B003C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-0.717791</w:t>
            </w:r>
          </w:p>
        </w:tc>
        <w:tc>
          <w:tcPr>
            <w:tcW w:w="977" w:type="dxa"/>
            <w:noWrap/>
            <w:hideMark/>
          </w:tcPr>
          <w:p w14:paraId="1DE4DDEF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[-1.103, -0.332]</w:t>
            </w:r>
          </w:p>
        </w:tc>
        <w:tc>
          <w:tcPr>
            <w:tcW w:w="1121" w:type="dxa"/>
            <w:noWrap/>
            <w:hideMark/>
          </w:tcPr>
          <w:p w14:paraId="7022CF05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-9.036503</w:t>
            </w:r>
          </w:p>
        </w:tc>
        <w:tc>
          <w:tcPr>
            <w:tcW w:w="1121" w:type="dxa"/>
            <w:noWrap/>
            <w:hideMark/>
          </w:tcPr>
          <w:p w14:paraId="026CF1A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-1.337293</w:t>
            </w:r>
          </w:p>
        </w:tc>
        <w:tc>
          <w:tcPr>
            <w:tcW w:w="1025" w:type="dxa"/>
            <w:noWrap/>
            <w:hideMark/>
          </w:tcPr>
          <w:p w14:paraId="28801AE5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-3.755686</w:t>
            </w:r>
          </w:p>
        </w:tc>
        <w:tc>
          <w:tcPr>
            <w:tcW w:w="1073" w:type="dxa"/>
            <w:noWrap/>
            <w:hideMark/>
          </w:tcPr>
          <w:p w14:paraId="55947AA4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0.000806</w:t>
            </w:r>
          </w:p>
        </w:tc>
        <w:tc>
          <w:tcPr>
            <w:tcW w:w="1073" w:type="dxa"/>
            <w:noWrap/>
            <w:hideMark/>
          </w:tcPr>
          <w:p w14:paraId="3C31BFF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0.003574</w:t>
            </w:r>
          </w:p>
        </w:tc>
        <w:tc>
          <w:tcPr>
            <w:tcW w:w="689" w:type="dxa"/>
            <w:noWrap/>
            <w:hideMark/>
          </w:tcPr>
          <w:p w14:paraId="5B9D5CA3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691837" w:rsidRPr="00691837" w14:paraId="454D65BB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40F8C21C" w14:textId="5478CEA8" w:rsidR="00691837" w:rsidRPr="00691837" w:rsidRDefault="00C92D4F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pacing w:val="0"/>
                <w:sz w:val="16"/>
                <w:szCs w:val="16"/>
              </w:rPr>
              <w:t>C</w:t>
            </w:r>
            <w:r w:rsidR="00691837"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erebral aqueduct</w:t>
            </w:r>
          </w:p>
        </w:tc>
        <w:tc>
          <w:tcPr>
            <w:tcW w:w="497" w:type="dxa"/>
            <w:noWrap/>
            <w:hideMark/>
          </w:tcPr>
          <w:p w14:paraId="223B85A3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60829368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0.395 ± 0.059</w:t>
            </w:r>
          </w:p>
        </w:tc>
        <w:tc>
          <w:tcPr>
            <w:tcW w:w="498" w:type="dxa"/>
            <w:noWrap/>
            <w:hideMark/>
          </w:tcPr>
          <w:p w14:paraId="0C5DEAC8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0A04A0A6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0.469 ± 0.048</w:t>
            </w:r>
          </w:p>
        </w:tc>
        <w:tc>
          <w:tcPr>
            <w:tcW w:w="1169" w:type="dxa"/>
            <w:noWrap/>
            <w:hideMark/>
          </w:tcPr>
          <w:p w14:paraId="6E93B74D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0.073504</w:t>
            </w:r>
          </w:p>
        </w:tc>
        <w:tc>
          <w:tcPr>
            <w:tcW w:w="977" w:type="dxa"/>
            <w:noWrap/>
            <w:hideMark/>
          </w:tcPr>
          <w:p w14:paraId="33EBEB40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[0.034, 0.113]</w:t>
            </w:r>
          </w:p>
        </w:tc>
        <w:tc>
          <w:tcPr>
            <w:tcW w:w="1121" w:type="dxa"/>
            <w:noWrap/>
            <w:hideMark/>
          </w:tcPr>
          <w:p w14:paraId="7CACCDD6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18.590394</w:t>
            </w:r>
          </w:p>
        </w:tc>
        <w:tc>
          <w:tcPr>
            <w:tcW w:w="1121" w:type="dxa"/>
            <w:noWrap/>
            <w:hideMark/>
          </w:tcPr>
          <w:p w14:paraId="0C6197E9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1.331335</w:t>
            </w:r>
          </w:p>
        </w:tc>
        <w:tc>
          <w:tcPr>
            <w:tcW w:w="1025" w:type="dxa"/>
            <w:noWrap/>
            <w:hideMark/>
          </w:tcPr>
          <w:p w14:paraId="170D813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3.738954</w:t>
            </w:r>
          </w:p>
        </w:tc>
        <w:tc>
          <w:tcPr>
            <w:tcW w:w="1073" w:type="dxa"/>
            <w:noWrap/>
            <w:hideMark/>
          </w:tcPr>
          <w:p w14:paraId="7C22DDF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0.000842</w:t>
            </w:r>
          </w:p>
        </w:tc>
        <w:tc>
          <w:tcPr>
            <w:tcW w:w="1073" w:type="dxa"/>
            <w:noWrap/>
            <w:hideMark/>
          </w:tcPr>
          <w:p w14:paraId="60AA356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0.003580</w:t>
            </w:r>
          </w:p>
        </w:tc>
        <w:tc>
          <w:tcPr>
            <w:tcW w:w="689" w:type="dxa"/>
            <w:noWrap/>
            <w:hideMark/>
          </w:tcPr>
          <w:p w14:paraId="7CCFA72D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691837" w:rsidRPr="00691837" w14:paraId="7379FF86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45447E7D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lastRenderedPageBreak/>
              <w:t>Folium-tuber vermis (VII)</w:t>
            </w:r>
          </w:p>
        </w:tc>
        <w:tc>
          <w:tcPr>
            <w:tcW w:w="497" w:type="dxa"/>
            <w:noWrap/>
            <w:hideMark/>
          </w:tcPr>
          <w:p w14:paraId="6FB56D28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1E297904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0.854 ± 0.072</w:t>
            </w:r>
          </w:p>
        </w:tc>
        <w:tc>
          <w:tcPr>
            <w:tcW w:w="498" w:type="dxa"/>
            <w:noWrap/>
            <w:hideMark/>
          </w:tcPr>
          <w:p w14:paraId="38144E1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7E03C42E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0.960 ± 0.084</w:t>
            </w:r>
          </w:p>
        </w:tc>
        <w:tc>
          <w:tcPr>
            <w:tcW w:w="1169" w:type="dxa"/>
            <w:noWrap/>
            <w:hideMark/>
          </w:tcPr>
          <w:p w14:paraId="718A0907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0.105539</w:t>
            </w:r>
          </w:p>
        </w:tc>
        <w:tc>
          <w:tcPr>
            <w:tcW w:w="977" w:type="dxa"/>
            <w:noWrap/>
            <w:hideMark/>
          </w:tcPr>
          <w:p w14:paraId="5789362C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[0.046, 0.165]</w:t>
            </w:r>
          </w:p>
        </w:tc>
        <w:tc>
          <w:tcPr>
            <w:tcW w:w="1121" w:type="dxa"/>
            <w:noWrap/>
            <w:hideMark/>
          </w:tcPr>
          <w:p w14:paraId="45F00DB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12.358082</w:t>
            </w:r>
          </w:p>
        </w:tc>
        <w:tc>
          <w:tcPr>
            <w:tcW w:w="1121" w:type="dxa"/>
            <w:noWrap/>
            <w:hideMark/>
          </w:tcPr>
          <w:p w14:paraId="254B66F2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1.319519</w:t>
            </w:r>
          </w:p>
        </w:tc>
        <w:tc>
          <w:tcPr>
            <w:tcW w:w="1025" w:type="dxa"/>
            <w:noWrap/>
            <w:hideMark/>
          </w:tcPr>
          <w:p w14:paraId="58B92B9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3.705769</w:t>
            </w:r>
          </w:p>
        </w:tc>
        <w:tc>
          <w:tcPr>
            <w:tcW w:w="1073" w:type="dxa"/>
            <w:noWrap/>
            <w:hideMark/>
          </w:tcPr>
          <w:p w14:paraId="52CA9D0B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0.000919</w:t>
            </w:r>
          </w:p>
        </w:tc>
        <w:tc>
          <w:tcPr>
            <w:tcW w:w="1073" w:type="dxa"/>
            <w:noWrap/>
            <w:hideMark/>
          </w:tcPr>
          <w:p w14:paraId="41F790A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0.003751</w:t>
            </w:r>
          </w:p>
        </w:tc>
        <w:tc>
          <w:tcPr>
            <w:tcW w:w="689" w:type="dxa"/>
            <w:noWrap/>
            <w:hideMark/>
          </w:tcPr>
          <w:p w14:paraId="51743DF7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691837" w:rsidRPr="00691837" w14:paraId="1BD153C6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2A4CACDF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Pallidum dorsal region</w:t>
            </w:r>
          </w:p>
        </w:tc>
        <w:tc>
          <w:tcPr>
            <w:tcW w:w="497" w:type="dxa"/>
            <w:noWrap/>
            <w:hideMark/>
          </w:tcPr>
          <w:p w14:paraId="5A909DC8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7901F963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2.134 ± 0.142</w:t>
            </w:r>
          </w:p>
        </w:tc>
        <w:tc>
          <w:tcPr>
            <w:tcW w:w="498" w:type="dxa"/>
            <w:noWrap/>
            <w:hideMark/>
          </w:tcPr>
          <w:p w14:paraId="5BC95535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55D6B10A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1.928 ± 0.169</w:t>
            </w:r>
          </w:p>
        </w:tc>
        <w:tc>
          <w:tcPr>
            <w:tcW w:w="1169" w:type="dxa"/>
            <w:noWrap/>
            <w:hideMark/>
          </w:tcPr>
          <w:p w14:paraId="28529DDB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-0.205793</w:t>
            </w:r>
          </w:p>
        </w:tc>
        <w:tc>
          <w:tcPr>
            <w:tcW w:w="977" w:type="dxa"/>
            <w:noWrap/>
            <w:hideMark/>
          </w:tcPr>
          <w:p w14:paraId="047EB081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[-0.324, -0.088]</w:t>
            </w:r>
          </w:p>
        </w:tc>
        <w:tc>
          <w:tcPr>
            <w:tcW w:w="1121" w:type="dxa"/>
            <w:noWrap/>
            <w:hideMark/>
          </w:tcPr>
          <w:p w14:paraId="0B46057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-9.645043</w:t>
            </w:r>
          </w:p>
        </w:tc>
        <w:tc>
          <w:tcPr>
            <w:tcW w:w="1121" w:type="dxa"/>
            <w:noWrap/>
            <w:hideMark/>
          </w:tcPr>
          <w:p w14:paraId="184BFCA6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-1.290334</w:t>
            </w:r>
          </w:p>
        </w:tc>
        <w:tc>
          <w:tcPr>
            <w:tcW w:w="1025" w:type="dxa"/>
            <w:noWrap/>
            <w:hideMark/>
          </w:tcPr>
          <w:p w14:paraId="3628270D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-3.623805</w:t>
            </w:r>
          </w:p>
        </w:tc>
        <w:tc>
          <w:tcPr>
            <w:tcW w:w="1073" w:type="dxa"/>
            <w:noWrap/>
            <w:hideMark/>
          </w:tcPr>
          <w:p w14:paraId="3D6EE0C9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0.001141</w:t>
            </w:r>
          </w:p>
        </w:tc>
        <w:tc>
          <w:tcPr>
            <w:tcW w:w="1073" w:type="dxa"/>
            <w:noWrap/>
            <w:hideMark/>
          </w:tcPr>
          <w:p w14:paraId="61B2484C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0.004475</w:t>
            </w:r>
          </w:p>
        </w:tc>
        <w:tc>
          <w:tcPr>
            <w:tcW w:w="689" w:type="dxa"/>
            <w:noWrap/>
            <w:hideMark/>
          </w:tcPr>
          <w:p w14:paraId="0F8C7E2E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691837" w:rsidRPr="00691837" w14:paraId="0BB8FE28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48879B16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proofErr w:type="spellStart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Retrosplenial</w:t>
            </w:r>
            <w:proofErr w:type="spellEnd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 xml:space="preserve"> area</w:t>
            </w:r>
          </w:p>
        </w:tc>
        <w:tc>
          <w:tcPr>
            <w:tcW w:w="497" w:type="dxa"/>
            <w:noWrap/>
            <w:hideMark/>
          </w:tcPr>
          <w:p w14:paraId="155571C3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09FA065B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8.846 ± 0.541</w:t>
            </w:r>
          </w:p>
        </w:tc>
        <w:tc>
          <w:tcPr>
            <w:tcW w:w="498" w:type="dxa"/>
            <w:noWrap/>
            <w:hideMark/>
          </w:tcPr>
          <w:p w14:paraId="57D29398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44751372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7.974 ± 0.804</w:t>
            </w:r>
          </w:p>
        </w:tc>
        <w:tc>
          <w:tcPr>
            <w:tcW w:w="1169" w:type="dxa"/>
            <w:noWrap/>
            <w:hideMark/>
          </w:tcPr>
          <w:p w14:paraId="5A77E576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-0.872158</w:t>
            </w:r>
          </w:p>
        </w:tc>
        <w:tc>
          <w:tcPr>
            <w:tcW w:w="977" w:type="dxa"/>
            <w:noWrap/>
            <w:hideMark/>
          </w:tcPr>
          <w:p w14:paraId="44AAD308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[-1.398, -0.346]</w:t>
            </w:r>
          </w:p>
        </w:tc>
        <w:tc>
          <w:tcPr>
            <w:tcW w:w="1121" w:type="dxa"/>
            <w:noWrap/>
            <w:hideMark/>
          </w:tcPr>
          <w:p w14:paraId="686EBAB6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-9.859266</w:t>
            </w:r>
          </w:p>
        </w:tc>
        <w:tc>
          <w:tcPr>
            <w:tcW w:w="1121" w:type="dxa"/>
            <w:noWrap/>
            <w:hideMark/>
          </w:tcPr>
          <w:p w14:paraId="7AFDCC07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-1.255397</w:t>
            </w:r>
          </w:p>
        </w:tc>
        <w:tc>
          <w:tcPr>
            <w:tcW w:w="1025" w:type="dxa"/>
            <w:noWrap/>
            <w:hideMark/>
          </w:tcPr>
          <w:p w14:paraId="758928AB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-3.525687</w:t>
            </w:r>
          </w:p>
        </w:tc>
        <w:tc>
          <w:tcPr>
            <w:tcW w:w="1073" w:type="dxa"/>
            <w:noWrap/>
            <w:hideMark/>
          </w:tcPr>
          <w:p w14:paraId="29EA193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0.001475</w:t>
            </w:r>
          </w:p>
        </w:tc>
        <w:tc>
          <w:tcPr>
            <w:tcW w:w="1073" w:type="dxa"/>
            <w:noWrap/>
            <w:hideMark/>
          </w:tcPr>
          <w:p w14:paraId="14D52407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0.005509</w:t>
            </w:r>
          </w:p>
        </w:tc>
        <w:tc>
          <w:tcPr>
            <w:tcW w:w="689" w:type="dxa"/>
            <w:noWrap/>
            <w:hideMark/>
          </w:tcPr>
          <w:p w14:paraId="4FD3CEFF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691837" w:rsidRPr="00691837" w14:paraId="7F58B8FB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52FAFF20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Temporal association areas</w:t>
            </w:r>
          </w:p>
        </w:tc>
        <w:tc>
          <w:tcPr>
            <w:tcW w:w="497" w:type="dxa"/>
            <w:noWrap/>
            <w:hideMark/>
          </w:tcPr>
          <w:p w14:paraId="021A4A1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459A0C0F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2.901 ± 0.194</w:t>
            </w:r>
          </w:p>
        </w:tc>
        <w:tc>
          <w:tcPr>
            <w:tcW w:w="498" w:type="dxa"/>
            <w:noWrap/>
            <w:hideMark/>
          </w:tcPr>
          <w:p w14:paraId="41CD66E8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7FF19962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2.607 ± 0.263</w:t>
            </w:r>
          </w:p>
        </w:tc>
        <w:tc>
          <w:tcPr>
            <w:tcW w:w="1169" w:type="dxa"/>
            <w:noWrap/>
            <w:hideMark/>
          </w:tcPr>
          <w:p w14:paraId="72965343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-0.294381</w:t>
            </w:r>
          </w:p>
        </w:tc>
        <w:tc>
          <w:tcPr>
            <w:tcW w:w="977" w:type="dxa"/>
            <w:noWrap/>
            <w:hideMark/>
          </w:tcPr>
          <w:p w14:paraId="0C052B8D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[-0.471, -0.118]</w:t>
            </w:r>
          </w:p>
        </w:tc>
        <w:tc>
          <w:tcPr>
            <w:tcW w:w="1121" w:type="dxa"/>
            <w:noWrap/>
            <w:hideMark/>
          </w:tcPr>
          <w:p w14:paraId="3D647D9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-10.146722</w:t>
            </w:r>
          </w:p>
        </w:tc>
        <w:tc>
          <w:tcPr>
            <w:tcW w:w="1121" w:type="dxa"/>
            <w:noWrap/>
            <w:hideMark/>
          </w:tcPr>
          <w:p w14:paraId="5332DAA1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-1.251929</w:t>
            </w:r>
          </w:p>
        </w:tc>
        <w:tc>
          <w:tcPr>
            <w:tcW w:w="1025" w:type="dxa"/>
            <w:noWrap/>
            <w:hideMark/>
          </w:tcPr>
          <w:p w14:paraId="60FA24FC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-3.515947</w:t>
            </w:r>
          </w:p>
        </w:tc>
        <w:tc>
          <w:tcPr>
            <w:tcW w:w="1073" w:type="dxa"/>
            <w:noWrap/>
            <w:hideMark/>
          </w:tcPr>
          <w:p w14:paraId="7769B0DC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0.001512</w:t>
            </w:r>
          </w:p>
        </w:tc>
        <w:tc>
          <w:tcPr>
            <w:tcW w:w="1073" w:type="dxa"/>
            <w:noWrap/>
            <w:hideMark/>
          </w:tcPr>
          <w:p w14:paraId="2CB2D58B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0.005509</w:t>
            </w:r>
          </w:p>
        </w:tc>
        <w:tc>
          <w:tcPr>
            <w:tcW w:w="689" w:type="dxa"/>
            <w:noWrap/>
            <w:hideMark/>
          </w:tcPr>
          <w:p w14:paraId="63B70571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691837" w:rsidRPr="00691837" w14:paraId="15E40557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09BD7BD5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 xml:space="preserve">Midbrain </w:t>
            </w:r>
            <w:proofErr w:type="spellStart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behavioral</w:t>
            </w:r>
            <w:proofErr w:type="spellEnd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 xml:space="preserve"> state related</w:t>
            </w:r>
          </w:p>
        </w:tc>
        <w:tc>
          <w:tcPr>
            <w:tcW w:w="497" w:type="dxa"/>
            <w:noWrap/>
            <w:hideMark/>
          </w:tcPr>
          <w:p w14:paraId="45445D97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6AC74112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1.154 ± 0.029</w:t>
            </w:r>
          </w:p>
        </w:tc>
        <w:tc>
          <w:tcPr>
            <w:tcW w:w="498" w:type="dxa"/>
            <w:noWrap/>
            <w:hideMark/>
          </w:tcPr>
          <w:p w14:paraId="791839DC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3170A389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1.107 ± 0.045</w:t>
            </w:r>
          </w:p>
        </w:tc>
        <w:tc>
          <w:tcPr>
            <w:tcW w:w="1169" w:type="dxa"/>
            <w:noWrap/>
            <w:hideMark/>
          </w:tcPr>
          <w:p w14:paraId="493E86E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-0.047137</w:t>
            </w:r>
          </w:p>
        </w:tc>
        <w:tc>
          <w:tcPr>
            <w:tcW w:w="977" w:type="dxa"/>
            <w:noWrap/>
            <w:hideMark/>
          </w:tcPr>
          <w:p w14:paraId="7ECB08DC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[-0.076, -0.018]</w:t>
            </w:r>
          </w:p>
        </w:tc>
        <w:tc>
          <w:tcPr>
            <w:tcW w:w="1121" w:type="dxa"/>
            <w:noWrap/>
            <w:hideMark/>
          </w:tcPr>
          <w:p w14:paraId="4E1FED2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-4.083143</w:t>
            </w:r>
          </w:p>
        </w:tc>
        <w:tc>
          <w:tcPr>
            <w:tcW w:w="1121" w:type="dxa"/>
            <w:noWrap/>
            <w:hideMark/>
          </w:tcPr>
          <w:p w14:paraId="39DA26DF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-1.239200</w:t>
            </w:r>
          </w:p>
        </w:tc>
        <w:tc>
          <w:tcPr>
            <w:tcW w:w="1025" w:type="dxa"/>
            <w:noWrap/>
            <w:hideMark/>
          </w:tcPr>
          <w:p w14:paraId="0111FED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-3.480197</w:t>
            </w:r>
          </w:p>
        </w:tc>
        <w:tc>
          <w:tcPr>
            <w:tcW w:w="1073" w:type="dxa"/>
            <w:noWrap/>
            <w:hideMark/>
          </w:tcPr>
          <w:p w14:paraId="2A6A8966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0.001660</w:t>
            </w:r>
          </w:p>
        </w:tc>
        <w:tc>
          <w:tcPr>
            <w:tcW w:w="1073" w:type="dxa"/>
            <w:noWrap/>
            <w:hideMark/>
          </w:tcPr>
          <w:p w14:paraId="5425DB3B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0.005838</w:t>
            </w:r>
          </w:p>
        </w:tc>
        <w:tc>
          <w:tcPr>
            <w:tcW w:w="689" w:type="dxa"/>
            <w:noWrap/>
            <w:hideMark/>
          </w:tcPr>
          <w:p w14:paraId="4B584F38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691837" w:rsidRPr="00691837" w14:paraId="4D54D424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67ADA6F5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Pallidum</w:t>
            </w:r>
          </w:p>
        </w:tc>
        <w:tc>
          <w:tcPr>
            <w:tcW w:w="497" w:type="dxa"/>
            <w:noWrap/>
            <w:hideMark/>
          </w:tcPr>
          <w:p w14:paraId="0BEAE25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4CFAF010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9.705 ± 0.549</w:t>
            </w:r>
          </w:p>
        </w:tc>
        <w:tc>
          <w:tcPr>
            <w:tcW w:w="498" w:type="dxa"/>
            <w:noWrap/>
            <w:hideMark/>
          </w:tcPr>
          <w:p w14:paraId="51D86D5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76E70F59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8.968 ± 0.623</w:t>
            </w:r>
          </w:p>
        </w:tc>
        <w:tc>
          <w:tcPr>
            <w:tcW w:w="1169" w:type="dxa"/>
            <w:noWrap/>
            <w:hideMark/>
          </w:tcPr>
          <w:p w14:paraId="1944AF63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-0.736816</w:t>
            </w:r>
          </w:p>
        </w:tc>
        <w:tc>
          <w:tcPr>
            <w:tcW w:w="977" w:type="dxa"/>
            <w:noWrap/>
            <w:hideMark/>
          </w:tcPr>
          <w:p w14:paraId="7B092B93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[-1.180, -0.294]</w:t>
            </w:r>
          </w:p>
        </w:tc>
        <w:tc>
          <w:tcPr>
            <w:tcW w:w="1121" w:type="dxa"/>
            <w:noWrap/>
            <w:hideMark/>
          </w:tcPr>
          <w:p w14:paraId="29D9929A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-7.592453</w:t>
            </w:r>
          </w:p>
        </w:tc>
        <w:tc>
          <w:tcPr>
            <w:tcW w:w="1121" w:type="dxa"/>
            <w:noWrap/>
            <w:hideMark/>
          </w:tcPr>
          <w:p w14:paraId="1AD9DC83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-1.226747</w:t>
            </w:r>
          </w:p>
        </w:tc>
        <w:tc>
          <w:tcPr>
            <w:tcW w:w="1025" w:type="dxa"/>
            <w:noWrap/>
            <w:hideMark/>
          </w:tcPr>
          <w:p w14:paraId="32ED5AC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-3.445224</w:t>
            </w:r>
          </w:p>
        </w:tc>
        <w:tc>
          <w:tcPr>
            <w:tcW w:w="1073" w:type="dxa"/>
            <w:noWrap/>
            <w:hideMark/>
          </w:tcPr>
          <w:p w14:paraId="56BFEE7D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0.001817</w:t>
            </w:r>
          </w:p>
        </w:tc>
        <w:tc>
          <w:tcPr>
            <w:tcW w:w="1073" w:type="dxa"/>
            <w:noWrap/>
            <w:hideMark/>
          </w:tcPr>
          <w:p w14:paraId="1C2D10B9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0.006179</w:t>
            </w:r>
          </w:p>
        </w:tc>
        <w:tc>
          <w:tcPr>
            <w:tcW w:w="689" w:type="dxa"/>
            <w:noWrap/>
            <w:hideMark/>
          </w:tcPr>
          <w:p w14:paraId="07E73E7C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691837" w:rsidRPr="00691837" w14:paraId="4509F6EE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4A5B52A7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Cerebral cortex</w:t>
            </w:r>
          </w:p>
        </w:tc>
        <w:tc>
          <w:tcPr>
            <w:tcW w:w="497" w:type="dxa"/>
            <w:noWrap/>
            <w:hideMark/>
          </w:tcPr>
          <w:p w14:paraId="2C7EA7E3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11FB736E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202.230 ± 11.369</w:t>
            </w:r>
          </w:p>
        </w:tc>
        <w:tc>
          <w:tcPr>
            <w:tcW w:w="498" w:type="dxa"/>
            <w:noWrap/>
            <w:hideMark/>
          </w:tcPr>
          <w:p w14:paraId="7687ECC5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5793290B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186.426 ± 14.542</w:t>
            </w:r>
          </w:p>
        </w:tc>
        <w:tc>
          <w:tcPr>
            <w:tcW w:w="1169" w:type="dxa"/>
            <w:noWrap/>
            <w:hideMark/>
          </w:tcPr>
          <w:p w14:paraId="439A5EFE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-15.804827</w:t>
            </w:r>
          </w:p>
        </w:tc>
        <w:tc>
          <w:tcPr>
            <w:tcW w:w="977" w:type="dxa"/>
            <w:noWrap/>
            <w:hideMark/>
          </w:tcPr>
          <w:p w14:paraId="143B0181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[-25.731, -5.879]</w:t>
            </w:r>
          </w:p>
        </w:tc>
        <w:tc>
          <w:tcPr>
            <w:tcW w:w="1121" w:type="dxa"/>
            <w:noWrap/>
            <w:hideMark/>
          </w:tcPr>
          <w:p w14:paraId="36B5736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-7.815255</w:t>
            </w:r>
          </w:p>
        </w:tc>
        <w:tc>
          <w:tcPr>
            <w:tcW w:w="1121" w:type="dxa"/>
            <w:noWrap/>
            <w:hideMark/>
          </w:tcPr>
          <w:p w14:paraId="6A19F3F6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-1.188462</w:t>
            </w:r>
          </w:p>
        </w:tc>
        <w:tc>
          <w:tcPr>
            <w:tcW w:w="1025" w:type="dxa"/>
            <w:noWrap/>
            <w:hideMark/>
          </w:tcPr>
          <w:p w14:paraId="00B11CA2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-3.337705</w:t>
            </w:r>
          </w:p>
        </w:tc>
        <w:tc>
          <w:tcPr>
            <w:tcW w:w="1073" w:type="dxa"/>
            <w:noWrap/>
            <w:hideMark/>
          </w:tcPr>
          <w:p w14:paraId="25A4146C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0.002397</w:t>
            </w:r>
          </w:p>
        </w:tc>
        <w:tc>
          <w:tcPr>
            <w:tcW w:w="1073" w:type="dxa"/>
            <w:noWrap/>
            <w:hideMark/>
          </w:tcPr>
          <w:p w14:paraId="22B0351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0.007888</w:t>
            </w:r>
          </w:p>
        </w:tc>
        <w:tc>
          <w:tcPr>
            <w:tcW w:w="689" w:type="dxa"/>
            <w:noWrap/>
            <w:hideMark/>
          </w:tcPr>
          <w:p w14:paraId="5CF1D875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691837" w:rsidRPr="00691837" w14:paraId="1BB984CD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2A52D258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Globus pallidus external segment</w:t>
            </w:r>
          </w:p>
        </w:tc>
        <w:tc>
          <w:tcPr>
            <w:tcW w:w="497" w:type="dxa"/>
            <w:noWrap/>
            <w:hideMark/>
          </w:tcPr>
          <w:p w14:paraId="465C3131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59D7F99E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1.674 ± 0.115</w:t>
            </w:r>
          </w:p>
        </w:tc>
        <w:tc>
          <w:tcPr>
            <w:tcW w:w="498" w:type="dxa"/>
            <w:noWrap/>
            <w:hideMark/>
          </w:tcPr>
          <w:p w14:paraId="4D9013EA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2B58D8F7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1.515 ± 0.147</w:t>
            </w:r>
          </w:p>
        </w:tc>
        <w:tc>
          <w:tcPr>
            <w:tcW w:w="1169" w:type="dxa"/>
            <w:noWrap/>
            <w:hideMark/>
          </w:tcPr>
          <w:p w14:paraId="0A885739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-0.158482</w:t>
            </w:r>
          </w:p>
        </w:tc>
        <w:tc>
          <w:tcPr>
            <w:tcW w:w="977" w:type="dxa"/>
            <w:noWrap/>
            <w:hideMark/>
          </w:tcPr>
          <w:p w14:paraId="2B86D0DE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[-0.259, -0.058]</w:t>
            </w:r>
          </w:p>
        </w:tc>
        <w:tc>
          <w:tcPr>
            <w:tcW w:w="1121" w:type="dxa"/>
            <w:noWrap/>
            <w:hideMark/>
          </w:tcPr>
          <w:p w14:paraId="6E07A019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-9.468245</w:t>
            </w:r>
          </w:p>
        </w:tc>
        <w:tc>
          <w:tcPr>
            <w:tcW w:w="1121" w:type="dxa"/>
            <w:noWrap/>
            <w:hideMark/>
          </w:tcPr>
          <w:p w14:paraId="3595DBEA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-1.177795</w:t>
            </w:r>
          </w:p>
        </w:tc>
        <w:tc>
          <w:tcPr>
            <w:tcW w:w="1025" w:type="dxa"/>
            <w:noWrap/>
            <w:hideMark/>
          </w:tcPr>
          <w:p w14:paraId="51226B03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-3.307746</w:t>
            </w:r>
          </w:p>
        </w:tc>
        <w:tc>
          <w:tcPr>
            <w:tcW w:w="1073" w:type="dxa"/>
            <w:noWrap/>
            <w:hideMark/>
          </w:tcPr>
          <w:p w14:paraId="3070251D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0.002589</w:t>
            </w:r>
          </w:p>
        </w:tc>
        <w:tc>
          <w:tcPr>
            <w:tcW w:w="1073" w:type="dxa"/>
            <w:noWrap/>
            <w:hideMark/>
          </w:tcPr>
          <w:p w14:paraId="594C86E6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0.008251</w:t>
            </w:r>
          </w:p>
        </w:tc>
        <w:tc>
          <w:tcPr>
            <w:tcW w:w="689" w:type="dxa"/>
            <w:noWrap/>
            <w:hideMark/>
          </w:tcPr>
          <w:p w14:paraId="67E01CB0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691837" w:rsidRPr="00691837" w14:paraId="1D2B27D2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37285F6D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Agranular insular area</w:t>
            </w:r>
          </w:p>
        </w:tc>
        <w:tc>
          <w:tcPr>
            <w:tcW w:w="497" w:type="dxa"/>
            <w:noWrap/>
            <w:hideMark/>
          </w:tcPr>
          <w:p w14:paraId="22E19FDB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44BE646F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5.622 ± 0.412</w:t>
            </w:r>
          </w:p>
        </w:tc>
        <w:tc>
          <w:tcPr>
            <w:tcW w:w="498" w:type="dxa"/>
            <w:noWrap/>
            <w:hideMark/>
          </w:tcPr>
          <w:p w14:paraId="571FC1E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785F8580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5.123 ± 0.420</w:t>
            </w:r>
          </w:p>
        </w:tc>
        <w:tc>
          <w:tcPr>
            <w:tcW w:w="1169" w:type="dxa"/>
            <w:noWrap/>
            <w:hideMark/>
          </w:tcPr>
          <w:p w14:paraId="039168A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-0.499146</w:t>
            </w:r>
          </w:p>
        </w:tc>
        <w:tc>
          <w:tcPr>
            <w:tcW w:w="977" w:type="dxa"/>
            <w:noWrap/>
            <w:hideMark/>
          </w:tcPr>
          <w:p w14:paraId="7C6795F7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[-0.812, -0.187]</w:t>
            </w:r>
          </w:p>
        </w:tc>
        <w:tc>
          <w:tcPr>
            <w:tcW w:w="1121" w:type="dxa"/>
            <w:noWrap/>
            <w:hideMark/>
          </w:tcPr>
          <w:p w14:paraId="2CF12EC0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-8.878129</w:t>
            </w:r>
          </w:p>
        </w:tc>
        <w:tc>
          <w:tcPr>
            <w:tcW w:w="1121" w:type="dxa"/>
            <w:noWrap/>
            <w:hideMark/>
          </w:tcPr>
          <w:p w14:paraId="3B9B458E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-1.167505</w:t>
            </w:r>
          </w:p>
        </w:tc>
        <w:tc>
          <w:tcPr>
            <w:tcW w:w="1025" w:type="dxa"/>
            <w:noWrap/>
            <w:hideMark/>
          </w:tcPr>
          <w:p w14:paraId="4EC82F34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-3.278848</w:t>
            </w:r>
          </w:p>
        </w:tc>
        <w:tc>
          <w:tcPr>
            <w:tcW w:w="1073" w:type="dxa"/>
            <w:noWrap/>
            <w:hideMark/>
          </w:tcPr>
          <w:p w14:paraId="70C7B6D4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0.002787</w:t>
            </w:r>
          </w:p>
        </w:tc>
        <w:tc>
          <w:tcPr>
            <w:tcW w:w="1073" w:type="dxa"/>
            <w:noWrap/>
            <w:hideMark/>
          </w:tcPr>
          <w:p w14:paraId="38BDD428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0.008614</w:t>
            </w:r>
          </w:p>
        </w:tc>
        <w:tc>
          <w:tcPr>
            <w:tcW w:w="689" w:type="dxa"/>
            <w:noWrap/>
            <w:hideMark/>
          </w:tcPr>
          <w:p w14:paraId="6580E702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691837" w:rsidRPr="00691837" w14:paraId="565B7F57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1BA372F1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Field CA3</w:t>
            </w:r>
          </w:p>
        </w:tc>
        <w:tc>
          <w:tcPr>
            <w:tcW w:w="497" w:type="dxa"/>
            <w:noWrap/>
            <w:hideMark/>
          </w:tcPr>
          <w:p w14:paraId="687D3E3F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27C9E7A8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5.381 ± 0.285</w:t>
            </w:r>
          </w:p>
        </w:tc>
        <w:tc>
          <w:tcPr>
            <w:tcW w:w="498" w:type="dxa"/>
            <w:noWrap/>
            <w:hideMark/>
          </w:tcPr>
          <w:p w14:paraId="07C8D9AC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3F535375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5.029 ± 0.305</w:t>
            </w:r>
          </w:p>
        </w:tc>
        <w:tc>
          <w:tcPr>
            <w:tcW w:w="1169" w:type="dxa"/>
            <w:noWrap/>
            <w:hideMark/>
          </w:tcPr>
          <w:p w14:paraId="7AB57D4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-0.351423</w:t>
            </w:r>
          </w:p>
        </w:tc>
        <w:tc>
          <w:tcPr>
            <w:tcW w:w="977" w:type="dxa"/>
            <w:noWrap/>
            <w:hideMark/>
          </w:tcPr>
          <w:p w14:paraId="1F93FB77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[-0.574, -0.129]</w:t>
            </w:r>
          </w:p>
        </w:tc>
        <w:tc>
          <w:tcPr>
            <w:tcW w:w="1121" w:type="dxa"/>
            <w:noWrap/>
            <w:hideMark/>
          </w:tcPr>
          <w:p w14:paraId="0B22C2A6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-6.530983</w:t>
            </w:r>
          </w:p>
        </w:tc>
        <w:tc>
          <w:tcPr>
            <w:tcW w:w="1121" w:type="dxa"/>
            <w:noWrap/>
            <w:hideMark/>
          </w:tcPr>
          <w:p w14:paraId="4F92198B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-1.161253</w:t>
            </w:r>
          </w:p>
        </w:tc>
        <w:tc>
          <w:tcPr>
            <w:tcW w:w="1025" w:type="dxa"/>
            <w:noWrap/>
            <w:hideMark/>
          </w:tcPr>
          <w:p w14:paraId="32EACF06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-3.261290</w:t>
            </w:r>
          </w:p>
        </w:tc>
        <w:tc>
          <w:tcPr>
            <w:tcW w:w="1073" w:type="dxa"/>
            <w:noWrap/>
            <w:hideMark/>
          </w:tcPr>
          <w:p w14:paraId="7514F7BC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0.002915</w:t>
            </w:r>
          </w:p>
        </w:tc>
        <w:tc>
          <w:tcPr>
            <w:tcW w:w="1073" w:type="dxa"/>
            <w:noWrap/>
            <w:hideMark/>
          </w:tcPr>
          <w:p w14:paraId="4070F05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0.008744</w:t>
            </w:r>
          </w:p>
        </w:tc>
        <w:tc>
          <w:tcPr>
            <w:tcW w:w="689" w:type="dxa"/>
            <w:noWrap/>
            <w:hideMark/>
          </w:tcPr>
          <w:p w14:paraId="47C11BFC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**</w:t>
            </w:r>
          </w:p>
        </w:tc>
      </w:tr>
      <w:tr w:rsidR="00691837" w:rsidRPr="00691837" w14:paraId="28B87DF8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0F3122EC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proofErr w:type="spellStart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Basomedial</w:t>
            </w:r>
            <w:proofErr w:type="spellEnd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 xml:space="preserve"> </w:t>
            </w:r>
            <w:proofErr w:type="spellStart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amygdalar</w:t>
            </w:r>
            <w:proofErr w:type="spellEnd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 xml:space="preserve"> nucleus</w:t>
            </w:r>
          </w:p>
        </w:tc>
        <w:tc>
          <w:tcPr>
            <w:tcW w:w="497" w:type="dxa"/>
            <w:noWrap/>
            <w:hideMark/>
          </w:tcPr>
          <w:p w14:paraId="6B1563F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2EA7F4D6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0.957 ± 0.049</w:t>
            </w:r>
          </w:p>
        </w:tc>
        <w:tc>
          <w:tcPr>
            <w:tcW w:w="498" w:type="dxa"/>
            <w:noWrap/>
            <w:hideMark/>
          </w:tcPr>
          <w:p w14:paraId="7C6878F3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4EF4FFDB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0.875 ± 0.088</w:t>
            </w:r>
          </w:p>
        </w:tc>
        <w:tc>
          <w:tcPr>
            <w:tcW w:w="1169" w:type="dxa"/>
            <w:noWrap/>
            <w:hideMark/>
          </w:tcPr>
          <w:p w14:paraId="28085EE2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-0.081543</w:t>
            </w:r>
          </w:p>
        </w:tc>
        <w:tc>
          <w:tcPr>
            <w:tcW w:w="977" w:type="dxa"/>
            <w:noWrap/>
            <w:hideMark/>
          </w:tcPr>
          <w:p w14:paraId="642CD446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[-0.137, -0.026]</w:t>
            </w:r>
          </w:p>
        </w:tc>
        <w:tc>
          <w:tcPr>
            <w:tcW w:w="1121" w:type="dxa"/>
            <w:noWrap/>
            <w:hideMark/>
          </w:tcPr>
          <w:p w14:paraId="26D868E8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-8.524758</w:t>
            </w:r>
          </w:p>
        </w:tc>
        <w:tc>
          <w:tcPr>
            <w:tcW w:w="1121" w:type="dxa"/>
            <w:noWrap/>
            <w:hideMark/>
          </w:tcPr>
          <w:p w14:paraId="573D6033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-1.137299</w:t>
            </w:r>
          </w:p>
        </w:tc>
        <w:tc>
          <w:tcPr>
            <w:tcW w:w="1025" w:type="dxa"/>
            <w:noWrap/>
            <w:hideMark/>
          </w:tcPr>
          <w:p w14:paraId="68A06F26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-3.194016</w:t>
            </w:r>
          </w:p>
        </w:tc>
        <w:tc>
          <w:tcPr>
            <w:tcW w:w="1073" w:type="dxa"/>
            <w:noWrap/>
            <w:hideMark/>
          </w:tcPr>
          <w:p w14:paraId="6DD4F0D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0.003457</w:t>
            </w:r>
          </w:p>
        </w:tc>
        <w:tc>
          <w:tcPr>
            <w:tcW w:w="1073" w:type="dxa"/>
            <w:noWrap/>
            <w:hideMark/>
          </w:tcPr>
          <w:p w14:paraId="1D28B23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0.010075</w:t>
            </w:r>
          </w:p>
        </w:tc>
        <w:tc>
          <w:tcPr>
            <w:tcW w:w="689" w:type="dxa"/>
            <w:noWrap/>
            <w:hideMark/>
          </w:tcPr>
          <w:p w14:paraId="3D48B0EE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</w:t>
            </w:r>
          </w:p>
        </w:tc>
      </w:tr>
      <w:tr w:rsidR="00691837" w:rsidRPr="00691837" w14:paraId="1986FE38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48C54EF6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Perirhinal area</w:t>
            </w:r>
          </w:p>
        </w:tc>
        <w:tc>
          <w:tcPr>
            <w:tcW w:w="497" w:type="dxa"/>
            <w:noWrap/>
            <w:hideMark/>
          </w:tcPr>
          <w:p w14:paraId="5473123A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5D8F1342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2.275 ± 0.177</w:t>
            </w:r>
          </w:p>
        </w:tc>
        <w:tc>
          <w:tcPr>
            <w:tcW w:w="498" w:type="dxa"/>
            <w:noWrap/>
            <w:hideMark/>
          </w:tcPr>
          <w:p w14:paraId="54E2C329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1A65E339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2.067 ± 0.192</w:t>
            </w:r>
          </w:p>
        </w:tc>
        <w:tc>
          <w:tcPr>
            <w:tcW w:w="1169" w:type="dxa"/>
            <w:noWrap/>
            <w:hideMark/>
          </w:tcPr>
          <w:p w14:paraId="51CAC7B0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-0.208025</w:t>
            </w:r>
          </w:p>
        </w:tc>
        <w:tc>
          <w:tcPr>
            <w:tcW w:w="977" w:type="dxa"/>
            <w:noWrap/>
            <w:hideMark/>
          </w:tcPr>
          <w:p w14:paraId="6B5B9DCD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[-0.347, -0.069]</w:t>
            </w:r>
          </w:p>
        </w:tc>
        <w:tc>
          <w:tcPr>
            <w:tcW w:w="1121" w:type="dxa"/>
            <w:noWrap/>
            <w:hideMark/>
          </w:tcPr>
          <w:p w14:paraId="34C1ACC5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-9.142888</w:t>
            </w:r>
          </w:p>
        </w:tc>
        <w:tc>
          <w:tcPr>
            <w:tcW w:w="1121" w:type="dxa"/>
            <w:noWrap/>
            <w:hideMark/>
          </w:tcPr>
          <w:p w14:paraId="050DDF9B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-1.100631</w:t>
            </w:r>
          </w:p>
        </w:tc>
        <w:tc>
          <w:tcPr>
            <w:tcW w:w="1025" w:type="dxa"/>
            <w:noWrap/>
            <w:hideMark/>
          </w:tcPr>
          <w:p w14:paraId="0047EF3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-3.091039</w:t>
            </w:r>
          </w:p>
        </w:tc>
        <w:tc>
          <w:tcPr>
            <w:tcW w:w="1073" w:type="dxa"/>
            <w:noWrap/>
            <w:hideMark/>
          </w:tcPr>
          <w:p w14:paraId="62B0C368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0.004479</w:t>
            </w:r>
          </w:p>
        </w:tc>
        <w:tc>
          <w:tcPr>
            <w:tcW w:w="1073" w:type="dxa"/>
            <w:noWrap/>
            <w:hideMark/>
          </w:tcPr>
          <w:p w14:paraId="32454FFD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0.012691</w:t>
            </w:r>
          </w:p>
        </w:tc>
        <w:tc>
          <w:tcPr>
            <w:tcW w:w="689" w:type="dxa"/>
            <w:noWrap/>
            <w:hideMark/>
          </w:tcPr>
          <w:p w14:paraId="281A71A8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</w:t>
            </w:r>
          </w:p>
        </w:tc>
      </w:tr>
      <w:tr w:rsidR="00691837" w:rsidRPr="00691837" w14:paraId="2ED96ED7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6AD3690E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Pallidum medial region</w:t>
            </w:r>
          </w:p>
        </w:tc>
        <w:tc>
          <w:tcPr>
            <w:tcW w:w="497" w:type="dxa"/>
            <w:noWrap/>
            <w:hideMark/>
          </w:tcPr>
          <w:p w14:paraId="4B723F90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78FD4C5A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1.672 ± 0.137</w:t>
            </w:r>
          </w:p>
        </w:tc>
        <w:tc>
          <w:tcPr>
            <w:tcW w:w="498" w:type="dxa"/>
            <w:noWrap/>
            <w:hideMark/>
          </w:tcPr>
          <w:p w14:paraId="28671F1E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1721967F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1.538 ± 0.099</w:t>
            </w:r>
          </w:p>
        </w:tc>
        <w:tc>
          <w:tcPr>
            <w:tcW w:w="1169" w:type="dxa"/>
            <w:noWrap/>
            <w:hideMark/>
          </w:tcPr>
          <w:p w14:paraId="7E973C62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-0.133841</w:t>
            </w:r>
          </w:p>
        </w:tc>
        <w:tc>
          <w:tcPr>
            <w:tcW w:w="977" w:type="dxa"/>
            <w:noWrap/>
            <w:hideMark/>
          </w:tcPr>
          <w:p w14:paraId="0AF468ED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[-0.222, -0.045]</w:t>
            </w:r>
          </w:p>
        </w:tc>
        <w:tc>
          <w:tcPr>
            <w:tcW w:w="1121" w:type="dxa"/>
            <w:noWrap/>
            <w:hideMark/>
          </w:tcPr>
          <w:p w14:paraId="5D6A002C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-8.007220</w:t>
            </w:r>
          </w:p>
        </w:tc>
        <w:tc>
          <w:tcPr>
            <w:tcW w:w="1121" w:type="dxa"/>
            <w:noWrap/>
            <w:hideMark/>
          </w:tcPr>
          <w:p w14:paraId="46957B0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-1.079684</w:t>
            </w:r>
          </w:p>
        </w:tc>
        <w:tc>
          <w:tcPr>
            <w:tcW w:w="1025" w:type="dxa"/>
            <w:noWrap/>
            <w:hideMark/>
          </w:tcPr>
          <w:p w14:paraId="6F9E0D6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-3.032210</w:t>
            </w:r>
          </w:p>
        </w:tc>
        <w:tc>
          <w:tcPr>
            <w:tcW w:w="1073" w:type="dxa"/>
            <w:noWrap/>
            <w:hideMark/>
          </w:tcPr>
          <w:p w14:paraId="1D75931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0.005186</w:t>
            </w:r>
          </w:p>
        </w:tc>
        <w:tc>
          <w:tcPr>
            <w:tcW w:w="1073" w:type="dxa"/>
            <w:noWrap/>
            <w:hideMark/>
          </w:tcPr>
          <w:p w14:paraId="4298D5A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0.014297</w:t>
            </w:r>
          </w:p>
        </w:tc>
        <w:tc>
          <w:tcPr>
            <w:tcW w:w="689" w:type="dxa"/>
            <w:noWrap/>
            <w:hideMark/>
          </w:tcPr>
          <w:p w14:paraId="7C499B58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</w:t>
            </w:r>
          </w:p>
        </w:tc>
      </w:tr>
      <w:tr w:rsidR="00691837" w:rsidRPr="00691837" w14:paraId="091595B6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667DE8EC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Gustatory areas</w:t>
            </w:r>
          </w:p>
        </w:tc>
        <w:tc>
          <w:tcPr>
            <w:tcW w:w="497" w:type="dxa"/>
            <w:noWrap/>
            <w:hideMark/>
          </w:tcPr>
          <w:p w14:paraId="075D9621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2C553526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2.788 ± 0.197</w:t>
            </w:r>
          </w:p>
        </w:tc>
        <w:tc>
          <w:tcPr>
            <w:tcW w:w="498" w:type="dxa"/>
            <w:noWrap/>
            <w:hideMark/>
          </w:tcPr>
          <w:p w14:paraId="5BE4BF61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718EDE80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2.561 ± 0.215</w:t>
            </w:r>
          </w:p>
        </w:tc>
        <w:tc>
          <w:tcPr>
            <w:tcW w:w="1169" w:type="dxa"/>
            <w:noWrap/>
            <w:hideMark/>
          </w:tcPr>
          <w:p w14:paraId="10FAD4C8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-0.227260</w:t>
            </w:r>
          </w:p>
        </w:tc>
        <w:tc>
          <w:tcPr>
            <w:tcW w:w="977" w:type="dxa"/>
            <w:noWrap/>
            <w:hideMark/>
          </w:tcPr>
          <w:p w14:paraId="01C1AEF0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[-0.383, -0.072]</w:t>
            </w:r>
          </w:p>
        </w:tc>
        <w:tc>
          <w:tcPr>
            <w:tcW w:w="1121" w:type="dxa"/>
            <w:noWrap/>
            <w:hideMark/>
          </w:tcPr>
          <w:p w14:paraId="7E60DC1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-8.151113</w:t>
            </w:r>
          </w:p>
        </w:tc>
        <w:tc>
          <w:tcPr>
            <w:tcW w:w="1121" w:type="dxa"/>
            <w:noWrap/>
            <w:hideMark/>
          </w:tcPr>
          <w:p w14:paraId="64E85352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-1.074727</w:t>
            </w:r>
          </w:p>
        </w:tc>
        <w:tc>
          <w:tcPr>
            <w:tcW w:w="1025" w:type="dxa"/>
            <w:noWrap/>
            <w:hideMark/>
          </w:tcPr>
          <w:p w14:paraId="3FD15006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-3.018289</w:t>
            </w:r>
          </w:p>
        </w:tc>
        <w:tc>
          <w:tcPr>
            <w:tcW w:w="1073" w:type="dxa"/>
            <w:noWrap/>
            <w:hideMark/>
          </w:tcPr>
          <w:p w14:paraId="5BF7CAD9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0.005369</w:t>
            </w:r>
          </w:p>
        </w:tc>
        <w:tc>
          <w:tcPr>
            <w:tcW w:w="1073" w:type="dxa"/>
            <w:noWrap/>
            <w:hideMark/>
          </w:tcPr>
          <w:p w14:paraId="4C2DCA69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0.014411</w:t>
            </w:r>
          </w:p>
        </w:tc>
        <w:tc>
          <w:tcPr>
            <w:tcW w:w="689" w:type="dxa"/>
            <w:noWrap/>
            <w:hideMark/>
          </w:tcPr>
          <w:p w14:paraId="13BB0759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</w:t>
            </w:r>
          </w:p>
        </w:tc>
      </w:tr>
      <w:tr w:rsidR="00691837" w:rsidRPr="00691837" w14:paraId="20A45C70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1C1D1952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proofErr w:type="spellStart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Somatomotor</w:t>
            </w:r>
            <w:proofErr w:type="spellEnd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 xml:space="preserve"> areas</w:t>
            </w:r>
          </w:p>
        </w:tc>
        <w:tc>
          <w:tcPr>
            <w:tcW w:w="497" w:type="dxa"/>
            <w:noWrap/>
            <w:hideMark/>
          </w:tcPr>
          <w:p w14:paraId="23612D17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620B9E13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28.279 ± 2.297</w:t>
            </w:r>
          </w:p>
        </w:tc>
        <w:tc>
          <w:tcPr>
            <w:tcW w:w="498" w:type="dxa"/>
            <w:noWrap/>
            <w:hideMark/>
          </w:tcPr>
          <w:p w14:paraId="72BC2D1E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381BDF85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25.368 ± 3.236</w:t>
            </w:r>
          </w:p>
        </w:tc>
        <w:tc>
          <w:tcPr>
            <w:tcW w:w="1169" w:type="dxa"/>
            <w:noWrap/>
            <w:hideMark/>
          </w:tcPr>
          <w:p w14:paraId="205AC25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-2.911534</w:t>
            </w:r>
          </w:p>
        </w:tc>
        <w:tc>
          <w:tcPr>
            <w:tcW w:w="977" w:type="dxa"/>
            <w:noWrap/>
            <w:hideMark/>
          </w:tcPr>
          <w:p w14:paraId="54DD5E76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[-5.059, -0.764]</w:t>
            </w:r>
          </w:p>
        </w:tc>
        <w:tc>
          <w:tcPr>
            <w:tcW w:w="1121" w:type="dxa"/>
            <w:noWrap/>
            <w:hideMark/>
          </w:tcPr>
          <w:p w14:paraId="4B7DC82E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-10.295593</w:t>
            </w:r>
          </w:p>
        </w:tc>
        <w:tc>
          <w:tcPr>
            <w:tcW w:w="1121" w:type="dxa"/>
            <w:noWrap/>
            <w:hideMark/>
          </w:tcPr>
          <w:p w14:paraId="33757B75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-1.021556</w:t>
            </w:r>
          </w:p>
        </w:tc>
        <w:tc>
          <w:tcPr>
            <w:tcW w:w="1025" w:type="dxa"/>
            <w:noWrap/>
            <w:hideMark/>
          </w:tcPr>
          <w:p w14:paraId="3D0DFCD0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-2.868962</w:t>
            </w:r>
          </w:p>
        </w:tc>
        <w:tc>
          <w:tcPr>
            <w:tcW w:w="1073" w:type="dxa"/>
            <w:noWrap/>
            <w:hideMark/>
          </w:tcPr>
          <w:p w14:paraId="5CA89213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0.007747</w:t>
            </w:r>
          </w:p>
        </w:tc>
        <w:tc>
          <w:tcPr>
            <w:tcW w:w="1073" w:type="dxa"/>
            <w:noWrap/>
            <w:hideMark/>
          </w:tcPr>
          <w:p w14:paraId="49F8CCE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0.019929</w:t>
            </w:r>
          </w:p>
        </w:tc>
        <w:tc>
          <w:tcPr>
            <w:tcW w:w="689" w:type="dxa"/>
            <w:noWrap/>
            <w:hideMark/>
          </w:tcPr>
          <w:p w14:paraId="68DA7AC2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</w:t>
            </w:r>
          </w:p>
        </w:tc>
      </w:tr>
      <w:tr w:rsidR="00691837" w:rsidRPr="00691837" w14:paraId="0C3CC697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5C7B071B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Periventricular region</w:t>
            </w:r>
          </w:p>
        </w:tc>
        <w:tc>
          <w:tcPr>
            <w:tcW w:w="497" w:type="dxa"/>
            <w:noWrap/>
            <w:hideMark/>
          </w:tcPr>
          <w:p w14:paraId="76CC8F8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20AAACB2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2.001 ± 0.103</w:t>
            </w:r>
          </w:p>
        </w:tc>
        <w:tc>
          <w:tcPr>
            <w:tcW w:w="498" w:type="dxa"/>
            <w:noWrap/>
            <w:hideMark/>
          </w:tcPr>
          <w:p w14:paraId="4EAFF82A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4FD03262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1.845 ± 0.188</w:t>
            </w:r>
          </w:p>
        </w:tc>
        <w:tc>
          <w:tcPr>
            <w:tcW w:w="1169" w:type="dxa"/>
            <w:noWrap/>
            <w:hideMark/>
          </w:tcPr>
          <w:p w14:paraId="0129AC40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-0.156076</w:t>
            </w:r>
          </w:p>
        </w:tc>
        <w:tc>
          <w:tcPr>
            <w:tcW w:w="977" w:type="dxa"/>
            <w:noWrap/>
            <w:hideMark/>
          </w:tcPr>
          <w:p w14:paraId="36C1D424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[-0.274, -0.038]</w:t>
            </w:r>
          </w:p>
        </w:tc>
        <w:tc>
          <w:tcPr>
            <w:tcW w:w="1121" w:type="dxa"/>
            <w:noWrap/>
            <w:hideMark/>
          </w:tcPr>
          <w:p w14:paraId="44F42818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-7.799021</w:t>
            </w:r>
          </w:p>
        </w:tc>
        <w:tc>
          <w:tcPr>
            <w:tcW w:w="1121" w:type="dxa"/>
            <w:noWrap/>
            <w:hideMark/>
          </w:tcPr>
          <w:p w14:paraId="65B2FCC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-1.020278</w:t>
            </w:r>
          </w:p>
        </w:tc>
        <w:tc>
          <w:tcPr>
            <w:tcW w:w="1025" w:type="dxa"/>
            <w:noWrap/>
            <w:hideMark/>
          </w:tcPr>
          <w:p w14:paraId="1E994DB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-2.865372</w:t>
            </w:r>
          </w:p>
        </w:tc>
        <w:tc>
          <w:tcPr>
            <w:tcW w:w="1073" w:type="dxa"/>
            <w:noWrap/>
            <w:hideMark/>
          </w:tcPr>
          <w:p w14:paraId="7A4842D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0.007815</w:t>
            </w:r>
          </w:p>
        </w:tc>
        <w:tc>
          <w:tcPr>
            <w:tcW w:w="1073" w:type="dxa"/>
            <w:noWrap/>
            <w:hideMark/>
          </w:tcPr>
          <w:p w14:paraId="413A3E7A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0.019929</w:t>
            </w:r>
          </w:p>
        </w:tc>
        <w:tc>
          <w:tcPr>
            <w:tcW w:w="689" w:type="dxa"/>
            <w:noWrap/>
            <w:hideMark/>
          </w:tcPr>
          <w:p w14:paraId="727BA383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</w:t>
            </w:r>
          </w:p>
        </w:tc>
      </w:tr>
      <w:tr w:rsidR="00691837" w:rsidRPr="00691837" w14:paraId="16BF43AC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129B34D9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proofErr w:type="spellStart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Ectorhinal</w:t>
            </w:r>
            <w:proofErr w:type="spellEnd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 xml:space="preserve"> area</w:t>
            </w:r>
          </w:p>
        </w:tc>
        <w:tc>
          <w:tcPr>
            <w:tcW w:w="497" w:type="dxa"/>
            <w:noWrap/>
            <w:hideMark/>
          </w:tcPr>
          <w:p w14:paraId="67471FD4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2E9CEE4B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2.237 ± 0.170</w:t>
            </w:r>
          </w:p>
        </w:tc>
        <w:tc>
          <w:tcPr>
            <w:tcW w:w="498" w:type="dxa"/>
            <w:noWrap/>
            <w:hideMark/>
          </w:tcPr>
          <w:p w14:paraId="556E8AC3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0CCE3AAD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2.029 ± 0.234</w:t>
            </w:r>
          </w:p>
        </w:tc>
        <w:tc>
          <w:tcPr>
            <w:tcW w:w="1169" w:type="dxa"/>
            <w:noWrap/>
            <w:hideMark/>
          </w:tcPr>
          <w:p w14:paraId="5EADBE8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-0.208827</w:t>
            </w:r>
          </w:p>
        </w:tc>
        <w:tc>
          <w:tcPr>
            <w:tcW w:w="977" w:type="dxa"/>
            <w:noWrap/>
            <w:hideMark/>
          </w:tcPr>
          <w:p w14:paraId="4A7376BE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[-0.365, -0.053]</w:t>
            </w:r>
          </w:p>
        </w:tc>
        <w:tc>
          <w:tcPr>
            <w:tcW w:w="1121" w:type="dxa"/>
            <w:noWrap/>
            <w:hideMark/>
          </w:tcPr>
          <w:p w14:paraId="4A9F4338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-9.333375</w:t>
            </w:r>
          </w:p>
        </w:tc>
        <w:tc>
          <w:tcPr>
            <w:tcW w:w="1121" w:type="dxa"/>
            <w:noWrap/>
            <w:hideMark/>
          </w:tcPr>
          <w:p w14:paraId="5AE2A045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-1.006537</w:t>
            </w:r>
          </w:p>
        </w:tc>
        <w:tc>
          <w:tcPr>
            <w:tcW w:w="1025" w:type="dxa"/>
            <w:noWrap/>
            <w:hideMark/>
          </w:tcPr>
          <w:p w14:paraId="432B6A9B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-2.826782</w:t>
            </w:r>
          </w:p>
        </w:tc>
        <w:tc>
          <w:tcPr>
            <w:tcW w:w="1073" w:type="dxa"/>
            <w:noWrap/>
            <w:hideMark/>
          </w:tcPr>
          <w:p w14:paraId="73A59997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0.008582</w:t>
            </w:r>
          </w:p>
        </w:tc>
        <w:tc>
          <w:tcPr>
            <w:tcW w:w="1073" w:type="dxa"/>
            <w:noWrap/>
            <w:hideMark/>
          </w:tcPr>
          <w:p w14:paraId="33023B87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0.021350</w:t>
            </w:r>
          </w:p>
        </w:tc>
        <w:tc>
          <w:tcPr>
            <w:tcW w:w="689" w:type="dxa"/>
            <w:noWrap/>
            <w:hideMark/>
          </w:tcPr>
          <w:p w14:paraId="77B285AD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</w:t>
            </w:r>
          </w:p>
        </w:tc>
      </w:tr>
      <w:tr w:rsidR="00691837" w:rsidRPr="00691837" w14:paraId="3655BEE6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4293E0B2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Lateral septal complex</w:t>
            </w:r>
          </w:p>
        </w:tc>
        <w:tc>
          <w:tcPr>
            <w:tcW w:w="497" w:type="dxa"/>
            <w:noWrap/>
            <w:hideMark/>
          </w:tcPr>
          <w:p w14:paraId="3E1FE3E2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6876190F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2.774 ± 0.163</w:t>
            </w:r>
          </w:p>
        </w:tc>
        <w:tc>
          <w:tcPr>
            <w:tcW w:w="498" w:type="dxa"/>
            <w:noWrap/>
            <w:hideMark/>
          </w:tcPr>
          <w:p w14:paraId="15AC4AFD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0DC58D07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2.574 ± 0.236</w:t>
            </w:r>
          </w:p>
        </w:tc>
        <w:tc>
          <w:tcPr>
            <w:tcW w:w="1169" w:type="dxa"/>
            <w:noWrap/>
            <w:hideMark/>
          </w:tcPr>
          <w:p w14:paraId="6EBFF319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-0.200387</w:t>
            </w:r>
          </w:p>
        </w:tc>
        <w:tc>
          <w:tcPr>
            <w:tcW w:w="977" w:type="dxa"/>
            <w:noWrap/>
            <w:hideMark/>
          </w:tcPr>
          <w:p w14:paraId="54DDF0B4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[-0.356, -0.045]</w:t>
            </w:r>
          </w:p>
        </w:tc>
        <w:tc>
          <w:tcPr>
            <w:tcW w:w="1121" w:type="dxa"/>
            <w:noWrap/>
            <w:hideMark/>
          </w:tcPr>
          <w:p w14:paraId="61681583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-7.223637</w:t>
            </w:r>
          </w:p>
        </w:tc>
        <w:tc>
          <w:tcPr>
            <w:tcW w:w="1121" w:type="dxa"/>
            <w:noWrap/>
            <w:hideMark/>
          </w:tcPr>
          <w:p w14:paraId="710E208C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-0.975390</w:t>
            </w:r>
          </w:p>
        </w:tc>
        <w:tc>
          <w:tcPr>
            <w:tcW w:w="1025" w:type="dxa"/>
            <w:noWrap/>
            <w:hideMark/>
          </w:tcPr>
          <w:p w14:paraId="46039285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-2.739307</w:t>
            </w:r>
          </w:p>
        </w:tc>
        <w:tc>
          <w:tcPr>
            <w:tcW w:w="1073" w:type="dxa"/>
            <w:noWrap/>
            <w:hideMark/>
          </w:tcPr>
          <w:p w14:paraId="1218D54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0.010590</w:t>
            </w:r>
          </w:p>
        </w:tc>
        <w:tc>
          <w:tcPr>
            <w:tcW w:w="1073" w:type="dxa"/>
            <w:noWrap/>
            <w:hideMark/>
          </w:tcPr>
          <w:p w14:paraId="5DBBD4C5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0.025718</w:t>
            </w:r>
          </w:p>
        </w:tc>
        <w:tc>
          <w:tcPr>
            <w:tcW w:w="689" w:type="dxa"/>
            <w:noWrap/>
            <w:hideMark/>
          </w:tcPr>
          <w:p w14:paraId="09DE75B1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</w:t>
            </w:r>
          </w:p>
        </w:tc>
      </w:tr>
      <w:tr w:rsidR="00691837" w:rsidRPr="00691837" w14:paraId="0145127F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12894EDB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proofErr w:type="spellStart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Parasubiculum</w:t>
            </w:r>
            <w:proofErr w:type="spellEnd"/>
          </w:p>
        </w:tc>
        <w:tc>
          <w:tcPr>
            <w:tcW w:w="497" w:type="dxa"/>
            <w:noWrap/>
            <w:hideMark/>
          </w:tcPr>
          <w:p w14:paraId="38A2DE1B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5B2F94A3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0.950 ± 0.056</w:t>
            </w:r>
          </w:p>
        </w:tc>
        <w:tc>
          <w:tcPr>
            <w:tcW w:w="498" w:type="dxa"/>
            <w:noWrap/>
            <w:hideMark/>
          </w:tcPr>
          <w:p w14:paraId="4B662175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281E6317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0.898 ± 0.048</w:t>
            </w:r>
          </w:p>
        </w:tc>
        <w:tc>
          <w:tcPr>
            <w:tcW w:w="1169" w:type="dxa"/>
            <w:noWrap/>
            <w:hideMark/>
          </w:tcPr>
          <w:p w14:paraId="30CC3E2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-0.051985</w:t>
            </w:r>
          </w:p>
        </w:tc>
        <w:tc>
          <w:tcPr>
            <w:tcW w:w="977" w:type="dxa"/>
            <w:noWrap/>
            <w:hideMark/>
          </w:tcPr>
          <w:p w14:paraId="267A0F81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[-0.091, -0.013]</w:t>
            </w:r>
          </w:p>
        </w:tc>
        <w:tc>
          <w:tcPr>
            <w:tcW w:w="1121" w:type="dxa"/>
            <w:noWrap/>
            <w:hideMark/>
          </w:tcPr>
          <w:p w14:paraId="33B18275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-5.474446</w:t>
            </w:r>
          </w:p>
        </w:tc>
        <w:tc>
          <w:tcPr>
            <w:tcW w:w="1121" w:type="dxa"/>
            <w:noWrap/>
            <w:hideMark/>
          </w:tcPr>
          <w:p w14:paraId="3BE69DFE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-0.956940</w:t>
            </w:r>
          </w:p>
        </w:tc>
        <w:tc>
          <w:tcPr>
            <w:tcW w:w="1025" w:type="dxa"/>
            <w:noWrap/>
            <w:hideMark/>
          </w:tcPr>
          <w:p w14:paraId="1947EACC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-2.687493</w:t>
            </w:r>
          </w:p>
        </w:tc>
        <w:tc>
          <w:tcPr>
            <w:tcW w:w="1073" w:type="dxa"/>
            <w:noWrap/>
            <w:hideMark/>
          </w:tcPr>
          <w:p w14:paraId="77075F8F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0.011979</w:t>
            </w:r>
          </w:p>
        </w:tc>
        <w:tc>
          <w:tcPr>
            <w:tcW w:w="1073" w:type="dxa"/>
            <w:noWrap/>
            <w:hideMark/>
          </w:tcPr>
          <w:p w14:paraId="70E9EDC7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0.028414</w:t>
            </w:r>
          </w:p>
        </w:tc>
        <w:tc>
          <w:tcPr>
            <w:tcW w:w="689" w:type="dxa"/>
            <w:noWrap/>
            <w:hideMark/>
          </w:tcPr>
          <w:p w14:paraId="5953DCA9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</w:t>
            </w:r>
          </w:p>
        </w:tc>
      </w:tr>
      <w:tr w:rsidR="00691837" w:rsidRPr="00691837" w14:paraId="4897BE7D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51E3301B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Field CA2</w:t>
            </w:r>
          </w:p>
        </w:tc>
        <w:tc>
          <w:tcPr>
            <w:tcW w:w="497" w:type="dxa"/>
            <w:noWrap/>
            <w:hideMark/>
          </w:tcPr>
          <w:p w14:paraId="13B96ED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4BDD72FD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1.372 ± 0.115</w:t>
            </w:r>
          </w:p>
        </w:tc>
        <w:tc>
          <w:tcPr>
            <w:tcW w:w="498" w:type="dxa"/>
            <w:noWrap/>
            <w:hideMark/>
          </w:tcPr>
          <w:p w14:paraId="099121B0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1FC6253F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1.251 ± 0.138</w:t>
            </w:r>
          </w:p>
        </w:tc>
        <w:tc>
          <w:tcPr>
            <w:tcW w:w="1169" w:type="dxa"/>
            <w:noWrap/>
            <w:hideMark/>
          </w:tcPr>
          <w:p w14:paraId="0F8FA03B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-0.120728</w:t>
            </w:r>
          </w:p>
        </w:tc>
        <w:tc>
          <w:tcPr>
            <w:tcW w:w="977" w:type="dxa"/>
            <w:noWrap/>
            <w:hideMark/>
          </w:tcPr>
          <w:p w14:paraId="1402AFB5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[-0.217, -0.025]</w:t>
            </w:r>
          </w:p>
        </w:tc>
        <w:tc>
          <w:tcPr>
            <w:tcW w:w="1121" w:type="dxa"/>
            <w:noWrap/>
            <w:hideMark/>
          </w:tcPr>
          <w:p w14:paraId="461B760A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-8.801281</w:t>
            </w:r>
          </w:p>
        </w:tc>
        <w:tc>
          <w:tcPr>
            <w:tcW w:w="1121" w:type="dxa"/>
            <w:noWrap/>
            <w:hideMark/>
          </w:tcPr>
          <w:p w14:paraId="268C3BD2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-0.932785</w:t>
            </w:r>
          </w:p>
        </w:tc>
        <w:tc>
          <w:tcPr>
            <w:tcW w:w="1025" w:type="dxa"/>
            <w:noWrap/>
            <w:hideMark/>
          </w:tcPr>
          <w:p w14:paraId="6CDFA720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-2.619656</w:t>
            </w:r>
          </w:p>
        </w:tc>
        <w:tc>
          <w:tcPr>
            <w:tcW w:w="1073" w:type="dxa"/>
            <w:noWrap/>
            <w:hideMark/>
          </w:tcPr>
          <w:p w14:paraId="5B1B6D89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0.014055</w:t>
            </w:r>
          </w:p>
        </w:tc>
        <w:tc>
          <w:tcPr>
            <w:tcW w:w="1073" w:type="dxa"/>
            <w:noWrap/>
            <w:hideMark/>
          </w:tcPr>
          <w:p w14:paraId="464604CC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0.032581</w:t>
            </w:r>
          </w:p>
        </w:tc>
        <w:tc>
          <w:tcPr>
            <w:tcW w:w="689" w:type="dxa"/>
            <w:noWrap/>
            <w:hideMark/>
          </w:tcPr>
          <w:p w14:paraId="0732F2C2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</w:t>
            </w:r>
          </w:p>
        </w:tc>
      </w:tr>
      <w:tr w:rsidR="00691837" w:rsidRPr="00691837" w14:paraId="03A7C96F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00739C3A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Pallidum ventral region</w:t>
            </w:r>
          </w:p>
        </w:tc>
        <w:tc>
          <w:tcPr>
            <w:tcW w:w="497" w:type="dxa"/>
            <w:noWrap/>
            <w:hideMark/>
          </w:tcPr>
          <w:p w14:paraId="6E3D163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388B12B4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2.834 ± 0.178</w:t>
            </w:r>
          </w:p>
        </w:tc>
        <w:tc>
          <w:tcPr>
            <w:tcW w:w="498" w:type="dxa"/>
            <w:noWrap/>
            <w:hideMark/>
          </w:tcPr>
          <w:p w14:paraId="4A596206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621269D4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2.666 ± 0.196</w:t>
            </w:r>
          </w:p>
        </w:tc>
        <w:tc>
          <w:tcPr>
            <w:tcW w:w="1169" w:type="dxa"/>
            <w:noWrap/>
            <w:hideMark/>
          </w:tcPr>
          <w:p w14:paraId="7772C833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-0.167847</w:t>
            </w:r>
          </w:p>
        </w:tc>
        <w:tc>
          <w:tcPr>
            <w:tcW w:w="977" w:type="dxa"/>
            <w:noWrap/>
            <w:hideMark/>
          </w:tcPr>
          <w:p w14:paraId="097732BC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[-0.309, -0.026]</w:t>
            </w:r>
          </w:p>
        </w:tc>
        <w:tc>
          <w:tcPr>
            <w:tcW w:w="1121" w:type="dxa"/>
            <w:noWrap/>
            <w:hideMark/>
          </w:tcPr>
          <w:p w14:paraId="3CE2007B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-5.922895</w:t>
            </w:r>
          </w:p>
        </w:tc>
        <w:tc>
          <w:tcPr>
            <w:tcW w:w="1121" w:type="dxa"/>
            <w:noWrap/>
            <w:hideMark/>
          </w:tcPr>
          <w:p w14:paraId="453952A3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-0.873771</w:t>
            </w:r>
          </w:p>
        </w:tc>
        <w:tc>
          <w:tcPr>
            <w:tcW w:w="1025" w:type="dxa"/>
            <w:noWrap/>
            <w:hideMark/>
          </w:tcPr>
          <w:p w14:paraId="43241CE5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-2.453919</w:t>
            </w:r>
          </w:p>
        </w:tc>
        <w:tc>
          <w:tcPr>
            <w:tcW w:w="1073" w:type="dxa"/>
            <w:noWrap/>
            <w:hideMark/>
          </w:tcPr>
          <w:p w14:paraId="5B754353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0.020612</w:t>
            </w:r>
          </w:p>
        </w:tc>
        <w:tc>
          <w:tcPr>
            <w:tcW w:w="1073" w:type="dxa"/>
            <w:noWrap/>
            <w:hideMark/>
          </w:tcPr>
          <w:p w14:paraId="3CA4A197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0.046720</w:t>
            </w:r>
          </w:p>
        </w:tc>
        <w:tc>
          <w:tcPr>
            <w:tcW w:w="689" w:type="dxa"/>
            <w:noWrap/>
            <w:hideMark/>
          </w:tcPr>
          <w:p w14:paraId="12D800EA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*</w:t>
            </w:r>
          </w:p>
        </w:tc>
      </w:tr>
      <w:tr w:rsidR="00691837" w:rsidRPr="00691837" w14:paraId="395725D2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56E7522F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lastRenderedPageBreak/>
              <w:t>Nucleus accumbens</w:t>
            </w:r>
          </w:p>
        </w:tc>
        <w:tc>
          <w:tcPr>
            <w:tcW w:w="497" w:type="dxa"/>
            <w:noWrap/>
            <w:hideMark/>
          </w:tcPr>
          <w:p w14:paraId="0348AB05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15D59F68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3.650 ± 0.248</w:t>
            </w:r>
          </w:p>
        </w:tc>
        <w:tc>
          <w:tcPr>
            <w:tcW w:w="498" w:type="dxa"/>
            <w:noWrap/>
            <w:hideMark/>
          </w:tcPr>
          <w:p w14:paraId="3F51224A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269D42A2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3.405 ± 0.317</w:t>
            </w:r>
          </w:p>
        </w:tc>
        <w:tc>
          <w:tcPr>
            <w:tcW w:w="1169" w:type="dxa"/>
            <w:noWrap/>
            <w:hideMark/>
          </w:tcPr>
          <w:p w14:paraId="7A11FAD8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-0.245536</w:t>
            </w:r>
          </w:p>
        </w:tc>
        <w:tc>
          <w:tcPr>
            <w:tcW w:w="977" w:type="dxa"/>
            <w:noWrap/>
            <w:hideMark/>
          </w:tcPr>
          <w:p w14:paraId="1ED120F0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[-0.462, -0.029]</w:t>
            </w:r>
          </w:p>
        </w:tc>
        <w:tc>
          <w:tcPr>
            <w:tcW w:w="1121" w:type="dxa"/>
            <w:noWrap/>
            <w:hideMark/>
          </w:tcPr>
          <w:p w14:paraId="57E96363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-6.726286</w:t>
            </w:r>
          </w:p>
        </w:tc>
        <w:tc>
          <w:tcPr>
            <w:tcW w:w="1121" w:type="dxa"/>
            <w:noWrap/>
            <w:hideMark/>
          </w:tcPr>
          <w:p w14:paraId="2F96C2C1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-0.845988</w:t>
            </w:r>
          </w:p>
        </w:tc>
        <w:tc>
          <w:tcPr>
            <w:tcW w:w="1025" w:type="dxa"/>
            <w:noWrap/>
            <w:hideMark/>
          </w:tcPr>
          <w:p w14:paraId="45BA2E45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-2.375894</w:t>
            </w:r>
          </w:p>
        </w:tc>
        <w:tc>
          <w:tcPr>
            <w:tcW w:w="1073" w:type="dxa"/>
            <w:noWrap/>
            <w:hideMark/>
          </w:tcPr>
          <w:p w14:paraId="128DE3D6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0.024586</w:t>
            </w:r>
          </w:p>
        </w:tc>
        <w:tc>
          <w:tcPr>
            <w:tcW w:w="1073" w:type="dxa"/>
            <w:noWrap/>
            <w:hideMark/>
          </w:tcPr>
          <w:p w14:paraId="686A4941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0.054518</w:t>
            </w:r>
          </w:p>
        </w:tc>
        <w:tc>
          <w:tcPr>
            <w:tcW w:w="689" w:type="dxa"/>
            <w:noWrap/>
            <w:hideMark/>
          </w:tcPr>
          <w:p w14:paraId="50892B83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4C6BD139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5F52ABF9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Striatum ventral region</w:t>
            </w:r>
          </w:p>
        </w:tc>
        <w:tc>
          <w:tcPr>
            <w:tcW w:w="497" w:type="dxa"/>
            <w:noWrap/>
            <w:hideMark/>
          </w:tcPr>
          <w:p w14:paraId="019C62A0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67804E91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7.517 ± 0.436</w:t>
            </w:r>
          </w:p>
        </w:tc>
        <w:tc>
          <w:tcPr>
            <w:tcW w:w="498" w:type="dxa"/>
            <w:noWrap/>
            <w:hideMark/>
          </w:tcPr>
          <w:p w14:paraId="40530497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4BE3FA15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7.141 ± 0.441</w:t>
            </w:r>
          </w:p>
        </w:tc>
        <w:tc>
          <w:tcPr>
            <w:tcW w:w="1169" w:type="dxa"/>
            <w:noWrap/>
            <w:hideMark/>
          </w:tcPr>
          <w:p w14:paraId="03FDE0AF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-0.375419</w:t>
            </w:r>
          </w:p>
        </w:tc>
        <w:tc>
          <w:tcPr>
            <w:tcW w:w="977" w:type="dxa"/>
            <w:noWrap/>
            <w:hideMark/>
          </w:tcPr>
          <w:p w14:paraId="3DA14003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[-0.705, -0.046]</w:t>
            </w:r>
          </w:p>
        </w:tc>
        <w:tc>
          <w:tcPr>
            <w:tcW w:w="1121" w:type="dxa"/>
            <w:noWrap/>
            <w:hideMark/>
          </w:tcPr>
          <w:p w14:paraId="6E2193E5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-4.994525</w:t>
            </w:r>
          </w:p>
        </w:tc>
        <w:tc>
          <w:tcPr>
            <w:tcW w:w="1121" w:type="dxa"/>
            <w:noWrap/>
            <w:hideMark/>
          </w:tcPr>
          <w:p w14:paraId="1933AC1C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-0.833450</w:t>
            </w:r>
          </w:p>
        </w:tc>
        <w:tc>
          <w:tcPr>
            <w:tcW w:w="1025" w:type="dxa"/>
            <w:noWrap/>
            <w:hideMark/>
          </w:tcPr>
          <w:p w14:paraId="6E5E61A5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-2.340680</w:t>
            </w:r>
          </w:p>
        </w:tc>
        <w:tc>
          <w:tcPr>
            <w:tcW w:w="1073" w:type="dxa"/>
            <w:noWrap/>
            <w:hideMark/>
          </w:tcPr>
          <w:p w14:paraId="35D4EEF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0.026600</w:t>
            </w:r>
          </w:p>
        </w:tc>
        <w:tc>
          <w:tcPr>
            <w:tcW w:w="1073" w:type="dxa"/>
            <w:noWrap/>
            <w:hideMark/>
          </w:tcPr>
          <w:p w14:paraId="44E0C636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0.057727</w:t>
            </w:r>
          </w:p>
        </w:tc>
        <w:tc>
          <w:tcPr>
            <w:tcW w:w="689" w:type="dxa"/>
            <w:noWrap/>
            <w:hideMark/>
          </w:tcPr>
          <w:p w14:paraId="7E20D3D7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78997387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5F4643C2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proofErr w:type="spellStart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Endopiriform</w:t>
            </w:r>
            <w:proofErr w:type="spellEnd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 xml:space="preserve"> nucleus</w:t>
            </w:r>
          </w:p>
        </w:tc>
        <w:tc>
          <w:tcPr>
            <w:tcW w:w="497" w:type="dxa"/>
            <w:noWrap/>
            <w:hideMark/>
          </w:tcPr>
          <w:p w14:paraId="25A2515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5F16D3EA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2.015 ± 0.113</w:t>
            </w:r>
          </w:p>
        </w:tc>
        <w:tc>
          <w:tcPr>
            <w:tcW w:w="498" w:type="dxa"/>
            <w:noWrap/>
            <w:hideMark/>
          </w:tcPr>
          <w:p w14:paraId="09CC8E0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07716A1A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1.892 ± 0.175</w:t>
            </w:r>
          </w:p>
        </w:tc>
        <w:tc>
          <w:tcPr>
            <w:tcW w:w="1169" w:type="dxa"/>
            <w:noWrap/>
            <w:hideMark/>
          </w:tcPr>
          <w:p w14:paraId="25002CD5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-0.123657</w:t>
            </w:r>
          </w:p>
        </w:tc>
        <w:tc>
          <w:tcPr>
            <w:tcW w:w="977" w:type="dxa"/>
            <w:noWrap/>
            <w:hideMark/>
          </w:tcPr>
          <w:p w14:paraId="12C4A280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[-0.237, -0.010]</w:t>
            </w:r>
          </w:p>
        </w:tc>
        <w:tc>
          <w:tcPr>
            <w:tcW w:w="1121" w:type="dxa"/>
            <w:noWrap/>
            <w:hideMark/>
          </w:tcPr>
          <w:p w14:paraId="1C9AC80B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-6.136047</w:t>
            </w:r>
          </w:p>
        </w:tc>
        <w:tc>
          <w:tcPr>
            <w:tcW w:w="1121" w:type="dxa"/>
            <w:noWrap/>
            <w:hideMark/>
          </w:tcPr>
          <w:p w14:paraId="78F902AB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-0.827186</w:t>
            </w:r>
          </w:p>
        </w:tc>
        <w:tc>
          <w:tcPr>
            <w:tcW w:w="1025" w:type="dxa"/>
            <w:noWrap/>
            <w:hideMark/>
          </w:tcPr>
          <w:p w14:paraId="03E84E90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-2.323089</w:t>
            </w:r>
          </w:p>
        </w:tc>
        <w:tc>
          <w:tcPr>
            <w:tcW w:w="1073" w:type="dxa"/>
            <w:noWrap/>
            <w:hideMark/>
          </w:tcPr>
          <w:p w14:paraId="021AA822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0.027661</w:t>
            </w:r>
          </w:p>
        </w:tc>
        <w:tc>
          <w:tcPr>
            <w:tcW w:w="1073" w:type="dxa"/>
            <w:noWrap/>
            <w:hideMark/>
          </w:tcPr>
          <w:p w14:paraId="53B0CE35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0.058780</w:t>
            </w:r>
          </w:p>
        </w:tc>
        <w:tc>
          <w:tcPr>
            <w:tcW w:w="689" w:type="dxa"/>
            <w:noWrap/>
            <w:hideMark/>
          </w:tcPr>
          <w:p w14:paraId="40E3A764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1AB7B7D1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31F1F7D5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Auditory areas</w:t>
            </w:r>
          </w:p>
        </w:tc>
        <w:tc>
          <w:tcPr>
            <w:tcW w:w="497" w:type="dxa"/>
            <w:noWrap/>
            <w:hideMark/>
          </w:tcPr>
          <w:p w14:paraId="2ABD6E8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40465489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8.441 ± 0.620</w:t>
            </w:r>
          </w:p>
        </w:tc>
        <w:tc>
          <w:tcPr>
            <w:tcW w:w="498" w:type="dxa"/>
            <w:noWrap/>
            <w:hideMark/>
          </w:tcPr>
          <w:p w14:paraId="6525F2A5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7BDA8CD6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7.835 ± 0.838</w:t>
            </w:r>
          </w:p>
        </w:tc>
        <w:tc>
          <w:tcPr>
            <w:tcW w:w="1169" w:type="dxa"/>
            <w:noWrap/>
            <w:hideMark/>
          </w:tcPr>
          <w:p w14:paraId="0A59F956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-0.606027</w:t>
            </w:r>
          </w:p>
        </w:tc>
        <w:tc>
          <w:tcPr>
            <w:tcW w:w="977" w:type="dxa"/>
            <w:noWrap/>
            <w:hideMark/>
          </w:tcPr>
          <w:p w14:paraId="38BF1B01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[-1.169, -0.043]</w:t>
            </w:r>
          </w:p>
        </w:tc>
        <w:tc>
          <w:tcPr>
            <w:tcW w:w="1121" w:type="dxa"/>
            <w:noWrap/>
            <w:hideMark/>
          </w:tcPr>
          <w:p w14:paraId="167BC923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-7.179216</w:t>
            </w:r>
          </w:p>
        </w:tc>
        <w:tc>
          <w:tcPr>
            <w:tcW w:w="1121" w:type="dxa"/>
            <w:noWrap/>
            <w:hideMark/>
          </w:tcPr>
          <w:p w14:paraId="25DFFA0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-0.807942</w:t>
            </w:r>
          </w:p>
        </w:tc>
        <w:tc>
          <w:tcPr>
            <w:tcW w:w="1025" w:type="dxa"/>
            <w:noWrap/>
            <w:hideMark/>
          </w:tcPr>
          <w:p w14:paraId="1C881F90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-2.269043</w:t>
            </w:r>
          </w:p>
        </w:tc>
        <w:tc>
          <w:tcPr>
            <w:tcW w:w="1073" w:type="dxa"/>
            <w:noWrap/>
            <w:hideMark/>
          </w:tcPr>
          <w:p w14:paraId="2D2F873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0.031166</w:t>
            </w:r>
          </w:p>
        </w:tc>
        <w:tc>
          <w:tcPr>
            <w:tcW w:w="1073" w:type="dxa"/>
            <w:noWrap/>
            <w:hideMark/>
          </w:tcPr>
          <w:p w14:paraId="13623F44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0.064876</w:t>
            </w:r>
          </w:p>
        </w:tc>
        <w:tc>
          <w:tcPr>
            <w:tcW w:w="689" w:type="dxa"/>
            <w:noWrap/>
            <w:hideMark/>
          </w:tcPr>
          <w:p w14:paraId="3B21CCB9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2E6F815A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151381E7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Anterior cingulate area</w:t>
            </w:r>
          </w:p>
        </w:tc>
        <w:tc>
          <w:tcPr>
            <w:tcW w:w="497" w:type="dxa"/>
            <w:noWrap/>
            <w:hideMark/>
          </w:tcPr>
          <w:p w14:paraId="286B3E81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3549AE8F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4.661 ± 0.702</w:t>
            </w:r>
          </w:p>
        </w:tc>
        <w:tc>
          <w:tcPr>
            <w:tcW w:w="498" w:type="dxa"/>
            <w:noWrap/>
            <w:hideMark/>
          </w:tcPr>
          <w:p w14:paraId="66BA79AA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1ADA672C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4.136 ± 0.649</w:t>
            </w:r>
          </w:p>
        </w:tc>
        <w:tc>
          <w:tcPr>
            <w:tcW w:w="1169" w:type="dxa"/>
            <w:noWrap/>
            <w:hideMark/>
          </w:tcPr>
          <w:p w14:paraId="47B4B27D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-0.525059</w:t>
            </w:r>
          </w:p>
        </w:tc>
        <w:tc>
          <w:tcPr>
            <w:tcW w:w="977" w:type="dxa"/>
            <w:noWrap/>
            <w:hideMark/>
          </w:tcPr>
          <w:p w14:paraId="7A304564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[-1.031, -0.020]</w:t>
            </w:r>
          </w:p>
        </w:tc>
        <w:tc>
          <w:tcPr>
            <w:tcW w:w="1121" w:type="dxa"/>
            <w:noWrap/>
            <w:hideMark/>
          </w:tcPr>
          <w:p w14:paraId="28E30152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-11.263743</w:t>
            </w:r>
          </w:p>
        </w:tc>
        <w:tc>
          <w:tcPr>
            <w:tcW w:w="1121" w:type="dxa"/>
            <w:noWrap/>
            <w:hideMark/>
          </w:tcPr>
          <w:p w14:paraId="27B66129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-0.753650</w:t>
            </w:r>
          </w:p>
        </w:tc>
        <w:tc>
          <w:tcPr>
            <w:tcW w:w="1025" w:type="dxa"/>
            <w:noWrap/>
            <w:hideMark/>
          </w:tcPr>
          <w:p w14:paraId="1ABA287B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-2.116570</w:t>
            </w:r>
          </w:p>
        </w:tc>
        <w:tc>
          <w:tcPr>
            <w:tcW w:w="1073" w:type="dxa"/>
            <w:noWrap/>
            <w:hideMark/>
          </w:tcPr>
          <w:p w14:paraId="72AFAE3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0.043316</w:t>
            </w:r>
          </w:p>
        </w:tc>
        <w:tc>
          <w:tcPr>
            <w:tcW w:w="1073" w:type="dxa"/>
            <w:noWrap/>
            <w:hideMark/>
          </w:tcPr>
          <w:p w14:paraId="58BAF195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0.088365</w:t>
            </w:r>
          </w:p>
        </w:tc>
        <w:tc>
          <w:tcPr>
            <w:tcW w:w="689" w:type="dxa"/>
            <w:noWrap/>
            <w:hideMark/>
          </w:tcPr>
          <w:p w14:paraId="16D2C22A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38C03EE2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06C2271A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Subiculum</w:t>
            </w:r>
          </w:p>
        </w:tc>
        <w:tc>
          <w:tcPr>
            <w:tcW w:w="497" w:type="dxa"/>
            <w:noWrap/>
            <w:hideMark/>
          </w:tcPr>
          <w:p w14:paraId="6162B5E8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22E97E98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4.431 ± 0.353</w:t>
            </w:r>
          </w:p>
        </w:tc>
        <w:tc>
          <w:tcPr>
            <w:tcW w:w="498" w:type="dxa"/>
            <w:noWrap/>
            <w:hideMark/>
          </w:tcPr>
          <w:p w14:paraId="72AA439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08F0D94C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4.164 ± 0.338</w:t>
            </w:r>
          </w:p>
        </w:tc>
        <w:tc>
          <w:tcPr>
            <w:tcW w:w="1169" w:type="dxa"/>
            <w:noWrap/>
            <w:hideMark/>
          </w:tcPr>
          <w:p w14:paraId="1ACCE472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-0.266479</w:t>
            </w:r>
          </w:p>
        </w:tc>
        <w:tc>
          <w:tcPr>
            <w:tcW w:w="977" w:type="dxa"/>
            <w:noWrap/>
            <w:hideMark/>
          </w:tcPr>
          <w:p w14:paraId="4164A6DB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[-0.525, -0.008]</w:t>
            </w:r>
          </w:p>
        </w:tc>
        <w:tc>
          <w:tcPr>
            <w:tcW w:w="1121" w:type="dxa"/>
            <w:noWrap/>
            <w:hideMark/>
          </w:tcPr>
          <w:p w14:paraId="4D61F74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-6.014603</w:t>
            </w:r>
          </w:p>
        </w:tc>
        <w:tc>
          <w:tcPr>
            <w:tcW w:w="1121" w:type="dxa"/>
            <w:noWrap/>
            <w:hideMark/>
          </w:tcPr>
          <w:p w14:paraId="4259135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-0.749149</w:t>
            </w:r>
          </w:p>
        </w:tc>
        <w:tc>
          <w:tcPr>
            <w:tcW w:w="1025" w:type="dxa"/>
            <w:noWrap/>
            <w:hideMark/>
          </w:tcPr>
          <w:p w14:paraId="6E481705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-2.103928</w:t>
            </w:r>
          </w:p>
        </w:tc>
        <w:tc>
          <w:tcPr>
            <w:tcW w:w="1073" w:type="dxa"/>
            <w:noWrap/>
            <w:hideMark/>
          </w:tcPr>
          <w:p w14:paraId="5EA804E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0.044492</w:t>
            </w:r>
          </w:p>
        </w:tc>
        <w:tc>
          <w:tcPr>
            <w:tcW w:w="1073" w:type="dxa"/>
            <w:noWrap/>
            <w:hideMark/>
          </w:tcPr>
          <w:p w14:paraId="6ED166A3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0.088984</w:t>
            </w:r>
          </w:p>
        </w:tc>
        <w:tc>
          <w:tcPr>
            <w:tcW w:w="689" w:type="dxa"/>
            <w:noWrap/>
            <w:hideMark/>
          </w:tcPr>
          <w:p w14:paraId="725B6F0D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658CD40A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42393300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Pons sensory related</w:t>
            </w:r>
          </w:p>
        </w:tc>
        <w:tc>
          <w:tcPr>
            <w:tcW w:w="497" w:type="dxa"/>
            <w:noWrap/>
            <w:hideMark/>
          </w:tcPr>
          <w:p w14:paraId="27666B1B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1F27B810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3.125 ± 0.132</w:t>
            </w:r>
          </w:p>
        </w:tc>
        <w:tc>
          <w:tcPr>
            <w:tcW w:w="498" w:type="dxa"/>
            <w:noWrap/>
            <w:hideMark/>
          </w:tcPr>
          <w:p w14:paraId="51CCFBB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3FE10394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2.984 ± 0.234</w:t>
            </w:r>
          </w:p>
        </w:tc>
        <w:tc>
          <w:tcPr>
            <w:tcW w:w="1169" w:type="dxa"/>
            <w:noWrap/>
            <w:hideMark/>
          </w:tcPr>
          <w:p w14:paraId="365320C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-0.141096</w:t>
            </w:r>
          </w:p>
        </w:tc>
        <w:tc>
          <w:tcPr>
            <w:tcW w:w="977" w:type="dxa"/>
            <w:noWrap/>
            <w:hideMark/>
          </w:tcPr>
          <w:p w14:paraId="2E1D4E3B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[-0.289, 0.007]</w:t>
            </w:r>
          </w:p>
        </w:tc>
        <w:tc>
          <w:tcPr>
            <w:tcW w:w="1121" w:type="dxa"/>
            <w:noWrap/>
            <w:hideMark/>
          </w:tcPr>
          <w:p w14:paraId="354F026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-4.515596</w:t>
            </w:r>
          </w:p>
        </w:tc>
        <w:tc>
          <w:tcPr>
            <w:tcW w:w="1121" w:type="dxa"/>
            <w:noWrap/>
            <w:hideMark/>
          </w:tcPr>
          <w:p w14:paraId="331C0282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-0.735948</w:t>
            </w:r>
          </w:p>
        </w:tc>
        <w:tc>
          <w:tcPr>
            <w:tcW w:w="1025" w:type="dxa"/>
            <w:noWrap/>
            <w:hideMark/>
          </w:tcPr>
          <w:p w14:paraId="54990DF1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-2.066852</w:t>
            </w:r>
          </w:p>
        </w:tc>
        <w:tc>
          <w:tcPr>
            <w:tcW w:w="1073" w:type="dxa"/>
            <w:noWrap/>
            <w:hideMark/>
          </w:tcPr>
          <w:p w14:paraId="0EB8B2CA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0.048107</w:t>
            </w:r>
          </w:p>
        </w:tc>
        <w:tc>
          <w:tcPr>
            <w:tcW w:w="1073" w:type="dxa"/>
            <w:noWrap/>
            <w:hideMark/>
          </w:tcPr>
          <w:p w14:paraId="5EAFB9DC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0.094363</w:t>
            </w:r>
          </w:p>
        </w:tc>
        <w:tc>
          <w:tcPr>
            <w:tcW w:w="689" w:type="dxa"/>
            <w:noWrap/>
            <w:hideMark/>
          </w:tcPr>
          <w:p w14:paraId="167A1BE5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1D820DC4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66AF7825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Subthalamic nucleus</w:t>
            </w:r>
          </w:p>
        </w:tc>
        <w:tc>
          <w:tcPr>
            <w:tcW w:w="497" w:type="dxa"/>
            <w:noWrap/>
            <w:hideMark/>
          </w:tcPr>
          <w:p w14:paraId="74A10E96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61B986F4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0.172 ± 0.017</w:t>
            </w:r>
          </w:p>
        </w:tc>
        <w:tc>
          <w:tcPr>
            <w:tcW w:w="498" w:type="dxa"/>
            <w:noWrap/>
            <w:hideMark/>
          </w:tcPr>
          <w:p w14:paraId="257B1F3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7F69ACB6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0.161 ± 0.015</w:t>
            </w:r>
          </w:p>
        </w:tc>
        <w:tc>
          <w:tcPr>
            <w:tcW w:w="1169" w:type="dxa"/>
            <w:noWrap/>
            <w:hideMark/>
          </w:tcPr>
          <w:p w14:paraId="1413CE9C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-0.011353</w:t>
            </w:r>
          </w:p>
        </w:tc>
        <w:tc>
          <w:tcPr>
            <w:tcW w:w="977" w:type="dxa"/>
            <w:noWrap/>
            <w:hideMark/>
          </w:tcPr>
          <w:p w14:paraId="56EA0053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[-0.023, 0.001]</w:t>
            </w:r>
          </w:p>
        </w:tc>
        <w:tc>
          <w:tcPr>
            <w:tcW w:w="1121" w:type="dxa"/>
            <w:noWrap/>
            <w:hideMark/>
          </w:tcPr>
          <w:p w14:paraId="6A1B5F32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-6.581741</w:t>
            </w:r>
          </w:p>
        </w:tc>
        <w:tc>
          <w:tcPr>
            <w:tcW w:w="1121" w:type="dxa"/>
            <w:noWrap/>
            <w:hideMark/>
          </w:tcPr>
          <w:p w14:paraId="371FE25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-0.689644</w:t>
            </w:r>
          </w:p>
        </w:tc>
        <w:tc>
          <w:tcPr>
            <w:tcW w:w="1025" w:type="dxa"/>
            <w:noWrap/>
            <w:hideMark/>
          </w:tcPr>
          <w:p w14:paraId="5D3B3A5C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-1.936812</w:t>
            </w:r>
          </w:p>
        </w:tc>
        <w:tc>
          <w:tcPr>
            <w:tcW w:w="1073" w:type="dxa"/>
            <w:noWrap/>
            <w:hideMark/>
          </w:tcPr>
          <w:p w14:paraId="443AC6F2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0.062919</w:t>
            </w:r>
          </w:p>
        </w:tc>
        <w:tc>
          <w:tcPr>
            <w:tcW w:w="1073" w:type="dxa"/>
            <w:noWrap/>
            <w:hideMark/>
          </w:tcPr>
          <w:p w14:paraId="1DEEFE7E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0.121089</w:t>
            </w:r>
          </w:p>
        </w:tc>
        <w:tc>
          <w:tcPr>
            <w:tcW w:w="689" w:type="dxa"/>
            <w:noWrap/>
            <w:hideMark/>
          </w:tcPr>
          <w:p w14:paraId="74A5F3AC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4E38CFD6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2156CA7B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Visual areas</w:t>
            </w:r>
          </w:p>
        </w:tc>
        <w:tc>
          <w:tcPr>
            <w:tcW w:w="497" w:type="dxa"/>
            <w:noWrap/>
            <w:hideMark/>
          </w:tcPr>
          <w:p w14:paraId="19A2A5F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0FC5503E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10.450 ± 1.245</w:t>
            </w:r>
          </w:p>
        </w:tc>
        <w:tc>
          <w:tcPr>
            <w:tcW w:w="498" w:type="dxa"/>
            <w:noWrap/>
            <w:hideMark/>
          </w:tcPr>
          <w:p w14:paraId="1FA422C2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76D623D8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9.580 ± 1.320</w:t>
            </w:r>
          </w:p>
        </w:tc>
        <w:tc>
          <w:tcPr>
            <w:tcW w:w="1169" w:type="dxa"/>
            <w:noWrap/>
            <w:hideMark/>
          </w:tcPr>
          <w:p w14:paraId="102A1E9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-0.869088</w:t>
            </w:r>
          </w:p>
        </w:tc>
        <w:tc>
          <w:tcPr>
            <w:tcW w:w="977" w:type="dxa"/>
            <w:noWrap/>
            <w:hideMark/>
          </w:tcPr>
          <w:p w14:paraId="3AE449C4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[-1.834, 0.096]</w:t>
            </w:r>
          </w:p>
        </w:tc>
        <w:tc>
          <w:tcPr>
            <w:tcW w:w="1121" w:type="dxa"/>
            <w:noWrap/>
            <w:hideMark/>
          </w:tcPr>
          <w:p w14:paraId="62EEC5E8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-8.316965</w:t>
            </w:r>
          </w:p>
        </w:tc>
        <w:tc>
          <w:tcPr>
            <w:tcW w:w="1121" w:type="dxa"/>
            <w:noWrap/>
            <w:hideMark/>
          </w:tcPr>
          <w:p w14:paraId="7D2B5016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-0.660563</w:t>
            </w:r>
          </w:p>
        </w:tc>
        <w:tc>
          <w:tcPr>
            <w:tcW w:w="1025" w:type="dxa"/>
            <w:noWrap/>
            <w:hideMark/>
          </w:tcPr>
          <w:p w14:paraId="01AC5109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-1.855141</w:t>
            </w:r>
          </w:p>
        </w:tc>
        <w:tc>
          <w:tcPr>
            <w:tcW w:w="1073" w:type="dxa"/>
            <w:noWrap/>
            <w:hideMark/>
          </w:tcPr>
          <w:p w14:paraId="4AAD6F1B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0.074133</w:t>
            </w:r>
          </w:p>
        </w:tc>
        <w:tc>
          <w:tcPr>
            <w:tcW w:w="1073" w:type="dxa"/>
            <w:noWrap/>
            <w:hideMark/>
          </w:tcPr>
          <w:p w14:paraId="7A8C386C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0.140030</w:t>
            </w:r>
          </w:p>
        </w:tc>
        <w:tc>
          <w:tcPr>
            <w:tcW w:w="689" w:type="dxa"/>
            <w:noWrap/>
            <w:hideMark/>
          </w:tcPr>
          <w:p w14:paraId="705D815D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6D0F920B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748A12BD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 xml:space="preserve">Copula </w:t>
            </w:r>
            <w:proofErr w:type="spellStart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pyramidis</w:t>
            </w:r>
            <w:proofErr w:type="spellEnd"/>
          </w:p>
        </w:tc>
        <w:tc>
          <w:tcPr>
            <w:tcW w:w="497" w:type="dxa"/>
            <w:noWrap/>
            <w:hideMark/>
          </w:tcPr>
          <w:p w14:paraId="6FFDE03B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79903622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2.360 ± 0.173</w:t>
            </w:r>
          </w:p>
        </w:tc>
        <w:tc>
          <w:tcPr>
            <w:tcW w:w="498" w:type="dxa"/>
            <w:noWrap/>
            <w:hideMark/>
          </w:tcPr>
          <w:p w14:paraId="2C79BC8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55432CFC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2.229 ± 0.231</w:t>
            </w:r>
          </w:p>
        </w:tc>
        <w:tc>
          <w:tcPr>
            <w:tcW w:w="1169" w:type="dxa"/>
            <w:noWrap/>
            <w:hideMark/>
          </w:tcPr>
          <w:p w14:paraId="0D21AF7E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-0.130772</w:t>
            </w:r>
          </w:p>
        </w:tc>
        <w:tc>
          <w:tcPr>
            <w:tcW w:w="977" w:type="dxa"/>
            <w:noWrap/>
            <w:hideMark/>
          </w:tcPr>
          <w:p w14:paraId="6056367C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[-0.287, 0.025]</w:t>
            </w:r>
          </w:p>
        </w:tc>
        <w:tc>
          <w:tcPr>
            <w:tcW w:w="1121" w:type="dxa"/>
            <w:noWrap/>
            <w:hideMark/>
          </w:tcPr>
          <w:p w14:paraId="6675185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-5.541229</w:t>
            </w:r>
          </w:p>
        </w:tc>
        <w:tc>
          <w:tcPr>
            <w:tcW w:w="1121" w:type="dxa"/>
            <w:noWrap/>
            <w:hideMark/>
          </w:tcPr>
          <w:p w14:paraId="3533FE5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-0.629449</w:t>
            </w:r>
          </w:p>
        </w:tc>
        <w:tc>
          <w:tcPr>
            <w:tcW w:w="1025" w:type="dxa"/>
            <w:noWrap/>
            <w:hideMark/>
          </w:tcPr>
          <w:p w14:paraId="26B18B6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-1.767759</w:t>
            </w:r>
          </w:p>
        </w:tc>
        <w:tc>
          <w:tcPr>
            <w:tcW w:w="1073" w:type="dxa"/>
            <w:noWrap/>
            <w:hideMark/>
          </w:tcPr>
          <w:p w14:paraId="043CC310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0.087999</w:t>
            </w:r>
          </w:p>
        </w:tc>
        <w:tc>
          <w:tcPr>
            <w:tcW w:w="1073" w:type="dxa"/>
            <w:noWrap/>
            <w:hideMark/>
          </w:tcPr>
          <w:p w14:paraId="2A13E07B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0.163197</w:t>
            </w:r>
          </w:p>
        </w:tc>
        <w:tc>
          <w:tcPr>
            <w:tcW w:w="689" w:type="dxa"/>
            <w:noWrap/>
            <w:hideMark/>
          </w:tcPr>
          <w:p w14:paraId="579793D7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2CFAB4EF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0962A244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Pons</w:t>
            </w:r>
          </w:p>
        </w:tc>
        <w:tc>
          <w:tcPr>
            <w:tcW w:w="497" w:type="dxa"/>
            <w:noWrap/>
            <w:hideMark/>
          </w:tcPr>
          <w:p w14:paraId="27F7BE55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664D7C1F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18.330 ± 0.750</w:t>
            </w:r>
          </w:p>
        </w:tc>
        <w:tc>
          <w:tcPr>
            <w:tcW w:w="498" w:type="dxa"/>
            <w:noWrap/>
            <w:hideMark/>
          </w:tcPr>
          <w:p w14:paraId="459FA8C6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191A82E8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17.680 ± 1.293</w:t>
            </w:r>
          </w:p>
        </w:tc>
        <w:tc>
          <w:tcPr>
            <w:tcW w:w="1169" w:type="dxa"/>
            <w:noWrap/>
            <w:hideMark/>
          </w:tcPr>
          <w:p w14:paraId="291CC2F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-0.650112</w:t>
            </w:r>
          </w:p>
        </w:tc>
        <w:tc>
          <w:tcPr>
            <w:tcW w:w="977" w:type="dxa"/>
            <w:noWrap/>
            <w:hideMark/>
          </w:tcPr>
          <w:p w14:paraId="4F715367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[-1.469, 0.169]</w:t>
            </w:r>
          </w:p>
        </w:tc>
        <w:tc>
          <w:tcPr>
            <w:tcW w:w="1121" w:type="dxa"/>
            <w:noWrap/>
            <w:hideMark/>
          </w:tcPr>
          <w:p w14:paraId="49997B0C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-3.546693</w:t>
            </w:r>
          </w:p>
        </w:tc>
        <w:tc>
          <w:tcPr>
            <w:tcW w:w="1121" w:type="dxa"/>
            <w:noWrap/>
            <w:hideMark/>
          </w:tcPr>
          <w:p w14:paraId="2012530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-0.609412</w:t>
            </w:r>
          </w:p>
        </w:tc>
        <w:tc>
          <w:tcPr>
            <w:tcW w:w="1025" w:type="dxa"/>
            <w:noWrap/>
            <w:hideMark/>
          </w:tcPr>
          <w:p w14:paraId="7A07FAF2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-1.711488</w:t>
            </w:r>
          </w:p>
        </w:tc>
        <w:tc>
          <w:tcPr>
            <w:tcW w:w="1073" w:type="dxa"/>
            <w:noWrap/>
            <w:hideMark/>
          </w:tcPr>
          <w:p w14:paraId="1F331A1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0.098049</w:t>
            </w:r>
          </w:p>
        </w:tc>
        <w:tc>
          <w:tcPr>
            <w:tcW w:w="1073" w:type="dxa"/>
            <w:noWrap/>
            <w:hideMark/>
          </w:tcPr>
          <w:p w14:paraId="067CA7B8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0.178588</w:t>
            </w:r>
          </w:p>
        </w:tc>
        <w:tc>
          <w:tcPr>
            <w:tcW w:w="689" w:type="dxa"/>
            <w:noWrap/>
            <w:hideMark/>
          </w:tcPr>
          <w:p w14:paraId="773AFCA1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4F84895A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28FC05D3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Pons motor related</w:t>
            </w:r>
          </w:p>
        </w:tc>
        <w:tc>
          <w:tcPr>
            <w:tcW w:w="497" w:type="dxa"/>
            <w:noWrap/>
            <w:hideMark/>
          </w:tcPr>
          <w:p w14:paraId="677830B0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08F0C341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5.851 ± 0.296</w:t>
            </w:r>
          </w:p>
        </w:tc>
        <w:tc>
          <w:tcPr>
            <w:tcW w:w="498" w:type="dxa"/>
            <w:noWrap/>
            <w:hideMark/>
          </w:tcPr>
          <w:p w14:paraId="177F5CFF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0C1F67F3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5.627 ± 0.462</w:t>
            </w:r>
          </w:p>
        </w:tc>
        <w:tc>
          <w:tcPr>
            <w:tcW w:w="1169" w:type="dxa"/>
            <w:noWrap/>
            <w:hideMark/>
          </w:tcPr>
          <w:p w14:paraId="2BE3896E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-0.224226</w:t>
            </w:r>
          </w:p>
        </w:tc>
        <w:tc>
          <w:tcPr>
            <w:tcW w:w="977" w:type="dxa"/>
            <w:noWrap/>
            <w:hideMark/>
          </w:tcPr>
          <w:p w14:paraId="531C049F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[-0.523, 0.075]</w:t>
            </w:r>
          </w:p>
        </w:tc>
        <w:tc>
          <w:tcPr>
            <w:tcW w:w="1121" w:type="dxa"/>
            <w:noWrap/>
            <w:hideMark/>
          </w:tcPr>
          <w:p w14:paraId="74EA226C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-3.832055</w:t>
            </w:r>
          </w:p>
        </w:tc>
        <w:tc>
          <w:tcPr>
            <w:tcW w:w="1121" w:type="dxa"/>
            <w:noWrap/>
            <w:hideMark/>
          </w:tcPr>
          <w:p w14:paraId="55378132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-0.570720</w:t>
            </w:r>
          </w:p>
        </w:tc>
        <w:tc>
          <w:tcPr>
            <w:tcW w:w="1025" w:type="dxa"/>
            <w:noWrap/>
            <w:hideMark/>
          </w:tcPr>
          <w:p w14:paraId="4D642DA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-1.602823</w:t>
            </w:r>
          </w:p>
        </w:tc>
        <w:tc>
          <w:tcPr>
            <w:tcW w:w="1073" w:type="dxa"/>
            <w:noWrap/>
            <w:hideMark/>
          </w:tcPr>
          <w:p w14:paraId="173885B6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0.120196</w:t>
            </w:r>
          </w:p>
        </w:tc>
        <w:tc>
          <w:tcPr>
            <w:tcW w:w="1073" w:type="dxa"/>
            <w:noWrap/>
            <w:hideMark/>
          </w:tcPr>
          <w:p w14:paraId="6E6E5E5F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0.215088</w:t>
            </w:r>
          </w:p>
        </w:tc>
        <w:tc>
          <w:tcPr>
            <w:tcW w:w="689" w:type="dxa"/>
            <w:noWrap/>
            <w:hideMark/>
          </w:tcPr>
          <w:p w14:paraId="1B2758C0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77A23E0A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2A96261A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Cortical subplate</w:t>
            </w:r>
          </w:p>
        </w:tc>
        <w:tc>
          <w:tcPr>
            <w:tcW w:w="497" w:type="dxa"/>
            <w:noWrap/>
            <w:hideMark/>
          </w:tcPr>
          <w:p w14:paraId="5D40763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0D03A307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7.102 ± 0.327</w:t>
            </w:r>
          </w:p>
        </w:tc>
        <w:tc>
          <w:tcPr>
            <w:tcW w:w="498" w:type="dxa"/>
            <w:noWrap/>
            <w:hideMark/>
          </w:tcPr>
          <w:p w14:paraId="5F91F9DD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7E2B8792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6.817 ± 0.628</w:t>
            </w:r>
          </w:p>
        </w:tc>
        <w:tc>
          <w:tcPr>
            <w:tcW w:w="1169" w:type="dxa"/>
            <w:noWrap/>
            <w:hideMark/>
          </w:tcPr>
          <w:p w14:paraId="66FCE8A5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-0.284685</w:t>
            </w:r>
          </w:p>
        </w:tc>
        <w:tc>
          <w:tcPr>
            <w:tcW w:w="977" w:type="dxa"/>
            <w:noWrap/>
            <w:hideMark/>
          </w:tcPr>
          <w:p w14:paraId="0F75DE7B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[-0.676, 0.106]</w:t>
            </w:r>
          </w:p>
        </w:tc>
        <w:tc>
          <w:tcPr>
            <w:tcW w:w="1121" w:type="dxa"/>
            <w:noWrap/>
            <w:hideMark/>
          </w:tcPr>
          <w:p w14:paraId="37E4D4AC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-4.008565</w:t>
            </w:r>
          </w:p>
        </w:tc>
        <w:tc>
          <w:tcPr>
            <w:tcW w:w="1121" w:type="dxa"/>
            <w:noWrap/>
            <w:hideMark/>
          </w:tcPr>
          <w:p w14:paraId="60BFA8F8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-0.564702</w:t>
            </w:r>
          </w:p>
        </w:tc>
        <w:tc>
          <w:tcPr>
            <w:tcW w:w="1025" w:type="dxa"/>
            <w:noWrap/>
            <w:hideMark/>
          </w:tcPr>
          <w:p w14:paraId="33C20DCF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-1.585922</w:t>
            </w:r>
          </w:p>
        </w:tc>
        <w:tc>
          <w:tcPr>
            <w:tcW w:w="1073" w:type="dxa"/>
            <w:noWrap/>
            <w:hideMark/>
          </w:tcPr>
          <w:p w14:paraId="36987E4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0.123988</w:t>
            </w:r>
          </w:p>
        </w:tc>
        <w:tc>
          <w:tcPr>
            <w:tcW w:w="1073" w:type="dxa"/>
            <w:noWrap/>
            <w:hideMark/>
          </w:tcPr>
          <w:p w14:paraId="1330B5CC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0.218047</w:t>
            </w:r>
          </w:p>
        </w:tc>
        <w:tc>
          <w:tcPr>
            <w:tcW w:w="689" w:type="dxa"/>
            <w:noWrap/>
            <w:hideMark/>
          </w:tcPr>
          <w:p w14:paraId="4EBB0456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1B632E76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26330DEE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proofErr w:type="spellStart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Postsubiculum</w:t>
            </w:r>
            <w:proofErr w:type="spellEnd"/>
          </w:p>
        </w:tc>
        <w:tc>
          <w:tcPr>
            <w:tcW w:w="497" w:type="dxa"/>
            <w:noWrap/>
            <w:hideMark/>
          </w:tcPr>
          <w:p w14:paraId="0FAA2686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0D94ABF7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0.809 ± 0.066</w:t>
            </w:r>
          </w:p>
        </w:tc>
        <w:tc>
          <w:tcPr>
            <w:tcW w:w="498" w:type="dxa"/>
            <w:noWrap/>
            <w:hideMark/>
          </w:tcPr>
          <w:p w14:paraId="1B95C892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5C3C5876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0.772 ± 0.064</w:t>
            </w:r>
          </w:p>
        </w:tc>
        <w:tc>
          <w:tcPr>
            <w:tcW w:w="1169" w:type="dxa"/>
            <w:noWrap/>
            <w:hideMark/>
          </w:tcPr>
          <w:p w14:paraId="121A9564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-0.037336</w:t>
            </w:r>
          </w:p>
        </w:tc>
        <w:tc>
          <w:tcPr>
            <w:tcW w:w="977" w:type="dxa"/>
            <w:noWrap/>
            <w:hideMark/>
          </w:tcPr>
          <w:p w14:paraId="20E1CDBC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[-0.086, 0.011]</w:t>
            </w:r>
          </w:p>
        </w:tc>
        <w:tc>
          <w:tcPr>
            <w:tcW w:w="1121" w:type="dxa"/>
            <w:noWrap/>
            <w:hideMark/>
          </w:tcPr>
          <w:p w14:paraId="119E65D0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-4.615318</w:t>
            </w:r>
          </w:p>
        </w:tc>
        <w:tc>
          <w:tcPr>
            <w:tcW w:w="1121" w:type="dxa"/>
            <w:noWrap/>
            <w:hideMark/>
          </w:tcPr>
          <w:p w14:paraId="04B49F1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-0.560381</w:t>
            </w:r>
          </w:p>
        </w:tc>
        <w:tc>
          <w:tcPr>
            <w:tcW w:w="1025" w:type="dxa"/>
            <w:noWrap/>
            <w:hideMark/>
          </w:tcPr>
          <w:p w14:paraId="20486750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-1.573787</w:t>
            </w:r>
          </w:p>
        </w:tc>
        <w:tc>
          <w:tcPr>
            <w:tcW w:w="1073" w:type="dxa"/>
            <w:noWrap/>
            <w:hideMark/>
          </w:tcPr>
          <w:p w14:paraId="14B02AC0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0.126770</w:t>
            </w:r>
          </w:p>
        </w:tc>
        <w:tc>
          <w:tcPr>
            <w:tcW w:w="1073" w:type="dxa"/>
            <w:noWrap/>
            <w:hideMark/>
          </w:tcPr>
          <w:p w14:paraId="4564D48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0.219161</w:t>
            </w:r>
          </w:p>
        </w:tc>
        <w:tc>
          <w:tcPr>
            <w:tcW w:w="689" w:type="dxa"/>
            <w:noWrap/>
            <w:hideMark/>
          </w:tcPr>
          <w:p w14:paraId="483B0608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02146EEF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46FA1845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Olfactory areas</w:t>
            </w:r>
          </w:p>
        </w:tc>
        <w:tc>
          <w:tcPr>
            <w:tcW w:w="497" w:type="dxa"/>
            <w:noWrap/>
            <w:hideMark/>
          </w:tcPr>
          <w:p w14:paraId="0381D9C6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278C3814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42.655 ± 5.534</w:t>
            </w:r>
          </w:p>
        </w:tc>
        <w:tc>
          <w:tcPr>
            <w:tcW w:w="498" w:type="dxa"/>
            <w:noWrap/>
            <w:hideMark/>
          </w:tcPr>
          <w:p w14:paraId="4950251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22ACBF2D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39.961 ± 3.549</w:t>
            </w:r>
          </w:p>
        </w:tc>
        <w:tc>
          <w:tcPr>
            <w:tcW w:w="1169" w:type="dxa"/>
            <w:noWrap/>
            <w:hideMark/>
          </w:tcPr>
          <w:p w14:paraId="582EDB91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-2.693830</w:t>
            </w:r>
          </w:p>
        </w:tc>
        <w:tc>
          <w:tcPr>
            <w:tcW w:w="977" w:type="dxa"/>
            <w:noWrap/>
            <w:hideMark/>
          </w:tcPr>
          <w:p w14:paraId="18AA28B0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[-6.143, 0.755]</w:t>
            </w:r>
          </w:p>
        </w:tc>
        <w:tc>
          <w:tcPr>
            <w:tcW w:w="1121" w:type="dxa"/>
            <w:noWrap/>
            <w:hideMark/>
          </w:tcPr>
          <w:p w14:paraId="52E7A7B3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-6.315405</w:t>
            </w:r>
          </w:p>
        </w:tc>
        <w:tc>
          <w:tcPr>
            <w:tcW w:w="1121" w:type="dxa"/>
            <w:noWrap/>
            <w:hideMark/>
          </w:tcPr>
          <w:p w14:paraId="1C196DF9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-0.555623</w:t>
            </w:r>
          </w:p>
        </w:tc>
        <w:tc>
          <w:tcPr>
            <w:tcW w:w="1025" w:type="dxa"/>
            <w:noWrap/>
            <w:hideMark/>
          </w:tcPr>
          <w:p w14:paraId="169CAB2C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-1.560426</w:t>
            </w:r>
          </w:p>
        </w:tc>
        <w:tc>
          <w:tcPr>
            <w:tcW w:w="1073" w:type="dxa"/>
            <w:noWrap/>
            <w:hideMark/>
          </w:tcPr>
          <w:p w14:paraId="135F75ED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0.129892</w:t>
            </w:r>
          </w:p>
        </w:tc>
        <w:tc>
          <w:tcPr>
            <w:tcW w:w="1073" w:type="dxa"/>
            <w:noWrap/>
            <w:hideMark/>
          </w:tcPr>
          <w:p w14:paraId="503BCEC0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0.220816</w:t>
            </w:r>
          </w:p>
        </w:tc>
        <w:tc>
          <w:tcPr>
            <w:tcW w:w="689" w:type="dxa"/>
            <w:noWrap/>
            <w:hideMark/>
          </w:tcPr>
          <w:p w14:paraId="21778ACC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12BE14BA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64F06A7D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Retrohippocampal region</w:t>
            </w:r>
          </w:p>
        </w:tc>
        <w:tc>
          <w:tcPr>
            <w:tcW w:w="497" w:type="dxa"/>
            <w:noWrap/>
            <w:hideMark/>
          </w:tcPr>
          <w:p w14:paraId="763228EE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7D593C67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18.709 ± 1.317</w:t>
            </w:r>
          </w:p>
        </w:tc>
        <w:tc>
          <w:tcPr>
            <w:tcW w:w="498" w:type="dxa"/>
            <w:noWrap/>
            <w:hideMark/>
          </w:tcPr>
          <w:p w14:paraId="636F24B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39DF7C15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17.944 ± 1.387</w:t>
            </w:r>
          </w:p>
        </w:tc>
        <w:tc>
          <w:tcPr>
            <w:tcW w:w="1169" w:type="dxa"/>
            <w:noWrap/>
            <w:hideMark/>
          </w:tcPr>
          <w:p w14:paraId="4DA80D0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-0.764526</w:t>
            </w:r>
          </w:p>
        </w:tc>
        <w:tc>
          <w:tcPr>
            <w:tcW w:w="977" w:type="dxa"/>
            <w:noWrap/>
            <w:hideMark/>
          </w:tcPr>
          <w:p w14:paraId="4309298D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[-1.782, 0.253]</w:t>
            </w:r>
          </w:p>
        </w:tc>
        <w:tc>
          <w:tcPr>
            <w:tcW w:w="1121" w:type="dxa"/>
            <w:noWrap/>
            <w:hideMark/>
          </w:tcPr>
          <w:p w14:paraId="518BD5CC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-4.086440</w:t>
            </w:r>
          </w:p>
        </w:tc>
        <w:tc>
          <w:tcPr>
            <w:tcW w:w="1121" w:type="dxa"/>
            <w:noWrap/>
            <w:hideMark/>
          </w:tcPr>
          <w:p w14:paraId="7C95C933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-0.551013</w:t>
            </w:r>
          </w:p>
        </w:tc>
        <w:tc>
          <w:tcPr>
            <w:tcW w:w="1025" w:type="dxa"/>
            <w:noWrap/>
            <w:hideMark/>
          </w:tcPr>
          <w:p w14:paraId="19549E6B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-1.547477</w:t>
            </w:r>
          </w:p>
        </w:tc>
        <w:tc>
          <w:tcPr>
            <w:tcW w:w="1073" w:type="dxa"/>
            <w:noWrap/>
            <w:hideMark/>
          </w:tcPr>
          <w:p w14:paraId="5E4E3022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0.132978</w:t>
            </w:r>
          </w:p>
        </w:tc>
        <w:tc>
          <w:tcPr>
            <w:tcW w:w="1073" w:type="dxa"/>
            <w:noWrap/>
            <w:hideMark/>
          </w:tcPr>
          <w:p w14:paraId="78996A34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0.222356</w:t>
            </w:r>
          </w:p>
        </w:tc>
        <w:tc>
          <w:tcPr>
            <w:tcW w:w="689" w:type="dxa"/>
            <w:noWrap/>
            <w:hideMark/>
          </w:tcPr>
          <w:p w14:paraId="308C55A3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630398F5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212DD420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Frontal pole cerebral cortex</w:t>
            </w:r>
          </w:p>
        </w:tc>
        <w:tc>
          <w:tcPr>
            <w:tcW w:w="497" w:type="dxa"/>
            <w:noWrap/>
            <w:hideMark/>
          </w:tcPr>
          <w:p w14:paraId="762F9E12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1BD01F90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0.807 ± 0.172</w:t>
            </w:r>
          </w:p>
        </w:tc>
        <w:tc>
          <w:tcPr>
            <w:tcW w:w="498" w:type="dxa"/>
            <w:noWrap/>
            <w:hideMark/>
          </w:tcPr>
          <w:p w14:paraId="1A5796E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2D45E41B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0.717 ± 0.158</w:t>
            </w:r>
          </w:p>
        </w:tc>
        <w:tc>
          <w:tcPr>
            <w:tcW w:w="1169" w:type="dxa"/>
            <w:noWrap/>
            <w:hideMark/>
          </w:tcPr>
          <w:p w14:paraId="6D4CA9C3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-0.090489</w:t>
            </w:r>
          </w:p>
        </w:tc>
        <w:tc>
          <w:tcPr>
            <w:tcW w:w="977" w:type="dxa"/>
            <w:noWrap/>
            <w:hideMark/>
          </w:tcPr>
          <w:p w14:paraId="31198265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[-0.214, 0.033]</w:t>
            </w:r>
          </w:p>
        </w:tc>
        <w:tc>
          <w:tcPr>
            <w:tcW w:w="1121" w:type="dxa"/>
            <w:noWrap/>
            <w:hideMark/>
          </w:tcPr>
          <w:p w14:paraId="3AAC2D6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-11.212914</w:t>
            </w:r>
          </w:p>
        </w:tc>
        <w:tc>
          <w:tcPr>
            <w:tcW w:w="1121" w:type="dxa"/>
            <w:noWrap/>
            <w:hideMark/>
          </w:tcPr>
          <w:p w14:paraId="7A5620DA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-0.531214</w:t>
            </w:r>
          </w:p>
        </w:tc>
        <w:tc>
          <w:tcPr>
            <w:tcW w:w="1025" w:type="dxa"/>
            <w:noWrap/>
            <w:hideMark/>
          </w:tcPr>
          <w:p w14:paraId="55374EF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-1.491875</w:t>
            </w:r>
          </w:p>
        </w:tc>
        <w:tc>
          <w:tcPr>
            <w:tcW w:w="1073" w:type="dxa"/>
            <w:noWrap/>
            <w:hideMark/>
          </w:tcPr>
          <w:p w14:paraId="45DE5398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0.146914</w:t>
            </w:r>
          </w:p>
        </w:tc>
        <w:tc>
          <w:tcPr>
            <w:tcW w:w="1073" w:type="dxa"/>
            <w:noWrap/>
            <w:hideMark/>
          </w:tcPr>
          <w:p w14:paraId="7D39C89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0.241697</w:t>
            </w:r>
          </w:p>
        </w:tc>
        <w:tc>
          <w:tcPr>
            <w:tcW w:w="689" w:type="dxa"/>
            <w:noWrap/>
            <w:hideMark/>
          </w:tcPr>
          <w:p w14:paraId="2CD0D838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70FF55C0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1C0FED30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Claustrum</w:t>
            </w:r>
          </w:p>
        </w:tc>
        <w:tc>
          <w:tcPr>
            <w:tcW w:w="497" w:type="dxa"/>
            <w:noWrap/>
            <w:hideMark/>
          </w:tcPr>
          <w:p w14:paraId="2A0AF96B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020F5371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0.425 ± 0.036</w:t>
            </w:r>
          </w:p>
        </w:tc>
        <w:tc>
          <w:tcPr>
            <w:tcW w:w="498" w:type="dxa"/>
            <w:noWrap/>
            <w:hideMark/>
          </w:tcPr>
          <w:p w14:paraId="2100DA2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38BE3502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0.402 ± 0.049</w:t>
            </w:r>
          </w:p>
        </w:tc>
        <w:tc>
          <w:tcPr>
            <w:tcW w:w="1169" w:type="dxa"/>
            <w:noWrap/>
            <w:hideMark/>
          </w:tcPr>
          <w:p w14:paraId="74045D9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-0.022461</w:t>
            </w:r>
          </w:p>
        </w:tc>
        <w:tc>
          <w:tcPr>
            <w:tcW w:w="977" w:type="dxa"/>
            <w:noWrap/>
            <w:hideMark/>
          </w:tcPr>
          <w:p w14:paraId="6687A88C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[-0.055, 0.011]</w:t>
            </w:r>
          </w:p>
        </w:tc>
        <w:tc>
          <w:tcPr>
            <w:tcW w:w="1121" w:type="dxa"/>
            <w:noWrap/>
            <w:hideMark/>
          </w:tcPr>
          <w:p w14:paraId="7D59E756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-5.287356</w:t>
            </w:r>
          </w:p>
        </w:tc>
        <w:tc>
          <w:tcPr>
            <w:tcW w:w="1121" w:type="dxa"/>
            <w:noWrap/>
            <w:hideMark/>
          </w:tcPr>
          <w:p w14:paraId="7D0CBE55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-0.510714</w:t>
            </w:r>
          </w:p>
        </w:tc>
        <w:tc>
          <w:tcPr>
            <w:tcW w:w="1025" w:type="dxa"/>
            <w:noWrap/>
            <w:hideMark/>
          </w:tcPr>
          <w:p w14:paraId="6CEEB8E3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-1.434302</w:t>
            </w:r>
          </w:p>
        </w:tc>
        <w:tc>
          <w:tcPr>
            <w:tcW w:w="1073" w:type="dxa"/>
            <w:noWrap/>
            <w:hideMark/>
          </w:tcPr>
          <w:p w14:paraId="1D37DFF7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0.162561</w:t>
            </w:r>
          </w:p>
        </w:tc>
        <w:tc>
          <w:tcPr>
            <w:tcW w:w="1073" w:type="dxa"/>
            <w:noWrap/>
            <w:hideMark/>
          </w:tcPr>
          <w:p w14:paraId="0397D82E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0.263194</w:t>
            </w:r>
          </w:p>
        </w:tc>
        <w:tc>
          <w:tcPr>
            <w:tcW w:w="689" w:type="dxa"/>
            <w:noWrap/>
            <w:hideMark/>
          </w:tcPr>
          <w:p w14:paraId="734D2131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02E855FF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0E8997D2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Lingula (I)</w:t>
            </w:r>
          </w:p>
        </w:tc>
        <w:tc>
          <w:tcPr>
            <w:tcW w:w="497" w:type="dxa"/>
            <w:noWrap/>
            <w:hideMark/>
          </w:tcPr>
          <w:p w14:paraId="4F920A83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30AA1869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0.141 ± 0.014</w:t>
            </w:r>
          </w:p>
        </w:tc>
        <w:tc>
          <w:tcPr>
            <w:tcW w:w="498" w:type="dxa"/>
            <w:noWrap/>
            <w:hideMark/>
          </w:tcPr>
          <w:p w14:paraId="08773F4D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61C42791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0.150 ± 0.019</w:t>
            </w:r>
          </w:p>
        </w:tc>
        <w:tc>
          <w:tcPr>
            <w:tcW w:w="1169" w:type="dxa"/>
            <w:noWrap/>
            <w:hideMark/>
          </w:tcPr>
          <w:p w14:paraId="3D2EC12A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0.008684</w:t>
            </w:r>
          </w:p>
        </w:tc>
        <w:tc>
          <w:tcPr>
            <w:tcW w:w="977" w:type="dxa"/>
            <w:noWrap/>
            <w:hideMark/>
          </w:tcPr>
          <w:p w14:paraId="45B539C8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[-0.004, 0.022]</w:t>
            </w:r>
          </w:p>
        </w:tc>
        <w:tc>
          <w:tcPr>
            <w:tcW w:w="1121" w:type="dxa"/>
            <w:noWrap/>
            <w:hideMark/>
          </w:tcPr>
          <w:p w14:paraId="5476791C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6.164892</w:t>
            </w:r>
          </w:p>
        </w:tc>
        <w:tc>
          <w:tcPr>
            <w:tcW w:w="1121" w:type="dxa"/>
            <w:noWrap/>
            <w:hideMark/>
          </w:tcPr>
          <w:p w14:paraId="6010FDA3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0.503747</w:t>
            </w:r>
          </w:p>
        </w:tc>
        <w:tc>
          <w:tcPr>
            <w:tcW w:w="1025" w:type="dxa"/>
            <w:noWrap/>
            <w:hideMark/>
          </w:tcPr>
          <w:p w14:paraId="06DF4796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1.414734</w:t>
            </w:r>
          </w:p>
        </w:tc>
        <w:tc>
          <w:tcPr>
            <w:tcW w:w="1073" w:type="dxa"/>
            <w:noWrap/>
            <w:hideMark/>
          </w:tcPr>
          <w:p w14:paraId="3EC9F226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0.168172</w:t>
            </w:r>
          </w:p>
        </w:tc>
        <w:tc>
          <w:tcPr>
            <w:tcW w:w="1073" w:type="dxa"/>
            <w:noWrap/>
            <w:hideMark/>
          </w:tcPr>
          <w:p w14:paraId="645B7F88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0.268024</w:t>
            </w:r>
          </w:p>
        </w:tc>
        <w:tc>
          <w:tcPr>
            <w:tcW w:w="689" w:type="dxa"/>
            <w:noWrap/>
            <w:hideMark/>
          </w:tcPr>
          <w:p w14:paraId="25387B8B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0DEB8399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2637CA97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Orbital area</w:t>
            </w:r>
          </w:p>
        </w:tc>
        <w:tc>
          <w:tcPr>
            <w:tcW w:w="497" w:type="dxa"/>
            <w:noWrap/>
            <w:hideMark/>
          </w:tcPr>
          <w:p w14:paraId="4563CA1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204DA16A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3.818 ± 0.559</w:t>
            </w:r>
          </w:p>
        </w:tc>
        <w:tc>
          <w:tcPr>
            <w:tcW w:w="498" w:type="dxa"/>
            <w:noWrap/>
            <w:hideMark/>
          </w:tcPr>
          <w:p w14:paraId="5D36220B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00C4E53A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3.555 ± 0.451</w:t>
            </w:r>
          </w:p>
        </w:tc>
        <w:tc>
          <w:tcPr>
            <w:tcW w:w="1169" w:type="dxa"/>
            <w:noWrap/>
            <w:hideMark/>
          </w:tcPr>
          <w:p w14:paraId="1C9AA4C2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-0.262521</w:t>
            </w:r>
          </w:p>
        </w:tc>
        <w:tc>
          <w:tcPr>
            <w:tcW w:w="977" w:type="dxa"/>
            <w:noWrap/>
            <w:hideMark/>
          </w:tcPr>
          <w:p w14:paraId="73AF7347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[-0.640, 0.115]</w:t>
            </w:r>
          </w:p>
        </w:tc>
        <w:tc>
          <w:tcPr>
            <w:tcW w:w="1121" w:type="dxa"/>
            <w:noWrap/>
            <w:hideMark/>
          </w:tcPr>
          <w:p w14:paraId="2CE6571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-6.876547</w:t>
            </w:r>
          </w:p>
        </w:tc>
        <w:tc>
          <w:tcPr>
            <w:tcW w:w="1121" w:type="dxa"/>
            <w:noWrap/>
            <w:hideMark/>
          </w:tcPr>
          <w:p w14:paraId="1BA85CAF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-0.499348</w:t>
            </w:r>
          </w:p>
        </w:tc>
        <w:tc>
          <w:tcPr>
            <w:tcW w:w="1025" w:type="dxa"/>
            <w:noWrap/>
            <w:hideMark/>
          </w:tcPr>
          <w:p w14:paraId="24F8700E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-1.402382</w:t>
            </w:r>
          </w:p>
        </w:tc>
        <w:tc>
          <w:tcPr>
            <w:tcW w:w="1073" w:type="dxa"/>
            <w:noWrap/>
            <w:hideMark/>
          </w:tcPr>
          <w:p w14:paraId="69EF91B0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0.171792</w:t>
            </w:r>
          </w:p>
        </w:tc>
        <w:tc>
          <w:tcPr>
            <w:tcW w:w="1073" w:type="dxa"/>
            <w:noWrap/>
            <w:hideMark/>
          </w:tcPr>
          <w:p w14:paraId="26B50D84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0.269581</w:t>
            </w:r>
          </w:p>
        </w:tc>
        <w:tc>
          <w:tcPr>
            <w:tcW w:w="689" w:type="dxa"/>
            <w:noWrap/>
            <w:hideMark/>
          </w:tcPr>
          <w:p w14:paraId="0AD44F1B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44336B1B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1F242E52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Pyramus (VIII)</w:t>
            </w:r>
          </w:p>
        </w:tc>
        <w:tc>
          <w:tcPr>
            <w:tcW w:w="497" w:type="dxa"/>
            <w:noWrap/>
            <w:hideMark/>
          </w:tcPr>
          <w:p w14:paraId="4A11B9EF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2516DDDE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0.922 ± 0.096</w:t>
            </w:r>
          </w:p>
        </w:tc>
        <w:tc>
          <w:tcPr>
            <w:tcW w:w="498" w:type="dxa"/>
            <w:noWrap/>
            <w:hideMark/>
          </w:tcPr>
          <w:p w14:paraId="794A5188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3326BDFA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0.867 ± 0.127</w:t>
            </w:r>
          </w:p>
        </w:tc>
        <w:tc>
          <w:tcPr>
            <w:tcW w:w="1169" w:type="dxa"/>
            <w:noWrap/>
            <w:hideMark/>
          </w:tcPr>
          <w:p w14:paraId="7052E520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-0.054426</w:t>
            </w:r>
          </w:p>
        </w:tc>
        <w:tc>
          <w:tcPr>
            <w:tcW w:w="977" w:type="dxa"/>
            <w:noWrap/>
            <w:hideMark/>
          </w:tcPr>
          <w:p w14:paraId="372CFD81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[-0.140, 0.031]</w:t>
            </w:r>
          </w:p>
        </w:tc>
        <w:tc>
          <w:tcPr>
            <w:tcW w:w="1121" w:type="dxa"/>
            <w:noWrap/>
            <w:hideMark/>
          </w:tcPr>
          <w:p w14:paraId="54060186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-5.904611</w:t>
            </w:r>
          </w:p>
        </w:tc>
        <w:tc>
          <w:tcPr>
            <w:tcW w:w="1121" w:type="dxa"/>
            <w:noWrap/>
            <w:hideMark/>
          </w:tcPr>
          <w:p w14:paraId="05754C59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-0.477116</w:t>
            </w:r>
          </w:p>
        </w:tc>
        <w:tc>
          <w:tcPr>
            <w:tcW w:w="1025" w:type="dxa"/>
            <w:noWrap/>
            <w:hideMark/>
          </w:tcPr>
          <w:p w14:paraId="7FFE9D90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-1.339943</w:t>
            </w:r>
          </w:p>
        </w:tc>
        <w:tc>
          <w:tcPr>
            <w:tcW w:w="1073" w:type="dxa"/>
            <w:noWrap/>
            <w:hideMark/>
          </w:tcPr>
          <w:p w14:paraId="65EF9618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0.191038</w:t>
            </w:r>
          </w:p>
        </w:tc>
        <w:tc>
          <w:tcPr>
            <w:tcW w:w="1073" w:type="dxa"/>
            <w:noWrap/>
            <w:hideMark/>
          </w:tcPr>
          <w:p w14:paraId="335E0F6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0.295240</w:t>
            </w:r>
          </w:p>
        </w:tc>
        <w:tc>
          <w:tcPr>
            <w:tcW w:w="689" w:type="dxa"/>
            <w:noWrap/>
            <w:hideMark/>
          </w:tcPr>
          <w:p w14:paraId="3A82BA57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0E95CD0F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03A0B9F0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lastRenderedPageBreak/>
              <w:t xml:space="preserve">Pons </w:t>
            </w:r>
            <w:proofErr w:type="spellStart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behavioral</w:t>
            </w:r>
            <w:proofErr w:type="spellEnd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 xml:space="preserve"> state related</w:t>
            </w:r>
          </w:p>
        </w:tc>
        <w:tc>
          <w:tcPr>
            <w:tcW w:w="497" w:type="dxa"/>
            <w:noWrap/>
            <w:hideMark/>
          </w:tcPr>
          <w:p w14:paraId="4809D878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3CC25AD8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3.360 ± 0.142</w:t>
            </w:r>
          </w:p>
        </w:tc>
        <w:tc>
          <w:tcPr>
            <w:tcW w:w="498" w:type="dxa"/>
            <w:noWrap/>
            <w:hideMark/>
          </w:tcPr>
          <w:p w14:paraId="0723F5D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099B5675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3.277 ± 0.203</w:t>
            </w:r>
          </w:p>
        </w:tc>
        <w:tc>
          <w:tcPr>
            <w:tcW w:w="1169" w:type="dxa"/>
            <w:noWrap/>
            <w:hideMark/>
          </w:tcPr>
          <w:p w14:paraId="27508B1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-0.083235</w:t>
            </w:r>
          </w:p>
        </w:tc>
        <w:tc>
          <w:tcPr>
            <w:tcW w:w="977" w:type="dxa"/>
            <w:noWrap/>
            <w:hideMark/>
          </w:tcPr>
          <w:p w14:paraId="57F3C65E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[-0.217, 0.051]</w:t>
            </w:r>
          </w:p>
        </w:tc>
        <w:tc>
          <w:tcPr>
            <w:tcW w:w="1121" w:type="dxa"/>
            <w:noWrap/>
            <w:hideMark/>
          </w:tcPr>
          <w:p w14:paraId="3E0DF105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-2.477409</w:t>
            </w:r>
          </w:p>
        </w:tc>
        <w:tc>
          <w:tcPr>
            <w:tcW w:w="1121" w:type="dxa"/>
            <w:noWrap/>
            <w:hideMark/>
          </w:tcPr>
          <w:p w14:paraId="37E423BC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-0.468518</w:t>
            </w:r>
          </w:p>
        </w:tc>
        <w:tc>
          <w:tcPr>
            <w:tcW w:w="1025" w:type="dxa"/>
            <w:noWrap/>
            <w:hideMark/>
          </w:tcPr>
          <w:p w14:paraId="463BB1BF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-1.315796</w:t>
            </w:r>
          </w:p>
        </w:tc>
        <w:tc>
          <w:tcPr>
            <w:tcW w:w="1073" w:type="dxa"/>
            <w:noWrap/>
            <w:hideMark/>
          </w:tcPr>
          <w:p w14:paraId="7B1ECD0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0.198914</w:t>
            </w:r>
          </w:p>
        </w:tc>
        <w:tc>
          <w:tcPr>
            <w:tcW w:w="1073" w:type="dxa"/>
            <w:noWrap/>
            <w:hideMark/>
          </w:tcPr>
          <w:p w14:paraId="67AD04F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0.302825</w:t>
            </w:r>
          </w:p>
        </w:tc>
        <w:tc>
          <w:tcPr>
            <w:tcW w:w="689" w:type="dxa"/>
            <w:noWrap/>
            <w:hideMark/>
          </w:tcPr>
          <w:p w14:paraId="73A4A689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2A8E480F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23E87285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Prelimbic area</w:t>
            </w:r>
          </w:p>
        </w:tc>
        <w:tc>
          <w:tcPr>
            <w:tcW w:w="497" w:type="dxa"/>
            <w:noWrap/>
            <w:hideMark/>
          </w:tcPr>
          <w:p w14:paraId="277E296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2E06A956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1.857 ± 0.280</w:t>
            </w:r>
          </w:p>
        </w:tc>
        <w:tc>
          <w:tcPr>
            <w:tcW w:w="498" w:type="dxa"/>
            <w:noWrap/>
            <w:hideMark/>
          </w:tcPr>
          <w:p w14:paraId="509B1112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67EACEA8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1.715 ± 0.387</w:t>
            </w:r>
          </w:p>
        </w:tc>
        <w:tc>
          <w:tcPr>
            <w:tcW w:w="1169" w:type="dxa"/>
            <w:noWrap/>
            <w:hideMark/>
          </w:tcPr>
          <w:p w14:paraId="3606EB2F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-0.142857</w:t>
            </w:r>
          </w:p>
        </w:tc>
        <w:tc>
          <w:tcPr>
            <w:tcW w:w="977" w:type="dxa"/>
            <w:noWrap/>
            <w:hideMark/>
          </w:tcPr>
          <w:p w14:paraId="42792FFC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[-0.401, 0.115]</w:t>
            </w:r>
          </w:p>
        </w:tc>
        <w:tc>
          <w:tcPr>
            <w:tcW w:w="1121" w:type="dxa"/>
            <w:noWrap/>
            <w:hideMark/>
          </w:tcPr>
          <w:p w14:paraId="3E329C15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-7.691152</w:t>
            </w:r>
          </w:p>
        </w:tc>
        <w:tc>
          <w:tcPr>
            <w:tcW w:w="1121" w:type="dxa"/>
            <w:noWrap/>
            <w:hideMark/>
          </w:tcPr>
          <w:p w14:paraId="369A9AAF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-0.416435</w:t>
            </w:r>
          </w:p>
        </w:tc>
        <w:tc>
          <w:tcPr>
            <w:tcW w:w="1025" w:type="dxa"/>
            <w:noWrap/>
            <w:hideMark/>
          </w:tcPr>
          <w:p w14:paraId="642D093C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-1.169526</w:t>
            </w:r>
          </w:p>
        </w:tc>
        <w:tc>
          <w:tcPr>
            <w:tcW w:w="1073" w:type="dxa"/>
            <w:noWrap/>
            <w:hideMark/>
          </w:tcPr>
          <w:p w14:paraId="2EC81E96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0.252051</w:t>
            </w:r>
          </w:p>
        </w:tc>
        <w:tc>
          <w:tcPr>
            <w:tcW w:w="1073" w:type="dxa"/>
            <w:noWrap/>
            <w:hideMark/>
          </w:tcPr>
          <w:p w14:paraId="4E4A2786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0.378077</w:t>
            </w:r>
          </w:p>
        </w:tc>
        <w:tc>
          <w:tcPr>
            <w:tcW w:w="689" w:type="dxa"/>
            <w:noWrap/>
            <w:hideMark/>
          </w:tcPr>
          <w:p w14:paraId="0DDB2104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0B76F1B3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2F6F245E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Entorhinal area</w:t>
            </w:r>
          </w:p>
        </w:tc>
        <w:tc>
          <w:tcPr>
            <w:tcW w:w="497" w:type="dxa"/>
            <w:noWrap/>
            <w:hideMark/>
          </w:tcPr>
          <w:p w14:paraId="55D2F77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196CC82F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11.583 ± 0.906</w:t>
            </w:r>
          </w:p>
        </w:tc>
        <w:tc>
          <w:tcPr>
            <w:tcW w:w="498" w:type="dxa"/>
            <w:noWrap/>
            <w:hideMark/>
          </w:tcPr>
          <w:p w14:paraId="7D4863C6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5D28A5AE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11.199 ± 1.009</w:t>
            </w:r>
          </w:p>
        </w:tc>
        <w:tc>
          <w:tcPr>
            <w:tcW w:w="1169" w:type="dxa"/>
            <w:noWrap/>
            <w:hideMark/>
          </w:tcPr>
          <w:p w14:paraId="7B68DCB3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-0.383283</w:t>
            </w:r>
          </w:p>
        </w:tc>
        <w:tc>
          <w:tcPr>
            <w:tcW w:w="977" w:type="dxa"/>
            <w:noWrap/>
            <w:hideMark/>
          </w:tcPr>
          <w:p w14:paraId="00E7ACBA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[-1.107, 0.340]</w:t>
            </w:r>
          </w:p>
        </w:tc>
        <w:tc>
          <w:tcPr>
            <w:tcW w:w="1121" w:type="dxa"/>
            <w:noWrap/>
            <w:hideMark/>
          </w:tcPr>
          <w:p w14:paraId="52DA0C0C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-3.309119</w:t>
            </w:r>
          </w:p>
        </w:tc>
        <w:tc>
          <w:tcPr>
            <w:tcW w:w="1121" w:type="dxa"/>
            <w:noWrap/>
            <w:hideMark/>
          </w:tcPr>
          <w:p w14:paraId="120D1635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-0.390358</w:t>
            </w:r>
          </w:p>
        </w:tc>
        <w:tc>
          <w:tcPr>
            <w:tcW w:w="1025" w:type="dxa"/>
            <w:noWrap/>
            <w:hideMark/>
          </w:tcPr>
          <w:p w14:paraId="1B19B923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-1.096290</w:t>
            </w:r>
          </w:p>
        </w:tc>
        <w:tc>
          <w:tcPr>
            <w:tcW w:w="1073" w:type="dxa"/>
            <w:noWrap/>
            <w:hideMark/>
          </w:tcPr>
          <w:p w14:paraId="44E02AF0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0.282292</w:t>
            </w:r>
          </w:p>
        </w:tc>
        <w:tc>
          <w:tcPr>
            <w:tcW w:w="1073" w:type="dxa"/>
            <w:noWrap/>
            <w:hideMark/>
          </w:tcPr>
          <w:p w14:paraId="66DC0E0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0.417301</w:t>
            </w:r>
          </w:p>
        </w:tc>
        <w:tc>
          <w:tcPr>
            <w:tcW w:w="689" w:type="dxa"/>
            <w:noWrap/>
            <w:hideMark/>
          </w:tcPr>
          <w:p w14:paraId="23122DE2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07A9F720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6D231526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Simple lobule</w:t>
            </w:r>
          </w:p>
        </w:tc>
        <w:tc>
          <w:tcPr>
            <w:tcW w:w="497" w:type="dxa"/>
            <w:noWrap/>
            <w:hideMark/>
          </w:tcPr>
          <w:p w14:paraId="75EF4AB0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781133C0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5.817 ± 0.588</w:t>
            </w:r>
          </w:p>
        </w:tc>
        <w:tc>
          <w:tcPr>
            <w:tcW w:w="498" w:type="dxa"/>
            <w:noWrap/>
            <w:hideMark/>
          </w:tcPr>
          <w:p w14:paraId="46FB49A8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31458414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6.018 ± 0.463</w:t>
            </w:r>
          </w:p>
        </w:tc>
        <w:tc>
          <w:tcPr>
            <w:tcW w:w="1169" w:type="dxa"/>
            <w:noWrap/>
            <w:hideMark/>
          </w:tcPr>
          <w:p w14:paraId="52E8C922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0.200858</w:t>
            </w:r>
          </w:p>
        </w:tc>
        <w:tc>
          <w:tcPr>
            <w:tcW w:w="977" w:type="dxa"/>
            <w:noWrap/>
            <w:hideMark/>
          </w:tcPr>
          <w:p w14:paraId="4778FD56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[-0.193, 0.595]</w:t>
            </w:r>
          </w:p>
        </w:tc>
        <w:tc>
          <w:tcPr>
            <w:tcW w:w="1121" w:type="dxa"/>
            <w:noWrap/>
            <w:hideMark/>
          </w:tcPr>
          <w:p w14:paraId="079B99DF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3.452866</w:t>
            </w:r>
          </w:p>
        </w:tc>
        <w:tc>
          <w:tcPr>
            <w:tcW w:w="1121" w:type="dxa"/>
            <w:noWrap/>
            <w:hideMark/>
          </w:tcPr>
          <w:p w14:paraId="776ABA61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0.365992</w:t>
            </w:r>
          </w:p>
        </w:tc>
        <w:tc>
          <w:tcPr>
            <w:tcW w:w="1025" w:type="dxa"/>
            <w:noWrap/>
            <w:hideMark/>
          </w:tcPr>
          <w:p w14:paraId="547D082F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1.027861</w:t>
            </w:r>
          </w:p>
        </w:tc>
        <w:tc>
          <w:tcPr>
            <w:tcW w:w="1073" w:type="dxa"/>
            <w:noWrap/>
            <w:hideMark/>
          </w:tcPr>
          <w:p w14:paraId="5BAFD0F5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0.312813</w:t>
            </w:r>
          </w:p>
        </w:tc>
        <w:tc>
          <w:tcPr>
            <w:tcW w:w="1073" w:type="dxa"/>
            <w:noWrap/>
            <w:hideMark/>
          </w:tcPr>
          <w:p w14:paraId="02F037B3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0.449643</w:t>
            </w:r>
          </w:p>
        </w:tc>
        <w:tc>
          <w:tcPr>
            <w:tcW w:w="689" w:type="dxa"/>
            <w:noWrap/>
            <w:hideMark/>
          </w:tcPr>
          <w:p w14:paraId="549588B2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5FB547AF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1E7A44AB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proofErr w:type="spellStart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Ansiform</w:t>
            </w:r>
            <w:proofErr w:type="spellEnd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 xml:space="preserve"> lobule</w:t>
            </w:r>
          </w:p>
        </w:tc>
        <w:tc>
          <w:tcPr>
            <w:tcW w:w="497" w:type="dxa"/>
            <w:noWrap/>
            <w:hideMark/>
          </w:tcPr>
          <w:p w14:paraId="53A916E2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18DFAFE0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13.186 ± 0.879</w:t>
            </w:r>
          </w:p>
        </w:tc>
        <w:tc>
          <w:tcPr>
            <w:tcW w:w="498" w:type="dxa"/>
            <w:noWrap/>
            <w:hideMark/>
          </w:tcPr>
          <w:p w14:paraId="586ADAB2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1654D2F5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13.503 ± 0.803</w:t>
            </w:r>
          </w:p>
        </w:tc>
        <w:tc>
          <w:tcPr>
            <w:tcW w:w="1169" w:type="dxa"/>
            <w:noWrap/>
            <w:hideMark/>
          </w:tcPr>
          <w:p w14:paraId="4F2DB0E2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0.317453</w:t>
            </w:r>
          </w:p>
        </w:tc>
        <w:tc>
          <w:tcPr>
            <w:tcW w:w="977" w:type="dxa"/>
            <w:noWrap/>
            <w:hideMark/>
          </w:tcPr>
          <w:p w14:paraId="26E7AA91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[-0.312, 0.946]</w:t>
            </w:r>
          </w:p>
        </w:tc>
        <w:tc>
          <w:tcPr>
            <w:tcW w:w="1121" w:type="dxa"/>
            <w:noWrap/>
            <w:hideMark/>
          </w:tcPr>
          <w:p w14:paraId="208735B3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2.407491</w:t>
            </w:r>
          </w:p>
        </w:tc>
        <w:tc>
          <w:tcPr>
            <w:tcW w:w="1121" w:type="dxa"/>
            <w:noWrap/>
            <w:hideMark/>
          </w:tcPr>
          <w:p w14:paraId="7E23D044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0.365859</w:t>
            </w:r>
          </w:p>
        </w:tc>
        <w:tc>
          <w:tcPr>
            <w:tcW w:w="1025" w:type="dxa"/>
            <w:noWrap/>
            <w:hideMark/>
          </w:tcPr>
          <w:p w14:paraId="3EF9C268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1.027486</w:t>
            </w:r>
          </w:p>
        </w:tc>
        <w:tc>
          <w:tcPr>
            <w:tcW w:w="1073" w:type="dxa"/>
            <w:noWrap/>
            <w:hideMark/>
          </w:tcPr>
          <w:p w14:paraId="0EA3D372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0.312987</w:t>
            </w:r>
          </w:p>
        </w:tc>
        <w:tc>
          <w:tcPr>
            <w:tcW w:w="1073" w:type="dxa"/>
            <w:noWrap/>
            <w:hideMark/>
          </w:tcPr>
          <w:p w14:paraId="3DF370B7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0.449643</w:t>
            </w:r>
          </w:p>
        </w:tc>
        <w:tc>
          <w:tcPr>
            <w:tcW w:w="689" w:type="dxa"/>
            <w:noWrap/>
            <w:hideMark/>
          </w:tcPr>
          <w:p w14:paraId="3F37EE14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110CDBD4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488BFD49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third ventricle</w:t>
            </w:r>
          </w:p>
        </w:tc>
        <w:tc>
          <w:tcPr>
            <w:tcW w:w="497" w:type="dxa"/>
            <w:noWrap/>
            <w:hideMark/>
          </w:tcPr>
          <w:p w14:paraId="3D80A4E6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0B42DB0F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1.199 ± 0.061</w:t>
            </w:r>
          </w:p>
        </w:tc>
        <w:tc>
          <w:tcPr>
            <w:tcW w:w="498" w:type="dxa"/>
            <w:noWrap/>
            <w:hideMark/>
          </w:tcPr>
          <w:p w14:paraId="1EDA7736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3E1C2543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1.177 ± 0.060</w:t>
            </w:r>
          </w:p>
        </w:tc>
        <w:tc>
          <w:tcPr>
            <w:tcW w:w="1169" w:type="dxa"/>
            <w:noWrap/>
            <w:hideMark/>
          </w:tcPr>
          <w:p w14:paraId="58CE629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-0.022077</w:t>
            </w:r>
          </w:p>
        </w:tc>
        <w:tc>
          <w:tcPr>
            <w:tcW w:w="977" w:type="dxa"/>
            <w:noWrap/>
            <w:hideMark/>
          </w:tcPr>
          <w:p w14:paraId="00A9203D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[-0.067, 0.023]</w:t>
            </w:r>
          </w:p>
        </w:tc>
        <w:tc>
          <w:tcPr>
            <w:tcW w:w="1121" w:type="dxa"/>
            <w:noWrap/>
            <w:hideMark/>
          </w:tcPr>
          <w:p w14:paraId="73466E6B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-1.841347</w:t>
            </w:r>
          </w:p>
        </w:tc>
        <w:tc>
          <w:tcPr>
            <w:tcW w:w="1121" w:type="dxa"/>
            <w:noWrap/>
            <w:hideMark/>
          </w:tcPr>
          <w:p w14:paraId="7006E9CB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-0.355363</w:t>
            </w:r>
          </w:p>
        </w:tc>
        <w:tc>
          <w:tcPr>
            <w:tcW w:w="1025" w:type="dxa"/>
            <w:noWrap/>
            <w:hideMark/>
          </w:tcPr>
          <w:p w14:paraId="5443FDC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-0.998011</w:t>
            </w:r>
          </w:p>
        </w:tc>
        <w:tc>
          <w:tcPr>
            <w:tcW w:w="1073" w:type="dxa"/>
            <w:noWrap/>
            <w:hideMark/>
          </w:tcPr>
          <w:p w14:paraId="4F6B2D22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0.326821</w:t>
            </w:r>
          </w:p>
        </w:tc>
        <w:tc>
          <w:tcPr>
            <w:tcW w:w="1073" w:type="dxa"/>
            <w:noWrap/>
            <w:hideMark/>
          </w:tcPr>
          <w:p w14:paraId="5DAF3E8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0.462004</w:t>
            </w:r>
          </w:p>
        </w:tc>
        <w:tc>
          <w:tcPr>
            <w:tcW w:w="689" w:type="dxa"/>
            <w:noWrap/>
            <w:hideMark/>
          </w:tcPr>
          <w:p w14:paraId="26FE9E55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686C1FD2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355A094A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Culmen</w:t>
            </w:r>
          </w:p>
        </w:tc>
        <w:tc>
          <w:tcPr>
            <w:tcW w:w="497" w:type="dxa"/>
            <w:noWrap/>
            <w:hideMark/>
          </w:tcPr>
          <w:p w14:paraId="5A233B57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14A8622F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7.724 ± 0.664</w:t>
            </w:r>
          </w:p>
        </w:tc>
        <w:tc>
          <w:tcPr>
            <w:tcW w:w="498" w:type="dxa"/>
            <w:noWrap/>
            <w:hideMark/>
          </w:tcPr>
          <w:p w14:paraId="1ACB55EE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05AC4F6D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7.938 ± 0.495</w:t>
            </w:r>
          </w:p>
        </w:tc>
        <w:tc>
          <w:tcPr>
            <w:tcW w:w="1169" w:type="dxa"/>
            <w:noWrap/>
            <w:hideMark/>
          </w:tcPr>
          <w:p w14:paraId="3E6FB268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0.214355</w:t>
            </w:r>
          </w:p>
        </w:tc>
        <w:tc>
          <w:tcPr>
            <w:tcW w:w="977" w:type="dxa"/>
            <w:noWrap/>
            <w:hideMark/>
          </w:tcPr>
          <w:p w14:paraId="5E1C2741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[-0.221, 0.650]</w:t>
            </w:r>
          </w:p>
        </w:tc>
        <w:tc>
          <w:tcPr>
            <w:tcW w:w="1121" w:type="dxa"/>
            <w:noWrap/>
            <w:hideMark/>
          </w:tcPr>
          <w:p w14:paraId="791AE2E5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2.775144</w:t>
            </w:r>
          </w:p>
        </w:tc>
        <w:tc>
          <w:tcPr>
            <w:tcW w:w="1121" w:type="dxa"/>
            <w:noWrap/>
            <w:hideMark/>
          </w:tcPr>
          <w:p w14:paraId="177F55D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0.352513</w:t>
            </w:r>
          </w:p>
        </w:tc>
        <w:tc>
          <w:tcPr>
            <w:tcW w:w="1025" w:type="dxa"/>
            <w:noWrap/>
            <w:hideMark/>
          </w:tcPr>
          <w:p w14:paraId="0B0BF8B0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0.990006</w:t>
            </w:r>
          </w:p>
        </w:tc>
        <w:tc>
          <w:tcPr>
            <w:tcW w:w="1073" w:type="dxa"/>
            <w:noWrap/>
            <w:hideMark/>
          </w:tcPr>
          <w:p w14:paraId="65502F88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0.330650</w:t>
            </w:r>
          </w:p>
        </w:tc>
        <w:tc>
          <w:tcPr>
            <w:tcW w:w="1073" w:type="dxa"/>
            <w:noWrap/>
            <w:hideMark/>
          </w:tcPr>
          <w:p w14:paraId="503C6C1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0.462004</w:t>
            </w:r>
          </w:p>
        </w:tc>
        <w:tc>
          <w:tcPr>
            <w:tcW w:w="689" w:type="dxa"/>
            <w:noWrap/>
            <w:hideMark/>
          </w:tcPr>
          <w:p w14:paraId="390AA516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6B49FB63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170DAB89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proofErr w:type="spellStart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Presubiculum</w:t>
            </w:r>
            <w:proofErr w:type="spellEnd"/>
          </w:p>
        </w:tc>
        <w:tc>
          <w:tcPr>
            <w:tcW w:w="497" w:type="dxa"/>
            <w:noWrap/>
            <w:hideMark/>
          </w:tcPr>
          <w:p w14:paraId="027A5DFF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2B74AE18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0.937 ± 0.093</w:t>
            </w:r>
          </w:p>
        </w:tc>
        <w:tc>
          <w:tcPr>
            <w:tcW w:w="498" w:type="dxa"/>
            <w:noWrap/>
            <w:hideMark/>
          </w:tcPr>
          <w:p w14:paraId="364799E0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73E6F7F8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0.912 ± 0.055</w:t>
            </w:r>
          </w:p>
        </w:tc>
        <w:tc>
          <w:tcPr>
            <w:tcW w:w="1169" w:type="dxa"/>
            <w:noWrap/>
            <w:hideMark/>
          </w:tcPr>
          <w:p w14:paraId="7EC3DDE0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-0.025443</w:t>
            </w:r>
          </w:p>
        </w:tc>
        <w:tc>
          <w:tcPr>
            <w:tcW w:w="977" w:type="dxa"/>
            <w:noWrap/>
            <w:hideMark/>
          </w:tcPr>
          <w:p w14:paraId="3B23D316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[-0.082, 0.031]</w:t>
            </w:r>
          </w:p>
        </w:tc>
        <w:tc>
          <w:tcPr>
            <w:tcW w:w="1121" w:type="dxa"/>
            <w:noWrap/>
            <w:hideMark/>
          </w:tcPr>
          <w:p w14:paraId="6865BE71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-2.714974</w:t>
            </w:r>
          </w:p>
        </w:tc>
        <w:tc>
          <w:tcPr>
            <w:tcW w:w="1121" w:type="dxa"/>
            <w:noWrap/>
            <w:hideMark/>
          </w:tcPr>
          <w:p w14:paraId="2247F1E2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-0.319958</w:t>
            </w:r>
          </w:p>
        </w:tc>
        <w:tc>
          <w:tcPr>
            <w:tcW w:w="1025" w:type="dxa"/>
            <w:noWrap/>
            <w:hideMark/>
          </w:tcPr>
          <w:p w14:paraId="3D17361B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-0.898578</w:t>
            </w:r>
          </w:p>
        </w:tc>
        <w:tc>
          <w:tcPr>
            <w:tcW w:w="1073" w:type="dxa"/>
            <w:noWrap/>
            <w:hideMark/>
          </w:tcPr>
          <w:p w14:paraId="3E837CD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0.376540</w:t>
            </w:r>
          </w:p>
        </w:tc>
        <w:tc>
          <w:tcPr>
            <w:tcW w:w="1073" w:type="dxa"/>
            <w:noWrap/>
            <w:hideMark/>
          </w:tcPr>
          <w:p w14:paraId="5558B4BF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0.519015</w:t>
            </w:r>
          </w:p>
        </w:tc>
        <w:tc>
          <w:tcPr>
            <w:tcW w:w="689" w:type="dxa"/>
            <w:noWrap/>
            <w:hideMark/>
          </w:tcPr>
          <w:p w14:paraId="471AD429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25B583AA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103E04A5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Ventral tegmental nucleus</w:t>
            </w:r>
          </w:p>
        </w:tc>
        <w:tc>
          <w:tcPr>
            <w:tcW w:w="497" w:type="dxa"/>
            <w:noWrap/>
            <w:hideMark/>
          </w:tcPr>
          <w:p w14:paraId="3644F533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0E7F7567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0.050 ± 0.007</w:t>
            </w:r>
          </w:p>
        </w:tc>
        <w:tc>
          <w:tcPr>
            <w:tcW w:w="498" w:type="dxa"/>
            <w:noWrap/>
            <w:hideMark/>
          </w:tcPr>
          <w:p w14:paraId="4AC7BC05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6B84F038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0.052 ± 0.006</w:t>
            </w:r>
          </w:p>
        </w:tc>
        <w:tc>
          <w:tcPr>
            <w:tcW w:w="1169" w:type="dxa"/>
            <w:noWrap/>
            <w:hideMark/>
          </w:tcPr>
          <w:p w14:paraId="66007D77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0.001988</w:t>
            </w:r>
          </w:p>
        </w:tc>
        <w:tc>
          <w:tcPr>
            <w:tcW w:w="977" w:type="dxa"/>
            <w:noWrap/>
            <w:hideMark/>
          </w:tcPr>
          <w:p w14:paraId="3BDA3870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[-0.003, 0.007]</w:t>
            </w:r>
          </w:p>
        </w:tc>
        <w:tc>
          <w:tcPr>
            <w:tcW w:w="1121" w:type="dxa"/>
            <w:noWrap/>
            <w:hideMark/>
          </w:tcPr>
          <w:p w14:paraId="3DB40458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3.972125</w:t>
            </w:r>
          </w:p>
        </w:tc>
        <w:tc>
          <w:tcPr>
            <w:tcW w:w="1121" w:type="dxa"/>
            <w:noWrap/>
            <w:hideMark/>
          </w:tcPr>
          <w:p w14:paraId="3E176DC6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0.279727</w:t>
            </w:r>
          </w:p>
        </w:tc>
        <w:tc>
          <w:tcPr>
            <w:tcW w:w="1025" w:type="dxa"/>
            <w:noWrap/>
            <w:hideMark/>
          </w:tcPr>
          <w:p w14:paraId="23DB1B8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0.785593</w:t>
            </w:r>
          </w:p>
        </w:tc>
        <w:tc>
          <w:tcPr>
            <w:tcW w:w="1073" w:type="dxa"/>
            <w:noWrap/>
            <w:hideMark/>
          </w:tcPr>
          <w:p w14:paraId="27BCA2C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0.438703</w:t>
            </w:r>
          </w:p>
        </w:tc>
        <w:tc>
          <w:tcPr>
            <w:tcW w:w="1073" w:type="dxa"/>
            <w:noWrap/>
            <w:hideMark/>
          </w:tcPr>
          <w:p w14:paraId="0ABE5D4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0.596637</w:t>
            </w:r>
          </w:p>
        </w:tc>
        <w:tc>
          <w:tcPr>
            <w:tcW w:w="689" w:type="dxa"/>
            <w:noWrap/>
            <w:hideMark/>
          </w:tcPr>
          <w:p w14:paraId="440C44BB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3F991E0E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3F88E068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Vermal regions</w:t>
            </w:r>
          </w:p>
        </w:tc>
        <w:tc>
          <w:tcPr>
            <w:tcW w:w="497" w:type="dxa"/>
            <w:noWrap/>
            <w:hideMark/>
          </w:tcPr>
          <w:p w14:paraId="0115D2D9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3D4672DF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22.015 ± 1.101</w:t>
            </w:r>
          </w:p>
        </w:tc>
        <w:tc>
          <w:tcPr>
            <w:tcW w:w="498" w:type="dxa"/>
            <w:noWrap/>
            <w:hideMark/>
          </w:tcPr>
          <w:p w14:paraId="52B1BD03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07AD05E4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22.365 ± 1.439</w:t>
            </w:r>
          </w:p>
        </w:tc>
        <w:tc>
          <w:tcPr>
            <w:tcW w:w="1169" w:type="dxa"/>
            <w:noWrap/>
            <w:hideMark/>
          </w:tcPr>
          <w:p w14:paraId="13C7C19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0.350028</w:t>
            </w:r>
          </w:p>
        </w:tc>
        <w:tc>
          <w:tcPr>
            <w:tcW w:w="977" w:type="dxa"/>
            <w:noWrap/>
            <w:hideMark/>
          </w:tcPr>
          <w:p w14:paraId="715A7573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[-0.626, 1.326]</w:t>
            </w:r>
          </w:p>
        </w:tc>
        <w:tc>
          <w:tcPr>
            <w:tcW w:w="1121" w:type="dxa"/>
            <w:noWrap/>
            <w:hideMark/>
          </w:tcPr>
          <w:p w14:paraId="3658B470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1.589977</w:t>
            </w:r>
          </w:p>
        </w:tc>
        <w:tc>
          <w:tcPr>
            <w:tcW w:w="1121" w:type="dxa"/>
            <w:noWrap/>
            <w:hideMark/>
          </w:tcPr>
          <w:p w14:paraId="040F09AD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0.268358</w:t>
            </w:r>
          </w:p>
        </w:tc>
        <w:tc>
          <w:tcPr>
            <w:tcW w:w="1025" w:type="dxa"/>
            <w:noWrap/>
            <w:hideMark/>
          </w:tcPr>
          <w:p w14:paraId="4FF2F548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0.753664</w:t>
            </w:r>
          </w:p>
        </w:tc>
        <w:tc>
          <w:tcPr>
            <w:tcW w:w="1073" w:type="dxa"/>
            <w:noWrap/>
            <w:hideMark/>
          </w:tcPr>
          <w:p w14:paraId="36B8B74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0.457342</w:t>
            </w:r>
          </w:p>
        </w:tc>
        <w:tc>
          <w:tcPr>
            <w:tcW w:w="1073" w:type="dxa"/>
            <w:noWrap/>
            <w:hideMark/>
          </w:tcPr>
          <w:p w14:paraId="675BFCC0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0.613801</w:t>
            </w:r>
          </w:p>
        </w:tc>
        <w:tc>
          <w:tcPr>
            <w:tcW w:w="689" w:type="dxa"/>
            <w:noWrap/>
            <w:hideMark/>
          </w:tcPr>
          <w:p w14:paraId="4EFC4969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4491B08A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7022E1EA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Uvula (IX)</w:t>
            </w:r>
          </w:p>
        </w:tc>
        <w:tc>
          <w:tcPr>
            <w:tcW w:w="497" w:type="dxa"/>
            <w:noWrap/>
            <w:hideMark/>
          </w:tcPr>
          <w:p w14:paraId="0541BE4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462C7AD6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2.003 ± 0.178</w:t>
            </w:r>
          </w:p>
        </w:tc>
        <w:tc>
          <w:tcPr>
            <w:tcW w:w="498" w:type="dxa"/>
            <w:noWrap/>
            <w:hideMark/>
          </w:tcPr>
          <w:p w14:paraId="33713890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1993B778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2.062 ± 0.283</w:t>
            </w:r>
          </w:p>
        </w:tc>
        <w:tc>
          <w:tcPr>
            <w:tcW w:w="1169" w:type="dxa"/>
            <w:noWrap/>
            <w:hideMark/>
          </w:tcPr>
          <w:p w14:paraId="52F23130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0.058890</w:t>
            </w:r>
          </w:p>
        </w:tc>
        <w:tc>
          <w:tcPr>
            <w:tcW w:w="977" w:type="dxa"/>
            <w:noWrap/>
            <w:hideMark/>
          </w:tcPr>
          <w:p w14:paraId="3055D9ED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[-0.123, 0.241]</w:t>
            </w:r>
          </w:p>
        </w:tc>
        <w:tc>
          <w:tcPr>
            <w:tcW w:w="1121" w:type="dxa"/>
            <w:noWrap/>
            <w:hideMark/>
          </w:tcPr>
          <w:p w14:paraId="68962A9E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2.940024</w:t>
            </w:r>
          </w:p>
        </w:tc>
        <w:tc>
          <w:tcPr>
            <w:tcW w:w="1121" w:type="dxa"/>
            <w:noWrap/>
            <w:hideMark/>
          </w:tcPr>
          <w:p w14:paraId="63EDE136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0.246200</w:t>
            </w:r>
          </w:p>
        </w:tc>
        <w:tc>
          <w:tcPr>
            <w:tcW w:w="1025" w:type="dxa"/>
            <w:noWrap/>
            <w:hideMark/>
          </w:tcPr>
          <w:p w14:paraId="37E5D173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0.691433</w:t>
            </w:r>
          </w:p>
        </w:tc>
        <w:tc>
          <w:tcPr>
            <w:tcW w:w="1073" w:type="dxa"/>
            <w:noWrap/>
            <w:hideMark/>
          </w:tcPr>
          <w:p w14:paraId="06A0F3C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0.494987</w:t>
            </w:r>
          </w:p>
        </w:tc>
        <w:tc>
          <w:tcPr>
            <w:tcW w:w="1073" w:type="dxa"/>
            <w:noWrap/>
            <w:hideMark/>
          </w:tcPr>
          <w:p w14:paraId="67B512A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0.655697</w:t>
            </w:r>
          </w:p>
        </w:tc>
        <w:tc>
          <w:tcPr>
            <w:tcW w:w="689" w:type="dxa"/>
            <w:noWrap/>
            <w:hideMark/>
          </w:tcPr>
          <w:p w14:paraId="289A5A94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7ECB5DAB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242E70A2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Hindbrain</w:t>
            </w:r>
          </w:p>
        </w:tc>
        <w:tc>
          <w:tcPr>
            <w:tcW w:w="497" w:type="dxa"/>
            <w:noWrap/>
            <w:hideMark/>
          </w:tcPr>
          <w:p w14:paraId="24A3A9C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35B60B18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44.411 ± 2.005</w:t>
            </w:r>
          </w:p>
        </w:tc>
        <w:tc>
          <w:tcPr>
            <w:tcW w:w="498" w:type="dxa"/>
            <w:noWrap/>
            <w:hideMark/>
          </w:tcPr>
          <w:p w14:paraId="23D46798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2696FDD3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43.646 ± 4.162</w:t>
            </w:r>
          </w:p>
        </w:tc>
        <w:tc>
          <w:tcPr>
            <w:tcW w:w="1169" w:type="dxa"/>
            <w:noWrap/>
            <w:hideMark/>
          </w:tcPr>
          <w:p w14:paraId="099445B2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-0.764422</w:t>
            </w:r>
          </w:p>
        </w:tc>
        <w:tc>
          <w:tcPr>
            <w:tcW w:w="977" w:type="dxa"/>
            <w:noWrap/>
            <w:hideMark/>
          </w:tcPr>
          <w:p w14:paraId="1842806E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[-3.326, 1.797]</w:t>
            </w:r>
          </w:p>
        </w:tc>
        <w:tc>
          <w:tcPr>
            <w:tcW w:w="1121" w:type="dxa"/>
            <w:noWrap/>
            <w:hideMark/>
          </w:tcPr>
          <w:p w14:paraId="4A45A95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-1.721253</w:t>
            </w:r>
          </w:p>
        </w:tc>
        <w:tc>
          <w:tcPr>
            <w:tcW w:w="1121" w:type="dxa"/>
            <w:noWrap/>
            <w:hideMark/>
          </w:tcPr>
          <w:p w14:paraId="6D7F57D5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-0.232938</w:t>
            </w:r>
          </w:p>
        </w:tc>
        <w:tc>
          <w:tcPr>
            <w:tcW w:w="1025" w:type="dxa"/>
            <w:noWrap/>
            <w:hideMark/>
          </w:tcPr>
          <w:p w14:paraId="49597AAB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-0.654187</w:t>
            </w:r>
          </w:p>
        </w:tc>
        <w:tc>
          <w:tcPr>
            <w:tcW w:w="1073" w:type="dxa"/>
            <w:noWrap/>
            <w:hideMark/>
          </w:tcPr>
          <w:p w14:paraId="08C3C85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0.518329</w:t>
            </w:r>
          </w:p>
        </w:tc>
        <w:tc>
          <w:tcPr>
            <w:tcW w:w="1073" w:type="dxa"/>
            <w:noWrap/>
            <w:hideMark/>
          </w:tcPr>
          <w:p w14:paraId="59EA743F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0.677815</w:t>
            </w:r>
          </w:p>
        </w:tc>
        <w:tc>
          <w:tcPr>
            <w:tcW w:w="689" w:type="dxa"/>
            <w:noWrap/>
            <w:hideMark/>
          </w:tcPr>
          <w:p w14:paraId="127A7446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3BB1CA6E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5AD56AD2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lateral ventricle</w:t>
            </w:r>
          </w:p>
        </w:tc>
        <w:tc>
          <w:tcPr>
            <w:tcW w:w="497" w:type="dxa"/>
            <w:noWrap/>
            <w:hideMark/>
          </w:tcPr>
          <w:p w14:paraId="486FE450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0796ABBB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2.497 ± 0.252</w:t>
            </w:r>
          </w:p>
        </w:tc>
        <w:tc>
          <w:tcPr>
            <w:tcW w:w="498" w:type="dxa"/>
            <w:noWrap/>
            <w:hideMark/>
          </w:tcPr>
          <w:p w14:paraId="3A46D02B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49ACD40B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2.440 ± 0.273</w:t>
            </w:r>
          </w:p>
        </w:tc>
        <w:tc>
          <w:tcPr>
            <w:tcW w:w="1169" w:type="dxa"/>
            <w:noWrap/>
            <w:hideMark/>
          </w:tcPr>
          <w:p w14:paraId="064F7C5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-0.057164</w:t>
            </w:r>
          </w:p>
        </w:tc>
        <w:tc>
          <w:tcPr>
            <w:tcW w:w="977" w:type="dxa"/>
            <w:noWrap/>
            <w:hideMark/>
          </w:tcPr>
          <w:p w14:paraId="32620759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[-0.255, 0.141]</w:t>
            </w:r>
          </w:p>
        </w:tc>
        <w:tc>
          <w:tcPr>
            <w:tcW w:w="1121" w:type="dxa"/>
            <w:noWrap/>
            <w:hideMark/>
          </w:tcPr>
          <w:p w14:paraId="75C0B0D4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-2.289010</w:t>
            </w:r>
          </w:p>
        </w:tc>
        <w:tc>
          <w:tcPr>
            <w:tcW w:w="1121" w:type="dxa"/>
            <w:noWrap/>
            <w:hideMark/>
          </w:tcPr>
          <w:p w14:paraId="7C4CAA80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-0.212495</w:t>
            </w:r>
          </w:p>
        </w:tc>
        <w:tc>
          <w:tcPr>
            <w:tcW w:w="1025" w:type="dxa"/>
            <w:noWrap/>
            <w:hideMark/>
          </w:tcPr>
          <w:p w14:paraId="2435E983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-0.596776</w:t>
            </w:r>
          </w:p>
        </w:tc>
        <w:tc>
          <w:tcPr>
            <w:tcW w:w="1073" w:type="dxa"/>
            <w:noWrap/>
            <w:hideMark/>
          </w:tcPr>
          <w:p w14:paraId="434C078E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0.555452</w:t>
            </w:r>
          </w:p>
        </w:tc>
        <w:tc>
          <w:tcPr>
            <w:tcW w:w="1073" w:type="dxa"/>
            <w:noWrap/>
            <w:hideMark/>
          </w:tcPr>
          <w:p w14:paraId="56CA989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0.713965</w:t>
            </w:r>
          </w:p>
        </w:tc>
        <w:tc>
          <w:tcPr>
            <w:tcW w:w="689" w:type="dxa"/>
            <w:noWrap/>
            <w:hideMark/>
          </w:tcPr>
          <w:p w14:paraId="354BE58B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43BDE31A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2EAFBBFF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Periventricular zone</w:t>
            </w:r>
          </w:p>
        </w:tc>
        <w:tc>
          <w:tcPr>
            <w:tcW w:w="497" w:type="dxa"/>
            <w:noWrap/>
            <w:hideMark/>
          </w:tcPr>
          <w:p w14:paraId="26CBFDE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7AD85FB4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0.679 ± 0.047</w:t>
            </w:r>
          </w:p>
        </w:tc>
        <w:tc>
          <w:tcPr>
            <w:tcW w:w="498" w:type="dxa"/>
            <w:noWrap/>
            <w:hideMark/>
          </w:tcPr>
          <w:p w14:paraId="59DC85F5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7C0BF4B9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0.664 ± 0.088</w:t>
            </w:r>
          </w:p>
        </w:tc>
        <w:tc>
          <w:tcPr>
            <w:tcW w:w="1169" w:type="dxa"/>
            <w:noWrap/>
            <w:hideMark/>
          </w:tcPr>
          <w:p w14:paraId="71B84C8C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-0.014927</w:t>
            </w:r>
          </w:p>
        </w:tc>
        <w:tc>
          <w:tcPr>
            <w:tcW w:w="977" w:type="dxa"/>
            <w:noWrap/>
            <w:hideMark/>
          </w:tcPr>
          <w:p w14:paraId="465D93EA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[-0.070, 0.040]</w:t>
            </w:r>
          </w:p>
        </w:tc>
        <w:tc>
          <w:tcPr>
            <w:tcW w:w="1121" w:type="dxa"/>
            <w:noWrap/>
            <w:hideMark/>
          </w:tcPr>
          <w:p w14:paraId="0F0057FF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-2.199383</w:t>
            </w:r>
          </w:p>
        </w:tc>
        <w:tc>
          <w:tcPr>
            <w:tcW w:w="1121" w:type="dxa"/>
            <w:noWrap/>
            <w:hideMark/>
          </w:tcPr>
          <w:p w14:paraId="1B3C78E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-0.210055</w:t>
            </w:r>
          </w:p>
        </w:tc>
        <w:tc>
          <w:tcPr>
            <w:tcW w:w="1025" w:type="dxa"/>
            <w:noWrap/>
            <w:hideMark/>
          </w:tcPr>
          <w:p w14:paraId="79F6F049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-0.589924</w:t>
            </w:r>
          </w:p>
        </w:tc>
        <w:tc>
          <w:tcPr>
            <w:tcW w:w="1073" w:type="dxa"/>
            <w:noWrap/>
            <w:hideMark/>
          </w:tcPr>
          <w:p w14:paraId="116D0D78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0.559973</w:t>
            </w:r>
          </w:p>
        </w:tc>
        <w:tc>
          <w:tcPr>
            <w:tcW w:w="1073" w:type="dxa"/>
            <w:noWrap/>
            <w:hideMark/>
          </w:tcPr>
          <w:p w14:paraId="1FAA6C1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0.713965</w:t>
            </w:r>
          </w:p>
        </w:tc>
        <w:tc>
          <w:tcPr>
            <w:tcW w:w="689" w:type="dxa"/>
            <w:noWrap/>
            <w:hideMark/>
          </w:tcPr>
          <w:p w14:paraId="6802853A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779C174A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66BE3EE6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Infralimbic area</w:t>
            </w:r>
          </w:p>
        </w:tc>
        <w:tc>
          <w:tcPr>
            <w:tcW w:w="497" w:type="dxa"/>
            <w:noWrap/>
            <w:hideMark/>
          </w:tcPr>
          <w:p w14:paraId="2B7FF152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6659A29D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1.602 ± 0.214</w:t>
            </w:r>
          </w:p>
        </w:tc>
        <w:tc>
          <w:tcPr>
            <w:tcW w:w="498" w:type="dxa"/>
            <w:noWrap/>
            <w:hideMark/>
          </w:tcPr>
          <w:p w14:paraId="17C05A5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4956BEBB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1.563 ± 0.212</w:t>
            </w:r>
          </w:p>
        </w:tc>
        <w:tc>
          <w:tcPr>
            <w:tcW w:w="1169" w:type="dxa"/>
            <w:noWrap/>
            <w:hideMark/>
          </w:tcPr>
          <w:p w14:paraId="1FDFE0D4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-0.039080</w:t>
            </w:r>
          </w:p>
        </w:tc>
        <w:tc>
          <w:tcPr>
            <w:tcW w:w="977" w:type="dxa"/>
            <w:noWrap/>
            <w:hideMark/>
          </w:tcPr>
          <w:p w14:paraId="6AC0F722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[-0.199, 0.121]</w:t>
            </w:r>
          </w:p>
        </w:tc>
        <w:tc>
          <w:tcPr>
            <w:tcW w:w="1121" w:type="dxa"/>
            <w:noWrap/>
            <w:hideMark/>
          </w:tcPr>
          <w:p w14:paraId="07D5D68E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-2.438812</w:t>
            </w:r>
          </w:p>
        </w:tc>
        <w:tc>
          <w:tcPr>
            <w:tcW w:w="1121" w:type="dxa"/>
            <w:noWrap/>
            <w:hideMark/>
          </w:tcPr>
          <w:p w14:paraId="3194BB16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-0.178334</w:t>
            </w:r>
          </w:p>
        </w:tc>
        <w:tc>
          <w:tcPr>
            <w:tcW w:w="1025" w:type="dxa"/>
            <w:noWrap/>
            <w:hideMark/>
          </w:tcPr>
          <w:p w14:paraId="31DA08FE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-0.500837</w:t>
            </w:r>
          </w:p>
        </w:tc>
        <w:tc>
          <w:tcPr>
            <w:tcW w:w="1073" w:type="dxa"/>
            <w:noWrap/>
            <w:hideMark/>
          </w:tcPr>
          <w:p w14:paraId="1497D57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0.620400</w:t>
            </w:r>
          </w:p>
        </w:tc>
        <w:tc>
          <w:tcPr>
            <w:tcW w:w="1073" w:type="dxa"/>
            <w:noWrap/>
            <w:hideMark/>
          </w:tcPr>
          <w:p w14:paraId="1FE5CE64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0.781245</w:t>
            </w:r>
          </w:p>
        </w:tc>
        <w:tc>
          <w:tcPr>
            <w:tcW w:w="689" w:type="dxa"/>
            <w:noWrap/>
            <w:hideMark/>
          </w:tcPr>
          <w:p w14:paraId="4E2B8BB9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7D056A3B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3A365EFB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fourth ventricle</w:t>
            </w:r>
          </w:p>
        </w:tc>
        <w:tc>
          <w:tcPr>
            <w:tcW w:w="497" w:type="dxa"/>
            <w:noWrap/>
            <w:hideMark/>
          </w:tcPr>
          <w:p w14:paraId="52E688A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7114E407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1.836 ± 0.100</w:t>
            </w:r>
          </w:p>
        </w:tc>
        <w:tc>
          <w:tcPr>
            <w:tcW w:w="498" w:type="dxa"/>
            <w:noWrap/>
            <w:hideMark/>
          </w:tcPr>
          <w:p w14:paraId="497CC253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5237C5A4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1.813 ± 0.161</w:t>
            </w:r>
          </w:p>
        </w:tc>
        <w:tc>
          <w:tcPr>
            <w:tcW w:w="1169" w:type="dxa"/>
            <w:noWrap/>
            <w:hideMark/>
          </w:tcPr>
          <w:p w14:paraId="40A5F61A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-0.023106</w:t>
            </w:r>
          </w:p>
        </w:tc>
        <w:tc>
          <w:tcPr>
            <w:tcW w:w="977" w:type="dxa"/>
            <w:noWrap/>
            <w:hideMark/>
          </w:tcPr>
          <w:p w14:paraId="39DF0EE6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[-0.126, 0.080]</w:t>
            </w:r>
          </w:p>
        </w:tc>
        <w:tc>
          <w:tcPr>
            <w:tcW w:w="1121" w:type="dxa"/>
            <w:noWrap/>
            <w:hideMark/>
          </w:tcPr>
          <w:p w14:paraId="3D4B6406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-1.258298</w:t>
            </w:r>
          </w:p>
        </w:tc>
        <w:tc>
          <w:tcPr>
            <w:tcW w:w="1121" w:type="dxa"/>
            <w:noWrap/>
            <w:hideMark/>
          </w:tcPr>
          <w:p w14:paraId="10490530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-0.170689</w:t>
            </w:r>
          </w:p>
        </w:tc>
        <w:tc>
          <w:tcPr>
            <w:tcW w:w="1025" w:type="dxa"/>
            <w:noWrap/>
            <w:hideMark/>
          </w:tcPr>
          <w:p w14:paraId="5C58AF18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-0.479368</w:t>
            </w:r>
          </w:p>
        </w:tc>
        <w:tc>
          <w:tcPr>
            <w:tcW w:w="1073" w:type="dxa"/>
            <w:noWrap/>
            <w:hideMark/>
          </w:tcPr>
          <w:p w14:paraId="51420F73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0.635400</w:t>
            </w:r>
          </w:p>
        </w:tc>
        <w:tc>
          <w:tcPr>
            <w:tcW w:w="1073" w:type="dxa"/>
            <w:noWrap/>
            <w:hideMark/>
          </w:tcPr>
          <w:p w14:paraId="6E577F8C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0.790376</w:t>
            </w:r>
          </w:p>
        </w:tc>
        <w:tc>
          <w:tcPr>
            <w:tcW w:w="689" w:type="dxa"/>
            <w:noWrap/>
            <w:hideMark/>
          </w:tcPr>
          <w:p w14:paraId="2DC516B8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241D8F3B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53C94E05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ventricular systems</w:t>
            </w:r>
          </w:p>
        </w:tc>
        <w:tc>
          <w:tcPr>
            <w:tcW w:w="497" w:type="dxa"/>
            <w:noWrap/>
            <w:hideMark/>
          </w:tcPr>
          <w:p w14:paraId="6CC307EE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111427CE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6.199 ± 0.347</w:t>
            </w:r>
          </w:p>
        </w:tc>
        <w:tc>
          <w:tcPr>
            <w:tcW w:w="498" w:type="dxa"/>
            <w:noWrap/>
            <w:hideMark/>
          </w:tcPr>
          <w:p w14:paraId="4D47C45B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5544AB94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6.139 ± 0.426</w:t>
            </w:r>
          </w:p>
        </w:tc>
        <w:tc>
          <w:tcPr>
            <w:tcW w:w="1169" w:type="dxa"/>
            <w:noWrap/>
            <w:hideMark/>
          </w:tcPr>
          <w:p w14:paraId="4677226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-0.060181</w:t>
            </w:r>
          </w:p>
        </w:tc>
        <w:tc>
          <w:tcPr>
            <w:tcW w:w="977" w:type="dxa"/>
            <w:noWrap/>
            <w:hideMark/>
          </w:tcPr>
          <w:p w14:paraId="636FE139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[-0.355, 0.235]</w:t>
            </w:r>
          </w:p>
        </w:tc>
        <w:tc>
          <w:tcPr>
            <w:tcW w:w="1121" w:type="dxa"/>
            <w:noWrap/>
            <w:hideMark/>
          </w:tcPr>
          <w:p w14:paraId="562021B2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-0.970836</w:t>
            </w:r>
          </w:p>
        </w:tc>
        <w:tc>
          <w:tcPr>
            <w:tcW w:w="1121" w:type="dxa"/>
            <w:noWrap/>
            <w:hideMark/>
          </w:tcPr>
          <w:p w14:paraId="29B98946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-0.151773</w:t>
            </w:r>
          </w:p>
        </w:tc>
        <w:tc>
          <w:tcPr>
            <w:tcW w:w="1025" w:type="dxa"/>
            <w:noWrap/>
            <w:hideMark/>
          </w:tcPr>
          <w:p w14:paraId="4DD41394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-0.426243</w:t>
            </w:r>
          </w:p>
        </w:tc>
        <w:tc>
          <w:tcPr>
            <w:tcW w:w="1073" w:type="dxa"/>
            <w:noWrap/>
            <w:hideMark/>
          </w:tcPr>
          <w:p w14:paraId="5BFFE3B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0.673190</w:t>
            </w:r>
          </w:p>
        </w:tc>
        <w:tc>
          <w:tcPr>
            <w:tcW w:w="1073" w:type="dxa"/>
            <w:noWrap/>
            <w:hideMark/>
          </w:tcPr>
          <w:p w14:paraId="02D0B4B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0.827293</w:t>
            </w:r>
          </w:p>
        </w:tc>
        <w:tc>
          <w:tcPr>
            <w:tcW w:w="689" w:type="dxa"/>
            <w:noWrap/>
            <w:hideMark/>
          </w:tcPr>
          <w:p w14:paraId="1BB2596E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25FCC295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1D0C92BE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Cerebellum</w:t>
            </w:r>
          </w:p>
        </w:tc>
        <w:tc>
          <w:tcPr>
            <w:tcW w:w="497" w:type="dxa"/>
            <w:noWrap/>
            <w:hideMark/>
          </w:tcPr>
          <w:p w14:paraId="0666415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1BE66B6C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58.014 ± 3.086</w:t>
            </w:r>
          </w:p>
        </w:tc>
        <w:tc>
          <w:tcPr>
            <w:tcW w:w="498" w:type="dxa"/>
            <w:noWrap/>
            <w:hideMark/>
          </w:tcPr>
          <w:p w14:paraId="71B3D18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1A79B981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58.422 ± 2.928</w:t>
            </w:r>
          </w:p>
        </w:tc>
        <w:tc>
          <w:tcPr>
            <w:tcW w:w="1169" w:type="dxa"/>
            <w:noWrap/>
            <w:hideMark/>
          </w:tcPr>
          <w:p w14:paraId="4ACE49C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0.407715</w:t>
            </w:r>
          </w:p>
        </w:tc>
        <w:tc>
          <w:tcPr>
            <w:tcW w:w="977" w:type="dxa"/>
            <w:noWrap/>
            <w:hideMark/>
          </w:tcPr>
          <w:p w14:paraId="66F12ECF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[-1.844, 2.660]</w:t>
            </w:r>
          </w:p>
        </w:tc>
        <w:tc>
          <w:tcPr>
            <w:tcW w:w="1121" w:type="dxa"/>
            <w:noWrap/>
            <w:hideMark/>
          </w:tcPr>
          <w:p w14:paraId="4D9D9B08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0.702785</w:t>
            </w:r>
          </w:p>
        </w:tc>
        <w:tc>
          <w:tcPr>
            <w:tcW w:w="1121" w:type="dxa"/>
            <w:noWrap/>
            <w:hideMark/>
          </w:tcPr>
          <w:p w14:paraId="325167F6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0.131630</w:t>
            </w:r>
          </w:p>
        </w:tc>
        <w:tc>
          <w:tcPr>
            <w:tcW w:w="1025" w:type="dxa"/>
            <w:noWrap/>
            <w:hideMark/>
          </w:tcPr>
          <w:p w14:paraId="780E0AFA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0.369673</w:t>
            </w:r>
          </w:p>
        </w:tc>
        <w:tc>
          <w:tcPr>
            <w:tcW w:w="1073" w:type="dxa"/>
            <w:noWrap/>
            <w:hideMark/>
          </w:tcPr>
          <w:p w14:paraId="4DC8050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0.714408</w:t>
            </w:r>
          </w:p>
        </w:tc>
        <w:tc>
          <w:tcPr>
            <w:tcW w:w="1073" w:type="dxa"/>
            <w:noWrap/>
            <w:hideMark/>
          </w:tcPr>
          <w:p w14:paraId="0D754F63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0.857927</w:t>
            </w:r>
          </w:p>
        </w:tc>
        <w:tc>
          <w:tcPr>
            <w:tcW w:w="689" w:type="dxa"/>
            <w:noWrap/>
            <w:hideMark/>
          </w:tcPr>
          <w:p w14:paraId="68732FC7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2AC44258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6CC18712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Cerebellar cortex</w:t>
            </w:r>
          </w:p>
        </w:tc>
        <w:tc>
          <w:tcPr>
            <w:tcW w:w="497" w:type="dxa"/>
            <w:noWrap/>
            <w:hideMark/>
          </w:tcPr>
          <w:p w14:paraId="5767BF8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422BF0AB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56.033 ± 2.958</w:t>
            </w:r>
          </w:p>
        </w:tc>
        <w:tc>
          <w:tcPr>
            <w:tcW w:w="498" w:type="dxa"/>
            <w:noWrap/>
            <w:hideMark/>
          </w:tcPr>
          <w:p w14:paraId="2ABC9A4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20784F12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56.419 ± 2.745</w:t>
            </w:r>
          </w:p>
        </w:tc>
        <w:tc>
          <w:tcPr>
            <w:tcW w:w="1169" w:type="dxa"/>
            <w:noWrap/>
            <w:hideMark/>
          </w:tcPr>
          <w:p w14:paraId="427E29E0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0.386265</w:t>
            </w:r>
          </w:p>
        </w:tc>
        <w:tc>
          <w:tcPr>
            <w:tcW w:w="977" w:type="dxa"/>
            <w:noWrap/>
            <w:hideMark/>
          </w:tcPr>
          <w:p w14:paraId="7D194306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[-1.748, 2.520]</w:t>
            </w:r>
          </w:p>
        </w:tc>
        <w:tc>
          <w:tcPr>
            <w:tcW w:w="1121" w:type="dxa"/>
            <w:noWrap/>
            <w:hideMark/>
          </w:tcPr>
          <w:p w14:paraId="4D2D366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0.689354</w:t>
            </w:r>
          </w:p>
        </w:tc>
        <w:tc>
          <w:tcPr>
            <w:tcW w:w="1121" w:type="dxa"/>
            <w:noWrap/>
            <w:hideMark/>
          </w:tcPr>
          <w:p w14:paraId="5A8D564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0.131373</w:t>
            </w:r>
          </w:p>
        </w:tc>
        <w:tc>
          <w:tcPr>
            <w:tcW w:w="1025" w:type="dxa"/>
            <w:noWrap/>
            <w:hideMark/>
          </w:tcPr>
          <w:p w14:paraId="7B34A0FC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0.368952</w:t>
            </w:r>
          </w:p>
        </w:tc>
        <w:tc>
          <w:tcPr>
            <w:tcW w:w="1073" w:type="dxa"/>
            <w:noWrap/>
            <w:hideMark/>
          </w:tcPr>
          <w:p w14:paraId="2D10DBA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0.714939</w:t>
            </w:r>
          </w:p>
        </w:tc>
        <w:tc>
          <w:tcPr>
            <w:tcW w:w="1073" w:type="dxa"/>
            <w:noWrap/>
            <w:hideMark/>
          </w:tcPr>
          <w:p w14:paraId="7AC79C76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0.857927</w:t>
            </w:r>
          </w:p>
        </w:tc>
        <w:tc>
          <w:tcPr>
            <w:tcW w:w="689" w:type="dxa"/>
            <w:noWrap/>
            <w:hideMark/>
          </w:tcPr>
          <w:p w14:paraId="56CA524D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44C7151A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4631F2CD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proofErr w:type="spellStart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Declive</w:t>
            </w:r>
            <w:proofErr w:type="spellEnd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 xml:space="preserve"> (VI)</w:t>
            </w:r>
          </w:p>
        </w:tc>
        <w:tc>
          <w:tcPr>
            <w:tcW w:w="497" w:type="dxa"/>
            <w:noWrap/>
            <w:hideMark/>
          </w:tcPr>
          <w:p w14:paraId="053C6B3B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79EA7838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4.776 ± 0.238</w:t>
            </w:r>
          </w:p>
        </w:tc>
        <w:tc>
          <w:tcPr>
            <w:tcW w:w="498" w:type="dxa"/>
            <w:noWrap/>
            <w:hideMark/>
          </w:tcPr>
          <w:p w14:paraId="3312E89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7772BB01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4.811 ± 0.323</w:t>
            </w:r>
          </w:p>
        </w:tc>
        <w:tc>
          <w:tcPr>
            <w:tcW w:w="1169" w:type="dxa"/>
            <w:noWrap/>
            <w:hideMark/>
          </w:tcPr>
          <w:p w14:paraId="077D0BC1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0.034581</w:t>
            </w:r>
          </w:p>
        </w:tc>
        <w:tc>
          <w:tcPr>
            <w:tcW w:w="977" w:type="dxa"/>
            <w:noWrap/>
            <w:hideMark/>
          </w:tcPr>
          <w:p w14:paraId="63389E4A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[-0.182, 0.251]</w:t>
            </w:r>
          </w:p>
        </w:tc>
        <w:tc>
          <w:tcPr>
            <w:tcW w:w="1121" w:type="dxa"/>
            <w:noWrap/>
            <w:hideMark/>
          </w:tcPr>
          <w:p w14:paraId="0E1D590C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0.724016</w:t>
            </w:r>
          </w:p>
        </w:tc>
        <w:tc>
          <w:tcPr>
            <w:tcW w:w="1121" w:type="dxa"/>
            <w:noWrap/>
            <w:hideMark/>
          </w:tcPr>
          <w:p w14:paraId="16EDE4DF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0.119931</w:t>
            </w:r>
          </w:p>
        </w:tc>
        <w:tc>
          <w:tcPr>
            <w:tcW w:w="1025" w:type="dxa"/>
            <w:noWrap/>
            <w:hideMark/>
          </w:tcPr>
          <w:p w14:paraId="3F720BBD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0.336818</w:t>
            </w:r>
          </w:p>
        </w:tc>
        <w:tc>
          <w:tcPr>
            <w:tcW w:w="1073" w:type="dxa"/>
            <w:noWrap/>
            <w:hideMark/>
          </w:tcPr>
          <w:p w14:paraId="15392B81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0.738766</w:t>
            </w:r>
          </w:p>
        </w:tc>
        <w:tc>
          <w:tcPr>
            <w:tcW w:w="1073" w:type="dxa"/>
            <w:noWrap/>
            <w:hideMark/>
          </w:tcPr>
          <w:p w14:paraId="4D469F2C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0.867495</w:t>
            </w:r>
          </w:p>
        </w:tc>
        <w:tc>
          <w:tcPr>
            <w:tcW w:w="689" w:type="dxa"/>
            <w:noWrap/>
            <w:hideMark/>
          </w:tcPr>
          <w:p w14:paraId="29553460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0AB2DB32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24815233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 xml:space="preserve">Lateral </w:t>
            </w:r>
            <w:proofErr w:type="spellStart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amygdalar</w:t>
            </w:r>
            <w:proofErr w:type="spellEnd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 xml:space="preserve"> nucleus</w:t>
            </w:r>
          </w:p>
        </w:tc>
        <w:tc>
          <w:tcPr>
            <w:tcW w:w="497" w:type="dxa"/>
            <w:noWrap/>
            <w:hideMark/>
          </w:tcPr>
          <w:p w14:paraId="103B3A82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4B4047BF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0.582 ± 0.073</w:t>
            </w:r>
          </w:p>
        </w:tc>
        <w:tc>
          <w:tcPr>
            <w:tcW w:w="498" w:type="dxa"/>
            <w:noWrap/>
            <w:hideMark/>
          </w:tcPr>
          <w:p w14:paraId="7C0D3EE7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23331FED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0.591 ± 0.077</w:t>
            </w:r>
          </w:p>
        </w:tc>
        <w:tc>
          <w:tcPr>
            <w:tcW w:w="1169" w:type="dxa"/>
            <w:noWrap/>
            <w:hideMark/>
          </w:tcPr>
          <w:p w14:paraId="7B5C923F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0.009155</w:t>
            </w:r>
          </w:p>
        </w:tc>
        <w:tc>
          <w:tcPr>
            <w:tcW w:w="977" w:type="dxa"/>
            <w:noWrap/>
            <w:hideMark/>
          </w:tcPr>
          <w:p w14:paraId="29638235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[-0.047, 0.065]</w:t>
            </w:r>
          </w:p>
        </w:tc>
        <w:tc>
          <w:tcPr>
            <w:tcW w:w="1121" w:type="dxa"/>
            <w:noWrap/>
            <w:hideMark/>
          </w:tcPr>
          <w:p w14:paraId="698706B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1.573977</w:t>
            </w:r>
          </w:p>
        </w:tc>
        <w:tc>
          <w:tcPr>
            <w:tcW w:w="1121" w:type="dxa"/>
            <w:noWrap/>
            <w:hideMark/>
          </w:tcPr>
          <w:p w14:paraId="7C1A788B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0.119379</w:t>
            </w:r>
          </w:p>
        </w:tc>
        <w:tc>
          <w:tcPr>
            <w:tcW w:w="1025" w:type="dxa"/>
            <w:noWrap/>
            <w:hideMark/>
          </w:tcPr>
          <w:p w14:paraId="1E8F5E5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0.335268</w:t>
            </w:r>
          </w:p>
        </w:tc>
        <w:tc>
          <w:tcPr>
            <w:tcW w:w="1073" w:type="dxa"/>
            <w:noWrap/>
            <w:hideMark/>
          </w:tcPr>
          <w:p w14:paraId="7D21F99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0.739922</w:t>
            </w:r>
          </w:p>
        </w:tc>
        <w:tc>
          <w:tcPr>
            <w:tcW w:w="1073" w:type="dxa"/>
            <w:noWrap/>
            <w:hideMark/>
          </w:tcPr>
          <w:p w14:paraId="1B718148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0.867495</w:t>
            </w:r>
          </w:p>
        </w:tc>
        <w:tc>
          <w:tcPr>
            <w:tcW w:w="689" w:type="dxa"/>
            <w:noWrap/>
            <w:hideMark/>
          </w:tcPr>
          <w:p w14:paraId="6C79760E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6CA9FACF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0A8FB40E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lastRenderedPageBreak/>
              <w:t>Cerebellar nuclei</w:t>
            </w:r>
          </w:p>
        </w:tc>
        <w:tc>
          <w:tcPr>
            <w:tcW w:w="497" w:type="dxa"/>
            <w:noWrap/>
            <w:hideMark/>
          </w:tcPr>
          <w:p w14:paraId="45FB3AFA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52126402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1.981 ± 0.167</w:t>
            </w:r>
          </w:p>
        </w:tc>
        <w:tc>
          <w:tcPr>
            <w:tcW w:w="498" w:type="dxa"/>
            <w:noWrap/>
            <w:hideMark/>
          </w:tcPr>
          <w:p w14:paraId="26937CB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03253A9A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2.003 ± 0.213</w:t>
            </w:r>
          </w:p>
        </w:tc>
        <w:tc>
          <w:tcPr>
            <w:tcW w:w="1169" w:type="dxa"/>
            <w:noWrap/>
            <w:hideMark/>
          </w:tcPr>
          <w:p w14:paraId="4645D48D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0.021449</w:t>
            </w:r>
          </w:p>
        </w:tc>
        <w:tc>
          <w:tcPr>
            <w:tcW w:w="977" w:type="dxa"/>
            <w:noWrap/>
            <w:hideMark/>
          </w:tcPr>
          <w:p w14:paraId="7FF7FE50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[-0.124, 0.167]</w:t>
            </w:r>
          </w:p>
        </w:tc>
        <w:tc>
          <w:tcPr>
            <w:tcW w:w="1121" w:type="dxa"/>
            <w:noWrap/>
            <w:hideMark/>
          </w:tcPr>
          <w:p w14:paraId="67E432C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1.082651</w:t>
            </w:r>
          </w:p>
        </w:tc>
        <w:tc>
          <w:tcPr>
            <w:tcW w:w="1121" w:type="dxa"/>
            <w:noWrap/>
            <w:hideMark/>
          </w:tcPr>
          <w:p w14:paraId="387CF5E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0.110046</w:t>
            </w:r>
          </w:p>
        </w:tc>
        <w:tc>
          <w:tcPr>
            <w:tcW w:w="1025" w:type="dxa"/>
            <w:noWrap/>
            <w:hideMark/>
          </w:tcPr>
          <w:p w14:paraId="2CF27131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0.309057</w:t>
            </w:r>
          </w:p>
        </w:tc>
        <w:tc>
          <w:tcPr>
            <w:tcW w:w="1073" w:type="dxa"/>
            <w:noWrap/>
            <w:hideMark/>
          </w:tcPr>
          <w:p w14:paraId="6BED2935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0.759566</w:t>
            </w:r>
          </w:p>
        </w:tc>
        <w:tc>
          <w:tcPr>
            <w:tcW w:w="1073" w:type="dxa"/>
            <w:noWrap/>
            <w:hideMark/>
          </w:tcPr>
          <w:p w14:paraId="0452D03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0.880407</w:t>
            </w:r>
          </w:p>
        </w:tc>
        <w:tc>
          <w:tcPr>
            <w:tcW w:w="689" w:type="dxa"/>
            <w:noWrap/>
            <w:hideMark/>
          </w:tcPr>
          <w:p w14:paraId="780B82E8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479739E3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5007D30E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Main olfactory bulb</w:t>
            </w:r>
          </w:p>
        </w:tc>
        <w:tc>
          <w:tcPr>
            <w:tcW w:w="497" w:type="dxa"/>
            <w:noWrap/>
            <w:hideMark/>
          </w:tcPr>
          <w:p w14:paraId="5738A3AA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32EB99F5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16.175 ± 3.868</w:t>
            </w:r>
          </w:p>
        </w:tc>
        <w:tc>
          <w:tcPr>
            <w:tcW w:w="498" w:type="dxa"/>
            <w:noWrap/>
            <w:hideMark/>
          </w:tcPr>
          <w:p w14:paraId="137E26BF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69A11F96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15.905 ± 2.394</w:t>
            </w:r>
          </w:p>
        </w:tc>
        <w:tc>
          <w:tcPr>
            <w:tcW w:w="1169" w:type="dxa"/>
            <w:noWrap/>
            <w:hideMark/>
          </w:tcPr>
          <w:p w14:paraId="6545B227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-0.269531</w:t>
            </w:r>
          </w:p>
        </w:tc>
        <w:tc>
          <w:tcPr>
            <w:tcW w:w="977" w:type="dxa"/>
            <w:noWrap/>
            <w:hideMark/>
          </w:tcPr>
          <w:p w14:paraId="3DD07B41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[-2.656, 2.117]</w:t>
            </w:r>
          </w:p>
        </w:tc>
        <w:tc>
          <w:tcPr>
            <w:tcW w:w="1121" w:type="dxa"/>
            <w:noWrap/>
            <w:hideMark/>
          </w:tcPr>
          <w:p w14:paraId="0215347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-1.666365</w:t>
            </w:r>
          </w:p>
        </w:tc>
        <w:tc>
          <w:tcPr>
            <w:tcW w:w="1121" w:type="dxa"/>
            <w:noWrap/>
            <w:hideMark/>
          </w:tcPr>
          <w:p w14:paraId="028AC0DB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-0.080266</w:t>
            </w:r>
          </w:p>
        </w:tc>
        <w:tc>
          <w:tcPr>
            <w:tcW w:w="1025" w:type="dxa"/>
            <w:noWrap/>
            <w:hideMark/>
          </w:tcPr>
          <w:p w14:paraId="20153C33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-0.225420</w:t>
            </w:r>
          </w:p>
        </w:tc>
        <w:tc>
          <w:tcPr>
            <w:tcW w:w="1073" w:type="dxa"/>
            <w:noWrap/>
            <w:hideMark/>
          </w:tcPr>
          <w:p w14:paraId="69B32233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0.823290</w:t>
            </w:r>
          </w:p>
        </w:tc>
        <w:tc>
          <w:tcPr>
            <w:tcW w:w="1073" w:type="dxa"/>
            <w:noWrap/>
            <w:hideMark/>
          </w:tcPr>
          <w:p w14:paraId="1833E123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0.943545</w:t>
            </w:r>
          </w:p>
        </w:tc>
        <w:tc>
          <w:tcPr>
            <w:tcW w:w="689" w:type="dxa"/>
            <w:noWrap/>
            <w:hideMark/>
          </w:tcPr>
          <w:p w14:paraId="1950B0B1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4E70EDBB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0F948D2A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 xml:space="preserve">Posterior </w:t>
            </w:r>
            <w:proofErr w:type="spellStart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amygdalar</w:t>
            </w:r>
            <w:proofErr w:type="spellEnd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 xml:space="preserve"> nucleus</w:t>
            </w:r>
          </w:p>
        </w:tc>
        <w:tc>
          <w:tcPr>
            <w:tcW w:w="497" w:type="dxa"/>
            <w:noWrap/>
            <w:hideMark/>
          </w:tcPr>
          <w:p w14:paraId="50F8339D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5CE0E015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0.257 ± 0.030</w:t>
            </w:r>
          </w:p>
        </w:tc>
        <w:tc>
          <w:tcPr>
            <w:tcW w:w="498" w:type="dxa"/>
            <w:noWrap/>
            <w:hideMark/>
          </w:tcPr>
          <w:p w14:paraId="3A015B7F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611FF71E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0.258 ± 0.025</w:t>
            </w:r>
          </w:p>
        </w:tc>
        <w:tc>
          <w:tcPr>
            <w:tcW w:w="1169" w:type="dxa"/>
            <w:noWrap/>
            <w:hideMark/>
          </w:tcPr>
          <w:p w14:paraId="22582DE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0.000767</w:t>
            </w:r>
          </w:p>
        </w:tc>
        <w:tc>
          <w:tcPr>
            <w:tcW w:w="977" w:type="dxa"/>
            <w:noWrap/>
            <w:hideMark/>
          </w:tcPr>
          <w:p w14:paraId="2BE53E33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[-0.020, 0.022]</w:t>
            </w:r>
          </w:p>
        </w:tc>
        <w:tc>
          <w:tcPr>
            <w:tcW w:w="1121" w:type="dxa"/>
            <w:noWrap/>
            <w:hideMark/>
          </w:tcPr>
          <w:p w14:paraId="148FF11D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0.298184</w:t>
            </w:r>
          </w:p>
        </w:tc>
        <w:tc>
          <w:tcPr>
            <w:tcW w:w="1121" w:type="dxa"/>
            <w:noWrap/>
            <w:hideMark/>
          </w:tcPr>
          <w:p w14:paraId="71219D0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0.026607</w:t>
            </w:r>
          </w:p>
        </w:tc>
        <w:tc>
          <w:tcPr>
            <w:tcW w:w="1025" w:type="dxa"/>
            <w:noWrap/>
            <w:hideMark/>
          </w:tcPr>
          <w:p w14:paraId="319312C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0.074724</w:t>
            </w:r>
          </w:p>
        </w:tc>
        <w:tc>
          <w:tcPr>
            <w:tcW w:w="1073" w:type="dxa"/>
            <w:noWrap/>
            <w:hideMark/>
          </w:tcPr>
          <w:p w14:paraId="72443D53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0.940965</w:t>
            </w:r>
          </w:p>
        </w:tc>
        <w:tc>
          <w:tcPr>
            <w:tcW w:w="1073" w:type="dxa"/>
            <w:noWrap/>
            <w:hideMark/>
          </w:tcPr>
          <w:p w14:paraId="3EF17B9C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1.046001</w:t>
            </w:r>
          </w:p>
        </w:tc>
        <w:tc>
          <w:tcPr>
            <w:tcW w:w="689" w:type="dxa"/>
            <w:noWrap/>
            <w:hideMark/>
          </w:tcPr>
          <w:p w14:paraId="511FDD12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283D79DD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5D5CF1E1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 xml:space="preserve">Basolateral </w:t>
            </w:r>
            <w:proofErr w:type="spellStart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amygdalar</w:t>
            </w:r>
            <w:proofErr w:type="spellEnd"/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 xml:space="preserve"> nucleus</w:t>
            </w:r>
          </w:p>
        </w:tc>
        <w:tc>
          <w:tcPr>
            <w:tcW w:w="497" w:type="dxa"/>
            <w:noWrap/>
            <w:hideMark/>
          </w:tcPr>
          <w:p w14:paraId="51B82180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1FEA0065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1.339 ± 0.101</w:t>
            </w:r>
          </w:p>
        </w:tc>
        <w:tc>
          <w:tcPr>
            <w:tcW w:w="498" w:type="dxa"/>
            <w:noWrap/>
            <w:hideMark/>
          </w:tcPr>
          <w:p w14:paraId="6F1DF4CF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6B45AC65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1.342 ± 0.147</w:t>
            </w:r>
          </w:p>
        </w:tc>
        <w:tc>
          <w:tcPr>
            <w:tcW w:w="1169" w:type="dxa"/>
            <w:noWrap/>
            <w:hideMark/>
          </w:tcPr>
          <w:p w14:paraId="6AF3A0FD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0.003069</w:t>
            </w:r>
          </w:p>
        </w:tc>
        <w:tc>
          <w:tcPr>
            <w:tcW w:w="977" w:type="dxa"/>
            <w:noWrap/>
            <w:hideMark/>
          </w:tcPr>
          <w:p w14:paraId="1F740552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[-0.094, 0.100]</w:t>
            </w:r>
          </w:p>
        </w:tc>
        <w:tc>
          <w:tcPr>
            <w:tcW w:w="1121" w:type="dxa"/>
            <w:noWrap/>
            <w:hideMark/>
          </w:tcPr>
          <w:p w14:paraId="40FCD48F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0.229238</w:t>
            </w:r>
          </w:p>
        </w:tc>
        <w:tc>
          <w:tcPr>
            <w:tcW w:w="1121" w:type="dxa"/>
            <w:noWrap/>
            <w:hideMark/>
          </w:tcPr>
          <w:p w14:paraId="3E734D83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0.023939</w:t>
            </w:r>
          </w:p>
        </w:tc>
        <w:tc>
          <w:tcPr>
            <w:tcW w:w="1025" w:type="dxa"/>
            <w:noWrap/>
            <w:hideMark/>
          </w:tcPr>
          <w:p w14:paraId="68717314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0.067232</w:t>
            </w:r>
          </w:p>
        </w:tc>
        <w:tc>
          <w:tcPr>
            <w:tcW w:w="1073" w:type="dxa"/>
            <w:noWrap/>
            <w:hideMark/>
          </w:tcPr>
          <w:p w14:paraId="6358B3F5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0.946875</w:t>
            </w:r>
          </w:p>
        </w:tc>
        <w:tc>
          <w:tcPr>
            <w:tcW w:w="1073" w:type="dxa"/>
            <w:noWrap/>
            <w:hideMark/>
          </w:tcPr>
          <w:p w14:paraId="5CFCBB35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1.046001</w:t>
            </w:r>
          </w:p>
        </w:tc>
        <w:tc>
          <w:tcPr>
            <w:tcW w:w="689" w:type="dxa"/>
            <w:noWrap/>
            <w:hideMark/>
          </w:tcPr>
          <w:p w14:paraId="66A6CE19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2B13EF15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5978D286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Hemispheric regions</w:t>
            </w:r>
          </w:p>
        </w:tc>
        <w:tc>
          <w:tcPr>
            <w:tcW w:w="497" w:type="dxa"/>
            <w:noWrap/>
            <w:hideMark/>
          </w:tcPr>
          <w:p w14:paraId="0B314436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7C1283CF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34.018 ± 2.029</w:t>
            </w:r>
          </w:p>
        </w:tc>
        <w:tc>
          <w:tcPr>
            <w:tcW w:w="498" w:type="dxa"/>
            <w:noWrap/>
            <w:hideMark/>
          </w:tcPr>
          <w:p w14:paraId="6D57A53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566B1DE7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34.055 ± 1.552</w:t>
            </w:r>
          </w:p>
        </w:tc>
        <w:tc>
          <w:tcPr>
            <w:tcW w:w="1169" w:type="dxa"/>
            <w:noWrap/>
            <w:hideMark/>
          </w:tcPr>
          <w:p w14:paraId="666713C9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0.036237</w:t>
            </w:r>
          </w:p>
        </w:tc>
        <w:tc>
          <w:tcPr>
            <w:tcW w:w="977" w:type="dxa"/>
            <w:noWrap/>
            <w:hideMark/>
          </w:tcPr>
          <w:p w14:paraId="1B6F034D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[-1.307, 1.380]</w:t>
            </w:r>
          </w:p>
        </w:tc>
        <w:tc>
          <w:tcPr>
            <w:tcW w:w="1121" w:type="dxa"/>
            <w:noWrap/>
            <w:hideMark/>
          </w:tcPr>
          <w:p w14:paraId="0CDE6F6D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0.106523</w:t>
            </w:r>
          </w:p>
        </w:tc>
        <w:tc>
          <w:tcPr>
            <w:tcW w:w="1121" w:type="dxa"/>
            <w:noWrap/>
            <w:hideMark/>
          </w:tcPr>
          <w:p w14:paraId="4C6562E4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0.019337</w:t>
            </w:r>
          </w:p>
        </w:tc>
        <w:tc>
          <w:tcPr>
            <w:tcW w:w="1025" w:type="dxa"/>
            <w:noWrap/>
            <w:hideMark/>
          </w:tcPr>
          <w:p w14:paraId="688FAACE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0.054307</w:t>
            </w:r>
          </w:p>
        </w:tc>
        <w:tc>
          <w:tcPr>
            <w:tcW w:w="1073" w:type="dxa"/>
            <w:noWrap/>
            <w:hideMark/>
          </w:tcPr>
          <w:p w14:paraId="6A9882D7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0.957076</w:t>
            </w:r>
          </w:p>
        </w:tc>
        <w:tc>
          <w:tcPr>
            <w:tcW w:w="1073" w:type="dxa"/>
            <w:noWrap/>
            <w:hideMark/>
          </w:tcPr>
          <w:p w14:paraId="77E0626B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1.046001</w:t>
            </w:r>
          </w:p>
        </w:tc>
        <w:tc>
          <w:tcPr>
            <w:tcW w:w="689" w:type="dxa"/>
            <w:noWrap/>
            <w:hideMark/>
          </w:tcPr>
          <w:p w14:paraId="762CADC9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4FDBEAAF" w14:textId="77777777" w:rsidTr="00691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36C7C43C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Paramedian lobule</w:t>
            </w:r>
          </w:p>
        </w:tc>
        <w:tc>
          <w:tcPr>
            <w:tcW w:w="497" w:type="dxa"/>
            <w:noWrap/>
            <w:hideMark/>
          </w:tcPr>
          <w:p w14:paraId="28BFEFD7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6660CDDD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5.133 ± 0.411</w:t>
            </w:r>
          </w:p>
        </w:tc>
        <w:tc>
          <w:tcPr>
            <w:tcW w:w="498" w:type="dxa"/>
            <w:noWrap/>
            <w:hideMark/>
          </w:tcPr>
          <w:p w14:paraId="2AC6916B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1EC5928F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5.128 ± 0.399</w:t>
            </w:r>
          </w:p>
        </w:tc>
        <w:tc>
          <w:tcPr>
            <w:tcW w:w="1169" w:type="dxa"/>
            <w:noWrap/>
            <w:hideMark/>
          </w:tcPr>
          <w:p w14:paraId="1C9445E1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-0.005633</w:t>
            </w:r>
          </w:p>
        </w:tc>
        <w:tc>
          <w:tcPr>
            <w:tcW w:w="977" w:type="dxa"/>
            <w:noWrap/>
            <w:hideMark/>
          </w:tcPr>
          <w:p w14:paraId="7F49789D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[-0.309, 0.298]</w:t>
            </w:r>
          </w:p>
        </w:tc>
        <w:tc>
          <w:tcPr>
            <w:tcW w:w="1121" w:type="dxa"/>
            <w:noWrap/>
            <w:hideMark/>
          </w:tcPr>
          <w:p w14:paraId="40A521DC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-0.109725</w:t>
            </w:r>
          </w:p>
        </w:tc>
        <w:tc>
          <w:tcPr>
            <w:tcW w:w="1121" w:type="dxa"/>
            <w:noWrap/>
            <w:hideMark/>
          </w:tcPr>
          <w:p w14:paraId="1A10D44F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-0.013509</w:t>
            </w:r>
          </w:p>
        </w:tc>
        <w:tc>
          <w:tcPr>
            <w:tcW w:w="1025" w:type="dxa"/>
            <w:noWrap/>
            <w:hideMark/>
          </w:tcPr>
          <w:p w14:paraId="12AD96F2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-0.037940</w:t>
            </w:r>
          </w:p>
        </w:tc>
        <w:tc>
          <w:tcPr>
            <w:tcW w:w="1073" w:type="dxa"/>
            <w:noWrap/>
            <w:hideMark/>
          </w:tcPr>
          <w:p w14:paraId="288476E4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0.970004</w:t>
            </w:r>
          </w:p>
        </w:tc>
        <w:tc>
          <w:tcPr>
            <w:tcW w:w="1073" w:type="dxa"/>
            <w:noWrap/>
            <w:hideMark/>
          </w:tcPr>
          <w:p w14:paraId="7CD1CC69" w14:textId="77777777" w:rsidR="00691837" w:rsidRPr="00691837" w:rsidRDefault="00691837" w:rsidP="006918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1.046001</w:t>
            </w:r>
          </w:p>
        </w:tc>
        <w:tc>
          <w:tcPr>
            <w:tcW w:w="689" w:type="dxa"/>
            <w:noWrap/>
            <w:hideMark/>
          </w:tcPr>
          <w:p w14:paraId="179BD235" w14:textId="77777777" w:rsidR="00691837" w:rsidRPr="00691837" w:rsidRDefault="00691837" w:rsidP="006918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  <w:tr w:rsidR="00691837" w:rsidRPr="00691837" w14:paraId="661D4500" w14:textId="77777777" w:rsidTr="006918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  <w:noWrap/>
            <w:hideMark/>
          </w:tcPr>
          <w:p w14:paraId="42C71497" w14:textId="77777777" w:rsidR="00691837" w:rsidRPr="00691837" w:rsidRDefault="00691837" w:rsidP="00691837">
            <w:pPr>
              <w:jc w:val="left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Central lobule</w:t>
            </w:r>
          </w:p>
        </w:tc>
        <w:tc>
          <w:tcPr>
            <w:tcW w:w="497" w:type="dxa"/>
            <w:noWrap/>
            <w:hideMark/>
          </w:tcPr>
          <w:p w14:paraId="6A6DB69A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16</w:t>
            </w:r>
          </w:p>
        </w:tc>
        <w:tc>
          <w:tcPr>
            <w:tcW w:w="1265" w:type="dxa"/>
            <w:noWrap/>
            <w:hideMark/>
          </w:tcPr>
          <w:p w14:paraId="0E03124E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4.124 ± 0.425</w:t>
            </w:r>
          </w:p>
        </w:tc>
        <w:tc>
          <w:tcPr>
            <w:tcW w:w="498" w:type="dxa"/>
            <w:noWrap/>
            <w:hideMark/>
          </w:tcPr>
          <w:p w14:paraId="26E20471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14</w:t>
            </w:r>
          </w:p>
        </w:tc>
        <w:tc>
          <w:tcPr>
            <w:tcW w:w="1265" w:type="dxa"/>
            <w:noWrap/>
            <w:hideMark/>
          </w:tcPr>
          <w:p w14:paraId="47D12F2E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4.128 ± 0.213</w:t>
            </w:r>
          </w:p>
        </w:tc>
        <w:tc>
          <w:tcPr>
            <w:tcW w:w="1169" w:type="dxa"/>
            <w:noWrap/>
            <w:hideMark/>
          </w:tcPr>
          <w:p w14:paraId="3F0BC02B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0.004098</w:t>
            </w:r>
          </w:p>
        </w:tc>
        <w:tc>
          <w:tcPr>
            <w:tcW w:w="977" w:type="dxa"/>
            <w:noWrap/>
            <w:hideMark/>
          </w:tcPr>
          <w:p w14:paraId="40D7FDE6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[-0.246, 0.254]</w:t>
            </w:r>
          </w:p>
        </w:tc>
        <w:tc>
          <w:tcPr>
            <w:tcW w:w="1121" w:type="dxa"/>
            <w:noWrap/>
            <w:hideMark/>
          </w:tcPr>
          <w:p w14:paraId="393436F3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0.099362</w:t>
            </w:r>
          </w:p>
        </w:tc>
        <w:tc>
          <w:tcPr>
            <w:tcW w:w="1121" w:type="dxa"/>
            <w:noWrap/>
            <w:hideMark/>
          </w:tcPr>
          <w:p w14:paraId="232CCC50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0.011612</w:t>
            </w:r>
          </w:p>
        </w:tc>
        <w:tc>
          <w:tcPr>
            <w:tcW w:w="1025" w:type="dxa"/>
            <w:noWrap/>
            <w:hideMark/>
          </w:tcPr>
          <w:p w14:paraId="08A6F035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0.032611</w:t>
            </w:r>
          </w:p>
        </w:tc>
        <w:tc>
          <w:tcPr>
            <w:tcW w:w="1073" w:type="dxa"/>
            <w:noWrap/>
            <w:hideMark/>
          </w:tcPr>
          <w:p w14:paraId="0759DE40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0.974216</w:t>
            </w:r>
          </w:p>
        </w:tc>
        <w:tc>
          <w:tcPr>
            <w:tcW w:w="1073" w:type="dxa"/>
            <w:noWrap/>
            <w:hideMark/>
          </w:tcPr>
          <w:p w14:paraId="1DAFEB2F" w14:textId="77777777" w:rsidR="00691837" w:rsidRPr="00691837" w:rsidRDefault="00691837" w:rsidP="006918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1.046001</w:t>
            </w:r>
          </w:p>
        </w:tc>
        <w:tc>
          <w:tcPr>
            <w:tcW w:w="689" w:type="dxa"/>
            <w:noWrap/>
            <w:hideMark/>
          </w:tcPr>
          <w:p w14:paraId="00DE2AD1" w14:textId="77777777" w:rsidR="00691837" w:rsidRPr="00691837" w:rsidRDefault="00691837" w:rsidP="0069183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pacing w:val="0"/>
                <w:sz w:val="16"/>
                <w:szCs w:val="16"/>
              </w:rPr>
            </w:pPr>
            <w:r w:rsidRPr="00691837">
              <w:rPr>
                <w:rFonts w:eastAsia="Times New Roman"/>
                <w:color w:val="000000"/>
                <w:spacing w:val="0"/>
                <w:sz w:val="16"/>
                <w:szCs w:val="16"/>
              </w:rPr>
              <w:t>n.s.</w:t>
            </w:r>
          </w:p>
        </w:tc>
      </w:tr>
    </w:tbl>
    <w:p w14:paraId="4E47D975" w14:textId="77777777" w:rsidR="00691837" w:rsidRDefault="00691837"/>
    <w:p w14:paraId="6806DF6C" w14:textId="60114DF6" w:rsidR="00691837" w:rsidRDefault="00691837" w:rsidP="00691837">
      <w:pPr>
        <w:keepNext/>
        <w:keepLines/>
        <w:spacing w:before="40"/>
        <w:jc w:val="left"/>
        <w:outlineLvl w:val="5"/>
        <w:rPr>
          <w:rFonts w:eastAsiaTheme="majorEastAsia"/>
          <w:color w:val="000000" w:themeColor="text1"/>
          <w:lang w:eastAsia="en-US"/>
        </w:rPr>
      </w:pPr>
      <w:r w:rsidRPr="00691837">
        <w:rPr>
          <w:rFonts w:eastAsiaTheme="majorEastAsia"/>
          <w:b/>
          <w:bCs/>
          <w:color w:val="000000" w:themeColor="text1"/>
          <w:lang w:eastAsia="en-US"/>
        </w:rPr>
        <w:lastRenderedPageBreak/>
        <w:t xml:space="preserve">Supplementary Table </w:t>
      </w:r>
      <w:r w:rsidR="002249E0">
        <w:rPr>
          <w:rFonts w:eastAsiaTheme="majorEastAsia"/>
          <w:b/>
          <w:bCs/>
          <w:color w:val="000000" w:themeColor="text1"/>
          <w:lang w:eastAsia="en-US"/>
        </w:rPr>
        <w:t>3</w:t>
      </w:r>
      <w:r w:rsidRPr="00691837">
        <w:rPr>
          <w:rFonts w:eastAsiaTheme="majorEastAsia"/>
          <w:b/>
          <w:bCs/>
          <w:color w:val="000000" w:themeColor="text1"/>
          <w:lang w:eastAsia="en-US"/>
        </w:rPr>
        <w:t xml:space="preserve"> | </w:t>
      </w:r>
      <w:r w:rsidR="002249E0">
        <w:rPr>
          <w:rFonts w:eastAsiaTheme="majorEastAsia"/>
          <w:color w:val="000000" w:themeColor="text1"/>
          <w:lang w:eastAsia="en-US"/>
        </w:rPr>
        <w:t>Summary statistics</w:t>
      </w:r>
      <w:r w:rsidRPr="00691837">
        <w:rPr>
          <w:rFonts w:eastAsiaTheme="majorEastAsia"/>
          <w:color w:val="000000" w:themeColor="text1"/>
          <w:lang w:eastAsia="en-US"/>
        </w:rPr>
        <w:t xml:space="preserve"> </w:t>
      </w:r>
      <w:r w:rsidR="002249E0">
        <w:rPr>
          <w:rFonts w:eastAsiaTheme="majorEastAsia"/>
          <w:color w:val="000000" w:themeColor="text1"/>
          <w:lang w:eastAsia="en-US"/>
        </w:rPr>
        <w:t>for</w:t>
      </w:r>
      <w:r w:rsidRPr="00691837">
        <w:rPr>
          <w:rFonts w:eastAsiaTheme="majorEastAsia"/>
          <w:color w:val="000000" w:themeColor="text1"/>
          <w:lang w:eastAsia="en-US"/>
        </w:rPr>
        <w:t xml:space="preserve"> </w:t>
      </w:r>
      <w:r w:rsidRPr="00691837">
        <w:rPr>
          <w:rFonts w:eastAsiaTheme="majorEastAsia"/>
          <w:i/>
          <w:iCs/>
          <w:color w:val="000000" w:themeColor="text1"/>
          <w:lang w:eastAsia="en-US"/>
        </w:rPr>
        <w:t>ex vivo</w:t>
      </w:r>
      <w:r w:rsidRPr="00691837">
        <w:rPr>
          <w:rFonts w:eastAsiaTheme="majorEastAsia"/>
          <w:color w:val="000000" w:themeColor="text1"/>
          <w:lang w:eastAsia="en-US"/>
        </w:rPr>
        <w:t xml:space="preserve"> MRI</w:t>
      </w:r>
      <w:r w:rsidR="002249E0">
        <w:rPr>
          <w:rFonts w:eastAsiaTheme="majorEastAsia"/>
          <w:color w:val="000000" w:themeColor="text1"/>
          <w:lang w:eastAsia="en-US"/>
        </w:rPr>
        <w:t xml:space="preserve"> results</w:t>
      </w:r>
    </w:p>
    <w:p w14:paraId="57608F52" w14:textId="77777777" w:rsidR="00691837" w:rsidRDefault="00691837" w:rsidP="00691837">
      <w:pPr>
        <w:keepNext/>
        <w:keepLines/>
        <w:spacing w:before="40"/>
        <w:jc w:val="left"/>
        <w:outlineLvl w:val="5"/>
        <w:rPr>
          <w:rFonts w:eastAsiaTheme="majorEastAsia"/>
          <w:color w:val="000000" w:themeColor="text1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1"/>
        <w:gridCol w:w="839"/>
        <w:gridCol w:w="1232"/>
        <w:gridCol w:w="673"/>
        <w:gridCol w:w="777"/>
        <w:gridCol w:w="694"/>
        <w:gridCol w:w="797"/>
        <w:gridCol w:w="673"/>
        <w:gridCol w:w="1025"/>
        <w:gridCol w:w="1108"/>
        <w:gridCol w:w="1149"/>
        <w:gridCol w:w="653"/>
        <w:gridCol w:w="1087"/>
        <w:gridCol w:w="487"/>
        <w:gridCol w:w="632"/>
        <w:gridCol w:w="641"/>
      </w:tblGrid>
      <w:tr w:rsidR="007117FF" w:rsidRPr="007117FF" w14:paraId="6D99E588" w14:textId="77777777" w:rsidTr="00BF4770">
        <w:trPr>
          <w:trHeight w:val="320"/>
          <w:tblHeader/>
        </w:trPr>
        <w:tc>
          <w:tcPr>
            <w:tcW w:w="2660" w:type="dxa"/>
            <w:shd w:val="clear" w:color="auto" w:fill="A4CFF4" w:themeFill="accent2" w:themeFillTint="66"/>
            <w:noWrap/>
            <w:hideMark/>
          </w:tcPr>
          <w:p w14:paraId="1272B5E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lastRenderedPageBreak/>
              <w:t>Metric</w:t>
            </w:r>
          </w:p>
        </w:tc>
        <w:tc>
          <w:tcPr>
            <w:tcW w:w="1420" w:type="dxa"/>
            <w:shd w:val="clear" w:color="auto" w:fill="A4CFF4" w:themeFill="accent2" w:themeFillTint="66"/>
            <w:noWrap/>
            <w:hideMark/>
          </w:tcPr>
          <w:p w14:paraId="55B9F3C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Analysis</w:t>
            </w:r>
          </w:p>
        </w:tc>
        <w:tc>
          <w:tcPr>
            <w:tcW w:w="2180" w:type="dxa"/>
            <w:shd w:val="clear" w:color="auto" w:fill="A4CFF4" w:themeFill="accent2" w:themeFillTint="66"/>
            <w:noWrap/>
            <w:hideMark/>
          </w:tcPr>
          <w:p w14:paraId="59C9F95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Effect</w:t>
            </w:r>
          </w:p>
        </w:tc>
        <w:tc>
          <w:tcPr>
            <w:tcW w:w="1100" w:type="dxa"/>
            <w:shd w:val="clear" w:color="auto" w:fill="A4CFF4" w:themeFill="accent2" w:themeFillTint="66"/>
            <w:noWrap/>
            <w:hideMark/>
          </w:tcPr>
          <w:p w14:paraId="346FC64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proofErr w:type="spellStart"/>
            <w:r w:rsidRPr="007117FF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WT+Saline</w:t>
            </w:r>
            <w:proofErr w:type="spellEnd"/>
            <w:r w:rsidRPr="007117FF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 xml:space="preserve"> N</w:t>
            </w:r>
          </w:p>
        </w:tc>
        <w:tc>
          <w:tcPr>
            <w:tcW w:w="1300" w:type="dxa"/>
            <w:shd w:val="clear" w:color="auto" w:fill="A4CFF4" w:themeFill="accent2" w:themeFillTint="66"/>
            <w:noWrap/>
            <w:hideMark/>
          </w:tcPr>
          <w:p w14:paraId="3F16E17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WT + Cocaine N</w:t>
            </w:r>
          </w:p>
        </w:tc>
        <w:tc>
          <w:tcPr>
            <w:tcW w:w="1140" w:type="dxa"/>
            <w:shd w:val="clear" w:color="auto" w:fill="A4CFF4" w:themeFill="accent2" w:themeFillTint="66"/>
            <w:noWrap/>
            <w:hideMark/>
          </w:tcPr>
          <w:p w14:paraId="6BD58C1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NL3+Saline N</w:t>
            </w:r>
          </w:p>
        </w:tc>
        <w:tc>
          <w:tcPr>
            <w:tcW w:w="1340" w:type="dxa"/>
            <w:shd w:val="clear" w:color="auto" w:fill="A4CFF4" w:themeFill="accent2" w:themeFillTint="66"/>
            <w:noWrap/>
            <w:hideMark/>
          </w:tcPr>
          <w:p w14:paraId="7A6C4F1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NL3 + Cocaine N</w:t>
            </w:r>
          </w:p>
        </w:tc>
        <w:tc>
          <w:tcPr>
            <w:tcW w:w="1100" w:type="dxa"/>
            <w:shd w:val="clear" w:color="auto" w:fill="A4CFF4" w:themeFill="accent2" w:themeFillTint="66"/>
            <w:noWrap/>
            <w:hideMark/>
          </w:tcPr>
          <w:p w14:paraId="2822B4B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Mean Square</w:t>
            </w:r>
          </w:p>
        </w:tc>
        <w:tc>
          <w:tcPr>
            <w:tcW w:w="1780" w:type="dxa"/>
            <w:shd w:val="clear" w:color="auto" w:fill="A4CFF4" w:themeFill="accent2" w:themeFillTint="66"/>
            <w:noWrap/>
            <w:hideMark/>
          </w:tcPr>
          <w:p w14:paraId="567BB37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Statistic</w:t>
            </w:r>
          </w:p>
        </w:tc>
        <w:tc>
          <w:tcPr>
            <w:tcW w:w="1940" w:type="dxa"/>
            <w:shd w:val="clear" w:color="auto" w:fill="A4CFF4" w:themeFill="accent2" w:themeFillTint="66"/>
            <w:noWrap/>
            <w:hideMark/>
          </w:tcPr>
          <w:p w14:paraId="62A08DA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Sum of Squares (Type III)</w:t>
            </w:r>
          </w:p>
        </w:tc>
        <w:tc>
          <w:tcPr>
            <w:tcW w:w="2020" w:type="dxa"/>
            <w:shd w:val="clear" w:color="auto" w:fill="A4CFF4" w:themeFill="accent2" w:themeFillTint="66"/>
            <w:noWrap/>
            <w:hideMark/>
          </w:tcPr>
          <w:p w14:paraId="446847E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Residual Sum of Squares</w:t>
            </w:r>
          </w:p>
        </w:tc>
        <w:tc>
          <w:tcPr>
            <w:tcW w:w="1060" w:type="dxa"/>
            <w:shd w:val="clear" w:color="auto" w:fill="A4CFF4" w:themeFill="accent2" w:themeFillTint="66"/>
            <w:noWrap/>
            <w:hideMark/>
          </w:tcPr>
          <w:p w14:paraId="6F9BD7F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Effect Size</w:t>
            </w:r>
          </w:p>
        </w:tc>
        <w:tc>
          <w:tcPr>
            <w:tcW w:w="1900" w:type="dxa"/>
            <w:shd w:val="clear" w:color="auto" w:fill="A4CFF4" w:themeFill="accent2" w:themeFillTint="66"/>
            <w:noWrap/>
            <w:hideMark/>
          </w:tcPr>
          <w:p w14:paraId="48B7FCA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Effect Size Interpretation</w:t>
            </w:r>
          </w:p>
        </w:tc>
        <w:tc>
          <w:tcPr>
            <w:tcW w:w="740" w:type="dxa"/>
            <w:shd w:val="clear" w:color="auto" w:fill="A4CFF4" w:themeFill="accent2" w:themeFillTint="66"/>
            <w:noWrap/>
            <w:hideMark/>
          </w:tcPr>
          <w:p w14:paraId="5564BD9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P-Value</w:t>
            </w:r>
          </w:p>
        </w:tc>
        <w:tc>
          <w:tcPr>
            <w:tcW w:w="1020" w:type="dxa"/>
            <w:shd w:val="clear" w:color="auto" w:fill="A4CFF4" w:themeFill="accent2" w:themeFillTint="66"/>
            <w:noWrap/>
            <w:hideMark/>
          </w:tcPr>
          <w:p w14:paraId="14C9BCF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Significance</w:t>
            </w:r>
          </w:p>
        </w:tc>
        <w:tc>
          <w:tcPr>
            <w:tcW w:w="4780" w:type="dxa"/>
            <w:shd w:val="clear" w:color="auto" w:fill="A4CFF4" w:themeFill="accent2" w:themeFillTint="66"/>
            <w:hideMark/>
          </w:tcPr>
          <w:p w14:paraId="1A6346A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b/>
                <w:bCs/>
                <w:color w:val="000000" w:themeColor="text1"/>
                <w:sz w:val="16"/>
                <w:szCs w:val="16"/>
                <w:lang w:eastAsia="en-US"/>
              </w:rPr>
              <w:t>Notes</w:t>
            </w:r>
          </w:p>
        </w:tc>
      </w:tr>
      <w:tr w:rsidR="007117FF" w:rsidRPr="007117FF" w14:paraId="621FB758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4407781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spell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sEPSC</w:t>
            </w:r>
            <w:proofErr w:type="spell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 xml:space="preserve"> Amplitude</w:t>
            </w:r>
          </w:p>
        </w:tc>
        <w:tc>
          <w:tcPr>
            <w:tcW w:w="1420" w:type="dxa"/>
            <w:noWrap/>
            <w:hideMark/>
          </w:tcPr>
          <w:p w14:paraId="6D96AA3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Two-way ANOVA</w:t>
            </w:r>
          </w:p>
        </w:tc>
        <w:tc>
          <w:tcPr>
            <w:tcW w:w="2180" w:type="dxa"/>
            <w:noWrap/>
            <w:hideMark/>
          </w:tcPr>
          <w:p w14:paraId="480C47E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Genotype</w:t>
            </w:r>
          </w:p>
        </w:tc>
        <w:tc>
          <w:tcPr>
            <w:tcW w:w="1100" w:type="dxa"/>
            <w:noWrap/>
            <w:hideMark/>
          </w:tcPr>
          <w:p w14:paraId="1A307AC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00" w:type="dxa"/>
            <w:noWrap/>
            <w:hideMark/>
          </w:tcPr>
          <w:p w14:paraId="50E243A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40" w:type="dxa"/>
            <w:noWrap/>
            <w:hideMark/>
          </w:tcPr>
          <w:p w14:paraId="134991E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40" w:type="dxa"/>
            <w:noWrap/>
            <w:hideMark/>
          </w:tcPr>
          <w:p w14:paraId="086FA5B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00" w:type="dxa"/>
            <w:noWrap/>
            <w:hideMark/>
          </w:tcPr>
          <w:p w14:paraId="3E34F99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0.8979</w:t>
            </w:r>
          </w:p>
        </w:tc>
        <w:tc>
          <w:tcPr>
            <w:tcW w:w="1780" w:type="dxa"/>
            <w:noWrap/>
            <w:hideMark/>
          </w:tcPr>
          <w:p w14:paraId="1157810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F(</w:t>
            </w:r>
            <w:proofErr w:type="gram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1,32) = 0.1405</w:t>
            </w:r>
          </w:p>
        </w:tc>
        <w:tc>
          <w:tcPr>
            <w:tcW w:w="1940" w:type="dxa"/>
            <w:noWrap/>
            <w:hideMark/>
          </w:tcPr>
          <w:p w14:paraId="64FDB05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0.8979</w:t>
            </w:r>
          </w:p>
        </w:tc>
        <w:tc>
          <w:tcPr>
            <w:tcW w:w="2020" w:type="dxa"/>
            <w:noWrap/>
            <w:hideMark/>
          </w:tcPr>
          <w:p w14:paraId="7363391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204.5</w:t>
            </w:r>
          </w:p>
        </w:tc>
        <w:tc>
          <w:tcPr>
            <w:tcW w:w="1060" w:type="dxa"/>
            <w:noWrap/>
            <w:hideMark/>
          </w:tcPr>
          <w:p w14:paraId="40933E9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0.004371515</w:t>
            </w:r>
          </w:p>
        </w:tc>
        <w:tc>
          <w:tcPr>
            <w:tcW w:w="1900" w:type="dxa"/>
            <w:noWrap/>
            <w:hideMark/>
          </w:tcPr>
          <w:p w14:paraId="6BD5091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Negligible</w:t>
            </w:r>
          </w:p>
        </w:tc>
        <w:tc>
          <w:tcPr>
            <w:tcW w:w="740" w:type="dxa"/>
            <w:noWrap/>
            <w:hideMark/>
          </w:tcPr>
          <w:p w14:paraId="66CA6FD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0.9026</w:t>
            </w:r>
          </w:p>
        </w:tc>
        <w:tc>
          <w:tcPr>
            <w:tcW w:w="1020" w:type="dxa"/>
            <w:noWrap/>
            <w:hideMark/>
          </w:tcPr>
          <w:p w14:paraId="7F31D662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35FA65C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 </w:t>
            </w:r>
          </w:p>
        </w:tc>
      </w:tr>
      <w:tr w:rsidR="007117FF" w:rsidRPr="007117FF" w14:paraId="3A091190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75C9975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spell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sEPSC</w:t>
            </w:r>
            <w:proofErr w:type="spell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 xml:space="preserve"> Amplitude</w:t>
            </w:r>
          </w:p>
        </w:tc>
        <w:tc>
          <w:tcPr>
            <w:tcW w:w="1420" w:type="dxa"/>
            <w:noWrap/>
            <w:hideMark/>
          </w:tcPr>
          <w:p w14:paraId="51BECAE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Two-way ANOVA</w:t>
            </w:r>
          </w:p>
        </w:tc>
        <w:tc>
          <w:tcPr>
            <w:tcW w:w="2180" w:type="dxa"/>
            <w:noWrap/>
            <w:hideMark/>
          </w:tcPr>
          <w:p w14:paraId="1F7BD17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Drug</w:t>
            </w:r>
          </w:p>
        </w:tc>
        <w:tc>
          <w:tcPr>
            <w:tcW w:w="1100" w:type="dxa"/>
            <w:noWrap/>
            <w:hideMark/>
          </w:tcPr>
          <w:p w14:paraId="6C1FCD9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00" w:type="dxa"/>
            <w:noWrap/>
            <w:hideMark/>
          </w:tcPr>
          <w:p w14:paraId="1B1F3AB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40" w:type="dxa"/>
            <w:noWrap/>
            <w:hideMark/>
          </w:tcPr>
          <w:p w14:paraId="181CCAD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40" w:type="dxa"/>
            <w:noWrap/>
            <w:hideMark/>
          </w:tcPr>
          <w:p w14:paraId="239D4DD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00" w:type="dxa"/>
            <w:noWrap/>
            <w:hideMark/>
          </w:tcPr>
          <w:p w14:paraId="64C0783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8.35</w:t>
            </w:r>
          </w:p>
        </w:tc>
        <w:tc>
          <w:tcPr>
            <w:tcW w:w="1780" w:type="dxa"/>
            <w:noWrap/>
            <w:hideMark/>
          </w:tcPr>
          <w:p w14:paraId="46CFBB0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F(</w:t>
            </w:r>
            <w:proofErr w:type="gram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1, 32) = 1.307</w:t>
            </w:r>
          </w:p>
        </w:tc>
        <w:tc>
          <w:tcPr>
            <w:tcW w:w="1940" w:type="dxa"/>
            <w:noWrap/>
            <w:hideMark/>
          </w:tcPr>
          <w:p w14:paraId="2A46E37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8.35</w:t>
            </w:r>
          </w:p>
        </w:tc>
        <w:tc>
          <w:tcPr>
            <w:tcW w:w="2020" w:type="dxa"/>
            <w:noWrap/>
            <w:hideMark/>
          </w:tcPr>
          <w:p w14:paraId="7C9149F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204.5</w:t>
            </w:r>
          </w:p>
        </w:tc>
        <w:tc>
          <w:tcPr>
            <w:tcW w:w="1060" w:type="dxa"/>
            <w:noWrap/>
            <w:hideMark/>
          </w:tcPr>
          <w:p w14:paraId="6CCF344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0.039229504</w:t>
            </w:r>
          </w:p>
        </w:tc>
        <w:tc>
          <w:tcPr>
            <w:tcW w:w="1900" w:type="dxa"/>
            <w:noWrap/>
            <w:hideMark/>
          </w:tcPr>
          <w:p w14:paraId="6414DCB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Small</w:t>
            </w:r>
          </w:p>
        </w:tc>
        <w:tc>
          <w:tcPr>
            <w:tcW w:w="740" w:type="dxa"/>
            <w:noWrap/>
            <w:hideMark/>
          </w:tcPr>
          <w:p w14:paraId="0F63FB0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0.2615</w:t>
            </w:r>
          </w:p>
        </w:tc>
        <w:tc>
          <w:tcPr>
            <w:tcW w:w="1020" w:type="dxa"/>
            <w:noWrap/>
            <w:hideMark/>
          </w:tcPr>
          <w:p w14:paraId="09A1E4E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22D755F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 </w:t>
            </w:r>
          </w:p>
        </w:tc>
      </w:tr>
      <w:tr w:rsidR="007117FF" w:rsidRPr="007117FF" w14:paraId="09EC1A9E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08F3835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spell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sEPSC</w:t>
            </w:r>
            <w:proofErr w:type="spell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 xml:space="preserve"> Amplitude</w:t>
            </w:r>
          </w:p>
        </w:tc>
        <w:tc>
          <w:tcPr>
            <w:tcW w:w="1420" w:type="dxa"/>
            <w:noWrap/>
            <w:hideMark/>
          </w:tcPr>
          <w:p w14:paraId="0101E1F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Two-way ANOVA</w:t>
            </w:r>
          </w:p>
        </w:tc>
        <w:tc>
          <w:tcPr>
            <w:tcW w:w="2180" w:type="dxa"/>
            <w:noWrap/>
            <w:hideMark/>
          </w:tcPr>
          <w:p w14:paraId="4046A04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Genotype x Drug</w:t>
            </w:r>
          </w:p>
        </w:tc>
        <w:tc>
          <w:tcPr>
            <w:tcW w:w="1100" w:type="dxa"/>
            <w:noWrap/>
            <w:hideMark/>
          </w:tcPr>
          <w:p w14:paraId="707F1AE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00" w:type="dxa"/>
            <w:noWrap/>
            <w:hideMark/>
          </w:tcPr>
          <w:p w14:paraId="57372EA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40" w:type="dxa"/>
            <w:noWrap/>
            <w:hideMark/>
          </w:tcPr>
          <w:p w14:paraId="7B05EC12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40" w:type="dxa"/>
            <w:noWrap/>
            <w:hideMark/>
          </w:tcPr>
          <w:p w14:paraId="2D3E773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00" w:type="dxa"/>
            <w:noWrap/>
            <w:hideMark/>
          </w:tcPr>
          <w:p w14:paraId="5070121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0.09716</w:t>
            </w:r>
          </w:p>
        </w:tc>
        <w:tc>
          <w:tcPr>
            <w:tcW w:w="1780" w:type="dxa"/>
            <w:noWrap/>
            <w:hideMark/>
          </w:tcPr>
          <w:p w14:paraId="767283B2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F(</w:t>
            </w:r>
            <w:proofErr w:type="gram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1, 32) = 0.01520</w:t>
            </w:r>
          </w:p>
        </w:tc>
        <w:tc>
          <w:tcPr>
            <w:tcW w:w="1940" w:type="dxa"/>
            <w:noWrap/>
            <w:hideMark/>
          </w:tcPr>
          <w:p w14:paraId="22333C3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0.09716</w:t>
            </w:r>
          </w:p>
        </w:tc>
        <w:tc>
          <w:tcPr>
            <w:tcW w:w="2020" w:type="dxa"/>
            <w:noWrap/>
            <w:hideMark/>
          </w:tcPr>
          <w:p w14:paraId="229A3A9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204.5</w:t>
            </w:r>
          </w:p>
        </w:tc>
        <w:tc>
          <w:tcPr>
            <w:tcW w:w="1060" w:type="dxa"/>
            <w:noWrap/>
            <w:hideMark/>
          </w:tcPr>
          <w:p w14:paraId="11C66B3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0.000474884</w:t>
            </w:r>
          </w:p>
        </w:tc>
        <w:tc>
          <w:tcPr>
            <w:tcW w:w="1900" w:type="dxa"/>
            <w:noWrap/>
            <w:hideMark/>
          </w:tcPr>
          <w:p w14:paraId="040B742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Negligible</w:t>
            </w:r>
          </w:p>
        </w:tc>
        <w:tc>
          <w:tcPr>
            <w:tcW w:w="740" w:type="dxa"/>
            <w:noWrap/>
            <w:hideMark/>
          </w:tcPr>
          <w:p w14:paraId="4673898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0.9026</w:t>
            </w:r>
          </w:p>
        </w:tc>
        <w:tc>
          <w:tcPr>
            <w:tcW w:w="1020" w:type="dxa"/>
            <w:noWrap/>
            <w:hideMark/>
          </w:tcPr>
          <w:p w14:paraId="596F007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1270BC1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 </w:t>
            </w:r>
          </w:p>
        </w:tc>
      </w:tr>
      <w:tr w:rsidR="007117FF" w:rsidRPr="007117FF" w14:paraId="376DDEBA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41C5E09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spell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sEPSC</w:t>
            </w:r>
            <w:proofErr w:type="spell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 xml:space="preserve"> Frequency</w:t>
            </w:r>
          </w:p>
        </w:tc>
        <w:tc>
          <w:tcPr>
            <w:tcW w:w="1420" w:type="dxa"/>
            <w:noWrap/>
            <w:hideMark/>
          </w:tcPr>
          <w:p w14:paraId="5F45B56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Two-way ANOVA</w:t>
            </w:r>
          </w:p>
        </w:tc>
        <w:tc>
          <w:tcPr>
            <w:tcW w:w="2180" w:type="dxa"/>
            <w:noWrap/>
            <w:hideMark/>
          </w:tcPr>
          <w:p w14:paraId="104C30B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Genotype</w:t>
            </w:r>
          </w:p>
        </w:tc>
        <w:tc>
          <w:tcPr>
            <w:tcW w:w="1100" w:type="dxa"/>
            <w:noWrap/>
            <w:hideMark/>
          </w:tcPr>
          <w:p w14:paraId="55F6AF1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00" w:type="dxa"/>
            <w:noWrap/>
            <w:hideMark/>
          </w:tcPr>
          <w:p w14:paraId="73A78C1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40" w:type="dxa"/>
            <w:noWrap/>
            <w:hideMark/>
          </w:tcPr>
          <w:p w14:paraId="7DB6824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40" w:type="dxa"/>
            <w:noWrap/>
            <w:hideMark/>
          </w:tcPr>
          <w:p w14:paraId="5DAFFC7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00" w:type="dxa"/>
            <w:noWrap/>
            <w:hideMark/>
          </w:tcPr>
          <w:p w14:paraId="437516A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1.705</w:t>
            </w:r>
          </w:p>
        </w:tc>
        <w:tc>
          <w:tcPr>
            <w:tcW w:w="1780" w:type="dxa"/>
            <w:noWrap/>
            <w:hideMark/>
          </w:tcPr>
          <w:p w14:paraId="7DF2F20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F(</w:t>
            </w:r>
            <w:proofErr w:type="gram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1, 32) = 0.3296</w:t>
            </w:r>
          </w:p>
        </w:tc>
        <w:tc>
          <w:tcPr>
            <w:tcW w:w="1940" w:type="dxa"/>
            <w:noWrap/>
            <w:hideMark/>
          </w:tcPr>
          <w:p w14:paraId="6C3D312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1.705</w:t>
            </w:r>
          </w:p>
        </w:tc>
        <w:tc>
          <w:tcPr>
            <w:tcW w:w="2020" w:type="dxa"/>
            <w:noWrap/>
            <w:hideMark/>
          </w:tcPr>
          <w:p w14:paraId="0293307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165.5</w:t>
            </w:r>
          </w:p>
        </w:tc>
        <w:tc>
          <w:tcPr>
            <w:tcW w:w="1060" w:type="dxa"/>
            <w:noWrap/>
            <w:hideMark/>
          </w:tcPr>
          <w:p w14:paraId="63B7C90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0.010197063</w:t>
            </w:r>
          </w:p>
        </w:tc>
        <w:tc>
          <w:tcPr>
            <w:tcW w:w="1900" w:type="dxa"/>
            <w:noWrap/>
            <w:hideMark/>
          </w:tcPr>
          <w:p w14:paraId="1CA721E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Small</w:t>
            </w:r>
          </w:p>
        </w:tc>
        <w:tc>
          <w:tcPr>
            <w:tcW w:w="740" w:type="dxa"/>
            <w:noWrap/>
            <w:hideMark/>
          </w:tcPr>
          <w:p w14:paraId="52CC730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0.5699</w:t>
            </w:r>
          </w:p>
        </w:tc>
        <w:tc>
          <w:tcPr>
            <w:tcW w:w="1020" w:type="dxa"/>
            <w:noWrap/>
            <w:hideMark/>
          </w:tcPr>
          <w:p w14:paraId="0865EB2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48F9EFB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 </w:t>
            </w:r>
          </w:p>
        </w:tc>
      </w:tr>
      <w:tr w:rsidR="007117FF" w:rsidRPr="007117FF" w14:paraId="5AC03AD8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0D06559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spell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sEPSC</w:t>
            </w:r>
            <w:proofErr w:type="spell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 xml:space="preserve"> Frequency</w:t>
            </w:r>
          </w:p>
        </w:tc>
        <w:tc>
          <w:tcPr>
            <w:tcW w:w="1420" w:type="dxa"/>
            <w:noWrap/>
            <w:hideMark/>
          </w:tcPr>
          <w:p w14:paraId="470E81C2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Two-way ANOVA</w:t>
            </w:r>
          </w:p>
        </w:tc>
        <w:tc>
          <w:tcPr>
            <w:tcW w:w="2180" w:type="dxa"/>
            <w:noWrap/>
            <w:hideMark/>
          </w:tcPr>
          <w:p w14:paraId="1294CBA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Drug</w:t>
            </w:r>
          </w:p>
        </w:tc>
        <w:tc>
          <w:tcPr>
            <w:tcW w:w="1100" w:type="dxa"/>
            <w:noWrap/>
            <w:hideMark/>
          </w:tcPr>
          <w:p w14:paraId="7155161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00" w:type="dxa"/>
            <w:noWrap/>
            <w:hideMark/>
          </w:tcPr>
          <w:p w14:paraId="683D3D1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40" w:type="dxa"/>
            <w:noWrap/>
            <w:hideMark/>
          </w:tcPr>
          <w:p w14:paraId="105D287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40" w:type="dxa"/>
            <w:noWrap/>
            <w:hideMark/>
          </w:tcPr>
          <w:p w14:paraId="60E6554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00" w:type="dxa"/>
            <w:noWrap/>
            <w:hideMark/>
          </w:tcPr>
          <w:p w14:paraId="7F61EB1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2.167</w:t>
            </w:r>
          </w:p>
        </w:tc>
        <w:tc>
          <w:tcPr>
            <w:tcW w:w="1780" w:type="dxa"/>
            <w:noWrap/>
            <w:hideMark/>
          </w:tcPr>
          <w:p w14:paraId="6A84C5F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F(</w:t>
            </w:r>
            <w:proofErr w:type="gram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1, 32) = 0.4190</w:t>
            </w:r>
          </w:p>
        </w:tc>
        <w:tc>
          <w:tcPr>
            <w:tcW w:w="1940" w:type="dxa"/>
            <w:noWrap/>
            <w:hideMark/>
          </w:tcPr>
          <w:p w14:paraId="02AAA0A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2.167</w:t>
            </w:r>
          </w:p>
        </w:tc>
        <w:tc>
          <w:tcPr>
            <w:tcW w:w="2020" w:type="dxa"/>
            <w:noWrap/>
            <w:hideMark/>
          </w:tcPr>
          <w:p w14:paraId="66E28C1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165.5</w:t>
            </w:r>
          </w:p>
        </w:tc>
        <w:tc>
          <w:tcPr>
            <w:tcW w:w="1060" w:type="dxa"/>
            <w:noWrap/>
            <w:hideMark/>
          </w:tcPr>
          <w:p w14:paraId="1C257BF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0.012924428</w:t>
            </w:r>
          </w:p>
        </w:tc>
        <w:tc>
          <w:tcPr>
            <w:tcW w:w="1900" w:type="dxa"/>
            <w:noWrap/>
            <w:hideMark/>
          </w:tcPr>
          <w:p w14:paraId="65119E4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Small</w:t>
            </w:r>
          </w:p>
        </w:tc>
        <w:tc>
          <w:tcPr>
            <w:tcW w:w="740" w:type="dxa"/>
            <w:noWrap/>
            <w:hideMark/>
          </w:tcPr>
          <w:p w14:paraId="6FF0F03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0.522</w:t>
            </w:r>
          </w:p>
        </w:tc>
        <w:tc>
          <w:tcPr>
            <w:tcW w:w="1020" w:type="dxa"/>
            <w:noWrap/>
            <w:hideMark/>
          </w:tcPr>
          <w:p w14:paraId="093B53B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4406FA6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 </w:t>
            </w:r>
          </w:p>
        </w:tc>
      </w:tr>
      <w:tr w:rsidR="007117FF" w:rsidRPr="007117FF" w14:paraId="03852BFB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1B9E67F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spell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sEPSC</w:t>
            </w:r>
            <w:proofErr w:type="spell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 xml:space="preserve"> Frequency</w:t>
            </w:r>
          </w:p>
        </w:tc>
        <w:tc>
          <w:tcPr>
            <w:tcW w:w="1420" w:type="dxa"/>
            <w:noWrap/>
            <w:hideMark/>
          </w:tcPr>
          <w:p w14:paraId="2707D72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Two-way ANOVA</w:t>
            </w:r>
          </w:p>
        </w:tc>
        <w:tc>
          <w:tcPr>
            <w:tcW w:w="2180" w:type="dxa"/>
            <w:noWrap/>
            <w:hideMark/>
          </w:tcPr>
          <w:p w14:paraId="72D6049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Genotype x Drug</w:t>
            </w:r>
          </w:p>
        </w:tc>
        <w:tc>
          <w:tcPr>
            <w:tcW w:w="1100" w:type="dxa"/>
            <w:noWrap/>
            <w:hideMark/>
          </w:tcPr>
          <w:p w14:paraId="177B777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00" w:type="dxa"/>
            <w:noWrap/>
            <w:hideMark/>
          </w:tcPr>
          <w:p w14:paraId="76A1E85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40" w:type="dxa"/>
            <w:noWrap/>
            <w:hideMark/>
          </w:tcPr>
          <w:p w14:paraId="3C5A431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40" w:type="dxa"/>
            <w:noWrap/>
            <w:hideMark/>
          </w:tcPr>
          <w:p w14:paraId="6DCCB71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00" w:type="dxa"/>
            <w:noWrap/>
            <w:hideMark/>
          </w:tcPr>
          <w:p w14:paraId="619A246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5.449</w:t>
            </w:r>
          </w:p>
        </w:tc>
        <w:tc>
          <w:tcPr>
            <w:tcW w:w="1780" w:type="dxa"/>
            <w:noWrap/>
            <w:hideMark/>
          </w:tcPr>
          <w:p w14:paraId="7174A00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F(</w:t>
            </w:r>
            <w:proofErr w:type="gram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1, 32) = 1.054</w:t>
            </w:r>
          </w:p>
        </w:tc>
        <w:tc>
          <w:tcPr>
            <w:tcW w:w="1940" w:type="dxa"/>
            <w:noWrap/>
            <w:hideMark/>
          </w:tcPr>
          <w:p w14:paraId="222CD18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5.449</w:t>
            </w:r>
          </w:p>
        </w:tc>
        <w:tc>
          <w:tcPr>
            <w:tcW w:w="2020" w:type="dxa"/>
            <w:noWrap/>
            <w:hideMark/>
          </w:tcPr>
          <w:p w14:paraId="2C6E70A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165.5</w:t>
            </w:r>
          </w:p>
        </w:tc>
        <w:tc>
          <w:tcPr>
            <w:tcW w:w="1060" w:type="dxa"/>
            <w:noWrap/>
            <w:hideMark/>
          </w:tcPr>
          <w:p w14:paraId="23E5476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0.031875004</w:t>
            </w:r>
          </w:p>
        </w:tc>
        <w:tc>
          <w:tcPr>
            <w:tcW w:w="1900" w:type="dxa"/>
            <w:noWrap/>
            <w:hideMark/>
          </w:tcPr>
          <w:p w14:paraId="2DF1413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Small</w:t>
            </w:r>
          </w:p>
        </w:tc>
        <w:tc>
          <w:tcPr>
            <w:tcW w:w="740" w:type="dxa"/>
            <w:noWrap/>
            <w:hideMark/>
          </w:tcPr>
          <w:p w14:paraId="1B5FAC0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0.3124</w:t>
            </w:r>
          </w:p>
        </w:tc>
        <w:tc>
          <w:tcPr>
            <w:tcW w:w="1020" w:type="dxa"/>
            <w:noWrap/>
            <w:hideMark/>
          </w:tcPr>
          <w:p w14:paraId="40585D1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18F82A8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 </w:t>
            </w:r>
          </w:p>
        </w:tc>
      </w:tr>
      <w:tr w:rsidR="007117FF" w:rsidRPr="007117FF" w14:paraId="1B01DF3F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26F4FDF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Paired Pulse Ratio</w:t>
            </w:r>
          </w:p>
        </w:tc>
        <w:tc>
          <w:tcPr>
            <w:tcW w:w="1420" w:type="dxa"/>
            <w:noWrap/>
            <w:hideMark/>
          </w:tcPr>
          <w:p w14:paraId="1FBFFF5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Two-way ANOVA</w:t>
            </w:r>
          </w:p>
        </w:tc>
        <w:tc>
          <w:tcPr>
            <w:tcW w:w="2180" w:type="dxa"/>
            <w:noWrap/>
            <w:hideMark/>
          </w:tcPr>
          <w:p w14:paraId="23B47EA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Genotype</w:t>
            </w:r>
          </w:p>
        </w:tc>
        <w:tc>
          <w:tcPr>
            <w:tcW w:w="1100" w:type="dxa"/>
            <w:noWrap/>
            <w:hideMark/>
          </w:tcPr>
          <w:p w14:paraId="5E6CC8A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17</w:t>
            </w:r>
          </w:p>
        </w:tc>
        <w:tc>
          <w:tcPr>
            <w:tcW w:w="1300" w:type="dxa"/>
            <w:noWrap/>
            <w:hideMark/>
          </w:tcPr>
          <w:p w14:paraId="0E59A62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17</w:t>
            </w:r>
          </w:p>
        </w:tc>
        <w:tc>
          <w:tcPr>
            <w:tcW w:w="1140" w:type="dxa"/>
            <w:noWrap/>
            <w:hideMark/>
          </w:tcPr>
          <w:p w14:paraId="2047DB9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13</w:t>
            </w:r>
          </w:p>
        </w:tc>
        <w:tc>
          <w:tcPr>
            <w:tcW w:w="1340" w:type="dxa"/>
            <w:noWrap/>
            <w:hideMark/>
          </w:tcPr>
          <w:p w14:paraId="7FC01D3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13</w:t>
            </w:r>
          </w:p>
        </w:tc>
        <w:tc>
          <w:tcPr>
            <w:tcW w:w="1100" w:type="dxa"/>
            <w:noWrap/>
            <w:hideMark/>
          </w:tcPr>
          <w:p w14:paraId="082F019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0.09163</w:t>
            </w:r>
          </w:p>
        </w:tc>
        <w:tc>
          <w:tcPr>
            <w:tcW w:w="1780" w:type="dxa"/>
            <w:noWrap/>
            <w:hideMark/>
          </w:tcPr>
          <w:p w14:paraId="0E5C892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F(</w:t>
            </w:r>
            <w:proofErr w:type="gram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1, 54) = 4.569</w:t>
            </w:r>
          </w:p>
        </w:tc>
        <w:tc>
          <w:tcPr>
            <w:tcW w:w="1940" w:type="dxa"/>
            <w:noWrap/>
            <w:hideMark/>
          </w:tcPr>
          <w:p w14:paraId="0F0720D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0.09163</w:t>
            </w:r>
          </w:p>
        </w:tc>
        <w:tc>
          <w:tcPr>
            <w:tcW w:w="2020" w:type="dxa"/>
            <w:noWrap/>
            <w:hideMark/>
          </w:tcPr>
          <w:p w14:paraId="1F84D43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1.083</w:t>
            </w:r>
          </w:p>
        </w:tc>
        <w:tc>
          <w:tcPr>
            <w:tcW w:w="1060" w:type="dxa"/>
            <w:noWrap/>
            <w:hideMark/>
          </w:tcPr>
          <w:p w14:paraId="45CE2D9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0.078007543</w:t>
            </w:r>
          </w:p>
        </w:tc>
        <w:tc>
          <w:tcPr>
            <w:tcW w:w="1900" w:type="dxa"/>
            <w:noWrap/>
            <w:hideMark/>
          </w:tcPr>
          <w:p w14:paraId="11B75A5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Medium</w:t>
            </w:r>
          </w:p>
        </w:tc>
        <w:tc>
          <w:tcPr>
            <w:tcW w:w="740" w:type="dxa"/>
            <w:noWrap/>
            <w:hideMark/>
          </w:tcPr>
          <w:p w14:paraId="421076D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0.0371</w:t>
            </w:r>
          </w:p>
        </w:tc>
        <w:tc>
          <w:tcPr>
            <w:tcW w:w="1020" w:type="dxa"/>
            <w:noWrap/>
            <w:hideMark/>
          </w:tcPr>
          <w:p w14:paraId="0CAC16C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*</w:t>
            </w:r>
          </w:p>
        </w:tc>
        <w:tc>
          <w:tcPr>
            <w:tcW w:w="4780" w:type="dxa"/>
            <w:hideMark/>
          </w:tcPr>
          <w:p w14:paraId="40F1E59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 </w:t>
            </w:r>
          </w:p>
        </w:tc>
      </w:tr>
      <w:tr w:rsidR="007117FF" w:rsidRPr="007117FF" w14:paraId="5317F4A5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31DE445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Paired Pulse Ratio</w:t>
            </w:r>
          </w:p>
        </w:tc>
        <w:tc>
          <w:tcPr>
            <w:tcW w:w="1420" w:type="dxa"/>
            <w:noWrap/>
            <w:hideMark/>
          </w:tcPr>
          <w:p w14:paraId="36F15A6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Two-way ANOVA</w:t>
            </w:r>
          </w:p>
        </w:tc>
        <w:tc>
          <w:tcPr>
            <w:tcW w:w="2180" w:type="dxa"/>
            <w:noWrap/>
            <w:hideMark/>
          </w:tcPr>
          <w:p w14:paraId="6426319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Drug</w:t>
            </w:r>
          </w:p>
        </w:tc>
        <w:tc>
          <w:tcPr>
            <w:tcW w:w="1100" w:type="dxa"/>
            <w:noWrap/>
            <w:hideMark/>
          </w:tcPr>
          <w:p w14:paraId="2848E6E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17</w:t>
            </w:r>
          </w:p>
        </w:tc>
        <w:tc>
          <w:tcPr>
            <w:tcW w:w="1300" w:type="dxa"/>
            <w:noWrap/>
            <w:hideMark/>
          </w:tcPr>
          <w:p w14:paraId="0FCE706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17</w:t>
            </w:r>
          </w:p>
        </w:tc>
        <w:tc>
          <w:tcPr>
            <w:tcW w:w="1140" w:type="dxa"/>
            <w:noWrap/>
            <w:hideMark/>
          </w:tcPr>
          <w:p w14:paraId="7DBBD6E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13</w:t>
            </w:r>
          </w:p>
        </w:tc>
        <w:tc>
          <w:tcPr>
            <w:tcW w:w="1340" w:type="dxa"/>
            <w:noWrap/>
            <w:hideMark/>
          </w:tcPr>
          <w:p w14:paraId="2A2FEC1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13</w:t>
            </w:r>
          </w:p>
        </w:tc>
        <w:tc>
          <w:tcPr>
            <w:tcW w:w="1100" w:type="dxa"/>
            <w:noWrap/>
            <w:hideMark/>
          </w:tcPr>
          <w:p w14:paraId="0B81844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0.07775</w:t>
            </w:r>
          </w:p>
        </w:tc>
        <w:tc>
          <w:tcPr>
            <w:tcW w:w="1780" w:type="dxa"/>
            <w:noWrap/>
            <w:hideMark/>
          </w:tcPr>
          <w:p w14:paraId="02BC61A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F(</w:t>
            </w:r>
            <w:proofErr w:type="gram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1, 54) = 3.876</w:t>
            </w:r>
          </w:p>
        </w:tc>
        <w:tc>
          <w:tcPr>
            <w:tcW w:w="1940" w:type="dxa"/>
            <w:noWrap/>
            <w:hideMark/>
          </w:tcPr>
          <w:p w14:paraId="0FFBE11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0.07775</w:t>
            </w:r>
          </w:p>
        </w:tc>
        <w:tc>
          <w:tcPr>
            <w:tcW w:w="2020" w:type="dxa"/>
            <w:noWrap/>
            <w:hideMark/>
          </w:tcPr>
          <w:p w14:paraId="4CF6445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1.083</w:t>
            </w:r>
          </w:p>
        </w:tc>
        <w:tc>
          <w:tcPr>
            <w:tcW w:w="1060" w:type="dxa"/>
            <w:noWrap/>
            <w:hideMark/>
          </w:tcPr>
          <w:p w14:paraId="1EA95F9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0.066982554</w:t>
            </w:r>
          </w:p>
        </w:tc>
        <w:tc>
          <w:tcPr>
            <w:tcW w:w="1900" w:type="dxa"/>
            <w:noWrap/>
            <w:hideMark/>
          </w:tcPr>
          <w:p w14:paraId="62C488A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Medium</w:t>
            </w:r>
          </w:p>
        </w:tc>
        <w:tc>
          <w:tcPr>
            <w:tcW w:w="740" w:type="dxa"/>
            <w:noWrap/>
            <w:hideMark/>
          </w:tcPr>
          <w:p w14:paraId="28BB715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0.0541</w:t>
            </w:r>
          </w:p>
        </w:tc>
        <w:tc>
          <w:tcPr>
            <w:tcW w:w="1020" w:type="dxa"/>
            <w:noWrap/>
            <w:hideMark/>
          </w:tcPr>
          <w:p w14:paraId="39F80E6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7C4DE35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 </w:t>
            </w:r>
          </w:p>
        </w:tc>
      </w:tr>
      <w:tr w:rsidR="007117FF" w:rsidRPr="007117FF" w14:paraId="5C0DC203" w14:textId="77777777" w:rsidTr="007117FF">
        <w:trPr>
          <w:trHeight w:val="720"/>
        </w:trPr>
        <w:tc>
          <w:tcPr>
            <w:tcW w:w="2660" w:type="dxa"/>
            <w:noWrap/>
            <w:hideMark/>
          </w:tcPr>
          <w:p w14:paraId="59114F02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lastRenderedPageBreak/>
              <w:t>Paired Pulse Ratio</w:t>
            </w:r>
          </w:p>
        </w:tc>
        <w:tc>
          <w:tcPr>
            <w:tcW w:w="1420" w:type="dxa"/>
            <w:noWrap/>
            <w:hideMark/>
          </w:tcPr>
          <w:p w14:paraId="0810DD3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Two-way ANOVA</w:t>
            </w:r>
          </w:p>
        </w:tc>
        <w:tc>
          <w:tcPr>
            <w:tcW w:w="2180" w:type="dxa"/>
            <w:noWrap/>
            <w:hideMark/>
          </w:tcPr>
          <w:p w14:paraId="0A043B0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Genotype x Drug</w:t>
            </w:r>
          </w:p>
        </w:tc>
        <w:tc>
          <w:tcPr>
            <w:tcW w:w="1100" w:type="dxa"/>
            <w:noWrap/>
            <w:hideMark/>
          </w:tcPr>
          <w:p w14:paraId="5F58B15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17</w:t>
            </w:r>
          </w:p>
        </w:tc>
        <w:tc>
          <w:tcPr>
            <w:tcW w:w="1300" w:type="dxa"/>
            <w:noWrap/>
            <w:hideMark/>
          </w:tcPr>
          <w:p w14:paraId="68991D5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17</w:t>
            </w:r>
          </w:p>
        </w:tc>
        <w:tc>
          <w:tcPr>
            <w:tcW w:w="1140" w:type="dxa"/>
            <w:noWrap/>
            <w:hideMark/>
          </w:tcPr>
          <w:p w14:paraId="55087E2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13</w:t>
            </w:r>
          </w:p>
        </w:tc>
        <w:tc>
          <w:tcPr>
            <w:tcW w:w="1340" w:type="dxa"/>
            <w:noWrap/>
            <w:hideMark/>
          </w:tcPr>
          <w:p w14:paraId="41DCAAA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13</w:t>
            </w:r>
          </w:p>
        </w:tc>
        <w:tc>
          <w:tcPr>
            <w:tcW w:w="1100" w:type="dxa"/>
            <w:noWrap/>
            <w:hideMark/>
          </w:tcPr>
          <w:p w14:paraId="498BDEF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0.07384</w:t>
            </w:r>
          </w:p>
        </w:tc>
        <w:tc>
          <w:tcPr>
            <w:tcW w:w="1780" w:type="dxa"/>
            <w:noWrap/>
            <w:hideMark/>
          </w:tcPr>
          <w:p w14:paraId="15F5DE8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F(</w:t>
            </w:r>
            <w:proofErr w:type="gram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1, 54) = 3.681</w:t>
            </w:r>
          </w:p>
        </w:tc>
        <w:tc>
          <w:tcPr>
            <w:tcW w:w="1940" w:type="dxa"/>
            <w:noWrap/>
            <w:hideMark/>
          </w:tcPr>
          <w:p w14:paraId="1466ECB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0.07384</w:t>
            </w:r>
          </w:p>
        </w:tc>
        <w:tc>
          <w:tcPr>
            <w:tcW w:w="2020" w:type="dxa"/>
            <w:noWrap/>
            <w:hideMark/>
          </w:tcPr>
          <w:p w14:paraId="4B93CBC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1.083</w:t>
            </w:r>
          </w:p>
        </w:tc>
        <w:tc>
          <w:tcPr>
            <w:tcW w:w="1060" w:type="dxa"/>
            <w:noWrap/>
            <w:hideMark/>
          </w:tcPr>
          <w:p w14:paraId="7FFD339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0.063829052</w:t>
            </w:r>
          </w:p>
        </w:tc>
        <w:tc>
          <w:tcPr>
            <w:tcW w:w="1900" w:type="dxa"/>
            <w:noWrap/>
            <w:hideMark/>
          </w:tcPr>
          <w:p w14:paraId="2FB1C8D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Medium</w:t>
            </w:r>
          </w:p>
        </w:tc>
        <w:tc>
          <w:tcPr>
            <w:tcW w:w="740" w:type="dxa"/>
            <w:noWrap/>
            <w:hideMark/>
          </w:tcPr>
          <w:p w14:paraId="527343A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0.0603</w:t>
            </w:r>
          </w:p>
        </w:tc>
        <w:tc>
          <w:tcPr>
            <w:tcW w:w="1020" w:type="dxa"/>
            <w:noWrap/>
            <w:hideMark/>
          </w:tcPr>
          <w:p w14:paraId="2AF79CE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784A78E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Post-hoc testing was run due to the proximity of drug and interaction effects to statistical cutoffs. Please interpret with caution.</w:t>
            </w:r>
          </w:p>
        </w:tc>
      </w:tr>
      <w:tr w:rsidR="007117FF" w:rsidRPr="007117FF" w14:paraId="27CA24AC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16D8C37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AMPAR/NMDAR Ratio</w:t>
            </w:r>
          </w:p>
        </w:tc>
        <w:tc>
          <w:tcPr>
            <w:tcW w:w="1420" w:type="dxa"/>
            <w:noWrap/>
            <w:hideMark/>
          </w:tcPr>
          <w:p w14:paraId="14D0301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Two-way ANOVA</w:t>
            </w:r>
          </w:p>
        </w:tc>
        <w:tc>
          <w:tcPr>
            <w:tcW w:w="2180" w:type="dxa"/>
            <w:noWrap/>
            <w:hideMark/>
          </w:tcPr>
          <w:p w14:paraId="11D16CC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Genotype</w:t>
            </w:r>
          </w:p>
        </w:tc>
        <w:tc>
          <w:tcPr>
            <w:tcW w:w="1100" w:type="dxa"/>
            <w:noWrap/>
            <w:hideMark/>
          </w:tcPr>
          <w:p w14:paraId="2A46A4E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15</w:t>
            </w:r>
          </w:p>
        </w:tc>
        <w:tc>
          <w:tcPr>
            <w:tcW w:w="1300" w:type="dxa"/>
            <w:noWrap/>
            <w:hideMark/>
          </w:tcPr>
          <w:p w14:paraId="7331C60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1140" w:type="dxa"/>
            <w:noWrap/>
            <w:hideMark/>
          </w:tcPr>
          <w:p w14:paraId="5786E1A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1340" w:type="dxa"/>
            <w:noWrap/>
            <w:hideMark/>
          </w:tcPr>
          <w:p w14:paraId="6C8B4E6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1100" w:type="dxa"/>
            <w:noWrap/>
            <w:hideMark/>
          </w:tcPr>
          <w:p w14:paraId="374ADE7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0.2082</w:t>
            </w:r>
          </w:p>
        </w:tc>
        <w:tc>
          <w:tcPr>
            <w:tcW w:w="1780" w:type="dxa"/>
            <w:noWrap/>
            <w:hideMark/>
          </w:tcPr>
          <w:p w14:paraId="4E45656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F(</w:t>
            </w:r>
            <w:proofErr w:type="gram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1, 44) = 1.429</w:t>
            </w:r>
          </w:p>
        </w:tc>
        <w:tc>
          <w:tcPr>
            <w:tcW w:w="1940" w:type="dxa"/>
            <w:noWrap/>
            <w:hideMark/>
          </w:tcPr>
          <w:p w14:paraId="5750090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0.2082</w:t>
            </w:r>
          </w:p>
        </w:tc>
        <w:tc>
          <w:tcPr>
            <w:tcW w:w="2020" w:type="dxa"/>
            <w:noWrap/>
            <w:hideMark/>
          </w:tcPr>
          <w:p w14:paraId="3476CE2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6.411</w:t>
            </w:r>
          </w:p>
        </w:tc>
        <w:tc>
          <w:tcPr>
            <w:tcW w:w="1060" w:type="dxa"/>
            <w:noWrap/>
            <w:hideMark/>
          </w:tcPr>
          <w:p w14:paraId="4CD0412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0.031453952</w:t>
            </w:r>
          </w:p>
        </w:tc>
        <w:tc>
          <w:tcPr>
            <w:tcW w:w="1900" w:type="dxa"/>
            <w:noWrap/>
            <w:hideMark/>
          </w:tcPr>
          <w:p w14:paraId="6C6066D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Small</w:t>
            </w:r>
          </w:p>
        </w:tc>
        <w:tc>
          <w:tcPr>
            <w:tcW w:w="740" w:type="dxa"/>
            <w:noWrap/>
            <w:hideMark/>
          </w:tcPr>
          <w:p w14:paraId="4955E84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0.2383</w:t>
            </w:r>
          </w:p>
        </w:tc>
        <w:tc>
          <w:tcPr>
            <w:tcW w:w="1020" w:type="dxa"/>
            <w:noWrap/>
            <w:hideMark/>
          </w:tcPr>
          <w:p w14:paraId="7FBC98A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0139F72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 </w:t>
            </w:r>
          </w:p>
        </w:tc>
      </w:tr>
      <w:tr w:rsidR="007117FF" w:rsidRPr="007117FF" w14:paraId="47F9CFAA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10EDAE1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AMPAR/NMDAR Ratio</w:t>
            </w:r>
          </w:p>
        </w:tc>
        <w:tc>
          <w:tcPr>
            <w:tcW w:w="1420" w:type="dxa"/>
            <w:noWrap/>
            <w:hideMark/>
          </w:tcPr>
          <w:p w14:paraId="093D1C1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Two-way ANOVA</w:t>
            </w:r>
          </w:p>
        </w:tc>
        <w:tc>
          <w:tcPr>
            <w:tcW w:w="2180" w:type="dxa"/>
            <w:noWrap/>
            <w:hideMark/>
          </w:tcPr>
          <w:p w14:paraId="086A504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Drug</w:t>
            </w:r>
          </w:p>
        </w:tc>
        <w:tc>
          <w:tcPr>
            <w:tcW w:w="1100" w:type="dxa"/>
            <w:noWrap/>
            <w:hideMark/>
          </w:tcPr>
          <w:p w14:paraId="7196169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15</w:t>
            </w:r>
          </w:p>
        </w:tc>
        <w:tc>
          <w:tcPr>
            <w:tcW w:w="1300" w:type="dxa"/>
            <w:noWrap/>
            <w:hideMark/>
          </w:tcPr>
          <w:p w14:paraId="25EE2EF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1140" w:type="dxa"/>
            <w:noWrap/>
            <w:hideMark/>
          </w:tcPr>
          <w:p w14:paraId="3D8C4BC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1340" w:type="dxa"/>
            <w:noWrap/>
            <w:hideMark/>
          </w:tcPr>
          <w:p w14:paraId="4A44559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1100" w:type="dxa"/>
            <w:noWrap/>
            <w:hideMark/>
          </w:tcPr>
          <w:p w14:paraId="3A94F14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0.4411</w:t>
            </w:r>
          </w:p>
        </w:tc>
        <w:tc>
          <w:tcPr>
            <w:tcW w:w="1780" w:type="dxa"/>
            <w:noWrap/>
            <w:hideMark/>
          </w:tcPr>
          <w:p w14:paraId="7EF80B3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F(</w:t>
            </w:r>
            <w:proofErr w:type="gram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1, 44) = 3.028</w:t>
            </w:r>
          </w:p>
        </w:tc>
        <w:tc>
          <w:tcPr>
            <w:tcW w:w="1940" w:type="dxa"/>
            <w:noWrap/>
            <w:hideMark/>
          </w:tcPr>
          <w:p w14:paraId="0CD2936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0.4411</w:t>
            </w:r>
          </w:p>
        </w:tc>
        <w:tc>
          <w:tcPr>
            <w:tcW w:w="2020" w:type="dxa"/>
            <w:noWrap/>
            <w:hideMark/>
          </w:tcPr>
          <w:p w14:paraId="056D6AE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6.411</w:t>
            </w:r>
          </w:p>
        </w:tc>
        <w:tc>
          <w:tcPr>
            <w:tcW w:w="1060" w:type="dxa"/>
            <w:noWrap/>
            <w:hideMark/>
          </w:tcPr>
          <w:p w14:paraId="51A9DD6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0.064374425</w:t>
            </w:r>
          </w:p>
        </w:tc>
        <w:tc>
          <w:tcPr>
            <w:tcW w:w="1900" w:type="dxa"/>
            <w:noWrap/>
            <w:hideMark/>
          </w:tcPr>
          <w:p w14:paraId="7C9FA3F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Medium</w:t>
            </w:r>
          </w:p>
        </w:tc>
        <w:tc>
          <w:tcPr>
            <w:tcW w:w="740" w:type="dxa"/>
            <w:noWrap/>
            <w:hideMark/>
          </w:tcPr>
          <w:p w14:paraId="1361212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0.0888</w:t>
            </w:r>
          </w:p>
        </w:tc>
        <w:tc>
          <w:tcPr>
            <w:tcW w:w="1020" w:type="dxa"/>
            <w:noWrap/>
            <w:hideMark/>
          </w:tcPr>
          <w:p w14:paraId="1040BAE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1E4E96B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 </w:t>
            </w:r>
          </w:p>
        </w:tc>
      </w:tr>
      <w:tr w:rsidR="007117FF" w:rsidRPr="007117FF" w14:paraId="7189D5C4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55A0820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AMPAR/NMDAR Ratio</w:t>
            </w:r>
          </w:p>
        </w:tc>
        <w:tc>
          <w:tcPr>
            <w:tcW w:w="1420" w:type="dxa"/>
            <w:noWrap/>
            <w:hideMark/>
          </w:tcPr>
          <w:p w14:paraId="09A9152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Two-way ANOVA</w:t>
            </w:r>
          </w:p>
        </w:tc>
        <w:tc>
          <w:tcPr>
            <w:tcW w:w="2180" w:type="dxa"/>
            <w:noWrap/>
            <w:hideMark/>
          </w:tcPr>
          <w:p w14:paraId="369CF4A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Genotype x Drug</w:t>
            </w:r>
          </w:p>
        </w:tc>
        <w:tc>
          <w:tcPr>
            <w:tcW w:w="1100" w:type="dxa"/>
            <w:noWrap/>
            <w:hideMark/>
          </w:tcPr>
          <w:p w14:paraId="3E63483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15</w:t>
            </w:r>
          </w:p>
        </w:tc>
        <w:tc>
          <w:tcPr>
            <w:tcW w:w="1300" w:type="dxa"/>
            <w:noWrap/>
            <w:hideMark/>
          </w:tcPr>
          <w:p w14:paraId="01D66F1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1140" w:type="dxa"/>
            <w:noWrap/>
            <w:hideMark/>
          </w:tcPr>
          <w:p w14:paraId="1A70FB5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1340" w:type="dxa"/>
            <w:noWrap/>
            <w:hideMark/>
          </w:tcPr>
          <w:p w14:paraId="7B67B3C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1100" w:type="dxa"/>
            <w:noWrap/>
            <w:hideMark/>
          </w:tcPr>
          <w:p w14:paraId="546851A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1.071</w:t>
            </w:r>
          </w:p>
        </w:tc>
        <w:tc>
          <w:tcPr>
            <w:tcW w:w="1780" w:type="dxa"/>
            <w:noWrap/>
            <w:hideMark/>
          </w:tcPr>
          <w:p w14:paraId="4111394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F(</w:t>
            </w:r>
            <w:proofErr w:type="gram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1, 44) = 7.351</w:t>
            </w:r>
          </w:p>
        </w:tc>
        <w:tc>
          <w:tcPr>
            <w:tcW w:w="1940" w:type="dxa"/>
            <w:noWrap/>
            <w:hideMark/>
          </w:tcPr>
          <w:p w14:paraId="4CCF28D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1.071</w:t>
            </w:r>
          </w:p>
        </w:tc>
        <w:tc>
          <w:tcPr>
            <w:tcW w:w="2020" w:type="dxa"/>
            <w:noWrap/>
            <w:hideMark/>
          </w:tcPr>
          <w:p w14:paraId="425DB37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6.411</w:t>
            </w:r>
          </w:p>
        </w:tc>
        <w:tc>
          <w:tcPr>
            <w:tcW w:w="1060" w:type="dxa"/>
            <w:noWrap/>
            <w:hideMark/>
          </w:tcPr>
          <w:p w14:paraId="1FBAB86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0.143143545</w:t>
            </w:r>
          </w:p>
        </w:tc>
        <w:tc>
          <w:tcPr>
            <w:tcW w:w="1900" w:type="dxa"/>
            <w:noWrap/>
            <w:hideMark/>
          </w:tcPr>
          <w:p w14:paraId="5940BE3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Large</w:t>
            </w:r>
          </w:p>
        </w:tc>
        <w:tc>
          <w:tcPr>
            <w:tcW w:w="740" w:type="dxa"/>
            <w:noWrap/>
            <w:hideMark/>
          </w:tcPr>
          <w:p w14:paraId="23CD9D9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0.0095</w:t>
            </w:r>
          </w:p>
        </w:tc>
        <w:tc>
          <w:tcPr>
            <w:tcW w:w="1020" w:type="dxa"/>
            <w:noWrap/>
            <w:hideMark/>
          </w:tcPr>
          <w:p w14:paraId="2224903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**</w:t>
            </w:r>
          </w:p>
        </w:tc>
        <w:tc>
          <w:tcPr>
            <w:tcW w:w="4780" w:type="dxa"/>
            <w:hideMark/>
          </w:tcPr>
          <w:p w14:paraId="6FBE45D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 </w:t>
            </w:r>
          </w:p>
        </w:tc>
      </w:tr>
      <w:tr w:rsidR="007117FF" w:rsidRPr="007117FF" w14:paraId="69EDCF9F" w14:textId="77777777" w:rsidTr="007117FF">
        <w:trPr>
          <w:trHeight w:val="720"/>
        </w:trPr>
        <w:tc>
          <w:tcPr>
            <w:tcW w:w="2660" w:type="dxa"/>
            <w:noWrap/>
            <w:hideMark/>
          </w:tcPr>
          <w:p w14:paraId="4FDAB4D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lastRenderedPageBreak/>
              <w:t>Paired Pulse Ratio</w:t>
            </w:r>
          </w:p>
        </w:tc>
        <w:tc>
          <w:tcPr>
            <w:tcW w:w="1420" w:type="dxa"/>
            <w:noWrap/>
            <w:hideMark/>
          </w:tcPr>
          <w:p w14:paraId="14597B72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Post-hoc (Tukey)</w:t>
            </w:r>
          </w:p>
        </w:tc>
        <w:tc>
          <w:tcPr>
            <w:tcW w:w="2180" w:type="dxa"/>
            <w:noWrap/>
            <w:hideMark/>
          </w:tcPr>
          <w:p w14:paraId="47E1933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WT-Saline vs WT-Cocaine</w:t>
            </w:r>
          </w:p>
        </w:tc>
        <w:tc>
          <w:tcPr>
            <w:tcW w:w="1100" w:type="dxa"/>
            <w:noWrap/>
            <w:hideMark/>
          </w:tcPr>
          <w:p w14:paraId="33DA684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17</w:t>
            </w:r>
          </w:p>
        </w:tc>
        <w:tc>
          <w:tcPr>
            <w:tcW w:w="1300" w:type="dxa"/>
            <w:noWrap/>
            <w:hideMark/>
          </w:tcPr>
          <w:p w14:paraId="5CDFFCF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17</w:t>
            </w:r>
          </w:p>
        </w:tc>
        <w:tc>
          <w:tcPr>
            <w:tcW w:w="1140" w:type="dxa"/>
            <w:noWrap/>
            <w:hideMark/>
          </w:tcPr>
          <w:p w14:paraId="17F90D1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340" w:type="dxa"/>
            <w:noWrap/>
            <w:hideMark/>
          </w:tcPr>
          <w:p w14:paraId="4876FD8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100" w:type="dxa"/>
            <w:noWrap/>
            <w:hideMark/>
          </w:tcPr>
          <w:p w14:paraId="17E8C7F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80" w:type="dxa"/>
            <w:noWrap/>
            <w:hideMark/>
          </w:tcPr>
          <w:p w14:paraId="584AF5E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q = 0.05188</w:t>
            </w:r>
          </w:p>
        </w:tc>
        <w:tc>
          <w:tcPr>
            <w:tcW w:w="1940" w:type="dxa"/>
            <w:noWrap/>
            <w:hideMark/>
          </w:tcPr>
          <w:p w14:paraId="4EC7EC0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2020" w:type="dxa"/>
            <w:noWrap/>
            <w:hideMark/>
          </w:tcPr>
          <w:p w14:paraId="66B72F0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060" w:type="dxa"/>
            <w:noWrap/>
            <w:hideMark/>
          </w:tcPr>
          <w:p w14:paraId="1C93C88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00" w:type="dxa"/>
            <w:noWrap/>
            <w:hideMark/>
          </w:tcPr>
          <w:p w14:paraId="6C80CA9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40" w:type="dxa"/>
            <w:noWrap/>
            <w:hideMark/>
          </w:tcPr>
          <w:p w14:paraId="23E9041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&gt;0.9999</w:t>
            </w:r>
          </w:p>
        </w:tc>
        <w:tc>
          <w:tcPr>
            <w:tcW w:w="1020" w:type="dxa"/>
            <w:noWrap/>
            <w:hideMark/>
          </w:tcPr>
          <w:p w14:paraId="3D4F666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2A17B0F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Post-hoc testing was run due to the proximity of drug and interaction effects to statistical cutoffs. Please interpret with caution.</w:t>
            </w:r>
          </w:p>
        </w:tc>
      </w:tr>
      <w:tr w:rsidR="007117FF" w:rsidRPr="007117FF" w14:paraId="3E490651" w14:textId="77777777" w:rsidTr="007117FF">
        <w:trPr>
          <w:trHeight w:val="720"/>
        </w:trPr>
        <w:tc>
          <w:tcPr>
            <w:tcW w:w="2660" w:type="dxa"/>
            <w:noWrap/>
            <w:hideMark/>
          </w:tcPr>
          <w:p w14:paraId="6342EE5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lastRenderedPageBreak/>
              <w:t>Paired Pulse Ratio</w:t>
            </w:r>
          </w:p>
        </w:tc>
        <w:tc>
          <w:tcPr>
            <w:tcW w:w="1420" w:type="dxa"/>
            <w:noWrap/>
            <w:hideMark/>
          </w:tcPr>
          <w:p w14:paraId="19BD4DF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Post-hoc (Tukey)</w:t>
            </w:r>
          </w:p>
        </w:tc>
        <w:tc>
          <w:tcPr>
            <w:tcW w:w="2180" w:type="dxa"/>
            <w:noWrap/>
            <w:hideMark/>
          </w:tcPr>
          <w:p w14:paraId="0E6449C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WT-Saline vs NL3-Saline</w:t>
            </w:r>
          </w:p>
        </w:tc>
        <w:tc>
          <w:tcPr>
            <w:tcW w:w="1100" w:type="dxa"/>
            <w:noWrap/>
            <w:hideMark/>
          </w:tcPr>
          <w:p w14:paraId="386F43B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17</w:t>
            </w:r>
          </w:p>
        </w:tc>
        <w:tc>
          <w:tcPr>
            <w:tcW w:w="1300" w:type="dxa"/>
            <w:noWrap/>
            <w:hideMark/>
          </w:tcPr>
          <w:p w14:paraId="1F8596F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17</w:t>
            </w:r>
          </w:p>
        </w:tc>
        <w:tc>
          <w:tcPr>
            <w:tcW w:w="1140" w:type="dxa"/>
            <w:noWrap/>
            <w:hideMark/>
          </w:tcPr>
          <w:p w14:paraId="62FCCF7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340" w:type="dxa"/>
            <w:noWrap/>
            <w:hideMark/>
          </w:tcPr>
          <w:p w14:paraId="17AF738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100" w:type="dxa"/>
            <w:noWrap/>
            <w:hideMark/>
          </w:tcPr>
          <w:p w14:paraId="40F0BCF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80" w:type="dxa"/>
            <w:noWrap/>
            <w:hideMark/>
          </w:tcPr>
          <w:p w14:paraId="6E8E3A4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q = 4.109</w:t>
            </w:r>
          </w:p>
        </w:tc>
        <w:tc>
          <w:tcPr>
            <w:tcW w:w="1940" w:type="dxa"/>
            <w:noWrap/>
            <w:hideMark/>
          </w:tcPr>
          <w:p w14:paraId="615E9AD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2020" w:type="dxa"/>
            <w:noWrap/>
            <w:hideMark/>
          </w:tcPr>
          <w:p w14:paraId="0568383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060" w:type="dxa"/>
            <w:noWrap/>
            <w:hideMark/>
          </w:tcPr>
          <w:p w14:paraId="0A40D88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00" w:type="dxa"/>
            <w:noWrap/>
            <w:hideMark/>
          </w:tcPr>
          <w:p w14:paraId="74C0021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40" w:type="dxa"/>
            <w:noWrap/>
            <w:hideMark/>
          </w:tcPr>
          <w:p w14:paraId="051C418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0.0265</w:t>
            </w:r>
          </w:p>
        </w:tc>
        <w:tc>
          <w:tcPr>
            <w:tcW w:w="1020" w:type="dxa"/>
            <w:noWrap/>
            <w:hideMark/>
          </w:tcPr>
          <w:p w14:paraId="2809F15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#</w:t>
            </w:r>
          </w:p>
        </w:tc>
        <w:tc>
          <w:tcPr>
            <w:tcW w:w="4780" w:type="dxa"/>
            <w:hideMark/>
          </w:tcPr>
          <w:p w14:paraId="207B892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Post-hoc testing was run due to the proximity of drug and interaction effects to statistical cutoffs. Please interpret with caution.</w:t>
            </w:r>
          </w:p>
        </w:tc>
      </w:tr>
      <w:tr w:rsidR="007117FF" w:rsidRPr="007117FF" w14:paraId="0ECFFC55" w14:textId="77777777" w:rsidTr="007117FF">
        <w:trPr>
          <w:trHeight w:val="720"/>
        </w:trPr>
        <w:tc>
          <w:tcPr>
            <w:tcW w:w="2660" w:type="dxa"/>
            <w:noWrap/>
            <w:hideMark/>
          </w:tcPr>
          <w:p w14:paraId="12841BE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lastRenderedPageBreak/>
              <w:t>Paired Pulse Ratio</w:t>
            </w:r>
          </w:p>
        </w:tc>
        <w:tc>
          <w:tcPr>
            <w:tcW w:w="1420" w:type="dxa"/>
            <w:noWrap/>
            <w:hideMark/>
          </w:tcPr>
          <w:p w14:paraId="712F5BE2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Post-hoc (Tukey)</w:t>
            </w:r>
          </w:p>
        </w:tc>
        <w:tc>
          <w:tcPr>
            <w:tcW w:w="2180" w:type="dxa"/>
            <w:noWrap/>
            <w:hideMark/>
          </w:tcPr>
          <w:p w14:paraId="40E4EDA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WT-Saline vs NL3-Cocaine</w:t>
            </w:r>
          </w:p>
        </w:tc>
        <w:tc>
          <w:tcPr>
            <w:tcW w:w="1100" w:type="dxa"/>
            <w:noWrap/>
            <w:hideMark/>
          </w:tcPr>
          <w:p w14:paraId="297EFA5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17</w:t>
            </w:r>
          </w:p>
        </w:tc>
        <w:tc>
          <w:tcPr>
            <w:tcW w:w="1300" w:type="dxa"/>
            <w:noWrap/>
            <w:hideMark/>
          </w:tcPr>
          <w:p w14:paraId="0757869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140" w:type="dxa"/>
            <w:noWrap/>
            <w:hideMark/>
          </w:tcPr>
          <w:p w14:paraId="43D25F2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340" w:type="dxa"/>
            <w:noWrap/>
            <w:hideMark/>
          </w:tcPr>
          <w:p w14:paraId="7898A23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13</w:t>
            </w:r>
          </w:p>
        </w:tc>
        <w:tc>
          <w:tcPr>
            <w:tcW w:w="1100" w:type="dxa"/>
            <w:noWrap/>
            <w:hideMark/>
          </w:tcPr>
          <w:p w14:paraId="12943CC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80" w:type="dxa"/>
            <w:noWrap/>
            <w:hideMark/>
          </w:tcPr>
          <w:p w14:paraId="5BEB55B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q = 0.1744</w:t>
            </w:r>
          </w:p>
        </w:tc>
        <w:tc>
          <w:tcPr>
            <w:tcW w:w="1940" w:type="dxa"/>
            <w:noWrap/>
            <w:hideMark/>
          </w:tcPr>
          <w:p w14:paraId="6E43F74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2020" w:type="dxa"/>
            <w:noWrap/>
            <w:hideMark/>
          </w:tcPr>
          <w:p w14:paraId="4072B95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060" w:type="dxa"/>
            <w:noWrap/>
            <w:hideMark/>
          </w:tcPr>
          <w:p w14:paraId="0C3DD26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00" w:type="dxa"/>
            <w:noWrap/>
            <w:hideMark/>
          </w:tcPr>
          <w:p w14:paraId="3ABE1E1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40" w:type="dxa"/>
            <w:noWrap/>
            <w:hideMark/>
          </w:tcPr>
          <w:p w14:paraId="2A958D02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0.9993</w:t>
            </w:r>
          </w:p>
        </w:tc>
        <w:tc>
          <w:tcPr>
            <w:tcW w:w="1020" w:type="dxa"/>
            <w:noWrap/>
            <w:hideMark/>
          </w:tcPr>
          <w:p w14:paraId="464F5D1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6DB3339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Post-hoc testing was run due to the proximity of drug and interaction effects to statistical cutoffs. Please interpret with caution.</w:t>
            </w:r>
          </w:p>
        </w:tc>
      </w:tr>
      <w:tr w:rsidR="007117FF" w:rsidRPr="007117FF" w14:paraId="307CF152" w14:textId="77777777" w:rsidTr="007117FF">
        <w:trPr>
          <w:trHeight w:val="720"/>
        </w:trPr>
        <w:tc>
          <w:tcPr>
            <w:tcW w:w="2660" w:type="dxa"/>
            <w:noWrap/>
            <w:hideMark/>
          </w:tcPr>
          <w:p w14:paraId="5C100AB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lastRenderedPageBreak/>
              <w:t>Paired Pulse Ratio</w:t>
            </w:r>
          </w:p>
        </w:tc>
        <w:tc>
          <w:tcPr>
            <w:tcW w:w="1420" w:type="dxa"/>
            <w:noWrap/>
            <w:hideMark/>
          </w:tcPr>
          <w:p w14:paraId="6E78E7E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Post-hoc (Tukey)</w:t>
            </w:r>
          </w:p>
        </w:tc>
        <w:tc>
          <w:tcPr>
            <w:tcW w:w="2180" w:type="dxa"/>
            <w:noWrap/>
            <w:hideMark/>
          </w:tcPr>
          <w:p w14:paraId="2F654A5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WT-Cocaine vs NL3-Saline</w:t>
            </w:r>
          </w:p>
        </w:tc>
        <w:tc>
          <w:tcPr>
            <w:tcW w:w="1100" w:type="dxa"/>
            <w:noWrap/>
            <w:hideMark/>
          </w:tcPr>
          <w:p w14:paraId="5BE16862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300" w:type="dxa"/>
            <w:noWrap/>
            <w:hideMark/>
          </w:tcPr>
          <w:p w14:paraId="716E58B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17</w:t>
            </w:r>
          </w:p>
        </w:tc>
        <w:tc>
          <w:tcPr>
            <w:tcW w:w="1140" w:type="dxa"/>
            <w:noWrap/>
            <w:hideMark/>
          </w:tcPr>
          <w:p w14:paraId="314E012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13</w:t>
            </w:r>
          </w:p>
        </w:tc>
        <w:tc>
          <w:tcPr>
            <w:tcW w:w="1340" w:type="dxa"/>
            <w:noWrap/>
            <w:hideMark/>
          </w:tcPr>
          <w:p w14:paraId="18900B12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100" w:type="dxa"/>
            <w:noWrap/>
            <w:hideMark/>
          </w:tcPr>
          <w:p w14:paraId="69055E5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80" w:type="dxa"/>
            <w:noWrap/>
            <w:hideMark/>
          </w:tcPr>
          <w:p w14:paraId="0E0147A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q = 3.979</w:t>
            </w:r>
          </w:p>
        </w:tc>
        <w:tc>
          <w:tcPr>
            <w:tcW w:w="1940" w:type="dxa"/>
            <w:noWrap/>
            <w:hideMark/>
          </w:tcPr>
          <w:p w14:paraId="622600B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2020" w:type="dxa"/>
            <w:noWrap/>
            <w:hideMark/>
          </w:tcPr>
          <w:p w14:paraId="66F772A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060" w:type="dxa"/>
            <w:noWrap/>
            <w:hideMark/>
          </w:tcPr>
          <w:p w14:paraId="3DF5832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00" w:type="dxa"/>
            <w:noWrap/>
            <w:hideMark/>
          </w:tcPr>
          <w:p w14:paraId="0EB4270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40" w:type="dxa"/>
            <w:noWrap/>
            <w:hideMark/>
          </w:tcPr>
          <w:p w14:paraId="304A57E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0.0335</w:t>
            </w:r>
          </w:p>
        </w:tc>
        <w:tc>
          <w:tcPr>
            <w:tcW w:w="1020" w:type="dxa"/>
            <w:noWrap/>
            <w:hideMark/>
          </w:tcPr>
          <w:p w14:paraId="2F1A949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#</w:t>
            </w:r>
          </w:p>
        </w:tc>
        <w:tc>
          <w:tcPr>
            <w:tcW w:w="4780" w:type="dxa"/>
            <w:hideMark/>
          </w:tcPr>
          <w:p w14:paraId="29C2C7E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Post-hoc testing was run due to the proximity of drug and interaction effects to statistical cutoffs. Please interpret with caution.</w:t>
            </w:r>
          </w:p>
        </w:tc>
      </w:tr>
      <w:tr w:rsidR="007117FF" w:rsidRPr="007117FF" w14:paraId="691DD524" w14:textId="77777777" w:rsidTr="007117FF">
        <w:trPr>
          <w:trHeight w:val="720"/>
        </w:trPr>
        <w:tc>
          <w:tcPr>
            <w:tcW w:w="2660" w:type="dxa"/>
            <w:noWrap/>
            <w:hideMark/>
          </w:tcPr>
          <w:p w14:paraId="444293E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lastRenderedPageBreak/>
              <w:t>Paired Pulse Ratio</w:t>
            </w:r>
          </w:p>
        </w:tc>
        <w:tc>
          <w:tcPr>
            <w:tcW w:w="1420" w:type="dxa"/>
            <w:noWrap/>
            <w:hideMark/>
          </w:tcPr>
          <w:p w14:paraId="4931F3B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Post-hoc (Tukey)</w:t>
            </w:r>
          </w:p>
        </w:tc>
        <w:tc>
          <w:tcPr>
            <w:tcW w:w="2180" w:type="dxa"/>
            <w:noWrap/>
            <w:hideMark/>
          </w:tcPr>
          <w:p w14:paraId="1C5EAC2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WT-Cocaine vs NL3-Cocaine</w:t>
            </w:r>
          </w:p>
        </w:tc>
        <w:tc>
          <w:tcPr>
            <w:tcW w:w="1100" w:type="dxa"/>
            <w:noWrap/>
            <w:hideMark/>
          </w:tcPr>
          <w:p w14:paraId="76FF791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300" w:type="dxa"/>
            <w:noWrap/>
            <w:hideMark/>
          </w:tcPr>
          <w:p w14:paraId="41D512D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17</w:t>
            </w:r>
          </w:p>
        </w:tc>
        <w:tc>
          <w:tcPr>
            <w:tcW w:w="1140" w:type="dxa"/>
            <w:noWrap/>
            <w:hideMark/>
          </w:tcPr>
          <w:p w14:paraId="263F9CE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340" w:type="dxa"/>
            <w:noWrap/>
            <w:hideMark/>
          </w:tcPr>
          <w:p w14:paraId="71729CC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13</w:t>
            </w:r>
          </w:p>
        </w:tc>
        <w:tc>
          <w:tcPr>
            <w:tcW w:w="1100" w:type="dxa"/>
            <w:noWrap/>
            <w:hideMark/>
          </w:tcPr>
          <w:p w14:paraId="54F6A41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80" w:type="dxa"/>
            <w:noWrap/>
            <w:hideMark/>
          </w:tcPr>
          <w:p w14:paraId="1500E53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q = 0.216</w:t>
            </w:r>
          </w:p>
        </w:tc>
        <w:tc>
          <w:tcPr>
            <w:tcW w:w="1940" w:type="dxa"/>
            <w:noWrap/>
            <w:hideMark/>
          </w:tcPr>
          <w:p w14:paraId="5E65211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2020" w:type="dxa"/>
            <w:noWrap/>
            <w:hideMark/>
          </w:tcPr>
          <w:p w14:paraId="68B2D06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060" w:type="dxa"/>
            <w:noWrap/>
            <w:hideMark/>
          </w:tcPr>
          <w:p w14:paraId="2EF2255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00" w:type="dxa"/>
            <w:noWrap/>
            <w:hideMark/>
          </w:tcPr>
          <w:p w14:paraId="1A8E276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40" w:type="dxa"/>
            <w:noWrap/>
            <w:hideMark/>
          </w:tcPr>
          <w:p w14:paraId="5A89B2B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0.9987</w:t>
            </w:r>
          </w:p>
        </w:tc>
        <w:tc>
          <w:tcPr>
            <w:tcW w:w="1020" w:type="dxa"/>
            <w:noWrap/>
            <w:hideMark/>
          </w:tcPr>
          <w:p w14:paraId="6F9A07B2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0326231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Post-hoc testing was run due to the proximity of drug and interaction effects to statistical cutoffs. Please interpret with caution.</w:t>
            </w:r>
          </w:p>
        </w:tc>
      </w:tr>
      <w:tr w:rsidR="007117FF" w:rsidRPr="007117FF" w14:paraId="13124AFC" w14:textId="77777777" w:rsidTr="007117FF">
        <w:trPr>
          <w:trHeight w:val="720"/>
        </w:trPr>
        <w:tc>
          <w:tcPr>
            <w:tcW w:w="2660" w:type="dxa"/>
            <w:noWrap/>
            <w:hideMark/>
          </w:tcPr>
          <w:p w14:paraId="3886BC7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lastRenderedPageBreak/>
              <w:t>Paired Pulse Ratio</w:t>
            </w:r>
          </w:p>
        </w:tc>
        <w:tc>
          <w:tcPr>
            <w:tcW w:w="1420" w:type="dxa"/>
            <w:noWrap/>
            <w:hideMark/>
          </w:tcPr>
          <w:p w14:paraId="23F911C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Post-hoc (Tukey)</w:t>
            </w:r>
          </w:p>
        </w:tc>
        <w:tc>
          <w:tcPr>
            <w:tcW w:w="2180" w:type="dxa"/>
            <w:noWrap/>
            <w:hideMark/>
          </w:tcPr>
          <w:p w14:paraId="252BAC0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NL3-Saline vs NL3-Cocaine</w:t>
            </w:r>
          </w:p>
        </w:tc>
        <w:tc>
          <w:tcPr>
            <w:tcW w:w="1100" w:type="dxa"/>
            <w:noWrap/>
            <w:hideMark/>
          </w:tcPr>
          <w:p w14:paraId="17734CE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300" w:type="dxa"/>
            <w:noWrap/>
            <w:hideMark/>
          </w:tcPr>
          <w:p w14:paraId="3D59206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140" w:type="dxa"/>
            <w:noWrap/>
            <w:hideMark/>
          </w:tcPr>
          <w:p w14:paraId="1F3C6F3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13</w:t>
            </w:r>
          </w:p>
        </w:tc>
        <w:tc>
          <w:tcPr>
            <w:tcW w:w="1340" w:type="dxa"/>
            <w:noWrap/>
            <w:hideMark/>
          </w:tcPr>
          <w:p w14:paraId="6C82CD5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13</w:t>
            </w:r>
          </w:p>
        </w:tc>
        <w:tc>
          <w:tcPr>
            <w:tcW w:w="1100" w:type="dxa"/>
            <w:noWrap/>
            <w:hideMark/>
          </w:tcPr>
          <w:p w14:paraId="710B9BC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80" w:type="dxa"/>
            <w:noWrap/>
            <w:hideMark/>
          </w:tcPr>
          <w:p w14:paraId="6564FF9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q = 3.767</w:t>
            </w:r>
          </w:p>
        </w:tc>
        <w:tc>
          <w:tcPr>
            <w:tcW w:w="1940" w:type="dxa"/>
            <w:noWrap/>
            <w:hideMark/>
          </w:tcPr>
          <w:p w14:paraId="6EADD78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2020" w:type="dxa"/>
            <w:noWrap/>
            <w:hideMark/>
          </w:tcPr>
          <w:p w14:paraId="1E33806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060" w:type="dxa"/>
            <w:noWrap/>
            <w:hideMark/>
          </w:tcPr>
          <w:p w14:paraId="38D11DF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00" w:type="dxa"/>
            <w:noWrap/>
            <w:hideMark/>
          </w:tcPr>
          <w:p w14:paraId="4977A24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40" w:type="dxa"/>
            <w:noWrap/>
            <w:hideMark/>
          </w:tcPr>
          <w:p w14:paraId="0D99B9A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0.0485</w:t>
            </w:r>
          </w:p>
        </w:tc>
        <w:tc>
          <w:tcPr>
            <w:tcW w:w="1020" w:type="dxa"/>
            <w:noWrap/>
            <w:hideMark/>
          </w:tcPr>
          <w:p w14:paraId="5D738A5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#</w:t>
            </w:r>
          </w:p>
        </w:tc>
        <w:tc>
          <w:tcPr>
            <w:tcW w:w="4780" w:type="dxa"/>
            <w:hideMark/>
          </w:tcPr>
          <w:p w14:paraId="348FFE0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Post-hoc testing was run due to the proximity of drug and interaction effects to statistical cutoffs. Please interpret with caution.</w:t>
            </w:r>
          </w:p>
        </w:tc>
      </w:tr>
      <w:tr w:rsidR="007117FF" w:rsidRPr="007117FF" w14:paraId="287481B1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3FD36E9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AMPAR/NMDAR Ratio</w:t>
            </w:r>
          </w:p>
        </w:tc>
        <w:tc>
          <w:tcPr>
            <w:tcW w:w="1420" w:type="dxa"/>
            <w:noWrap/>
            <w:hideMark/>
          </w:tcPr>
          <w:p w14:paraId="2D46E79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Post-hoc (Tukey)</w:t>
            </w:r>
          </w:p>
        </w:tc>
        <w:tc>
          <w:tcPr>
            <w:tcW w:w="2180" w:type="dxa"/>
            <w:noWrap/>
            <w:hideMark/>
          </w:tcPr>
          <w:p w14:paraId="1430011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WT-Saline vs WT-Cocaine</w:t>
            </w:r>
          </w:p>
        </w:tc>
        <w:tc>
          <w:tcPr>
            <w:tcW w:w="1100" w:type="dxa"/>
            <w:noWrap/>
            <w:hideMark/>
          </w:tcPr>
          <w:p w14:paraId="10A6E31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15</w:t>
            </w:r>
          </w:p>
        </w:tc>
        <w:tc>
          <w:tcPr>
            <w:tcW w:w="1300" w:type="dxa"/>
            <w:noWrap/>
            <w:hideMark/>
          </w:tcPr>
          <w:p w14:paraId="6D63B0D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1140" w:type="dxa"/>
            <w:noWrap/>
            <w:hideMark/>
          </w:tcPr>
          <w:p w14:paraId="24850C9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340" w:type="dxa"/>
            <w:noWrap/>
            <w:hideMark/>
          </w:tcPr>
          <w:p w14:paraId="1F41C65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100" w:type="dxa"/>
            <w:noWrap/>
            <w:hideMark/>
          </w:tcPr>
          <w:p w14:paraId="3961DEC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80" w:type="dxa"/>
            <w:noWrap/>
            <w:hideMark/>
          </w:tcPr>
          <w:p w14:paraId="7AAB56F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q = 1.008</w:t>
            </w:r>
          </w:p>
        </w:tc>
        <w:tc>
          <w:tcPr>
            <w:tcW w:w="1940" w:type="dxa"/>
            <w:noWrap/>
            <w:hideMark/>
          </w:tcPr>
          <w:p w14:paraId="1A34658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2020" w:type="dxa"/>
            <w:noWrap/>
            <w:hideMark/>
          </w:tcPr>
          <w:p w14:paraId="6727A21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060" w:type="dxa"/>
            <w:noWrap/>
            <w:hideMark/>
          </w:tcPr>
          <w:p w14:paraId="76813E9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00" w:type="dxa"/>
            <w:noWrap/>
            <w:hideMark/>
          </w:tcPr>
          <w:p w14:paraId="574B0D9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40" w:type="dxa"/>
            <w:noWrap/>
            <w:hideMark/>
          </w:tcPr>
          <w:p w14:paraId="7554E82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0.8915</w:t>
            </w:r>
          </w:p>
        </w:tc>
        <w:tc>
          <w:tcPr>
            <w:tcW w:w="1020" w:type="dxa"/>
            <w:noWrap/>
            <w:hideMark/>
          </w:tcPr>
          <w:p w14:paraId="555B87B2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33719BD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 </w:t>
            </w:r>
          </w:p>
        </w:tc>
      </w:tr>
      <w:tr w:rsidR="007117FF" w:rsidRPr="007117FF" w14:paraId="2B50EED0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18A01D1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AMPAR/NMDAR Ratio</w:t>
            </w:r>
          </w:p>
        </w:tc>
        <w:tc>
          <w:tcPr>
            <w:tcW w:w="1420" w:type="dxa"/>
            <w:noWrap/>
            <w:hideMark/>
          </w:tcPr>
          <w:p w14:paraId="5188171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Post-hoc (Tukey)</w:t>
            </w:r>
          </w:p>
        </w:tc>
        <w:tc>
          <w:tcPr>
            <w:tcW w:w="2180" w:type="dxa"/>
            <w:noWrap/>
            <w:hideMark/>
          </w:tcPr>
          <w:p w14:paraId="6CEB18E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WT-Saline vs NL3-Saline</w:t>
            </w:r>
          </w:p>
        </w:tc>
        <w:tc>
          <w:tcPr>
            <w:tcW w:w="1100" w:type="dxa"/>
            <w:noWrap/>
            <w:hideMark/>
          </w:tcPr>
          <w:p w14:paraId="1228768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15</w:t>
            </w:r>
          </w:p>
        </w:tc>
        <w:tc>
          <w:tcPr>
            <w:tcW w:w="1300" w:type="dxa"/>
            <w:noWrap/>
            <w:hideMark/>
          </w:tcPr>
          <w:p w14:paraId="3557A32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140" w:type="dxa"/>
            <w:noWrap/>
            <w:hideMark/>
          </w:tcPr>
          <w:p w14:paraId="7E1B235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1340" w:type="dxa"/>
            <w:noWrap/>
            <w:hideMark/>
          </w:tcPr>
          <w:p w14:paraId="7228FEA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100" w:type="dxa"/>
            <w:noWrap/>
            <w:hideMark/>
          </w:tcPr>
          <w:p w14:paraId="29BE325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80" w:type="dxa"/>
            <w:noWrap/>
            <w:hideMark/>
          </w:tcPr>
          <w:p w14:paraId="009E468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q = 1.573</w:t>
            </w:r>
          </w:p>
        </w:tc>
        <w:tc>
          <w:tcPr>
            <w:tcW w:w="1940" w:type="dxa"/>
            <w:noWrap/>
            <w:hideMark/>
          </w:tcPr>
          <w:p w14:paraId="5304FD8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2020" w:type="dxa"/>
            <w:noWrap/>
            <w:hideMark/>
          </w:tcPr>
          <w:p w14:paraId="017F761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060" w:type="dxa"/>
            <w:noWrap/>
            <w:hideMark/>
          </w:tcPr>
          <w:p w14:paraId="11E154C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00" w:type="dxa"/>
            <w:noWrap/>
            <w:hideMark/>
          </w:tcPr>
          <w:p w14:paraId="0C7F022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40" w:type="dxa"/>
            <w:noWrap/>
            <w:hideMark/>
          </w:tcPr>
          <w:p w14:paraId="7F829B0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0.6839</w:t>
            </w:r>
          </w:p>
        </w:tc>
        <w:tc>
          <w:tcPr>
            <w:tcW w:w="1020" w:type="dxa"/>
            <w:noWrap/>
            <w:hideMark/>
          </w:tcPr>
          <w:p w14:paraId="5082193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2A0F62E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 </w:t>
            </w:r>
          </w:p>
        </w:tc>
      </w:tr>
      <w:tr w:rsidR="007117FF" w:rsidRPr="007117FF" w14:paraId="27D08711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5AE66752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AMPAR/NMDAR Ratio</w:t>
            </w:r>
          </w:p>
        </w:tc>
        <w:tc>
          <w:tcPr>
            <w:tcW w:w="1420" w:type="dxa"/>
            <w:noWrap/>
            <w:hideMark/>
          </w:tcPr>
          <w:p w14:paraId="541692C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Post-hoc (Tukey)</w:t>
            </w:r>
          </w:p>
        </w:tc>
        <w:tc>
          <w:tcPr>
            <w:tcW w:w="2180" w:type="dxa"/>
            <w:noWrap/>
            <w:hideMark/>
          </w:tcPr>
          <w:p w14:paraId="0108A10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WT-Saline vs NL3-Cocaine</w:t>
            </w:r>
          </w:p>
        </w:tc>
        <w:tc>
          <w:tcPr>
            <w:tcW w:w="1100" w:type="dxa"/>
            <w:noWrap/>
            <w:hideMark/>
          </w:tcPr>
          <w:p w14:paraId="4317264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15</w:t>
            </w:r>
          </w:p>
        </w:tc>
        <w:tc>
          <w:tcPr>
            <w:tcW w:w="1300" w:type="dxa"/>
            <w:noWrap/>
            <w:hideMark/>
          </w:tcPr>
          <w:p w14:paraId="6A2407E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140" w:type="dxa"/>
            <w:noWrap/>
            <w:hideMark/>
          </w:tcPr>
          <w:p w14:paraId="034FD7E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340" w:type="dxa"/>
            <w:noWrap/>
            <w:hideMark/>
          </w:tcPr>
          <w:p w14:paraId="291A682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1100" w:type="dxa"/>
            <w:noWrap/>
            <w:hideMark/>
          </w:tcPr>
          <w:p w14:paraId="751957B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80" w:type="dxa"/>
            <w:noWrap/>
            <w:hideMark/>
          </w:tcPr>
          <w:p w14:paraId="6847BC6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q = 3.046</w:t>
            </w:r>
          </w:p>
        </w:tc>
        <w:tc>
          <w:tcPr>
            <w:tcW w:w="1940" w:type="dxa"/>
            <w:noWrap/>
            <w:hideMark/>
          </w:tcPr>
          <w:p w14:paraId="2313DE6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2020" w:type="dxa"/>
            <w:noWrap/>
            <w:hideMark/>
          </w:tcPr>
          <w:p w14:paraId="4C47586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060" w:type="dxa"/>
            <w:noWrap/>
            <w:hideMark/>
          </w:tcPr>
          <w:p w14:paraId="68182CF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00" w:type="dxa"/>
            <w:noWrap/>
            <w:hideMark/>
          </w:tcPr>
          <w:p w14:paraId="02827BC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40" w:type="dxa"/>
            <w:noWrap/>
            <w:hideMark/>
          </w:tcPr>
          <w:p w14:paraId="62D3CFB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0.1523</w:t>
            </w:r>
          </w:p>
        </w:tc>
        <w:tc>
          <w:tcPr>
            <w:tcW w:w="1020" w:type="dxa"/>
            <w:noWrap/>
            <w:hideMark/>
          </w:tcPr>
          <w:p w14:paraId="72D4AFC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6468E97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 </w:t>
            </w:r>
          </w:p>
        </w:tc>
      </w:tr>
      <w:tr w:rsidR="007117FF" w:rsidRPr="007117FF" w14:paraId="09F66194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05DA6A0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AMPAR/NMDAR Ratio</w:t>
            </w:r>
          </w:p>
        </w:tc>
        <w:tc>
          <w:tcPr>
            <w:tcW w:w="1420" w:type="dxa"/>
            <w:noWrap/>
            <w:hideMark/>
          </w:tcPr>
          <w:p w14:paraId="2723242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Post-hoc (Tukey)</w:t>
            </w:r>
          </w:p>
        </w:tc>
        <w:tc>
          <w:tcPr>
            <w:tcW w:w="2180" w:type="dxa"/>
            <w:noWrap/>
            <w:hideMark/>
          </w:tcPr>
          <w:p w14:paraId="0A2EC53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WT-Cocaine vs NL3-Saline</w:t>
            </w:r>
          </w:p>
        </w:tc>
        <w:tc>
          <w:tcPr>
            <w:tcW w:w="1100" w:type="dxa"/>
            <w:noWrap/>
            <w:hideMark/>
          </w:tcPr>
          <w:p w14:paraId="3F4F6DD2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300" w:type="dxa"/>
            <w:noWrap/>
            <w:hideMark/>
          </w:tcPr>
          <w:p w14:paraId="6534F1A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1140" w:type="dxa"/>
            <w:noWrap/>
            <w:hideMark/>
          </w:tcPr>
          <w:p w14:paraId="3B27376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1340" w:type="dxa"/>
            <w:noWrap/>
            <w:hideMark/>
          </w:tcPr>
          <w:p w14:paraId="6A85834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100" w:type="dxa"/>
            <w:noWrap/>
            <w:hideMark/>
          </w:tcPr>
          <w:p w14:paraId="1F09DCE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80" w:type="dxa"/>
            <w:noWrap/>
            <w:hideMark/>
          </w:tcPr>
          <w:p w14:paraId="586BBCB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q = 0.5261</w:t>
            </w:r>
          </w:p>
        </w:tc>
        <w:tc>
          <w:tcPr>
            <w:tcW w:w="1940" w:type="dxa"/>
            <w:noWrap/>
            <w:hideMark/>
          </w:tcPr>
          <w:p w14:paraId="38349B6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2020" w:type="dxa"/>
            <w:noWrap/>
            <w:hideMark/>
          </w:tcPr>
          <w:p w14:paraId="553B1BE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060" w:type="dxa"/>
            <w:noWrap/>
            <w:hideMark/>
          </w:tcPr>
          <w:p w14:paraId="57AA6A6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00" w:type="dxa"/>
            <w:noWrap/>
            <w:hideMark/>
          </w:tcPr>
          <w:p w14:paraId="3FC1949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40" w:type="dxa"/>
            <w:noWrap/>
            <w:hideMark/>
          </w:tcPr>
          <w:p w14:paraId="006E392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0.9822</w:t>
            </w:r>
          </w:p>
        </w:tc>
        <w:tc>
          <w:tcPr>
            <w:tcW w:w="1020" w:type="dxa"/>
            <w:noWrap/>
            <w:hideMark/>
          </w:tcPr>
          <w:p w14:paraId="1F934DE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712094B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 </w:t>
            </w:r>
          </w:p>
        </w:tc>
      </w:tr>
      <w:tr w:rsidR="007117FF" w:rsidRPr="007117FF" w14:paraId="71C6AC5F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4C0A16E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lastRenderedPageBreak/>
              <w:t>AMPAR/NMDAR Ratio</w:t>
            </w:r>
          </w:p>
        </w:tc>
        <w:tc>
          <w:tcPr>
            <w:tcW w:w="1420" w:type="dxa"/>
            <w:noWrap/>
            <w:hideMark/>
          </w:tcPr>
          <w:p w14:paraId="3A1D4ED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Post-hoc (Tukey)</w:t>
            </w:r>
          </w:p>
        </w:tc>
        <w:tc>
          <w:tcPr>
            <w:tcW w:w="2180" w:type="dxa"/>
            <w:noWrap/>
            <w:hideMark/>
          </w:tcPr>
          <w:p w14:paraId="1167884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WT-Cocaine vs NL3-Cocaine</w:t>
            </w:r>
          </w:p>
        </w:tc>
        <w:tc>
          <w:tcPr>
            <w:tcW w:w="1100" w:type="dxa"/>
            <w:noWrap/>
            <w:hideMark/>
          </w:tcPr>
          <w:p w14:paraId="4BE38EF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300" w:type="dxa"/>
            <w:noWrap/>
            <w:hideMark/>
          </w:tcPr>
          <w:p w14:paraId="73EF7F2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1140" w:type="dxa"/>
            <w:noWrap/>
            <w:hideMark/>
          </w:tcPr>
          <w:p w14:paraId="45EDDF92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340" w:type="dxa"/>
            <w:noWrap/>
            <w:hideMark/>
          </w:tcPr>
          <w:p w14:paraId="51A6CD2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1100" w:type="dxa"/>
            <w:noWrap/>
            <w:hideMark/>
          </w:tcPr>
          <w:p w14:paraId="0719980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80" w:type="dxa"/>
            <w:noWrap/>
            <w:hideMark/>
          </w:tcPr>
          <w:p w14:paraId="7BEA213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q = 3.774</w:t>
            </w:r>
          </w:p>
        </w:tc>
        <w:tc>
          <w:tcPr>
            <w:tcW w:w="1940" w:type="dxa"/>
            <w:noWrap/>
            <w:hideMark/>
          </w:tcPr>
          <w:p w14:paraId="6009A25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2020" w:type="dxa"/>
            <w:noWrap/>
            <w:hideMark/>
          </w:tcPr>
          <w:p w14:paraId="6CA679A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060" w:type="dxa"/>
            <w:noWrap/>
            <w:hideMark/>
          </w:tcPr>
          <w:p w14:paraId="49964B3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00" w:type="dxa"/>
            <w:noWrap/>
            <w:hideMark/>
          </w:tcPr>
          <w:p w14:paraId="25D082B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40" w:type="dxa"/>
            <w:noWrap/>
            <w:hideMark/>
          </w:tcPr>
          <w:p w14:paraId="4B33FC2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0.0501</w:t>
            </w:r>
          </w:p>
        </w:tc>
        <w:tc>
          <w:tcPr>
            <w:tcW w:w="1020" w:type="dxa"/>
            <w:noWrap/>
            <w:hideMark/>
          </w:tcPr>
          <w:p w14:paraId="245E25B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4AD8948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Very close to conventional statistical cutoffs.</w:t>
            </w:r>
          </w:p>
        </w:tc>
      </w:tr>
      <w:tr w:rsidR="007117FF" w:rsidRPr="007117FF" w14:paraId="78396AAC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6DCFB49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AMPAR/NMDAR Ratio</w:t>
            </w:r>
          </w:p>
        </w:tc>
        <w:tc>
          <w:tcPr>
            <w:tcW w:w="1420" w:type="dxa"/>
            <w:noWrap/>
            <w:hideMark/>
          </w:tcPr>
          <w:p w14:paraId="544FFD4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Post-hoc (Tukey)</w:t>
            </w:r>
          </w:p>
        </w:tc>
        <w:tc>
          <w:tcPr>
            <w:tcW w:w="2180" w:type="dxa"/>
            <w:noWrap/>
            <w:hideMark/>
          </w:tcPr>
          <w:p w14:paraId="1BB3EFA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NL3-Saline vs NL3-Cocaine</w:t>
            </w:r>
          </w:p>
        </w:tc>
        <w:tc>
          <w:tcPr>
            <w:tcW w:w="1100" w:type="dxa"/>
            <w:noWrap/>
            <w:hideMark/>
          </w:tcPr>
          <w:p w14:paraId="60FD73E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300" w:type="dxa"/>
            <w:noWrap/>
            <w:hideMark/>
          </w:tcPr>
          <w:p w14:paraId="7653E1B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140" w:type="dxa"/>
            <w:noWrap/>
            <w:hideMark/>
          </w:tcPr>
          <w:p w14:paraId="0B064AC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1340" w:type="dxa"/>
            <w:noWrap/>
            <w:hideMark/>
          </w:tcPr>
          <w:p w14:paraId="0B6F50F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1100" w:type="dxa"/>
            <w:noWrap/>
            <w:hideMark/>
          </w:tcPr>
          <w:p w14:paraId="4882E98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80" w:type="dxa"/>
            <w:noWrap/>
            <w:hideMark/>
          </w:tcPr>
          <w:p w14:paraId="6146B8C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q = 4.3</w:t>
            </w:r>
          </w:p>
        </w:tc>
        <w:tc>
          <w:tcPr>
            <w:tcW w:w="1940" w:type="dxa"/>
            <w:noWrap/>
            <w:hideMark/>
          </w:tcPr>
          <w:p w14:paraId="712BECC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2020" w:type="dxa"/>
            <w:noWrap/>
            <w:hideMark/>
          </w:tcPr>
          <w:p w14:paraId="3D28895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060" w:type="dxa"/>
            <w:noWrap/>
            <w:hideMark/>
          </w:tcPr>
          <w:p w14:paraId="572A3EE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00" w:type="dxa"/>
            <w:noWrap/>
            <w:hideMark/>
          </w:tcPr>
          <w:p w14:paraId="0ABBEB6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40" w:type="dxa"/>
            <w:noWrap/>
            <w:hideMark/>
          </w:tcPr>
          <w:p w14:paraId="66428CD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0.02</w:t>
            </w:r>
          </w:p>
        </w:tc>
        <w:tc>
          <w:tcPr>
            <w:tcW w:w="1020" w:type="dxa"/>
            <w:noWrap/>
            <w:hideMark/>
          </w:tcPr>
          <w:p w14:paraId="2221ACF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*</w:t>
            </w:r>
          </w:p>
        </w:tc>
        <w:tc>
          <w:tcPr>
            <w:tcW w:w="4780" w:type="dxa"/>
            <w:hideMark/>
          </w:tcPr>
          <w:p w14:paraId="00F5FEB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 </w:t>
            </w:r>
          </w:p>
        </w:tc>
      </w:tr>
      <w:tr w:rsidR="007117FF" w:rsidRPr="007117FF" w14:paraId="2655D7A8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4DBE518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spell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sEPSC</w:t>
            </w:r>
            <w:proofErr w:type="spell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 xml:space="preserve"> Amplitude Probability</w:t>
            </w:r>
          </w:p>
        </w:tc>
        <w:tc>
          <w:tcPr>
            <w:tcW w:w="1420" w:type="dxa"/>
            <w:noWrap/>
            <w:hideMark/>
          </w:tcPr>
          <w:p w14:paraId="194A95D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Mixed-effects</w:t>
            </w:r>
            <w:proofErr w:type="gramEnd"/>
          </w:p>
        </w:tc>
        <w:tc>
          <w:tcPr>
            <w:tcW w:w="2180" w:type="dxa"/>
            <w:noWrap/>
            <w:hideMark/>
          </w:tcPr>
          <w:p w14:paraId="5D622A5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Time</w:t>
            </w:r>
          </w:p>
        </w:tc>
        <w:tc>
          <w:tcPr>
            <w:tcW w:w="1100" w:type="dxa"/>
            <w:noWrap/>
            <w:hideMark/>
          </w:tcPr>
          <w:p w14:paraId="1A00683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00" w:type="dxa"/>
            <w:noWrap/>
            <w:hideMark/>
          </w:tcPr>
          <w:p w14:paraId="1CABAAF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40" w:type="dxa"/>
            <w:noWrap/>
            <w:hideMark/>
          </w:tcPr>
          <w:p w14:paraId="00CA0E5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40" w:type="dxa"/>
            <w:noWrap/>
            <w:hideMark/>
          </w:tcPr>
          <w:p w14:paraId="6295B05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00" w:type="dxa"/>
            <w:noWrap/>
            <w:hideMark/>
          </w:tcPr>
          <w:p w14:paraId="239B006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80" w:type="dxa"/>
            <w:noWrap/>
            <w:hideMark/>
          </w:tcPr>
          <w:p w14:paraId="0C6B4BF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F(</w:t>
            </w:r>
            <w:proofErr w:type="gram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1.186, 37.97) = 1323</w:t>
            </w:r>
          </w:p>
        </w:tc>
        <w:tc>
          <w:tcPr>
            <w:tcW w:w="1940" w:type="dxa"/>
            <w:noWrap/>
            <w:hideMark/>
          </w:tcPr>
          <w:p w14:paraId="0B4DB5F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2020" w:type="dxa"/>
            <w:noWrap/>
            <w:hideMark/>
          </w:tcPr>
          <w:p w14:paraId="3F4BAFC2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060" w:type="dxa"/>
            <w:noWrap/>
            <w:hideMark/>
          </w:tcPr>
          <w:p w14:paraId="55A2813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00" w:type="dxa"/>
            <w:noWrap/>
            <w:hideMark/>
          </w:tcPr>
          <w:p w14:paraId="5642F4D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40" w:type="dxa"/>
            <w:noWrap/>
            <w:hideMark/>
          </w:tcPr>
          <w:p w14:paraId="61B8A7B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&lt;0.0001</w:t>
            </w:r>
          </w:p>
        </w:tc>
        <w:tc>
          <w:tcPr>
            <w:tcW w:w="1020" w:type="dxa"/>
            <w:noWrap/>
            <w:hideMark/>
          </w:tcPr>
          <w:p w14:paraId="0407D54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***</w:t>
            </w:r>
          </w:p>
        </w:tc>
        <w:tc>
          <w:tcPr>
            <w:tcW w:w="4780" w:type="dxa"/>
            <w:hideMark/>
          </w:tcPr>
          <w:p w14:paraId="3B8CDF0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Geisser–Greenhouse correction applied</w:t>
            </w:r>
          </w:p>
        </w:tc>
      </w:tr>
      <w:tr w:rsidR="007117FF" w:rsidRPr="007117FF" w14:paraId="68FDD92B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463F0B0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spell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sEPSC</w:t>
            </w:r>
            <w:proofErr w:type="spell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 xml:space="preserve"> Amplitude Probability</w:t>
            </w:r>
          </w:p>
        </w:tc>
        <w:tc>
          <w:tcPr>
            <w:tcW w:w="1420" w:type="dxa"/>
            <w:noWrap/>
            <w:hideMark/>
          </w:tcPr>
          <w:p w14:paraId="7B96812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Mixed-effects</w:t>
            </w:r>
            <w:proofErr w:type="gramEnd"/>
          </w:p>
        </w:tc>
        <w:tc>
          <w:tcPr>
            <w:tcW w:w="2180" w:type="dxa"/>
            <w:noWrap/>
            <w:hideMark/>
          </w:tcPr>
          <w:p w14:paraId="57E49F4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Genotype</w:t>
            </w:r>
          </w:p>
        </w:tc>
        <w:tc>
          <w:tcPr>
            <w:tcW w:w="1100" w:type="dxa"/>
            <w:noWrap/>
            <w:hideMark/>
          </w:tcPr>
          <w:p w14:paraId="78C08F1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00" w:type="dxa"/>
            <w:noWrap/>
            <w:hideMark/>
          </w:tcPr>
          <w:p w14:paraId="0E3F173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40" w:type="dxa"/>
            <w:noWrap/>
            <w:hideMark/>
          </w:tcPr>
          <w:p w14:paraId="256A5DF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40" w:type="dxa"/>
            <w:noWrap/>
            <w:hideMark/>
          </w:tcPr>
          <w:p w14:paraId="7CA497E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00" w:type="dxa"/>
            <w:noWrap/>
            <w:hideMark/>
          </w:tcPr>
          <w:p w14:paraId="5164C02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80" w:type="dxa"/>
            <w:noWrap/>
            <w:hideMark/>
          </w:tcPr>
          <w:p w14:paraId="212C716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F(</w:t>
            </w:r>
            <w:proofErr w:type="gram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1, 32) = 0.1197</w:t>
            </w:r>
          </w:p>
        </w:tc>
        <w:tc>
          <w:tcPr>
            <w:tcW w:w="1940" w:type="dxa"/>
            <w:noWrap/>
            <w:hideMark/>
          </w:tcPr>
          <w:p w14:paraId="4107896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2020" w:type="dxa"/>
            <w:noWrap/>
            <w:hideMark/>
          </w:tcPr>
          <w:p w14:paraId="59303B5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060" w:type="dxa"/>
            <w:noWrap/>
            <w:hideMark/>
          </w:tcPr>
          <w:p w14:paraId="2A60840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00" w:type="dxa"/>
            <w:noWrap/>
            <w:hideMark/>
          </w:tcPr>
          <w:p w14:paraId="53B5756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40" w:type="dxa"/>
            <w:noWrap/>
            <w:hideMark/>
          </w:tcPr>
          <w:p w14:paraId="7364E19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0.7316</w:t>
            </w:r>
          </w:p>
        </w:tc>
        <w:tc>
          <w:tcPr>
            <w:tcW w:w="1020" w:type="dxa"/>
            <w:noWrap/>
            <w:hideMark/>
          </w:tcPr>
          <w:p w14:paraId="002FC93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4446BE4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Geisser–Greenhouse correction applied</w:t>
            </w:r>
          </w:p>
        </w:tc>
      </w:tr>
      <w:tr w:rsidR="007117FF" w:rsidRPr="007117FF" w14:paraId="6CE57BF1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6D81442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spell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sEPSC</w:t>
            </w:r>
            <w:proofErr w:type="spell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 xml:space="preserve"> Amplitude Probability</w:t>
            </w:r>
          </w:p>
        </w:tc>
        <w:tc>
          <w:tcPr>
            <w:tcW w:w="1420" w:type="dxa"/>
            <w:noWrap/>
            <w:hideMark/>
          </w:tcPr>
          <w:p w14:paraId="131F62F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Mixed-effects</w:t>
            </w:r>
            <w:proofErr w:type="gramEnd"/>
          </w:p>
        </w:tc>
        <w:tc>
          <w:tcPr>
            <w:tcW w:w="2180" w:type="dxa"/>
            <w:noWrap/>
            <w:hideMark/>
          </w:tcPr>
          <w:p w14:paraId="36250B7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Drug</w:t>
            </w:r>
          </w:p>
        </w:tc>
        <w:tc>
          <w:tcPr>
            <w:tcW w:w="1100" w:type="dxa"/>
            <w:noWrap/>
            <w:hideMark/>
          </w:tcPr>
          <w:p w14:paraId="46362E6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00" w:type="dxa"/>
            <w:noWrap/>
            <w:hideMark/>
          </w:tcPr>
          <w:p w14:paraId="279FBCA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40" w:type="dxa"/>
            <w:noWrap/>
            <w:hideMark/>
          </w:tcPr>
          <w:p w14:paraId="361611B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40" w:type="dxa"/>
            <w:noWrap/>
            <w:hideMark/>
          </w:tcPr>
          <w:p w14:paraId="07B25D4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00" w:type="dxa"/>
            <w:noWrap/>
            <w:hideMark/>
          </w:tcPr>
          <w:p w14:paraId="60B1C87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80" w:type="dxa"/>
            <w:noWrap/>
            <w:hideMark/>
          </w:tcPr>
          <w:p w14:paraId="1F65066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F(</w:t>
            </w:r>
            <w:proofErr w:type="gram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1, 32) = 1.297</w:t>
            </w:r>
          </w:p>
        </w:tc>
        <w:tc>
          <w:tcPr>
            <w:tcW w:w="1940" w:type="dxa"/>
            <w:noWrap/>
            <w:hideMark/>
          </w:tcPr>
          <w:p w14:paraId="01B3709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2020" w:type="dxa"/>
            <w:noWrap/>
            <w:hideMark/>
          </w:tcPr>
          <w:p w14:paraId="5BF31C2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060" w:type="dxa"/>
            <w:noWrap/>
            <w:hideMark/>
          </w:tcPr>
          <w:p w14:paraId="188C196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00" w:type="dxa"/>
            <w:noWrap/>
            <w:hideMark/>
          </w:tcPr>
          <w:p w14:paraId="51B854D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40" w:type="dxa"/>
            <w:noWrap/>
            <w:hideMark/>
          </w:tcPr>
          <w:p w14:paraId="279BD20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0.2633</w:t>
            </w:r>
          </w:p>
        </w:tc>
        <w:tc>
          <w:tcPr>
            <w:tcW w:w="1020" w:type="dxa"/>
            <w:noWrap/>
            <w:hideMark/>
          </w:tcPr>
          <w:p w14:paraId="1FD58ED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5ED6AE3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Geisser–Greenhouse correction applied</w:t>
            </w:r>
          </w:p>
        </w:tc>
      </w:tr>
      <w:tr w:rsidR="007117FF" w:rsidRPr="007117FF" w14:paraId="5DA2C2F8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3AD0CD3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spell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lastRenderedPageBreak/>
              <w:t>sEPSC</w:t>
            </w:r>
            <w:proofErr w:type="spell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 xml:space="preserve"> Amplitude Probability</w:t>
            </w:r>
          </w:p>
        </w:tc>
        <w:tc>
          <w:tcPr>
            <w:tcW w:w="1420" w:type="dxa"/>
            <w:noWrap/>
            <w:hideMark/>
          </w:tcPr>
          <w:p w14:paraId="775D191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Mixed-effects</w:t>
            </w:r>
            <w:proofErr w:type="gramEnd"/>
          </w:p>
        </w:tc>
        <w:tc>
          <w:tcPr>
            <w:tcW w:w="2180" w:type="dxa"/>
            <w:noWrap/>
            <w:hideMark/>
          </w:tcPr>
          <w:p w14:paraId="499828A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Time x Genotype</w:t>
            </w:r>
          </w:p>
        </w:tc>
        <w:tc>
          <w:tcPr>
            <w:tcW w:w="1100" w:type="dxa"/>
            <w:noWrap/>
            <w:hideMark/>
          </w:tcPr>
          <w:p w14:paraId="6D5B4E7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00" w:type="dxa"/>
            <w:noWrap/>
            <w:hideMark/>
          </w:tcPr>
          <w:p w14:paraId="62DE7BA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40" w:type="dxa"/>
            <w:noWrap/>
            <w:hideMark/>
          </w:tcPr>
          <w:p w14:paraId="0C3BA87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40" w:type="dxa"/>
            <w:noWrap/>
            <w:hideMark/>
          </w:tcPr>
          <w:p w14:paraId="67BB9AE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00" w:type="dxa"/>
            <w:noWrap/>
            <w:hideMark/>
          </w:tcPr>
          <w:p w14:paraId="233355E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80" w:type="dxa"/>
            <w:noWrap/>
            <w:hideMark/>
          </w:tcPr>
          <w:p w14:paraId="0374718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F(</w:t>
            </w:r>
            <w:proofErr w:type="gram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1.186, 37.97) = 0.2639</w:t>
            </w:r>
          </w:p>
        </w:tc>
        <w:tc>
          <w:tcPr>
            <w:tcW w:w="1940" w:type="dxa"/>
            <w:noWrap/>
            <w:hideMark/>
          </w:tcPr>
          <w:p w14:paraId="2533979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2020" w:type="dxa"/>
            <w:noWrap/>
            <w:hideMark/>
          </w:tcPr>
          <w:p w14:paraId="474A5B82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060" w:type="dxa"/>
            <w:noWrap/>
            <w:hideMark/>
          </w:tcPr>
          <w:p w14:paraId="0AA56F2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00" w:type="dxa"/>
            <w:noWrap/>
            <w:hideMark/>
          </w:tcPr>
          <w:p w14:paraId="07A61EB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40" w:type="dxa"/>
            <w:noWrap/>
            <w:hideMark/>
          </w:tcPr>
          <w:p w14:paraId="0AF4E30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0.6506</w:t>
            </w:r>
          </w:p>
        </w:tc>
        <w:tc>
          <w:tcPr>
            <w:tcW w:w="1020" w:type="dxa"/>
            <w:noWrap/>
            <w:hideMark/>
          </w:tcPr>
          <w:p w14:paraId="6FB6D5F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543A5A3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Geisser–Greenhouse correction applied</w:t>
            </w:r>
          </w:p>
        </w:tc>
      </w:tr>
      <w:tr w:rsidR="007117FF" w:rsidRPr="007117FF" w14:paraId="06B2E3EC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481E94A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spell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sEPSC</w:t>
            </w:r>
            <w:proofErr w:type="spell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 xml:space="preserve"> Amplitude Probability</w:t>
            </w:r>
          </w:p>
        </w:tc>
        <w:tc>
          <w:tcPr>
            <w:tcW w:w="1420" w:type="dxa"/>
            <w:noWrap/>
            <w:hideMark/>
          </w:tcPr>
          <w:p w14:paraId="5839044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Mixed-effects</w:t>
            </w:r>
            <w:proofErr w:type="gramEnd"/>
          </w:p>
        </w:tc>
        <w:tc>
          <w:tcPr>
            <w:tcW w:w="2180" w:type="dxa"/>
            <w:noWrap/>
            <w:hideMark/>
          </w:tcPr>
          <w:p w14:paraId="1E67356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Time x Drug</w:t>
            </w:r>
          </w:p>
        </w:tc>
        <w:tc>
          <w:tcPr>
            <w:tcW w:w="1100" w:type="dxa"/>
            <w:noWrap/>
            <w:hideMark/>
          </w:tcPr>
          <w:p w14:paraId="787856B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00" w:type="dxa"/>
            <w:noWrap/>
            <w:hideMark/>
          </w:tcPr>
          <w:p w14:paraId="3BA330A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40" w:type="dxa"/>
            <w:noWrap/>
            <w:hideMark/>
          </w:tcPr>
          <w:p w14:paraId="7E8D3FE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40" w:type="dxa"/>
            <w:noWrap/>
            <w:hideMark/>
          </w:tcPr>
          <w:p w14:paraId="0BD9F36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00" w:type="dxa"/>
            <w:noWrap/>
            <w:hideMark/>
          </w:tcPr>
          <w:p w14:paraId="435AEEB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80" w:type="dxa"/>
            <w:noWrap/>
            <w:hideMark/>
          </w:tcPr>
          <w:p w14:paraId="12849C7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F(</w:t>
            </w:r>
            <w:proofErr w:type="gram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1.186, 37.97) = 1.966</w:t>
            </w:r>
          </w:p>
        </w:tc>
        <w:tc>
          <w:tcPr>
            <w:tcW w:w="1940" w:type="dxa"/>
            <w:noWrap/>
            <w:hideMark/>
          </w:tcPr>
          <w:p w14:paraId="0473BE6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2020" w:type="dxa"/>
            <w:noWrap/>
            <w:hideMark/>
          </w:tcPr>
          <w:p w14:paraId="675D27B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060" w:type="dxa"/>
            <w:noWrap/>
            <w:hideMark/>
          </w:tcPr>
          <w:p w14:paraId="7BC9D30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00" w:type="dxa"/>
            <w:noWrap/>
            <w:hideMark/>
          </w:tcPr>
          <w:p w14:paraId="08B17FD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40" w:type="dxa"/>
            <w:noWrap/>
            <w:hideMark/>
          </w:tcPr>
          <w:p w14:paraId="1C8171A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0.1676</w:t>
            </w:r>
          </w:p>
        </w:tc>
        <w:tc>
          <w:tcPr>
            <w:tcW w:w="1020" w:type="dxa"/>
            <w:noWrap/>
            <w:hideMark/>
          </w:tcPr>
          <w:p w14:paraId="2CF30A9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02EAD9D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Geisser–Greenhouse correction applied</w:t>
            </w:r>
          </w:p>
        </w:tc>
      </w:tr>
      <w:tr w:rsidR="007117FF" w:rsidRPr="007117FF" w14:paraId="4D70F5BE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17DE82A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spell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sEPSC</w:t>
            </w:r>
            <w:proofErr w:type="spell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 xml:space="preserve"> Amplitude Probability</w:t>
            </w:r>
          </w:p>
        </w:tc>
        <w:tc>
          <w:tcPr>
            <w:tcW w:w="1420" w:type="dxa"/>
            <w:noWrap/>
            <w:hideMark/>
          </w:tcPr>
          <w:p w14:paraId="4E47B1D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Mixed-effects</w:t>
            </w:r>
            <w:proofErr w:type="gramEnd"/>
          </w:p>
        </w:tc>
        <w:tc>
          <w:tcPr>
            <w:tcW w:w="2180" w:type="dxa"/>
            <w:noWrap/>
            <w:hideMark/>
          </w:tcPr>
          <w:p w14:paraId="2F7EDDB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Genotype x Drug</w:t>
            </w:r>
          </w:p>
        </w:tc>
        <w:tc>
          <w:tcPr>
            <w:tcW w:w="1100" w:type="dxa"/>
            <w:noWrap/>
            <w:hideMark/>
          </w:tcPr>
          <w:p w14:paraId="310B70D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00" w:type="dxa"/>
            <w:noWrap/>
            <w:hideMark/>
          </w:tcPr>
          <w:p w14:paraId="1EF5DCE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40" w:type="dxa"/>
            <w:noWrap/>
            <w:hideMark/>
          </w:tcPr>
          <w:p w14:paraId="59274A4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40" w:type="dxa"/>
            <w:noWrap/>
            <w:hideMark/>
          </w:tcPr>
          <w:p w14:paraId="5358610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00" w:type="dxa"/>
            <w:noWrap/>
            <w:hideMark/>
          </w:tcPr>
          <w:p w14:paraId="008F12F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80" w:type="dxa"/>
            <w:noWrap/>
            <w:hideMark/>
          </w:tcPr>
          <w:p w14:paraId="0BD7B49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F(</w:t>
            </w:r>
            <w:proofErr w:type="gram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1, 32) = 0.02110</w:t>
            </w:r>
          </w:p>
        </w:tc>
        <w:tc>
          <w:tcPr>
            <w:tcW w:w="1940" w:type="dxa"/>
            <w:noWrap/>
            <w:hideMark/>
          </w:tcPr>
          <w:p w14:paraId="6D3818C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2020" w:type="dxa"/>
            <w:noWrap/>
            <w:hideMark/>
          </w:tcPr>
          <w:p w14:paraId="1C1AEB9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060" w:type="dxa"/>
            <w:noWrap/>
            <w:hideMark/>
          </w:tcPr>
          <w:p w14:paraId="4FCD9E02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00" w:type="dxa"/>
            <w:noWrap/>
            <w:hideMark/>
          </w:tcPr>
          <w:p w14:paraId="1E33808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40" w:type="dxa"/>
            <w:noWrap/>
            <w:hideMark/>
          </w:tcPr>
          <w:p w14:paraId="38D59D2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0.8854</w:t>
            </w:r>
          </w:p>
        </w:tc>
        <w:tc>
          <w:tcPr>
            <w:tcW w:w="1020" w:type="dxa"/>
            <w:noWrap/>
            <w:hideMark/>
          </w:tcPr>
          <w:p w14:paraId="75FB5F52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4784D1C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Geisser–Greenhouse correction applied</w:t>
            </w:r>
          </w:p>
        </w:tc>
      </w:tr>
      <w:tr w:rsidR="007117FF" w:rsidRPr="007117FF" w14:paraId="33A69184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01905F2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spell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sEPSC</w:t>
            </w:r>
            <w:proofErr w:type="spell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 xml:space="preserve"> Amplitude Probability</w:t>
            </w:r>
          </w:p>
        </w:tc>
        <w:tc>
          <w:tcPr>
            <w:tcW w:w="1420" w:type="dxa"/>
            <w:noWrap/>
            <w:hideMark/>
          </w:tcPr>
          <w:p w14:paraId="1AA0236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Mixed-effects</w:t>
            </w:r>
            <w:proofErr w:type="gramEnd"/>
          </w:p>
        </w:tc>
        <w:tc>
          <w:tcPr>
            <w:tcW w:w="2180" w:type="dxa"/>
            <w:noWrap/>
            <w:hideMark/>
          </w:tcPr>
          <w:p w14:paraId="0C7C03E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Time x Genotype x Drug</w:t>
            </w:r>
          </w:p>
        </w:tc>
        <w:tc>
          <w:tcPr>
            <w:tcW w:w="1100" w:type="dxa"/>
            <w:noWrap/>
            <w:hideMark/>
          </w:tcPr>
          <w:p w14:paraId="0CADE10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00" w:type="dxa"/>
            <w:noWrap/>
            <w:hideMark/>
          </w:tcPr>
          <w:p w14:paraId="059EF5F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40" w:type="dxa"/>
            <w:noWrap/>
            <w:hideMark/>
          </w:tcPr>
          <w:p w14:paraId="3E4FD9B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40" w:type="dxa"/>
            <w:noWrap/>
            <w:hideMark/>
          </w:tcPr>
          <w:p w14:paraId="185F374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00" w:type="dxa"/>
            <w:noWrap/>
            <w:hideMark/>
          </w:tcPr>
          <w:p w14:paraId="17D8641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80" w:type="dxa"/>
            <w:noWrap/>
            <w:hideMark/>
          </w:tcPr>
          <w:p w14:paraId="638513F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F(</w:t>
            </w:r>
            <w:proofErr w:type="gram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1.186, 37.97) = 0.3245</w:t>
            </w:r>
          </w:p>
        </w:tc>
        <w:tc>
          <w:tcPr>
            <w:tcW w:w="1940" w:type="dxa"/>
            <w:noWrap/>
            <w:hideMark/>
          </w:tcPr>
          <w:p w14:paraId="035B880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2020" w:type="dxa"/>
            <w:noWrap/>
            <w:hideMark/>
          </w:tcPr>
          <w:p w14:paraId="697E4F3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060" w:type="dxa"/>
            <w:noWrap/>
            <w:hideMark/>
          </w:tcPr>
          <w:p w14:paraId="2DB175D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00" w:type="dxa"/>
            <w:noWrap/>
            <w:hideMark/>
          </w:tcPr>
          <w:p w14:paraId="0C02FE9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40" w:type="dxa"/>
            <w:noWrap/>
            <w:hideMark/>
          </w:tcPr>
          <w:p w14:paraId="69EEC5B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0.6102</w:t>
            </w:r>
          </w:p>
        </w:tc>
        <w:tc>
          <w:tcPr>
            <w:tcW w:w="1020" w:type="dxa"/>
            <w:noWrap/>
            <w:hideMark/>
          </w:tcPr>
          <w:p w14:paraId="0824FBC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0DDB5DB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Geisser–Greenhouse correction applied</w:t>
            </w:r>
          </w:p>
        </w:tc>
      </w:tr>
      <w:tr w:rsidR="007117FF" w:rsidRPr="007117FF" w14:paraId="02D0D4AD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1829479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spell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sEPSC</w:t>
            </w:r>
            <w:proofErr w:type="spell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 xml:space="preserve"> Inter-event Interval Probability</w:t>
            </w:r>
          </w:p>
        </w:tc>
        <w:tc>
          <w:tcPr>
            <w:tcW w:w="1420" w:type="dxa"/>
            <w:noWrap/>
            <w:hideMark/>
          </w:tcPr>
          <w:p w14:paraId="02AC9FD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Mixed-effects</w:t>
            </w:r>
            <w:proofErr w:type="gramEnd"/>
          </w:p>
        </w:tc>
        <w:tc>
          <w:tcPr>
            <w:tcW w:w="2180" w:type="dxa"/>
            <w:noWrap/>
            <w:hideMark/>
          </w:tcPr>
          <w:p w14:paraId="337C93C2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Time</w:t>
            </w:r>
          </w:p>
        </w:tc>
        <w:tc>
          <w:tcPr>
            <w:tcW w:w="1100" w:type="dxa"/>
            <w:noWrap/>
            <w:hideMark/>
          </w:tcPr>
          <w:p w14:paraId="4D3D4A1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00" w:type="dxa"/>
            <w:noWrap/>
            <w:hideMark/>
          </w:tcPr>
          <w:p w14:paraId="4350A302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40" w:type="dxa"/>
            <w:noWrap/>
            <w:hideMark/>
          </w:tcPr>
          <w:p w14:paraId="078A5C3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40" w:type="dxa"/>
            <w:noWrap/>
            <w:hideMark/>
          </w:tcPr>
          <w:p w14:paraId="620097A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00" w:type="dxa"/>
            <w:noWrap/>
            <w:hideMark/>
          </w:tcPr>
          <w:p w14:paraId="4BC79EB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80" w:type="dxa"/>
            <w:noWrap/>
            <w:hideMark/>
          </w:tcPr>
          <w:p w14:paraId="441FB3C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F(</w:t>
            </w:r>
            <w:proofErr w:type="gram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1.160, 37.13) = 319.1</w:t>
            </w:r>
          </w:p>
        </w:tc>
        <w:tc>
          <w:tcPr>
            <w:tcW w:w="1940" w:type="dxa"/>
            <w:noWrap/>
            <w:hideMark/>
          </w:tcPr>
          <w:p w14:paraId="0F40E47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2020" w:type="dxa"/>
            <w:noWrap/>
            <w:hideMark/>
          </w:tcPr>
          <w:p w14:paraId="47885BE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060" w:type="dxa"/>
            <w:noWrap/>
            <w:hideMark/>
          </w:tcPr>
          <w:p w14:paraId="553B78A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00" w:type="dxa"/>
            <w:noWrap/>
            <w:hideMark/>
          </w:tcPr>
          <w:p w14:paraId="658F70A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40" w:type="dxa"/>
            <w:noWrap/>
            <w:hideMark/>
          </w:tcPr>
          <w:p w14:paraId="4AE2CC4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&lt;0.0001</w:t>
            </w:r>
          </w:p>
        </w:tc>
        <w:tc>
          <w:tcPr>
            <w:tcW w:w="1020" w:type="dxa"/>
            <w:noWrap/>
            <w:hideMark/>
          </w:tcPr>
          <w:p w14:paraId="79C2BBE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***</w:t>
            </w:r>
          </w:p>
        </w:tc>
        <w:tc>
          <w:tcPr>
            <w:tcW w:w="4780" w:type="dxa"/>
            <w:hideMark/>
          </w:tcPr>
          <w:p w14:paraId="3EB00C3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Geisser–Greenhouse correction applied</w:t>
            </w:r>
          </w:p>
        </w:tc>
      </w:tr>
      <w:tr w:rsidR="007117FF" w:rsidRPr="007117FF" w14:paraId="4532FE3D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207BA3A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spell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lastRenderedPageBreak/>
              <w:t>sEPSC</w:t>
            </w:r>
            <w:proofErr w:type="spell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 xml:space="preserve"> Inter-event Interval Probability</w:t>
            </w:r>
          </w:p>
        </w:tc>
        <w:tc>
          <w:tcPr>
            <w:tcW w:w="1420" w:type="dxa"/>
            <w:noWrap/>
            <w:hideMark/>
          </w:tcPr>
          <w:p w14:paraId="4241F6F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Mixed-effects</w:t>
            </w:r>
            <w:proofErr w:type="gramEnd"/>
          </w:p>
        </w:tc>
        <w:tc>
          <w:tcPr>
            <w:tcW w:w="2180" w:type="dxa"/>
            <w:noWrap/>
            <w:hideMark/>
          </w:tcPr>
          <w:p w14:paraId="77AD370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Genotype</w:t>
            </w:r>
          </w:p>
        </w:tc>
        <w:tc>
          <w:tcPr>
            <w:tcW w:w="1100" w:type="dxa"/>
            <w:noWrap/>
            <w:hideMark/>
          </w:tcPr>
          <w:p w14:paraId="4B24EFB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00" w:type="dxa"/>
            <w:noWrap/>
            <w:hideMark/>
          </w:tcPr>
          <w:p w14:paraId="630C4592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40" w:type="dxa"/>
            <w:noWrap/>
            <w:hideMark/>
          </w:tcPr>
          <w:p w14:paraId="68D5DDE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40" w:type="dxa"/>
            <w:noWrap/>
            <w:hideMark/>
          </w:tcPr>
          <w:p w14:paraId="6FB0093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00" w:type="dxa"/>
            <w:noWrap/>
            <w:hideMark/>
          </w:tcPr>
          <w:p w14:paraId="4F5F6D2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80" w:type="dxa"/>
            <w:noWrap/>
            <w:hideMark/>
          </w:tcPr>
          <w:p w14:paraId="1AEC7FD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F(</w:t>
            </w:r>
            <w:proofErr w:type="gram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1, 32) = 0.9488</w:t>
            </w:r>
          </w:p>
        </w:tc>
        <w:tc>
          <w:tcPr>
            <w:tcW w:w="1940" w:type="dxa"/>
            <w:noWrap/>
            <w:hideMark/>
          </w:tcPr>
          <w:p w14:paraId="7DF2085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2020" w:type="dxa"/>
            <w:noWrap/>
            <w:hideMark/>
          </w:tcPr>
          <w:p w14:paraId="4935ECC2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060" w:type="dxa"/>
            <w:noWrap/>
            <w:hideMark/>
          </w:tcPr>
          <w:p w14:paraId="34C8A68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00" w:type="dxa"/>
            <w:noWrap/>
            <w:hideMark/>
          </w:tcPr>
          <w:p w14:paraId="10A9003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40" w:type="dxa"/>
            <w:noWrap/>
            <w:hideMark/>
          </w:tcPr>
          <w:p w14:paraId="3E79941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0.3373</w:t>
            </w:r>
          </w:p>
        </w:tc>
        <w:tc>
          <w:tcPr>
            <w:tcW w:w="1020" w:type="dxa"/>
            <w:noWrap/>
            <w:hideMark/>
          </w:tcPr>
          <w:p w14:paraId="5933485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1F6A1EF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Geisser–Greenhouse correction applied</w:t>
            </w:r>
          </w:p>
        </w:tc>
      </w:tr>
      <w:tr w:rsidR="007117FF" w:rsidRPr="007117FF" w14:paraId="666B40C6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5050447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spell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sEPSC</w:t>
            </w:r>
            <w:proofErr w:type="spell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 xml:space="preserve"> Inter-event Interval Probability</w:t>
            </w:r>
          </w:p>
        </w:tc>
        <w:tc>
          <w:tcPr>
            <w:tcW w:w="1420" w:type="dxa"/>
            <w:noWrap/>
            <w:hideMark/>
          </w:tcPr>
          <w:p w14:paraId="325EC4E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Mixed-effects</w:t>
            </w:r>
            <w:proofErr w:type="gramEnd"/>
          </w:p>
        </w:tc>
        <w:tc>
          <w:tcPr>
            <w:tcW w:w="2180" w:type="dxa"/>
            <w:noWrap/>
            <w:hideMark/>
          </w:tcPr>
          <w:p w14:paraId="78B46C3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Drug</w:t>
            </w:r>
          </w:p>
        </w:tc>
        <w:tc>
          <w:tcPr>
            <w:tcW w:w="1100" w:type="dxa"/>
            <w:noWrap/>
            <w:hideMark/>
          </w:tcPr>
          <w:p w14:paraId="3CA870D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00" w:type="dxa"/>
            <w:noWrap/>
            <w:hideMark/>
          </w:tcPr>
          <w:p w14:paraId="24FCDEE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40" w:type="dxa"/>
            <w:noWrap/>
            <w:hideMark/>
          </w:tcPr>
          <w:p w14:paraId="14007A72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40" w:type="dxa"/>
            <w:noWrap/>
            <w:hideMark/>
          </w:tcPr>
          <w:p w14:paraId="71662D2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00" w:type="dxa"/>
            <w:noWrap/>
            <w:hideMark/>
          </w:tcPr>
          <w:p w14:paraId="77DFCEF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80" w:type="dxa"/>
            <w:noWrap/>
            <w:hideMark/>
          </w:tcPr>
          <w:p w14:paraId="6012EB3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F(</w:t>
            </w:r>
            <w:proofErr w:type="gram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1, 32) = 0.4278</w:t>
            </w:r>
          </w:p>
        </w:tc>
        <w:tc>
          <w:tcPr>
            <w:tcW w:w="1940" w:type="dxa"/>
            <w:noWrap/>
            <w:hideMark/>
          </w:tcPr>
          <w:p w14:paraId="50D6539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2020" w:type="dxa"/>
            <w:noWrap/>
            <w:hideMark/>
          </w:tcPr>
          <w:p w14:paraId="495224B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060" w:type="dxa"/>
            <w:noWrap/>
            <w:hideMark/>
          </w:tcPr>
          <w:p w14:paraId="6F58792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00" w:type="dxa"/>
            <w:noWrap/>
            <w:hideMark/>
          </w:tcPr>
          <w:p w14:paraId="302C5E6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40" w:type="dxa"/>
            <w:noWrap/>
            <w:hideMark/>
          </w:tcPr>
          <w:p w14:paraId="312E66B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0.5178</w:t>
            </w:r>
          </w:p>
        </w:tc>
        <w:tc>
          <w:tcPr>
            <w:tcW w:w="1020" w:type="dxa"/>
            <w:noWrap/>
            <w:hideMark/>
          </w:tcPr>
          <w:p w14:paraId="5C27576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6C507A2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Geisser–Greenhouse correction applied</w:t>
            </w:r>
          </w:p>
        </w:tc>
      </w:tr>
      <w:tr w:rsidR="007117FF" w:rsidRPr="007117FF" w14:paraId="32C7D275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3BA0C98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spell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sEPSC</w:t>
            </w:r>
            <w:proofErr w:type="spell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 xml:space="preserve"> Inter-event Interval Probability</w:t>
            </w:r>
          </w:p>
        </w:tc>
        <w:tc>
          <w:tcPr>
            <w:tcW w:w="1420" w:type="dxa"/>
            <w:noWrap/>
            <w:hideMark/>
          </w:tcPr>
          <w:p w14:paraId="225FA1C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Mixed-effects</w:t>
            </w:r>
            <w:proofErr w:type="gramEnd"/>
          </w:p>
        </w:tc>
        <w:tc>
          <w:tcPr>
            <w:tcW w:w="2180" w:type="dxa"/>
            <w:noWrap/>
            <w:hideMark/>
          </w:tcPr>
          <w:p w14:paraId="49CDF41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Time x Genotype</w:t>
            </w:r>
          </w:p>
        </w:tc>
        <w:tc>
          <w:tcPr>
            <w:tcW w:w="1100" w:type="dxa"/>
            <w:noWrap/>
            <w:hideMark/>
          </w:tcPr>
          <w:p w14:paraId="7D19AA9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00" w:type="dxa"/>
            <w:noWrap/>
            <w:hideMark/>
          </w:tcPr>
          <w:p w14:paraId="5CB217F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40" w:type="dxa"/>
            <w:noWrap/>
            <w:hideMark/>
          </w:tcPr>
          <w:p w14:paraId="374EC9C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40" w:type="dxa"/>
            <w:noWrap/>
            <w:hideMark/>
          </w:tcPr>
          <w:p w14:paraId="649FD013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00" w:type="dxa"/>
            <w:noWrap/>
            <w:hideMark/>
          </w:tcPr>
          <w:p w14:paraId="61FE619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80" w:type="dxa"/>
            <w:noWrap/>
            <w:hideMark/>
          </w:tcPr>
          <w:p w14:paraId="76F38F6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F(</w:t>
            </w:r>
            <w:proofErr w:type="gram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1.160, 37.13) = 0.5245</w:t>
            </w:r>
          </w:p>
        </w:tc>
        <w:tc>
          <w:tcPr>
            <w:tcW w:w="1940" w:type="dxa"/>
            <w:noWrap/>
            <w:hideMark/>
          </w:tcPr>
          <w:p w14:paraId="78D1A50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2020" w:type="dxa"/>
            <w:noWrap/>
            <w:hideMark/>
          </w:tcPr>
          <w:p w14:paraId="1DB40CE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060" w:type="dxa"/>
            <w:noWrap/>
            <w:hideMark/>
          </w:tcPr>
          <w:p w14:paraId="1F60B9C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00" w:type="dxa"/>
            <w:noWrap/>
            <w:hideMark/>
          </w:tcPr>
          <w:p w14:paraId="5CC43E1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40" w:type="dxa"/>
            <w:noWrap/>
            <w:hideMark/>
          </w:tcPr>
          <w:p w14:paraId="6F8FE68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0.4995</w:t>
            </w:r>
          </w:p>
        </w:tc>
        <w:tc>
          <w:tcPr>
            <w:tcW w:w="1020" w:type="dxa"/>
            <w:noWrap/>
            <w:hideMark/>
          </w:tcPr>
          <w:p w14:paraId="7E8BBCE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51D9FCE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Geisser–Greenhouse correction applied</w:t>
            </w:r>
          </w:p>
        </w:tc>
      </w:tr>
      <w:tr w:rsidR="007117FF" w:rsidRPr="007117FF" w14:paraId="5C46DA4B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36E1903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spell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sEPSC</w:t>
            </w:r>
            <w:proofErr w:type="spell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 xml:space="preserve"> Inter-event Interval Probability</w:t>
            </w:r>
          </w:p>
        </w:tc>
        <w:tc>
          <w:tcPr>
            <w:tcW w:w="1420" w:type="dxa"/>
            <w:noWrap/>
            <w:hideMark/>
          </w:tcPr>
          <w:p w14:paraId="06678E2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Mixed-effects</w:t>
            </w:r>
            <w:proofErr w:type="gramEnd"/>
          </w:p>
        </w:tc>
        <w:tc>
          <w:tcPr>
            <w:tcW w:w="2180" w:type="dxa"/>
            <w:noWrap/>
            <w:hideMark/>
          </w:tcPr>
          <w:p w14:paraId="4DC4B8F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Time x Drug</w:t>
            </w:r>
          </w:p>
        </w:tc>
        <w:tc>
          <w:tcPr>
            <w:tcW w:w="1100" w:type="dxa"/>
            <w:noWrap/>
            <w:hideMark/>
          </w:tcPr>
          <w:p w14:paraId="0EF8DD4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00" w:type="dxa"/>
            <w:noWrap/>
            <w:hideMark/>
          </w:tcPr>
          <w:p w14:paraId="7C4DEF2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40" w:type="dxa"/>
            <w:noWrap/>
            <w:hideMark/>
          </w:tcPr>
          <w:p w14:paraId="54DD208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40" w:type="dxa"/>
            <w:noWrap/>
            <w:hideMark/>
          </w:tcPr>
          <w:p w14:paraId="4236E2F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00" w:type="dxa"/>
            <w:noWrap/>
            <w:hideMark/>
          </w:tcPr>
          <w:p w14:paraId="4EAF0A5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80" w:type="dxa"/>
            <w:noWrap/>
            <w:hideMark/>
          </w:tcPr>
          <w:p w14:paraId="2C2C337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F(</w:t>
            </w:r>
            <w:proofErr w:type="gram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1.160, 37.13) = 0.4166</w:t>
            </w:r>
          </w:p>
        </w:tc>
        <w:tc>
          <w:tcPr>
            <w:tcW w:w="1940" w:type="dxa"/>
            <w:noWrap/>
            <w:hideMark/>
          </w:tcPr>
          <w:p w14:paraId="36BF8592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2020" w:type="dxa"/>
            <w:noWrap/>
            <w:hideMark/>
          </w:tcPr>
          <w:p w14:paraId="6C73F8F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060" w:type="dxa"/>
            <w:noWrap/>
            <w:hideMark/>
          </w:tcPr>
          <w:p w14:paraId="38242900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00" w:type="dxa"/>
            <w:noWrap/>
            <w:hideMark/>
          </w:tcPr>
          <w:p w14:paraId="5E45C11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40" w:type="dxa"/>
            <w:noWrap/>
            <w:hideMark/>
          </w:tcPr>
          <w:p w14:paraId="350D4BE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0.5524</w:t>
            </w:r>
          </w:p>
        </w:tc>
        <w:tc>
          <w:tcPr>
            <w:tcW w:w="1020" w:type="dxa"/>
            <w:noWrap/>
            <w:hideMark/>
          </w:tcPr>
          <w:p w14:paraId="5A25876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6CC853E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Geisser–Greenhouse correction applied</w:t>
            </w:r>
          </w:p>
        </w:tc>
      </w:tr>
      <w:tr w:rsidR="007117FF" w:rsidRPr="007117FF" w14:paraId="31D5583B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25315D5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spell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sEPSC</w:t>
            </w:r>
            <w:proofErr w:type="spell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 xml:space="preserve"> Inter-event Interval Probability</w:t>
            </w:r>
          </w:p>
        </w:tc>
        <w:tc>
          <w:tcPr>
            <w:tcW w:w="1420" w:type="dxa"/>
            <w:noWrap/>
            <w:hideMark/>
          </w:tcPr>
          <w:p w14:paraId="71D5BFB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Mixed-effects</w:t>
            </w:r>
            <w:proofErr w:type="gramEnd"/>
          </w:p>
        </w:tc>
        <w:tc>
          <w:tcPr>
            <w:tcW w:w="2180" w:type="dxa"/>
            <w:noWrap/>
            <w:hideMark/>
          </w:tcPr>
          <w:p w14:paraId="3029DBA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Genotype x Drug</w:t>
            </w:r>
          </w:p>
        </w:tc>
        <w:tc>
          <w:tcPr>
            <w:tcW w:w="1100" w:type="dxa"/>
            <w:noWrap/>
            <w:hideMark/>
          </w:tcPr>
          <w:p w14:paraId="50DB6FD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00" w:type="dxa"/>
            <w:noWrap/>
            <w:hideMark/>
          </w:tcPr>
          <w:p w14:paraId="0D5ED92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40" w:type="dxa"/>
            <w:noWrap/>
            <w:hideMark/>
          </w:tcPr>
          <w:p w14:paraId="0ABDC10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40" w:type="dxa"/>
            <w:noWrap/>
            <w:hideMark/>
          </w:tcPr>
          <w:p w14:paraId="2CA2054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00" w:type="dxa"/>
            <w:noWrap/>
            <w:hideMark/>
          </w:tcPr>
          <w:p w14:paraId="5EB22ED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80" w:type="dxa"/>
            <w:noWrap/>
            <w:hideMark/>
          </w:tcPr>
          <w:p w14:paraId="74BAEB94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F(</w:t>
            </w:r>
            <w:proofErr w:type="gram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1, 32) = 1.714</w:t>
            </w:r>
          </w:p>
        </w:tc>
        <w:tc>
          <w:tcPr>
            <w:tcW w:w="1940" w:type="dxa"/>
            <w:noWrap/>
            <w:hideMark/>
          </w:tcPr>
          <w:p w14:paraId="41EC7CE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2020" w:type="dxa"/>
            <w:noWrap/>
            <w:hideMark/>
          </w:tcPr>
          <w:p w14:paraId="2881B38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060" w:type="dxa"/>
            <w:noWrap/>
            <w:hideMark/>
          </w:tcPr>
          <w:p w14:paraId="12D0AED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00" w:type="dxa"/>
            <w:noWrap/>
            <w:hideMark/>
          </w:tcPr>
          <w:p w14:paraId="6AD11AF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40" w:type="dxa"/>
            <w:noWrap/>
            <w:hideMark/>
          </w:tcPr>
          <w:p w14:paraId="73037467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0.1998</w:t>
            </w:r>
          </w:p>
        </w:tc>
        <w:tc>
          <w:tcPr>
            <w:tcW w:w="1020" w:type="dxa"/>
            <w:noWrap/>
            <w:hideMark/>
          </w:tcPr>
          <w:p w14:paraId="66957FFD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105BEE6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Geisser–Greenhouse correction applied</w:t>
            </w:r>
          </w:p>
        </w:tc>
      </w:tr>
      <w:tr w:rsidR="007117FF" w:rsidRPr="007117FF" w14:paraId="4A2BC488" w14:textId="77777777" w:rsidTr="007117FF">
        <w:trPr>
          <w:trHeight w:val="320"/>
        </w:trPr>
        <w:tc>
          <w:tcPr>
            <w:tcW w:w="2660" w:type="dxa"/>
            <w:noWrap/>
            <w:hideMark/>
          </w:tcPr>
          <w:p w14:paraId="60A6AA7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spell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lastRenderedPageBreak/>
              <w:t>sEPSC</w:t>
            </w:r>
            <w:proofErr w:type="spell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 xml:space="preserve"> Inter-event Interval Probability</w:t>
            </w:r>
          </w:p>
        </w:tc>
        <w:tc>
          <w:tcPr>
            <w:tcW w:w="1420" w:type="dxa"/>
            <w:noWrap/>
            <w:hideMark/>
          </w:tcPr>
          <w:p w14:paraId="74E6B208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Mixed-effects</w:t>
            </w:r>
            <w:proofErr w:type="gramEnd"/>
          </w:p>
        </w:tc>
        <w:tc>
          <w:tcPr>
            <w:tcW w:w="2180" w:type="dxa"/>
            <w:noWrap/>
            <w:hideMark/>
          </w:tcPr>
          <w:p w14:paraId="5148C116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Time x Genotype x Drug</w:t>
            </w:r>
          </w:p>
        </w:tc>
        <w:tc>
          <w:tcPr>
            <w:tcW w:w="1100" w:type="dxa"/>
            <w:noWrap/>
            <w:hideMark/>
          </w:tcPr>
          <w:p w14:paraId="6F243D4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00" w:type="dxa"/>
            <w:noWrap/>
            <w:hideMark/>
          </w:tcPr>
          <w:p w14:paraId="5C50009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40" w:type="dxa"/>
            <w:noWrap/>
            <w:hideMark/>
          </w:tcPr>
          <w:p w14:paraId="0434AB3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340" w:type="dxa"/>
            <w:noWrap/>
            <w:hideMark/>
          </w:tcPr>
          <w:p w14:paraId="7398C2C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100" w:type="dxa"/>
            <w:noWrap/>
            <w:hideMark/>
          </w:tcPr>
          <w:p w14:paraId="46745049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80" w:type="dxa"/>
            <w:noWrap/>
            <w:hideMark/>
          </w:tcPr>
          <w:p w14:paraId="7738E931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proofErr w:type="gramStart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F(</w:t>
            </w:r>
            <w:proofErr w:type="gramEnd"/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1.160, 37.13) = 1.413</w:t>
            </w:r>
          </w:p>
        </w:tc>
        <w:tc>
          <w:tcPr>
            <w:tcW w:w="1940" w:type="dxa"/>
            <w:noWrap/>
            <w:hideMark/>
          </w:tcPr>
          <w:p w14:paraId="5D56F37C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2020" w:type="dxa"/>
            <w:noWrap/>
            <w:hideMark/>
          </w:tcPr>
          <w:p w14:paraId="6BC7D175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060" w:type="dxa"/>
            <w:noWrap/>
            <w:hideMark/>
          </w:tcPr>
          <w:p w14:paraId="6BBB678B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00" w:type="dxa"/>
            <w:noWrap/>
            <w:hideMark/>
          </w:tcPr>
          <w:p w14:paraId="0F802AD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40" w:type="dxa"/>
            <w:noWrap/>
            <w:hideMark/>
          </w:tcPr>
          <w:p w14:paraId="42F96BBA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0.247</w:t>
            </w:r>
          </w:p>
        </w:tc>
        <w:tc>
          <w:tcPr>
            <w:tcW w:w="1020" w:type="dxa"/>
            <w:noWrap/>
            <w:hideMark/>
          </w:tcPr>
          <w:p w14:paraId="75A699AE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n.s.</w:t>
            </w:r>
          </w:p>
        </w:tc>
        <w:tc>
          <w:tcPr>
            <w:tcW w:w="4780" w:type="dxa"/>
            <w:hideMark/>
          </w:tcPr>
          <w:p w14:paraId="1362A39F" w14:textId="77777777" w:rsidR="007117FF" w:rsidRPr="007117FF" w:rsidRDefault="007117FF" w:rsidP="007117FF">
            <w:pPr>
              <w:keepNext/>
              <w:keepLines/>
              <w:spacing w:before="40"/>
              <w:jc w:val="left"/>
              <w:outlineLvl w:val="5"/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</w:pPr>
            <w:r w:rsidRPr="007117FF">
              <w:rPr>
                <w:rFonts w:eastAsiaTheme="majorEastAsia"/>
                <w:color w:val="000000" w:themeColor="text1"/>
                <w:sz w:val="16"/>
                <w:szCs w:val="16"/>
                <w:lang w:eastAsia="en-US"/>
              </w:rPr>
              <w:t>Geisser–Greenhouse correction applied</w:t>
            </w:r>
          </w:p>
        </w:tc>
      </w:tr>
    </w:tbl>
    <w:p w14:paraId="40754FA3" w14:textId="77777777" w:rsidR="007117FF" w:rsidRPr="00691837" w:rsidRDefault="007117FF" w:rsidP="00691837">
      <w:pPr>
        <w:keepNext/>
        <w:keepLines/>
        <w:spacing w:before="40"/>
        <w:jc w:val="left"/>
        <w:outlineLvl w:val="5"/>
        <w:rPr>
          <w:rFonts w:eastAsiaTheme="majorEastAsia"/>
          <w:color w:val="000000" w:themeColor="text1"/>
          <w:lang w:eastAsia="en-US"/>
        </w:rPr>
      </w:pPr>
    </w:p>
    <w:p w14:paraId="6AB61D9B" w14:textId="3DC8B11C" w:rsidR="00691837" w:rsidRPr="00691837" w:rsidRDefault="00691837" w:rsidP="00691837">
      <w:pPr>
        <w:keepNext/>
        <w:keepLines/>
        <w:spacing w:before="40"/>
        <w:jc w:val="left"/>
        <w:outlineLvl w:val="5"/>
        <w:rPr>
          <w:rFonts w:eastAsiaTheme="majorEastAsia"/>
          <w:color w:val="000000" w:themeColor="text1"/>
          <w:lang w:eastAsia="en-US"/>
        </w:rPr>
      </w:pPr>
      <w:r w:rsidRPr="00691837">
        <w:rPr>
          <w:rFonts w:eastAsiaTheme="majorEastAsia"/>
          <w:b/>
          <w:bCs/>
          <w:color w:val="000000" w:themeColor="text1"/>
          <w:lang w:eastAsia="en-US"/>
        </w:rPr>
        <w:t xml:space="preserve">Supplementary Table </w:t>
      </w:r>
      <w:r w:rsidR="002249E0">
        <w:rPr>
          <w:rFonts w:eastAsiaTheme="majorEastAsia"/>
          <w:b/>
          <w:bCs/>
          <w:color w:val="000000" w:themeColor="text1"/>
          <w:lang w:eastAsia="en-US"/>
        </w:rPr>
        <w:t>4</w:t>
      </w:r>
      <w:r w:rsidRPr="00691837">
        <w:rPr>
          <w:rFonts w:eastAsiaTheme="majorEastAsia"/>
          <w:b/>
          <w:bCs/>
          <w:color w:val="000000" w:themeColor="text1"/>
          <w:lang w:eastAsia="en-US"/>
        </w:rPr>
        <w:t xml:space="preserve"> | </w:t>
      </w:r>
      <w:r w:rsidR="002249E0">
        <w:rPr>
          <w:rFonts w:eastAsiaTheme="majorEastAsia"/>
          <w:color w:val="000000" w:themeColor="text1"/>
          <w:lang w:eastAsia="en-US"/>
        </w:rPr>
        <w:t>Summary statistics for slice electrophysiology results</w:t>
      </w:r>
    </w:p>
    <w:p w14:paraId="38549969" w14:textId="77777777" w:rsidR="00691837" w:rsidRDefault="00691837"/>
    <w:sectPr w:rsidR="00691837" w:rsidSect="0069183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 (Body)">
    <w:altName w:val="Calibri Light"/>
    <w:panose1 w:val="020B0604020202020204"/>
    <w:charset w:val="00"/>
    <w:family w:val="roman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837"/>
    <w:rsid w:val="000237D4"/>
    <w:rsid w:val="00150420"/>
    <w:rsid w:val="002249E0"/>
    <w:rsid w:val="00246354"/>
    <w:rsid w:val="00360C78"/>
    <w:rsid w:val="00414511"/>
    <w:rsid w:val="00634174"/>
    <w:rsid w:val="00683C14"/>
    <w:rsid w:val="00691837"/>
    <w:rsid w:val="007117FF"/>
    <w:rsid w:val="007F1555"/>
    <w:rsid w:val="00855384"/>
    <w:rsid w:val="008F7CCF"/>
    <w:rsid w:val="00AD52BB"/>
    <w:rsid w:val="00AF1240"/>
    <w:rsid w:val="00BF4770"/>
    <w:rsid w:val="00C92D4F"/>
    <w:rsid w:val="00D14247"/>
    <w:rsid w:val="00EC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F09C70"/>
  <w15:chartTrackingRefBased/>
  <w15:docId w15:val="{3007FEEB-4685-2D4F-9DB5-C561C44C4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837"/>
    <w:pPr>
      <w:jc w:val="both"/>
    </w:pPr>
    <w:rPr>
      <w:rFonts w:ascii="Calibri" w:hAnsi="Calibri" w:cs="Calibri"/>
      <w:color w:val="2D2D2D"/>
      <w:spacing w:val="-2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1555"/>
    <w:pPr>
      <w:jc w:val="center"/>
      <w:outlineLvl w:val="0"/>
    </w:pPr>
    <w:rPr>
      <w:rFonts w:ascii="Verdana" w:hAnsi="Verdana" w:cstheme="minorBidi"/>
      <w:sz w:val="72"/>
      <w:szCs w:val="7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555"/>
    <w:pPr>
      <w:jc w:val="left"/>
      <w:outlineLvl w:val="1"/>
    </w:pPr>
    <w:rPr>
      <w:rFonts w:ascii="Verdana" w:hAnsi="Verdana" w:cstheme="minorBidi"/>
      <w:sz w:val="40"/>
      <w:szCs w:val="40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555"/>
    <w:pPr>
      <w:jc w:val="left"/>
      <w:outlineLvl w:val="2"/>
    </w:pPr>
    <w:rPr>
      <w:rFonts w:ascii="Verdana" w:hAnsi="Verdana" w:cstheme="minorBidi"/>
      <w:i/>
      <w:iCs/>
      <w:sz w:val="32"/>
      <w:szCs w:val="32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555"/>
    <w:pPr>
      <w:keepNext/>
      <w:keepLines/>
      <w:spacing w:before="40" w:after="0"/>
      <w:jc w:val="left"/>
      <w:outlineLvl w:val="3"/>
    </w:pPr>
    <w:rPr>
      <w:rFonts w:asciiTheme="majorHAnsi" w:eastAsiaTheme="majorEastAsia" w:hAnsiTheme="majorHAnsi" w:cstheme="majorBidi"/>
      <w:i/>
      <w:iCs/>
      <w:color w:val="431088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555"/>
    <w:pPr>
      <w:keepNext/>
      <w:keepLines/>
      <w:spacing w:before="40" w:after="0"/>
      <w:jc w:val="left"/>
      <w:outlineLvl w:val="4"/>
    </w:pPr>
    <w:rPr>
      <w:rFonts w:asciiTheme="majorHAnsi" w:eastAsiaTheme="majorEastAsia" w:hAnsiTheme="majorHAnsi" w:cstheme="majorBidi"/>
      <w:color w:val="431088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237D4"/>
    <w:pPr>
      <w:keepNext/>
      <w:keepLines/>
      <w:spacing w:before="40" w:after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837"/>
    <w:pPr>
      <w:keepNext/>
      <w:keepLines/>
      <w:spacing w:before="40" w:after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837"/>
    <w:pPr>
      <w:keepNext/>
      <w:keepLines/>
      <w:spacing w:after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837"/>
    <w:pPr>
      <w:keepNext/>
      <w:keepLines/>
      <w:spacing w:after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555"/>
    <w:rPr>
      <w:rFonts w:ascii="Verdana" w:hAnsi="Verdana"/>
      <w:color w:val="2D2D2D"/>
      <w:spacing w:val="-2"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7F1555"/>
    <w:rPr>
      <w:rFonts w:ascii="Verdana" w:hAnsi="Verdana"/>
      <w:color w:val="2D2D2D"/>
      <w:spacing w:val="-2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F1555"/>
    <w:rPr>
      <w:rFonts w:ascii="Verdana" w:hAnsi="Verdana"/>
      <w:i/>
      <w:iCs/>
      <w:color w:val="2D2D2D"/>
      <w:spacing w:val="-2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555"/>
    <w:rPr>
      <w:rFonts w:asciiTheme="majorHAnsi" w:eastAsiaTheme="majorEastAsia" w:hAnsiTheme="majorHAnsi" w:cstheme="majorBidi"/>
      <w:i/>
      <w:iCs/>
      <w:color w:val="431088" w:themeColor="accent1" w:themeShade="BF"/>
      <w:spacing w:val="-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555"/>
    <w:rPr>
      <w:rFonts w:asciiTheme="majorHAnsi" w:eastAsiaTheme="majorEastAsia" w:hAnsiTheme="majorHAnsi" w:cstheme="majorBidi"/>
      <w:color w:val="431088" w:themeColor="accent1" w:themeShade="BF"/>
      <w:spacing w:val="-2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555"/>
    <w:pPr>
      <w:jc w:val="center"/>
    </w:pPr>
    <w:rPr>
      <w:rFonts w:ascii="Verdana" w:hAnsi="Verdana" w:cstheme="minorBidi"/>
      <w:sz w:val="40"/>
      <w:szCs w:val="40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7F1555"/>
    <w:rPr>
      <w:rFonts w:ascii="Verdana" w:hAnsi="Verdana"/>
      <w:color w:val="2D2D2D"/>
      <w:spacing w:val="-2"/>
      <w:sz w:val="40"/>
      <w:szCs w:val="40"/>
    </w:rPr>
  </w:style>
  <w:style w:type="paragraph" w:styleId="ListParagraph">
    <w:name w:val="List Paragraph"/>
    <w:basedOn w:val="Normal"/>
    <w:uiPriority w:val="34"/>
    <w:qFormat/>
    <w:rsid w:val="007F1555"/>
    <w:pPr>
      <w:ind w:left="720"/>
      <w:contextualSpacing/>
      <w:jc w:val="left"/>
    </w:pPr>
    <w:rPr>
      <w:rFonts w:ascii="Verdana" w:hAnsi="Verdana" w:cstheme="minorBidi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7F1555"/>
    <w:pPr>
      <w:keepNext/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431088" w:themeColor="accent1" w:themeShade="BF"/>
      <w:sz w:val="28"/>
      <w:szCs w:val="28"/>
      <w:lang w:val="en-US"/>
    </w:rPr>
  </w:style>
  <w:style w:type="paragraph" w:styleId="TOC6">
    <w:name w:val="toc 6"/>
    <w:basedOn w:val="Heading6"/>
    <w:next w:val="Normal"/>
    <w:autoRedefine/>
    <w:uiPriority w:val="39"/>
    <w:unhideWhenUsed/>
    <w:rsid w:val="000237D4"/>
    <w:pPr>
      <w:keepNext w:val="0"/>
      <w:keepLines w:val="0"/>
      <w:spacing w:before="0"/>
    </w:pPr>
    <w:rPr>
      <w:rFonts w:eastAsiaTheme="minorHAnsi" w:cstheme="minorHAnsi"/>
      <w:b/>
      <w:bCs/>
      <w:i w:val="0"/>
      <w:iCs w:val="0"/>
      <w:color w:val="2D2D2D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rsid w:val="000237D4"/>
    <w:rPr>
      <w:rFonts w:eastAsiaTheme="majorEastAsia" w:cstheme="majorBidi"/>
      <w:i/>
      <w:iCs/>
      <w:color w:val="595959" w:themeColor="text1" w:themeTint="A6"/>
      <w:spacing w:val="-2"/>
      <w:sz w:val="24"/>
      <w:szCs w:val="24"/>
    </w:rPr>
  </w:style>
  <w:style w:type="paragraph" w:styleId="TOC1">
    <w:name w:val="toc 1"/>
    <w:aliases w:val="Figures"/>
    <w:basedOn w:val="Heading6"/>
    <w:next w:val="Normal"/>
    <w:autoRedefine/>
    <w:uiPriority w:val="39"/>
    <w:unhideWhenUsed/>
    <w:rsid w:val="000237D4"/>
    <w:pPr>
      <w:keepNext w:val="0"/>
      <w:keepLines w:val="0"/>
      <w:spacing w:before="360" w:after="360"/>
    </w:pPr>
    <w:rPr>
      <w:rFonts w:asciiTheme="majorHAnsi" w:eastAsiaTheme="minorHAnsi" w:hAnsiTheme="majorHAnsi" w:cs="Calibri Light (Body)"/>
      <w:b/>
      <w:i w:val="0"/>
      <w:iCs w:val="0"/>
      <w:color w:val="2D2D2D"/>
      <w:u w:val="single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837"/>
    <w:rPr>
      <w:rFonts w:eastAsiaTheme="majorEastAsia" w:cstheme="majorBidi"/>
      <w:color w:val="595959" w:themeColor="text1" w:themeTint="A6"/>
      <w:spacing w:val="-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837"/>
    <w:rPr>
      <w:rFonts w:eastAsiaTheme="majorEastAsia" w:cstheme="majorBidi"/>
      <w:i/>
      <w:iCs/>
      <w:color w:val="272727" w:themeColor="text1" w:themeTint="D8"/>
      <w:spacing w:val="-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837"/>
    <w:rPr>
      <w:rFonts w:eastAsiaTheme="majorEastAsia" w:cstheme="majorBidi"/>
      <w:color w:val="272727" w:themeColor="text1" w:themeTint="D8"/>
      <w:spacing w:val="-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91837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691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691837"/>
    <w:pPr>
      <w:spacing w:before="160"/>
      <w:jc w:val="center"/>
    </w:pPr>
    <w:rPr>
      <w:rFonts w:ascii="Verdana" w:hAnsi="Verdana" w:cstheme="minorBid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691837"/>
    <w:rPr>
      <w:rFonts w:ascii="Verdana" w:hAnsi="Verdana"/>
      <w:i/>
      <w:iCs/>
      <w:color w:val="404040" w:themeColor="text1" w:themeTint="BF"/>
      <w:spacing w:val="-2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691837"/>
    <w:rPr>
      <w:i/>
      <w:iCs/>
      <w:color w:val="43108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837"/>
    <w:pPr>
      <w:pBdr>
        <w:top w:val="single" w:sz="4" w:space="10" w:color="431088" w:themeColor="accent1" w:themeShade="BF"/>
        <w:bottom w:val="single" w:sz="4" w:space="10" w:color="431088" w:themeColor="accent1" w:themeShade="BF"/>
      </w:pBdr>
      <w:spacing w:before="360" w:after="360"/>
      <w:ind w:left="864" w:right="864"/>
      <w:jc w:val="center"/>
    </w:pPr>
    <w:rPr>
      <w:rFonts w:ascii="Verdana" w:hAnsi="Verdana" w:cstheme="minorBidi"/>
      <w:i/>
      <w:iCs/>
      <w:color w:val="431088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837"/>
    <w:rPr>
      <w:rFonts w:ascii="Verdana" w:hAnsi="Verdana"/>
      <w:i/>
      <w:iCs/>
      <w:color w:val="431088" w:themeColor="accent1" w:themeShade="BF"/>
      <w:spacing w:val="-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691837"/>
    <w:rPr>
      <w:b/>
      <w:bCs/>
      <w:smallCaps/>
      <w:color w:val="431088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1837"/>
    <w:rPr>
      <w:color w:val="1E88E5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691837"/>
    <w:rPr>
      <w:b/>
      <w:bCs/>
      <w:i/>
      <w:iCs/>
      <w:spacing w:val="5"/>
    </w:rPr>
  </w:style>
  <w:style w:type="paragraph" w:customStyle="1" w:styleId="paragraph">
    <w:name w:val="paragraph"/>
    <w:basedOn w:val="Normal"/>
    <w:rsid w:val="00691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pacing w:val="0"/>
      <w:lang w:val="en-CA"/>
    </w:rPr>
  </w:style>
  <w:style w:type="character" w:customStyle="1" w:styleId="normaltextrun">
    <w:name w:val="normaltextrun"/>
    <w:basedOn w:val="DefaultParagraphFont"/>
    <w:rsid w:val="00691837"/>
  </w:style>
  <w:style w:type="character" w:styleId="FollowedHyperlink">
    <w:name w:val="FollowedHyperlink"/>
    <w:basedOn w:val="DefaultParagraphFont"/>
    <w:uiPriority w:val="99"/>
    <w:semiHidden/>
    <w:unhideWhenUsed/>
    <w:rsid w:val="00691837"/>
    <w:rPr>
      <w:color w:val="800080"/>
      <w:u w:val="single"/>
    </w:rPr>
  </w:style>
  <w:style w:type="paragraph" w:customStyle="1" w:styleId="msonormal0">
    <w:name w:val="msonormal"/>
    <w:basedOn w:val="Normal"/>
    <w:rsid w:val="0069183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pacing w:val="0"/>
    </w:rPr>
  </w:style>
  <w:style w:type="paragraph" w:customStyle="1" w:styleId="xl63">
    <w:name w:val="xl63"/>
    <w:basedOn w:val="Normal"/>
    <w:rsid w:val="00691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auto"/>
      <w:spacing w:val="0"/>
    </w:rPr>
  </w:style>
  <w:style w:type="table" w:styleId="TableGrid">
    <w:name w:val="Table Grid"/>
    <w:basedOn w:val="TableNormal"/>
    <w:uiPriority w:val="39"/>
    <w:rsid w:val="0069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9183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xl65">
    <w:name w:val="xl65"/>
    <w:basedOn w:val="Normal"/>
    <w:rsid w:val="00EC2C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iki.dingwall@unimelb.edu.au" TargetMode="External"/></Relationships>
</file>

<file path=word/theme/theme1.xml><?xml version="1.0" encoding="utf-8"?>
<a:theme xmlns:a="http://schemas.openxmlformats.org/drawingml/2006/main" name="BlackRainbow">
  <a:themeElements>
    <a:clrScheme name="Block Rainbiw">
      <a:dk1>
        <a:srgbClr val="000000"/>
      </a:dk1>
      <a:lt1>
        <a:srgbClr val="FFFFFF"/>
      </a:lt1>
      <a:dk2>
        <a:srgbClr val="3A3A3A"/>
      </a:dk2>
      <a:lt2>
        <a:srgbClr val="E8E8E8"/>
      </a:lt2>
      <a:accent1>
        <a:srgbClr val="5B16B6"/>
      </a:accent1>
      <a:accent2>
        <a:srgbClr val="1E88E5"/>
      </a:accent2>
      <a:accent3>
        <a:srgbClr val="2CA25F"/>
      </a:accent3>
      <a:accent4>
        <a:srgbClr val="F8C421"/>
      </a:accent4>
      <a:accent5>
        <a:srgbClr val="F58B00"/>
      </a:accent5>
      <a:accent6>
        <a:srgbClr val="F82553"/>
      </a:accent6>
      <a:hlink>
        <a:srgbClr val="1E88E5"/>
      </a:hlink>
      <a:folHlink>
        <a:srgbClr val="1E88E5"/>
      </a:folHlink>
    </a:clrScheme>
    <a:fontScheme name="Custom 1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26</Pages>
  <Words>4684</Words>
  <Characters>26703</Characters>
  <Application>Microsoft Office Word</Application>
  <DocSecurity>0</DocSecurity>
  <Lines>222</Lines>
  <Paragraphs>62</Paragraphs>
  <ScaleCrop>false</ScaleCrop>
  <Company/>
  <LinksUpToDate>false</LinksUpToDate>
  <CharactersWithSpaces>31325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Riki Dingwall</dc:creator>
  <cp:keywords/>
  <dc:description/>
  <cp:lastModifiedBy>Riki Dingwall</cp:lastModifiedBy>
  <cp:revision>10</cp:revision>
  <dcterms:created xsi:type="dcterms:W3CDTF">2026-06-07T14:10:00Z</dcterms:created>
  <dcterms:modified xsi:type="dcterms:W3CDTF">2026-06-09T06:13:00Z</dcterms:modified>
</cp:coreProperties>
</file>