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Ind w:w="2672" w:type="dxa"/>
        <w:tblLook w:val="04A0" w:firstRow="1" w:lastRow="0" w:firstColumn="1" w:lastColumn="0" w:noHBand="0" w:noVBand="1"/>
      </w:tblPr>
      <w:tblGrid>
        <w:gridCol w:w="2249"/>
        <w:gridCol w:w="2249"/>
      </w:tblGrid>
      <w:tr w:rsidR="00221DC9" w:rsidTr="009D7DE2">
        <w:trPr>
          <w:trHeight w:val="34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Responsabile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Pizzo</w:t>
            </w:r>
          </w:p>
        </w:tc>
      </w:tr>
      <w:tr w:rsidR="00221DC9" w:rsidTr="009D7DE2">
        <w:trPr>
          <w:trHeight w:val="32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Capoprogetto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Lambrugo</w:t>
            </w:r>
          </w:p>
        </w:tc>
      </w:tr>
      <w:tr w:rsidR="00221DC9" w:rsidTr="009D7DE2">
        <w:trPr>
          <w:trHeight w:val="34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Tester di sistema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 xml:space="preserve">Lambrugo – </w:t>
            </w:r>
            <w:proofErr w:type="spellStart"/>
            <w:r>
              <w:t>Pricop</w:t>
            </w:r>
            <w:proofErr w:type="spellEnd"/>
          </w:p>
        </w:tc>
      </w:tr>
      <w:tr w:rsidR="00221DC9" w:rsidTr="009D7DE2">
        <w:trPr>
          <w:trHeight w:val="32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Tester di sistema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 xml:space="preserve">Lambrugo – </w:t>
            </w:r>
            <w:proofErr w:type="spellStart"/>
            <w:r>
              <w:t>Pricop</w:t>
            </w:r>
            <w:proofErr w:type="spellEnd"/>
          </w:p>
        </w:tc>
      </w:tr>
      <w:tr w:rsidR="00221DC9" w:rsidTr="009D7DE2">
        <w:trPr>
          <w:trHeight w:val="34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 xml:space="preserve">Redattore </w:t>
            </w:r>
          </w:p>
          <w:p w:rsidR="00221DC9" w:rsidRDefault="00221DC9" w:rsidP="00221DC9">
            <w:pPr>
              <w:jc w:val="center"/>
            </w:pPr>
            <w:proofErr w:type="gramStart"/>
            <w:r>
              <w:t>manuali</w:t>
            </w:r>
            <w:proofErr w:type="gramEnd"/>
            <w:r>
              <w:t xml:space="preserve"> e commenti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Ingarozza</w:t>
            </w:r>
          </w:p>
        </w:tc>
      </w:tr>
      <w:tr w:rsidR="00221DC9" w:rsidTr="009D7DE2">
        <w:trPr>
          <w:trHeight w:val="32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Casi d’uso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Pizzo</w:t>
            </w:r>
          </w:p>
        </w:tc>
      </w:tr>
      <w:tr w:rsidR="00221DC9" w:rsidTr="009D7DE2">
        <w:trPr>
          <w:trHeight w:val="34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Diagrammi delle classi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Ingarozza</w:t>
            </w:r>
          </w:p>
        </w:tc>
      </w:tr>
      <w:tr w:rsidR="00221DC9" w:rsidTr="009D7DE2">
        <w:trPr>
          <w:trHeight w:val="329"/>
        </w:trPr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Diagrammi di sequenza</w:t>
            </w:r>
          </w:p>
        </w:tc>
        <w:tc>
          <w:tcPr>
            <w:tcW w:w="2249" w:type="dxa"/>
          </w:tcPr>
          <w:p w:rsidR="00221DC9" w:rsidRDefault="00221DC9" w:rsidP="00221DC9">
            <w:pPr>
              <w:jc w:val="center"/>
            </w:pPr>
            <w:r>
              <w:t>Ingarozza</w:t>
            </w:r>
          </w:p>
        </w:tc>
      </w:tr>
    </w:tbl>
    <w:tbl>
      <w:tblPr>
        <w:tblStyle w:val="Grigliatabella"/>
        <w:tblpPr w:leftFromText="141" w:rightFromText="141" w:vertAnchor="text" w:horzAnchor="page" w:tblpX="2581" w:tblpY="652"/>
        <w:tblW w:w="0" w:type="auto"/>
        <w:tblLook w:val="04A0" w:firstRow="1" w:lastRow="0" w:firstColumn="1" w:lastColumn="0" w:noHBand="0" w:noVBand="1"/>
      </w:tblPr>
      <w:tblGrid>
        <w:gridCol w:w="1250"/>
        <w:gridCol w:w="1107"/>
        <w:gridCol w:w="1107"/>
        <w:gridCol w:w="1107"/>
        <w:gridCol w:w="1118"/>
      </w:tblGrid>
      <w:tr w:rsidR="009D7DE2" w:rsidTr="009D7DE2">
        <w:trPr>
          <w:trHeight w:val="286"/>
        </w:trPr>
        <w:tc>
          <w:tcPr>
            <w:tcW w:w="1250" w:type="dxa"/>
          </w:tcPr>
          <w:p w:rsidR="009D7DE2" w:rsidRDefault="009D7DE2" w:rsidP="009D7DE2">
            <w:r>
              <w:t>Studenti e attività</w:t>
            </w:r>
          </w:p>
        </w:tc>
        <w:tc>
          <w:tcPr>
            <w:tcW w:w="1107" w:type="dxa"/>
          </w:tcPr>
          <w:p w:rsidR="009D7DE2" w:rsidRDefault="009D7DE2" w:rsidP="009D7DE2">
            <w:r>
              <w:t>Ingarozza</w:t>
            </w:r>
          </w:p>
        </w:tc>
        <w:tc>
          <w:tcPr>
            <w:tcW w:w="1107" w:type="dxa"/>
          </w:tcPr>
          <w:p w:rsidR="009D7DE2" w:rsidRDefault="009D7DE2" w:rsidP="009D7DE2">
            <w:r>
              <w:t>Pizzo</w:t>
            </w:r>
          </w:p>
        </w:tc>
        <w:tc>
          <w:tcPr>
            <w:tcW w:w="1107" w:type="dxa"/>
          </w:tcPr>
          <w:p w:rsidR="009D7DE2" w:rsidRDefault="009D7DE2" w:rsidP="009D7DE2">
            <w:proofErr w:type="spellStart"/>
            <w:r>
              <w:t>Pricop</w:t>
            </w:r>
            <w:proofErr w:type="spellEnd"/>
          </w:p>
        </w:tc>
        <w:tc>
          <w:tcPr>
            <w:tcW w:w="1118" w:type="dxa"/>
          </w:tcPr>
          <w:p w:rsidR="009D7DE2" w:rsidRDefault="009D7DE2" w:rsidP="009D7DE2">
            <w:r>
              <w:t>Lambrugo</w:t>
            </w:r>
          </w:p>
        </w:tc>
      </w:tr>
      <w:tr w:rsidR="009D7DE2" w:rsidTr="009D7DE2">
        <w:trPr>
          <w:trHeight w:val="270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Casi d’uso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</w:tr>
      <w:tr w:rsidR="009D7DE2" w:rsidTr="009D7DE2">
        <w:trPr>
          <w:trHeight w:val="572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Diagramma delle classi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</w:tr>
      <w:tr w:rsidR="009D7DE2" w:rsidTr="009D7DE2">
        <w:trPr>
          <w:trHeight w:val="556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Diagrammi di sequenza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30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</w:tr>
      <w:tr w:rsidR="009D7DE2" w:rsidTr="009D7DE2">
        <w:trPr>
          <w:trHeight w:val="286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Classe modulo 1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</w:tr>
      <w:tr w:rsidR="009D7DE2" w:rsidTr="009D7DE2">
        <w:trPr>
          <w:trHeight w:val="270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Classe modulo 2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</w:tr>
      <w:tr w:rsidR="009D7DE2" w:rsidTr="009D7DE2">
        <w:trPr>
          <w:trHeight w:val="286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Classe modulo 3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</w:tr>
      <w:tr w:rsidR="009D7DE2" w:rsidTr="009D7DE2">
        <w:trPr>
          <w:trHeight w:val="270"/>
        </w:trPr>
        <w:tc>
          <w:tcPr>
            <w:tcW w:w="1250" w:type="dxa"/>
          </w:tcPr>
          <w:p w:rsidR="009D7DE2" w:rsidRDefault="009D7DE2" w:rsidP="009D7DE2">
            <w:pPr>
              <w:jc w:val="center"/>
            </w:pPr>
            <w:r>
              <w:t>Classe modulo 4</w:t>
            </w: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1107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  <w:tc>
          <w:tcPr>
            <w:tcW w:w="1118" w:type="dxa"/>
          </w:tcPr>
          <w:p w:rsidR="009D7DE2" w:rsidRPr="009D7DE2" w:rsidRDefault="009D7DE2" w:rsidP="009D7DE2">
            <w:pPr>
              <w:spacing w:before="120"/>
              <w:jc w:val="center"/>
              <w:rPr>
                <w:b/>
              </w:rPr>
            </w:pPr>
            <w:proofErr w:type="gramStart"/>
            <w:r w:rsidRPr="009D7DE2">
              <w:rPr>
                <w:b/>
              </w:rPr>
              <w:t>x</w:t>
            </w:r>
            <w:proofErr w:type="gramEnd"/>
          </w:p>
        </w:tc>
      </w:tr>
    </w:tbl>
    <w:p w:rsidR="0008606F" w:rsidRDefault="0008606F"/>
    <w:p w:rsidR="00221DC9" w:rsidRDefault="00221DC9">
      <w:bookmarkStart w:id="0" w:name="_GoBack"/>
      <w:bookmarkEnd w:id="0"/>
    </w:p>
    <w:sectPr w:rsidR="00221DC9" w:rsidSect="00221DC9">
      <w:pgSz w:w="11906" w:h="16838"/>
      <w:pgMar w:top="426" w:right="566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47"/>
    <w:rsid w:val="00033A47"/>
    <w:rsid w:val="0008606F"/>
    <w:rsid w:val="00221DC9"/>
    <w:rsid w:val="009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92A2E-43D6-4B80-B1BD-3CA5DC9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Ingarozza</dc:creator>
  <cp:keywords/>
  <dc:description/>
  <cp:lastModifiedBy>Luigi Ingarozza</cp:lastModifiedBy>
  <cp:revision>2</cp:revision>
  <dcterms:created xsi:type="dcterms:W3CDTF">2019-05-03T09:20:00Z</dcterms:created>
  <dcterms:modified xsi:type="dcterms:W3CDTF">2019-05-03T10:00:00Z</dcterms:modified>
</cp:coreProperties>
</file>