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nts/font1.odttf" ContentType="application/vnd.openxmlformats-officedocument.obfuscatedFont"/>
  <Override PartName="/word/fonts/font2.odttf" ContentType="application/vnd.openxmlformats-officedocument.obfuscatedFont"/>
  <Override PartName="/word/fonts/font3.odttf" ContentType="application/vnd.openxmlformats-officedocument.obfuscatedFont"/>
  <Override PartName="/word/fonts/font4.odttf" ContentType="application/vnd.openxmlformats-officedocument.obfuscatedFont"/>
  <Override PartName="/word/fonts/font5.odttf" ContentType="application/vnd.openxmlformats-officedocument.obfuscatedFont"/>
  <Override PartName="/word/fonts/font6.odttf" ContentType="application/vnd.openxmlformats-officedocument.obfuscatedFont"/>
  <Override PartName="/word/fonts/font7.odttf" ContentType="application/vnd.openxmlformats-officedocument.obfuscatedFont"/>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00000001">
      <w:pPr>
        <w:pBdr>
          <w:top w:val="none" w:color="auto" w:sz="0" w:space="0"/>
          <w:left w:val="none" w:color="auto" w:sz="0" w:space="0"/>
          <w:bottom w:val="none" w:color="auto" w:sz="0" w:space="0"/>
          <w:right w:val="none" w:color="auto" w:sz="0" w:space="0"/>
          <w:between w:val="none" w:color="auto" w:sz="0" w:space="0"/>
        </w:pBdr>
        <w:shd w:val="clear" w:fill="auto"/>
        <w:spacing w:after="40"/>
        <w:jc w:val="center"/>
        <w:rPr>
          <w:rFonts w:ascii="Times New Roman" w:hAnsi="Times New Roman" w:eastAsia="Times New Roman" w:cs="Times New Roman"/>
          <w:b/>
          <w:bCs/>
          <w:sz w:val="32"/>
          <w:szCs w:val="32"/>
        </w:rPr>
      </w:pPr>
      <w:r>
        <w:rPr>
          <w:rFonts w:ascii="Times New Roman" w:hAnsi="Times New Roman" w:eastAsia="Times New Roman" w:cs="Times New Roman"/>
          <w:b/>
          <w:bCs/>
          <w:sz w:val="32"/>
          <w:szCs w:val="32"/>
          <w:rtl w:val="0"/>
        </w:rPr>
        <w:t>PHIẾU TRẢ LỜI</w:t>
      </w:r>
    </w:p>
    <w:p w14:paraId="00000002">
      <w:pPr>
        <w:pBdr>
          <w:top w:val="none" w:color="auto" w:sz="0" w:space="0"/>
          <w:left w:val="none" w:color="auto" w:sz="0" w:space="0"/>
          <w:bottom w:val="none" w:color="auto" w:sz="0" w:space="0"/>
          <w:right w:val="none" w:color="auto" w:sz="0" w:space="0"/>
          <w:between w:val="none" w:color="auto" w:sz="0" w:space="0"/>
        </w:pBdr>
        <w:shd w:val="clear" w:fill="auto"/>
        <w:spacing w:after="40"/>
        <w:jc w:val="center"/>
        <w:rPr>
          <w:rFonts w:ascii="Times New Roman" w:hAnsi="Times New Roman" w:eastAsia="Times New Roman" w:cs="Times New Roman"/>
          <w:b/>
          <w:bCs/>
          <w:sz w:val="32"/>
          <w:szCs w:val="32"/>
        </w:rPr>
      </w:pPr>
      <w:r>
        <w:rPr>
          <w:rFonts w:ascii="Times New Roman" w:hAnsi="Times New Roman" w:eastAsia="Times New Roman" w:cs="Times New Roman"/>
          <w:b/>
          <w:bCs/>
          <w:sz w:val="32"/>
          <w:szCs w:val="32"/>
          <w:rtl w:val="0"/>
        </w:rPr>
        <w:t>AGILE SCRUM PRACTITIONER</w:t>
      </w:r>
    </w:p>
    <w:p w14:paraId="00000003">
      <w:pPr>
        <w:pBdr>
          <w:top w:val="none" w:color="auto" w:sz="0" w:space="0"/>
          <w:left w:val="none" w:color="auto" w:sz="0" w:space="0"/>
          <w:bottom w:val="none" w:color="auto" w:sz="0" w:space="0"/>
          <w:right w:val="none" w:color="auto" w:sz="0" w:space="0"/>
          <w:between w:val="none" w:color="auto" w:sz="0" w:space="0"/>
        </w:pBdr>
        <w:shd w:val="clear" w:fill="auto"/>
        <w:spacing w:after="40"/>
        <w:jc w:val="center"/>
        <w:rPr>
          <w:rFonts w:ascii="Times New Roman" w:hAnsi="Times New Roman" w:eastAsia="Times New Roman" w:cs="Times New Roman"/>
          <w:b/>
          <w:bCs/>
          <w:sz w:val="32"/>
          <w:szCs w:val="32"/>
        </w:rPr>
      </w:pPr>
      <w:r>
        <w:rPr>
          <w:rFonts w:ascii="Times New Roman" w:hAnsi="Times New Roman" w:eastAsia="Times New Roman" w:cs="Times New Roman"/>
          <w:b/>
          <w:bCs/>
          <w:sz w:val="32"/>
          <w:szCs w:val="32"/>
          <w:rtl w:val="0"/>
        </w:rPr>
        <w:t>KIỂM TRA KẾT THÚC MÔN AG202</w:t>
      </w:r>
    </w:p>
    <w:p w14:paraId="00000004">
      <w:pPr>
        <w:pBdr>
          <w:top w:val="none" w:color="auto" w:sz="0" w:space="0"/>
          <w:left w:val="none" w:color="auto" w:sz="0" w:space="0"/>
          <w:bottom w:val="none" w:color="auto" w:sz="0" w:space="0"/>
          <w:right w:val="none" w:color="auto" w:sz="0" w:space="0"/>
          <w:between w:val="none" w:color="auto" w:sz="0" w:space="0"/>
        </w:pBdr>
        <w:shd w:val="clear" w:fill="auto"/>
        <w:spacing w:after="40"/>
        <w:jc w:val="center"/>
        <w:rPr>
          <w:rFonts w:ascii="Times New Roman" w:hAnsi="Times New Roman" w:eastAsia="Times New Roman" w:cs="Times New Roman"/>
          <w:b/>
          <w:bCs/>
          <w:sz w:val="32"/>
          <w:szCs w:val="32"/>
        </w:rPr>
      </w:pPr>
      <w:r>
        <w:rPr>
          <w:rFonts w:ascii="Times New Roman" w:hAnsi="Times New Roman" w:eastAsia="Times New Roman" w:cs="Times New Roman"/>
          <w:b/>
          <w:bCs/>
          <w:sz w:val="32"/>
          <w:szCs w:val="32"/>
          <w:rtl w:val="0"/>
        </w:rPr>
        <w:t xml:space="preserve">[Đề bài số </w:t>
      </w:r>
      <w:r>
        <w:rPr>
          <w:rFonts w:hint="default" w:ascii="Times New Roman" w:hAnsi="Times New Roman" w:eastAsia="Times New Roman" w:cs="Times New Roman"/>
          <w:b/>
          <w:bCs/>
          <w:sz w:val="32"/>
          <w:szCs w:val="32"/>
          <w:rtl w:val="0"/>
          <w:lang w:val="en-US"/>
        </w:rPr>
        <w:t>2</w:t>
      </w:r>
      <w:r>
        <w:rPr>
          <w:rFonts w:ascii="Times New Roman" w:hAnsi="Times New Roman" w:eastAsia="Times New Roman" w:cs="Times New Roman"/>
          <w:b/>
          <w:bCs/>
          <w:sz w:val="32"/>
          <w:szCs w:val="32"/>
          <w:rtl w:val="0"/>
        </w:rPr>
        <w:t>]</w:t>
      </w:r>
    </w:p>
    <w:tbl>
      <w:tblPr>
        <w:tblStyle w:val="13"/>
        <w:tblW w:w="9020" w:type="dxa"/>
        <w:tblInd w:w="0" w:type="dxa"/>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Layout w:type="fixed"/>
        <w:tblCellMar>
          <w:top w:w="100" w:type="dxa"/>
          <w:left w:w="100" w:type="dxa"/>
          <w:bottom w:w="100" w:type="dxa"/>
          <w:right w:w="100" w:type="dxa"/>
        </w:tblCellMar>
      </w:tblPr>
      <w:tblGrid>
        <w:gridCol w:w="1714"/>
        <w:gridCol w:w="3518"/>
        <w:gridCol w:w="1984"/>
        <w:gridCol w:w="1804"/>
      </w:tblGrid>
      <w:tr w14:paraId="2A019CCD">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100" w:type="dxa"/>
            <w:left w:w="100" w:type="dxa"/>
            <w:bottom w:w="100" w:type="dxa"/>
            <w:right w:w="100" w:type="dxa"/>
          </w:tblCellMar>
        </w:tblPrEx>
        <w:tc>
          <w:tcPr>
            <w:shd w:val="clear" w:color="auto" w:fill="auto"/>
            <w:tcMar>
              <w:top w:w="60" w:type="dxa"/>
              <w:left w:w="60" w:type="dxa"/>
              <w:bottom w:w="60" w:type="dxa"/>
              <w:right w:w="60" w:type="dxa"/>
            </w:tcMar>
            <w:vAlign w:val="top"/>
          </w:tcPr>
          <w:p w14:paraId="00000005">
            <w:pPr>
              <w:pBdr>
                <w:top w:val="none" w:color="auto" w:sz="0" w:space="0"/>
                <w:left w:val="none" w:color="auto" w:sz="0" w:space="0"/>
                <w:bottom w:val="none" w:color="auto" w:sz="0" w:space="0"/>
                <w:right w:val="none" w:color="auto" w:sz="0" w:space="0"/>
                <w:between w:val="none" w:color="auto" w:sz="0" w:space="0"/>
              </w:pBdr>
              <w:shd w:val="clear" w:fill="auto"/>
              <w:rPr>
                <w:rFonts w:ascii="Times New Roman" w:hAnsi="Times New Roman" w:eastAsia="Times New Roman" w:cs="Times New Roman"/>
                <w:b/>
                <w:bCs/>
                <w:sz w:val="24"/>
                <w:szCs w:val="24"/>
              </w:rPr>
            </w:pPr>
            <w:r>
              <w:rPr>
                <w:rFonts w:ascii="Times New Roman" w:hAnsi="Times New Roman" w:eastAsia="Times New Roman" w:cs="Times New Roman"/>
                <w:b/>
                <w:bCs/>
                <w:sz w:val="24"/>
                <w:szCs w:val="24"/>
                <w:rtl w:val="0"/>
              </w:rPr>
              <w:t>Họ và tên</w:t>
            </w:r>
          </w:p>
        </w:tc>
        <w:tc>
          <w:tcPr>
            <w:shd w:val="clear" w:color="auto" w:fill="auto"/>
            <w:tcMar>
              <w:top w:w="60" w:type="dxa"/>
              <w:left w:w="60" w:type="dxa"/>
              <w:bottom w:w="60" w:type="dxa"/>
              <w:right w:w="60" w:type="dxa"/>
            </w:tcMar>
            <w:vAlign w:val="top"/>
          </w:tcPr>
          <w:p w14:paraId="00000006">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0" w:after="0" w:line="276" w:lineRule="auto"/>
              <w:ind w:left="0" w:right="0" w:firstLine="0"/>
              <w:jc w:val="left"/>
              <w:rPr>
                <w:rFonts w:hint="default" w:ascii="Times New Roman" w:hAnsi="Times New Roman" w:eastAsia="Times New Roman" w:cs="Times New Roman"/>
                <w:sz w:val="24"/>
                <w:szCs w:val="24"/>
                <w:lang w:val="en-US"/>
              </w:rPr>
            </w:pPr>
            <w:r>
              <w:rPr>
                <w:rFonts w:hint="default" w:ascii="Times New Roman" w:hAnsi="Times New Roman" w:eastAsia="Times New Roman" w:cs="Times New Roman"/>
                <w:sz w:val="24"/>
                <w:szCs w:val="24"/>
                <w:lang w:val="en-US"/>
              </w:rPr>
              <w:t xml:space="preserve">Trịnh Trần Công Huy </w:t>
            </w:r>
          </w:p>
        </w:tc>
        <w:tc>
          <w:tcPr>
            <w:shd w:val="clear" w:color="auto" w:fill="auto"/>
            <w:tcMar>
              <w:top w:w="60" w:type="dxa"/>
              <w:left w:w="60" w:type="dxa"/>
              <w:bottom w:w="60" w:type="dxa"/>
              <w:right w:w="60" w:type="dxa"/>
            </w:tcMar>
            <w:vAlign w:val="top"/>
          </w:tcPr>
          <w:p w14:paraId="00000007">
            <w:pPr>
              <w:pBdr>
                <w:top w:val="none" w:color="auto" w:sz="0" w:space="0"/>
                <w:left w:val="none" w:color="auto" w:sz="0" w:space="0"/>
                <w:bottom w:val="none" w:color="auto" w:sz="0" w:space="0"/>
                <w:right w:val="none" w:color="auto" w:sz="0" w:space="0"/>
                <w:between w:val="none" w:color="auto" w:sz="0" w:space="0"/>
              </w:pBdr>
              <w:shd w:val="clear" w:fill="auto"/>
              <w:rPr>
                <w:rFonts w:ascii="Times New Roman" w:hAnsi="Times New Roman" w:eastAsia="Times New Roman" w:cs="Times New Roman"/>
                <w:b/>
                <w:bCs/>
                <w:sz w:val="24"/>
                <w:szCs w:val="24"/>
              </w:rPr>
            </w:pPr>
            <w:r>
              <w:rPr>
                <w:rFonts w:ascii="Times New Roman" w:hAnsi="Times New Roman" w:eastAsia="Times New Roman" w:cs="Times New Roman"/>
                <w:b/>
                <w:bCs/>
                <w:sz w:val="24"/>
                <w:szCs w:val="24"/>
                <w:rtl w:val="0"/>
              </w:rPr>
              <w:t>Mã sinh viên</w:t>
            </w:r>
          </w:p>
        </w:tc>
        <w:tc>
          <w:tcPr>
            <w:shd w:val="clear" w:color="auto" w:fill="auto"/>
            <w:tcMar>
              <w:top w:w="60" w:type="dxa"/>
              <w:left w:w="60" w:type="dxa"/>
              <w:bottom w:w="60" w:type="dxa"/>
              <w:right w:w="60" w:type="dxa"/>
            </w:tcMar>
            <w:vAlign w:val="top"/>
          </w:tcPr>
          <w:p w14:paraId="00000008">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0" w:after="0" w:line="276" w:lineRule="auto"/>
              <w:ind w:left="0" w:right="0" w:firstLine="0"/>
              <w:jc w:val="left"/>
              <w:rPr>
                <w:rFonts w:hint="default" w:ascii="Times New Roman" w:hAnsi="Times New Roman" w:eastAsia="Times New Roman" w:cs="Times New Roman"/>
                <w:sz w:val="24"/>
                <w:szCs w:val="24"/>
                <w:lang w:val="en-US"/>
              </w:rPr>
            </w:pPr>
            <w:r>
              <w:rPr>
                <w:rFonts w:hint="default" w:ascii="Times New Roman" w:hAnsi="Times New Roman" w:eastAsia="Times New Roman" w:cs="Times New Roman"/>
                <w:sz w:val="24"/>
                <w:szCs w:val="24"/>
                <w:lang w:val="en-US"/>
              </w:rPr>
              <w:t>N25DTCN027</w:t>
            </w:r>
          </w:p>
        </w:tc>
      </w:tr>
      <w:tr w14:paraId="44CF49CF">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100" w:type="dxa"/>
            <w:left w:w="100" w:type="dxa"/>
            <w:bottom w:w="100" w:type="dxa"/>
            <w:right w:w="100" w:type="dxa"/>
          </w:tblCellMar>
        </w:tblPrEx>
        <w:tc>
          <w:tcPr>
            <w:shd w:val="clear" w:color="auto" w:fill="auto"/>
            <w:tcMar>
              <w:top w:w="60" w:type="dxa"/>
              <w:left w:w="60" w:type="dxa"/>
              <w:bottom w:w="60" w:type="dxa"/>
              <w:right w:w="60" w:type="dxa"/>
            </w:tcMar>
            <w:vAlign w:val="top"/>
          </w:tcPr>
          <w:p w14:paraId="00000009">
            <w:pPr>
              <w:pBdr>
                <w:top w:val="none" w:color="auto" w:sz="0" w:space="0"/>
                <w:left w:val="none" w:color="auto" w:sz="0" w:space="0"/>
                <w:bottom w:val="none" w:color="auto" w:sz="0" w:space="0"/>
                <w:right w:val="none" w:color="auto" w:sz="0" w:space="0"/>
                <w:between w:val="none" w:color="auto" w:sz="0" w:space="0"/>
              </w:pBdr>
              <w:shd w:val="clear" w:fill="auto"/>
              <w:rPr>
                <w:rFonts w:ascii="Times New Roman" w:hAnsi="Times New Roman" w:eastAsia="Times New Roman" w:cs="Times New Roman"/>
                <w:b/>
                <w:bCs/>
                <w:sz w:val="24"/>
                <w:szCs w:val="24"/>
              </w:rPr>
            </w:pPr>
            <w:r>
              <w:rPr>
                <w:rFonts w:ascii="Times New Roman" w:hAnsi="Times New Roman" w:eastAsia="Times New Roman" w:cs="Times New Roman"/>
                <w:b/>
                <w:bCs/>
                <w:sz w:val="24"/>
                <w:szCs w:val="24"/>
                <w:rtl w:val="0"/>
              </w:rPr>
              <w:t>Lớp</w:t>
            </w:r>
          </w:p>
        </w:tc>
        <w:tc>
          <w:tcPr>
            <w:shd w:val="clear" w:color="auto" w:fill="auto"/>
            <w:tcMar>
              <w:top w:w="60" w:type="dxa"/>
              <w:left w:w="60" w:type="dxa"/>
              <w:bottom w:w="60" w:type="dxa"/>
              <w:right w:w="60" w:type="dxa"/>
            </w:tcMar>
            <w:vAlign w:val="top"/>
          </w:tcPr>
          <w:p w14:paraId="0000000A">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0" w:after="0" w:line="276" w:lineRule="auto"/>
              <w:ind w:left="0" w:right="0" w:firstLine="0"/>
              <w:jc w:val="left"/>
              <w:rPr>
                <w:rFonts w:hint="default" w:ascii="Times New Roman" w:hAnsi="Times New Roman" w:eastAsia="Times New Roman" w:cs="Times New Roman"/>
                <w:sz w:val="24"/>
                <w:szCs w:val="24"/>
                <w:lang w:val="en-US"/>
              </w:rPr>
            </w:pPr>
            <w:r>
              <w:rPr>
                <w:rFonts w:hint="default" w:ascii="Times New Roman" w:hAnsi="Times New Roman" w:eastAsia="Times New Roman" w:cs="Times New Roman"/>
                <w:sz w:val="24"/>
                <w:szCs w:val="24"/>
                <w:lang w:val="en-US"/>
              </w:rPr>
              <w:t>CNTT5</w:t>
            </w:r>
          </w:p>
        </w:tc>
        <w:tc>
          <w:tcPr>
            <w:shd w:val="clear" w:color="auto" w:fill="auto"/>
            <w:tcMar>
              <w:top w:w="60" w:type="dxa"/>
              <w:left w:w="60" w:type="dxa"/>
              <w:bottom w:w="60" w:type="dxa"/>
              <w:right w:w="60" w:type="dxa"/>
            </w:tcMar>
            <w:vAlign w:val="top"/>
          </w:tcPr>
          <w:p w14:paraId="0000000B">
            <w:pPr>
              <w:pBdr>
                <w:top w:val="none" w:color="auto" w:sz="0" w:space="0"/>
                <w:left w:val="none" w:color="auto" w:sz="0" w:space="0"/>
                <w:bottom w:val="none" w:color="auto" w:sz="0" w:space="0"/>
                <w:right w:val="none" w:color="auto" w:sz="0" w:space="0"/>
                <w:between w:val="none" w:color="auto" w:sz="0" w:space="0"/>
              </w:pBdr>
              <w:shd w:val="clear" w:fill="auto"/>
              <w:rPr>
                <w:rFonts w:ascii="Times New Roman" w:hAnsi="Times New Roman" w:eastAsia="Times New Roman" w:cs="Times New Roman"/>
                <w:b/>
                <w:bCs/>
                <w:sz w:val="24"/>
                <w:szCs w:val="24"/>
              </w:rPr>
            </w:pPr>
            <w:r>
              <w:rPr>
                <w:rFonts w:ascii="Times New Roman" w:hAnsi="Times New Roman" w:eastAsia="Times New Roman" w:cs="Times New Roman"/>
                <w:b/>
                <w:bCs/>
                <w:sz w:val="24"/>
                <w:szCs w:val="24"/>
                <w:rtl w:val="0"/>
              </w:rPr>
              <w:t>Mã đề</w:t>
            </w:r>
          </w:p>
        </w:tc>
        <w:tc>
          <w:tcPr>
            <w:shd w:val="clear" w:color="auto" w:fill="auto"/>
            <w:tcMar>
              <w:top w:w="60" w:type="dxa"/>
              <w:left w:w="60" w:type="dxa"/>
              <w:bottom w:w="60" w:type="dxa"/>
              <w:right w:w="60" w:type="dxa"/>
            </w:tcMar>
            <w:vAlign w:val="top"/>
          </w:tcPr>
          <w:p w14:paraId="0000000C">
            <w:pPr>
              <w:pBdr>
                <w:top w:val="none" w:color="auto" w:sz="0" w:space="0"/>
                <w:left w:val="none" w:color="auto" w:sz="0" w:space="0"/>
                <w:bottom w:val="none" w:color="auto" w:sz="0" w:space="0"/>
                <w:right w:val="none" w:color="auto" w:sz="0" w:space="0"/>
                <w:between w:val="none" w:color="auto" w:sz="0" w:space="0"/>
              </w:pBdr>
              <w:shd w:val="clear" w:fill="auto"/>
              <w:rPr>
                <w:rFonts w:hint="default" w:ascii="Times New Roman" w:hAnsi="Times New Roman" w:eastAsia="Times New Roman" w:cs="Times New Roman"/>
                <w:sz w:val="24"/>
                <w:szCs w:val="24"/>
                <w:lang w:val="en-US"/>
              </w:rPr>
            </w:pPr>
            <w:r>
              <w:rPr>
                <w:rFonts w:ascii="Times New Roman" w:hAnsi="Times New Roman" w:eastAsia="Times New Roman" w:cs="Times New Roman"/>
                <w:sz w:val="24"/>
                <w:szCs w:val="24"/>
                <w:rtl w:val="0"/>
              </w:rPr>
              <w:t>0</w:t>
            </w:r>
            <w:r>
              <w:rPr>
                <w:rFonts w:hint="default" w:ascii="Times New Roman" w:hAnsi="Times New Roman" w:eastAsia="Times New Roman" w:cs="Times New Roman"/>
                <w:sz w:val="24"/>
                <w:szCs w:val="24"/>
                <w:rtl w:val="0"/>
                <w:lang w:val="en-US"/>
              </w:rPr>
              <w:t>2</w:t>
            </w:r>
          </w:p>
        </w:tc>
      </w:tr>
    </w:tbl>
    <w:p w14:paraId="0000000D">
      <w:pPr>
        <w:pBdr>
          <w:top w:val="none" w:color="auto" w:sz="0" w:space="0"/>
          <w:left w:val="none" w:color="auto" w:sz="0" w:space="0"/>
          <w:bottom w:val="none" w:color="auto" w:sz="0" w:space="0"/>
          <w:right w:val="none" w:color="auto" w:sz="0" w:space="0"/>
          <w:between w:val="none" w:color="auto" w:sz="0" w:space="0"/>
        </w:pBdr>
        <w:shd w:val="clear" w:fill="auto"/>
        <w:rPr>
          <w:rFonts w:ascii="Times New Roman" w:hAnsi="Times New Roman" w:eastAsia="Times New Roman" w:cs="Times New Roman"/>
          <w:sz w:val="24"/>
          <w:szCs w:val="24"/>
        </w:rPr>
      </w:pPr>
    </w:p>
    <w:p w14:paraId="0000000E">
      <w:pPr>
        <w:pBdr>
          <w:top w:val="none" w:color="auto" w:sz="0" w:space="0"/>
          <w:left w:val="none" w:color="auto" w:sz="0" w:space="0"/>
          <w:bottom w:val="none" w:color="auto" w:sz="0" w:space="0"/>
          <w:right w:val="none" w:color="auto" w:sz="0" w:space="0"/>
          <w:between w:val="none" w:color="auto" w:sz="0" w:space="0"/>
        </w:pBdr>
        <w:shd w:val="clear" w:fill="auto"/>
        <w:rPr>
          <w:rFonts w:ascii="Times New Roman" w:hAnsi="Times New Roman" w:eastAsia="Times New Roman" w:cs="Times New Roman"/>
          <w:i/>
          <w:iCs/>
          <w:sz w:val="24"/>
          <w:szCs w:val="24"/>
        </w:rPr>
      </w:pPr>
      <w:r>
        <w:rPr>
          <w:rFonts w:ascii="Times New Roman" w:hAnsi="Times New Roman" w:eastAsia="Times New Roman" w:cs="Times New Roman"/>
          <w:i/>
          <w:iCs/>
          <w:sz w:val="24"/>
          <w:szCs w:val="24"/>
          <w:rtl w:val="0"/>
        </w:rPr>
        <w:t>Điền câu trả lời vào các ô trống. Không xoá hoặc đổi thứ tự các bảng. Lưu tệp theo cú pháp Agile-Scrum_[HoTenKhongDau]_De04.docx.</w:t>
      </w:r>
    </w:p>
    <w:p w14:paraId="0000000F">
      <w:pPr>
        <w:keepNext/>
        <w:pBdr>
          <w:top w:val="none" w:color="auto" w:sz="0" w:space="0"/>
          <w:left w:val="none" w:color="auto" w:sz="0" w:space="0"/>
          <w:bottom w:val="none" w:color="auto" w:sz="0" w:space="0"/>
          <w:right w:val="none" w:color="auto" w:sz="0" w:space="0"/>
          <w:between w:val="none" w:color="auto" w:sz="0" w:space="0"/>
        </w:pBdr>
        <w:shd w:val="clear" w:fill="auto"/>
        <w:spacing w:before="160" w:after="80"/>
        <w:rPr>
          <w:rFonts w:ascii="Times New Roman" w:hAnsi="Times New Roman" w:eastAsia="Times New Roman" w:cs="Times New Roman"/>
          <w:b/>
          <w:bCs/>
          <w:sz w:val="26"/>
          <w:szCs w:val="26"/>
        </w:rPr>
      </w:pPr>
      <w:r>
        <w:rPr>
          <w:rFonts w:ascii="Times New Roman" w:hAnsi="Times New Roman" w:eastAsia="Times New Roman" w:cs="Times New Roman"/>
          <w:b/>
          <w:bCs/>
          <w:sz w:val="26"/>
          <w:szCs w:val="26"/>
          <w:rtl w:val="0"/>
        </w:rPr>
        <w:t>3.1. Xây dựng Product Backlog</w:t>
      </w:r>
    </w:p>
    <w:tbl>
      <w:tblPr>
        <w:tblStyle w:val="14"/>
        <w:tblW w:w="9020" w:type="dxa"/>
        <w:tblInd w:w="0" w:type="dxa"/>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Layout w:type="fixed"/>
        <w:tblCellMar>
          <w:top w:w="100" w:type="dxa"/>
          <w:left w:w="100" w:type="dxa"/>
          <w:bottom w:w="100" w:type="dxa"/>
          <w:right w:w="100" w:type="dxa"/>
        </w:tblCellMar>
      </w:tblPr>
      <w:tblGrid>
        <w:gridCol w:w="1804"/>
        <w:gridCol w:w="1984"/>
        <w:gridCol w:w="902"/>
        <w:gridCol w:w="4330"/>
      </w:tblGrid>
      <w:tr w14:paraId="3AE60D6D">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100" w:type="dxa"/>
            <w:left w:w="100" w:type="dxa"/>
            <w:bottom w:w="100" w:type="dxa"/>
            <w:right w:w="100" w:type="dxa"/>
          </w:tblCellMar>
        </w:tblPrEx>
        <w:trPr>
          <w:tblHeader/>
        </w:trPr>
        <w:tc>
          <w:tcPr>
            <w:shd w:val="clear" w:color="auto" w:fill="8EAADB"/>
            <w:tcMar>
              <w:top w:w="60" w:type="dxa"/>
              <w:left w:w="60" w:type="dxa"/>
              <w:bottom w:w="60" w:type="dxa"/>
              <w:right w:w="60" w:type="dxa"/>
            </w:tcMar>
            <w:vAlign w:val="top"/>
          </w:tcPr>
          <w:p w14:paraId="00000010">
            <w:pPr>
              <w:pBdr>
                <w:top w:val="none" w:color="auto" w:sz="0" w:space="0"/>
                <w:left w:val="none" w:color="auto" w:sz="0" w:space="0"/>
                <w:bottom w:val="none" w:color="auto" w:sz="0" w:space="0"/>
                <w:right w:val="none" w:color="auto" w:sz="0" w:space="0"/>
                <w:between w:val="none" w:color="auto" w:sz="0" w:space="0"/>
              </w:pBdr>
              <w:shd w:val="clear" w:fill="auto"/>
              <w:jc w:val="center"/>
              <w:rPr>
                <w:rFonts w:ascii="Times New Roman" w:hAnsi="Times New Roman" w:eastAsia="Times New Roman" w:cs="Times New Roman"/>
                <w:b/>
                <w:bCs/>
                <w:sz w:val="24"/>
                <w:szCs w:val="24"/>
                <w:shd w:val="clear" w:fill="auto"/>
              </w:rPr>
            </w:pPr>
            <w:r>
              <w:rPr>
                <w:rFonts w:ascii="Times New Roman" w:hAnsi="Times New Roman" w:eastAsia="Times New Roman" w:cs="Times New Roman"/>
                <w:b/>
                <w:bCs/>
                <w:sz w:val="24"/>
                <w:szCs w:val="24"/>
                <w:shd w:val="clear" w:fill="auto"/>
                <w:rtl w:val="0"/>
              </w:rPr>
              <w:t>Epic</w:t>
            </w:r>
          </w:p>
        </w:tc>
        <w:tc>
          <w:tcPr>
            <w:shd w:val="clear" w:color="auto" w:fill="8EAADB"/>
            <w:tcMar>
              <w:top w:w="60" w:type="dxa"/>
              <w:left w:w="60" w:type="dxa"/>
              <w:bottom w:w="60" w:type="dxa"/>
              <w:right w:w="60" w:type="dxa"/>
            </w:tcMar>
            <w:vAlign w:val="top"/>
          </w:tcPr>
          <w:p w14:paraId="00000011">
            <w:pPr>
              <w:pBdr>
                <w:top w:val="none" w:color="auto" w:sz="0" w:space="0"/>
                <w:left w:val="none" w:color="auto" w:sz="0" w:space="0"/>
                <w:bottom w:val="none" w:color="auto" w:sz="0" w:space="0"/>
                <w:right w:val="none" w:color="auto" w:sz="0" w:space="0"/>
                <w:between w:val="none" w:color="auto" w:sz="0" w:space="0"/>
              </w:pBdr>
              <w:shd w:val="clear" w:fill="auto"/>
              <w:jc w:val="center"/>
              <w:rPr>
                <w:rFonts w:ascii="Times New Roman" w:hAnsi="Times New Roman" w:eastAsia="Times New Roman" w:cs="Times New Roman"/>
                <w:b/>
                <w:bCs/>
                <w:sz w:val="24"/>
                <w:szCs w:val="24"/>
                <w:shd w:val="clear" w:fill="auto"/>
              </w:rPr>
            </w:pPr>
            <w:r>
              <w:rPr>
                <w:rFonts w:ascii="Times New Roman" w:hAnsi="Times New Roman" w:eastAsia="Times New Roman" w:cs="Times New Roman"/>
                <w:b/>
                <w:bCs/>
                <w:sz w:val="24"/>
                <w:szCs w:val="24"/>
                <w:shd w:val="clear" w:fill="auto"/>
                <w:rtl w:val="0"/>
              </w:rPr>
              <w:t>Feature</w:t>
            </w:r>
          </w:p>
        </w:tc>
        <w:tc>
          <w:tcPr>
            <w:shd w:val="clear" w:color="auto" w:fill="8EAADB"/>
            <w:tcMar>
              <w:top w:w="60" w:type="dxa"/>
              <w:left w:w="60" w:type="dxa"/>
              <w:bottom w:w="60" w:type="dxa"/>
              <w:right w:w="60" w:type="dxa"/>
            </w:tcMar>
            <w:vAlign w:val="top"/>
          </w:tcPr>
          <w:p w14:paraId="00000012">
            <w:pPr>
              <w:pBdr>
                <w:top w:val="none" w:color="auto" w:sz="0" w:space="0"/>
                <w:left w:val="none" w:color="auto" w:sz="0" w:space="0"/>
                <w:bottom w:val="none" w:color="auto" w:sz="0" w:space="0"/>
                <w:right w:val="none" w:color="auto" w:sz="0" w:space="0"/>
                <w:between w:val="none" w:color="auto" w:sz="0" w:space="0"/>
              </w:pBdr>
              <w:shd w:val="clear" w:fill="auto"/>
              <w:jc w:val="center"/>
              <w:rPr>
                <w:rFonts w:ascii="Times New Roman" w:hAnsi="Times New Roman" w:eastAsia="Times New Roman" w:cs="Times New Roman"/>
                <w:b/>
                <w:bCs/>
                <w:sz w:val="24"/>
                <w:szCs w:val="24"/>
                <w:shd w:val="clear" w:fill="auto"/>
              </w:rPr>
            </w:pPr>
            <w:r>
              <w:rPr>
                <w:rFonts w:ascii="Times New Roman" w:hAnsi="Times New Roman" w:eastAsia="Times New Roman" w:cs="Times New Roman"/>
                <w:b/>
                <w:bCs/>
                <w:sz w:val="24"/>
                <w:szCs w:val="24"/>
                <w:shd w:val="clear" w:fill="auto"/>
                <w:rtl w:val="0"/>
              </w:rPr>
              <w:t>Mã</w:t>
            </w:r>
          </w:p>
        </w:tc>
        <w:tc>
          <w:tcPr>
            <w:shd w:val="clear" w:color="auto" w:fill="8EAADB"/>
            <w:tcMar>
              <w:top w:w="60" w:type="dxa"/>
              <w:left w:w="60" w:type="dxa"/>
              <w:bottom w:w="60" w:type="dxa"/>
              <w:right w:w="60" w:type="dxa"/>
            </w:tcMar>
            <w:vAlign w:val="top"/>
          </w:tcPr>
          <w:p w14:paraId="00000013">
            <w:pPr>
              <w:pBdr>
                <w:top w:val="none" w:color="auto" w:sz="0" w:space="0"/>
                <w:left w:val="none" w:color="auto" w:sz="0" w:space="0"/>
                <w:bottom w:val="none" w:color="auto" w:sz="0" w:space="0"/>
                <w:right w:val="none" w:color="auto" w:sz="0" w:space="0"/>
                <w:between w:val="none" w:color="auto" w:sz="0" w:space="0"/>
              </w:pBdr>
              <w:shd w:val="clear" w:fill="auto"/>
              <w:jc w:val="center"/>
              <w:rPr>
                <w:rFonts w:ascii="Times New Roman" w:hAnsi="Times New Roman" w:eastAsia="Times New Roman" w:cs="Times New Roman"/>
                <w:b/>
                <w:bCs/>
                <w:sz w:val="24"/>
                <w:szCs w:val="24"/>
                <w:shd w:val="clear" w:fill="auto"/>
              </w:rPr>
            </w:pPr>
            <w:r>
              <w:rPr>
                <w:rFonts w:ascii="Times New Roman" w:hAnsi="Times New Roman" w:eastAsia="Times New Roman" w:cs="Times New Roman"/>
                <w:b/>
                <w:bCs/>
                <w:sz w:val="24"/>
                <w:szCs w:val="24"/>
                <w:shd w:val="clear" w:fill="auto"/>
                <w:rtl w:val="0"/>
              </w:rPr>
              <w:t>User Story (Là…, tôi muốn…, để…)</w:t>
            </w:r>
          </w:p>
        </w:tc>
      </w:tr>
      <w:tr w14:paraId="58FAC721">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100" w:type="dxa"/>
            <w:left w:w="100" w:type="dxa"/>
            <w:bottom w:w="100" w:type="dxa"/>
            <w:right w:w="100" w:type="dxa"/>
          </w:tblCellMar>
        </w:tblPrEx>
        <w:trPr>
          <w:trHeight w:val="850" w:hRule="atLeast"/>
        </w:trPr>
        <w:tc>
          <w:tcPr>
            <w:shd w:val="clear" w:color="auto" w:fill="auto"/>
            <w:tcMar>
              <w:top w:w="60" w:type="dxa"/>
              <w:left w:w="60" w:type="dxa"/>
              <w:bottom w:w="60" w:type="dxa"/>
              <w:right w:w="60" w:type="dxa"/>
            </w:tcMar>
            <w:vAlign w:val="top"/>
          </w:tcPr>
          <w:p w14:paraId="00000014">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0" w:after="0" w:line="276" w:lineRule="auto"/>
              <w:ind w:left="0" w:right="0" w:firstLine="0"/>
              <w:jc w:val="left"/>
              <w:rPr>
                <w:rFonts w:hint="default" w:ascii="Times New Roman" w:hAnsi="Times New Roman" w:eastAsia="Times New Roman" w:cs="Times New Roman"/>
                <w:sz w:val="24"/>
                <w:szCs w:val="24"/>
                <w:shd w:val="clear" w:fill="auto"/>
                <w:lang w:val="en-US"/>
              </w:rPr>
            </w:pPr>
            <w:r>
              <w:rPr>
                <w:rFonts w:hint="default" w:ascii="Times New Roman" w:hAnsi="Times New Roman" w:eastAsia="Times New Roman" w:cs="Times New Roman"/>
                <w:sz w:val="24"/>
                <w:szCs w:val="24"/>
                <w:shd w:val="clear" w:fill="auto"/>
                <w:lang w:val="en-US"/>
              </w:rPr>
              <w:t xml:space="preserve">Vận hành sửa chữa </w:t>
            </w:r>
          </w:p>
        </w:tc>
        <w:tc>
          <w:tcPr>
            <w:shd w:val="clear" w:color="auto" w:fill="auto"/>
            <w:tcMar>
              <w:top w:w="60" w:type="dxa"/>
              <w:left w:w="60" w:type="dxa"/>
              <w:bottom w:w="60" w:type="dxa"/>
              <w:right w:w="60" w:type="dxa"/>
            </w:tcMar>
            <w:vAlign w:val="top"/>
          </w:tcPr>
          <w:p w14:paraId="00000015">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0" w:after="0" w:line="276" w:lineRule="auto"/>
              <w:ind w:left="0" w:right="0" w:firstLine="0"/>
              <w:jc w:val="left"/>
              <w:rPr>
                <w:rFonts w:hint="default" w:ascii="Times New Roman" w:hAnsi="Times New Roman" w:eastAsia="Times New Roman" w:cs="Times New Roman"/>
                <w:sz w:val="24"/>
                <w:szCs w:val="24"/>
                <w:shd w:val="clear" w:fill="auto"/>
                <w:lang w:val="en-US"/>
              </w:rPr>
            </w:pPr>
            <w:r>
              <w:rPr>
                <w:rFonts w:hint="default" w:ascii="Times New Roman" w:hAnsi="Times New Roman" w:eastAsia="Times New Roman" w:cs="Times New Roman"/>
                <w:sz w:val="24"/>
                <w:szCs w:val="24"/>
                <w:shd w:val="clear" w:fill="auto"/>
                <w:lang w:val="en-US"/>
              </w:rPr>
              <w:t xml:space="preserve">Tạo và phân công phiếu sửa chữa </w:t>
            </w:r>
          </w:p>
        </w:tc>
        <w:tc>
          <w:tcPr>
            <w:shd w:val="clear" w:color="auto" w:fill="auto"/>
            <w:tcMar>
              <w:top w:w="60" w:type="dxa"/>
              <w:left w:w="60" w:type="dxa"/>
              <w:bottom w:w="60" w:type="dxa"/>
              <w:right w:w="60" w:type="dxa"/>
            </w:tcMar>
            <w:vAlign w:val="top"/>
          </w:tcPr>
          <w:p w14:paraId="00000016">
            <w:pPr>
              <w:pBdr>
                <w:top w:val="none" w:color="auto" w:sz="0" w:space="0"/>
                <w:left w:val="none" w:color="auto" w:sz="0" w:space="0"/>
                <w:bottom w:val="none" w:color="auto" w:sz="0" w:space="0"/>
                <w:right w:val="none" w:color="auto" w:sz="0" w:space="0"/>
                <w:between w:val="none" w:color="auto" w:sz="0" w:space="0"/>
              </w:pBdr>
              <w:shd w:val="clear" w:fill="auto"/>
              <w:rPr>
                <w:rFonts w:ascii="Times New Roman" w:hAnsi="Times New Roman" w:eastAsia="Times New Roman" w:cs="Times New Roman"/>
                <w:sz w:val="24"/>
                <w:szCs w:val="24"/>
              </w:rPr>
            </w:pPr>
            <w:r>
              <w:rPr>
                <w:rFonts w:ascii="Times New Roman" w:hAnsi="Times New Roman" w:eastAsia="Times New Roman" w:cs="Times New Roman"/>
                <w:sz w:val="24"/>
                <w:szCs w:val="24"/>
                <w:rtl w:val="0"/>
              </w:rPr>
              <w:t>US-01</w:t>
            </w:r>
          </w:p>
        </w:tc>
        <w:tc>
          <w:tcPr>
            <w:shd w:val="clear" w:color="auto" w:fill="auto"/>
            <w:tcMar>
              <w:top w:w="60" w:type="dxa"/>
              <w:left w:w="60" w:type="dxa"/>
              <w:bottom w:w="60" w:type="dxa"/>
              <w:right w:w="60" w:type="dxa"/>
            </w:tcMar>
            <w:vAlign w:val="top"/>
          </w:tcPr>
          <w:p w14:paraId="00000017">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0" w:after="0" w:line="276" w:lineRule="auto"/>
              <w:ind w:left="0" w:right="0" w:firstLine="0"/>
              <w:jc w:val="left"/>
              <w:rPr>
                <w:rFonts w:hint="default" w:ascii="Times New Roman" w:hAnsi="Times New Roman" w:eastAsia="Times New Roman" w:cs="Times New Roman"/>
                <w:sz w:val="24"/>
                <w:szCs w:val="24"/>
                <w:lang w:val="en-US"/>
              </w:rPr>
            </w:pPr>
            <w:r>
              <w:rPr>
                <w:rFonts w:hint="default" w:ascii="Times New Roman" w:hAnsi="Times New Roman" w:eastAsia="Times New Roman" w:cs="Times New Roman"/>
                <w:sz w:val="24"/>
                <w:szCs w:val="24"/>
                <w:lang w:val="en-US"/>
              </w:rPr>
              <w:t xml:space="preserve">Là nhân viên điều phối, tôi muốn tạo và phân công phiếu sửa chữa cho nhân viên kỹ thuật.Để kịp thời giải quyết yêu cầu của khách hàng </w:t>
            </w:r>
          </w:p>
        </w:tc>
      </w:tr>
      <w:tr w14:paraId="3E87AA5B">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100" w:type="dxa"/>
            <w:left w:w="100" w:type="dxa"/>
            <w:bottom w:w="100" w:type="dxa"/>
            <w:right w:w="100" w:type="dxa"/>
          </w:tblCellMar>
        </w:tblPrEx>
        <w:trPr>
          <w:trHeight w:val="850" w:hRule="atLeast"/>
        </w:trPr>
        <w:tc>
          <w:tcPr>
            <w:shd w:val="clear" w:color="auto" w:fill="auto"/>
            <w:tcMar>
              <w:top w:w="60" w:type="dxa"/>
              <w:left w:w="60" w:type="dxa"/>
              <w:bottom w:w="60" w:type="dxa"/>
              <w:right w:w="60" w:type="dxa"/>
            </w:tcMar>
            <w:vAlign w:val="top"/>
          </w:tcPr>
          <w:p w14:paraId="00000018">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0" w:after="0" w:line="276" w:lineRule="auto"/>
              <w:ind w:left="0" w:right="0" w:firstLine="0"/>
              <w:jc w:val="left"/>
              <w:rPr>
                <w:rFonts w:hint="default" w:ascii="Times New Roman" w:hAnsi="Times New Roman" w:eastAsia="Times New Roman" w:cs="Times New Roman"/>
                <w:sz w:val="24"/>
                <w:szCs w:val="24"/>
                <w:lang w:val="en-US"/>
              </w:rPr>
            </w:pPr>
            <w:r>
              <w:rPr>
                <w:rFonts w:hint="default" w:ascii="Times New Roman" w:hAnsi="Times New Roman" w:eastAsia="Times New Roman" w:cs="Times New Roman"/>
                <w:sz w:val="24"/>
                <w:szCs w:val="24"/>
                <w:lang w:val="en-US"/>
              </w:rPr>
              <w:t xml:space="preserve">Vận hành và sửa chữa </w:t>
            </w:r>
          </w:p>
        </w:tc>
        <w:tc>
          <w:tcPr>
            <w:shd w:val="clear" w:color="auto" w:fill="auto"/>
            <w:tcMar>
              <w:top w:w="60" w:type="dxa"/>
              <w:left w:w="60" w:type="dxa"/>
              <w:bottom w:w="60" w:type="dxa"/>
              <w:right w:w="60" w:type="dxa"/>
            </w:tcMar>
            <w:vAlign w:val="top"/>
          </w:tcPr>
          <w:p w14:paraId="00000019">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0" w:after="0" w:line="276" w:lineRule="auto"/>
              <w:ind w:left="0" w:right="0" w:firstLine="0"/>
              <w:jc w:val="left"/>
              <w:rPr>
                <w:rFonts w:hint="default" w:ascii="Times New Roman" w:hAnsi="Times New Roman" w:eastAsia="Times New Roman" w:cs="Times New Roman"/>
                <w:sz w:val="24"/>
                <w:szCs w:val="24"/>
                <w:lang w:val="en-US"/>
              </w:rPr>
            </w:pPr>
            <w:r>
              <w:rPr>
                <w:rFonts w:hint="default" w:ascii="Times New Roman" w:hAnsi="Times New Roman" w:eastAsia="Times New Roman" w:cs="Times New Roman"/>
                <w:sz w:val="24"/>
                <w:szCs w:val="24"/>
                <w:lang w:val="en-US"/>
              </w:rPr>
              <w:t xml:space="preserve">Theo dõi tình trạng điều hòa cảm biến IoT </w:t>
            </w:r>
          </w:p>
        </w:tc>
        <w:tc>
          <w:tcPr>
            <w:shd w:val="clear" w:color="auto" w:fill="auto"/>
            <w:tcMar>
              <w:top w:w="60" w:type="dxa"/>
              <w:left w:w="60" w:type="dxa"/>
              <w:bottom w:w="60" w:type="dxa"/>
              <w:right w:w="60" w:type="dxa"/>
            </w:tcMar>
            <w:vAlign w:val="top"/>
          </w:tcPr>
          <w:p w14:paraId="0000001A">
            <w:pPr>
              <w:pBdr>
                <w:top w:val="none" w:color="auto" w:sz="0" w:space="0"/>
                <w:left w:val="none" w:color="auto" w:sz="0" w:space="0"/>
                <w:bottom w:val="none" w:color="auto" w:sz="0" w:space="0"/>
                <w:right w:val="none" w:color="auto" w:sz="0" w:space="0"/>
                <w:between w:val="none" w:color="auto" w:sz="0" w:space="0"/>
              </w:pBdr>
              <w:shd w:val="clear" w:fill="auto"/>
              <w:rPr>
                <w:rFonts w:ascii="Times New Roman" w:hAnsi="Times New Roman" w:eastAsia="Times New Roman" w:cs="Times New Roman"/>
                <w:sz w:val="24"/>
                <w:szCs w:val="24"/>
              </w:rPr>
            </w:pPr>
            <w:r>
              <w:rPr>
                <w:rFonts w:ascii="Times New Roman" w:hAnsi="Times New Roman" w:eastAsia="Times New Roman" w:cs="Times New Roman"/>
                <w:sz w:val="24"/>
                <w:szCs w:val="24"/>
                <w:rtl w:val="0"/>
              </w:rPr>
              <w:t>US-02</w:t>
            </w:r>
          </w:p>
        </w:tc>
        <w:tc>
          <w:tcPr>
            <w:shd w:val="clear" w:color="auto" w:fill="auto"/>
            <w:tcMar>
              <w:top w:w="60" w:type="dxa"/>
              <w:left w:w="60" w:type="dxa"/>
              <w:bottom w:w="60" w:type="dxa"/>
              <w:right w:w="60" w:type="dxa"/>
            </w:tcMar>
            <w:vAlign w:val="top"/>
          </w:tcPr>
          <w:p w14:paraId="0000001B">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0" w:after="0" w:line="276" w:lineRule="auto"/>
              <w:ind w:left="0" w:right="0" w:firstLine="0"/>
              <w:jc w:val="left"/>
              <w:rPr>
                <w:rFonts w:hint="default" w:ascii="Times New Roman" w:hAnsi="Times New Roman" w:eastAsia="Times New Roman" w:cs="Times New Roman"/>
                <w:sz w:val="24"/>
                <w:szCs w:val="24"/>
                <w:lang w:val="en-US"/>
              </w:rPr>
            </w:pPr>
            <w:r>
              <w:rPr>
                <w:rFonts w:hint="default" w:ascii="Times New Roman" w:hAnsi="Times New Roman" w:eastAsia="Times New Roman" w:cs="Times New Roman"/>
                <w:sz w:val="24"/>
                <w:szCs w:val="24"/>
                <w:lang w:val="en-US"/>
              </w:rPr>
              <w:t>Là nhân viên điều phối, tôi muốn theo dõi thông số cảm biến IoT của điều hòa, đề kịp thời phát hiện và sắp xếp báo kỹ thuật viên phù hợp tới.</w:t>
            </w:r>
          </w:p>
        </w:tc>
      </w:tr>
    </w:tbl>
    <w:p w14:paraId="0000001C">
      <w:pPr>
        <w:pBdr>
          <w:top w:val="none" w:color="auto" w:sz="0" w:space="0"/>
          <w:left w:val="none" w:color="auto" w:sz="0" w:space="0"/>
          <w:bottom w:val="none" w:color="auto" w:sz="0" w:space="0"/>
          <w:right w:val="none" w:color="auto" w:sz="0" w:space="0"/>
          <w:between w:val="none" w:color="auto" w:sz="0" w:space="0"/>
        </w:pBdr>
        <w:shd w:val="clear" w:fill="auto"/>
        <w:rPr>
          <w:rFonts w:ascii="Times New Roman" w:hAnsi="Times New Roman" w:eastAsia="Times New Roman" w:cs="Times New Roman"/>
          <w:sz w:val="24"/>
          <w:szCs w:val="24"/>
        </w:rPr>
      </w:pPr>
    </w:p>
    <w:p w14:paraId="0000001D">
      <w:pPr>
        <w:keepNext/>
        <w:pBdr>
          <w:top w:val="none" w:color="auto" w:sz="0" w:space="0"/>
          <w:left w:val="none" w:color="auto" w:sz="0" w:space="0"/>
          <w:bottom w:val="none" w:color="auto" w:sz="0" w:space="0"/>
          <w:right w:val="none" w:color="auto" w:sz="0" w:space="0"/>
          <w:between w:val="none" w:color="auto" w:sz="0" w:space="0"/>
        </w:pBdr>
        <w:shd w:val="clear" w:fill="auto"/>
        <w:spacing w:before="160" w:after="80"/>
        <w:rPr>
          <w:rFonts w:ascii="Times New Roman" w:hAnsi="Times New Roman" w:eastAsia="Times New Roman" w:cs="Times New Roman"/>
          <w:b/>
          <w:bCs/>
          <w:sz w:val="26"/>
          <w:szCs w:val="26"/>
        </w:rPr>
      </w:pPr>
      <w:r>
        <w:rPr>
          <w:rFonts w:ascii="Times New Roman" w:hAnsi="Times New Roman" w:eastAsia="Times New Roman" w:cs="Times New Roman"/>
          <w:b/>
          <w:bCs/>
          <w:sz w:val="26"/>
          <w:szCs w:val="26"/>
          <w:rtl w:val="0"/>
        </w:rPr>
        <w:t>3.2. Phân tích INVEST</w:t>
      </w:r>
    </w:p>
    <w:tbl>
      <w:tblPr>
        <w:tblStyle w:val="15"/>
        <w:tblW w:w="9020" w:type="dxa"/>
        <w:tblInd w:w="0" w:type="dxa"/>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Layout w:type="fixed"/>
        <w:tblCellMar>
          <w:top w:w="100" w:type="dxa"/>
          <w:left w:w="100" w:type="dxa"/>
          <w:bottom w:w="100" w:type="dxa"/>
          <w:right w:w="100" w:type="dxa"/>
        </w:tblCellMar>
      </w:tblPr>
      <w:tblGrid>
        <w:gridCol w:w="2256"/>
        <w:gridCol w:w="6764"/>
      </w:tblGrid>
      <w:tr w14:paraId="6DD0769F">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100" w:type="dxa"/>
            <w:left w:w="100" w:type="dxa"/>
            <w:bottom w:w="100" w:type="dxa"/>
            <w:right w:w="100" w:type="dxa"/>
          </w:tblCellMar>
        </w:tblPrEx>
        <w:trPr>
          <w:tblHeader/>
        </w:trPr>
        <w:tc>
          <w:tcPr>
            <w:shd w:val="clear" w:color="auto" w:fill="8EAADB"/>
            <w:tcMar>
              <w:top w:w="60" w:type="dxa"/>
              <w:left w:w="60" w:type="dxa"/>
              <w:bottom w:w="60" w:type="dxa"/>
              <w:right w:w="60" w:type="dxa"/>
            </w:tcMar>
            <w:vAlign w:val="top"/>
          </w:tcPr>
          <w:p w14:paraId="0000001E">
            <w:pPr>
              <w:pBdr>
                <w:top w:val="none" w:color="auto" w:sz="0" w:space="0"/>
                <w:left w:val="none" w:color="auto" w:sz="0" w:space="0"/>
                <w:bottom w:val="none" w:color="auto" w:sz="0" w:space="0"/>
                <w:right w:val="none" w:color="auto" w:sz="0" w:space="0"/>
                <w:between w:val="none" w:color="auto" w:sz="0" w:space="0"/>
              </w:pBdr>
              <w:shd w:val="clear" w:fill="auto"/>
              <w:jc w:val="center"/>
              <w:rPr>
                <w:rFonts w:ascii="Times New Roman" w:hAnsi="Times New Roman" w:eastAsia="Times New Roman" w:cs="Times New Roman"/>
                <w:b/>
                <w:bCs/>
                <w:sz w:val="24"/>
                <w:szCs w:val="24"/>
                <w:shd w:val="clear" w:fill="auto"/>
              </w:rPr>
            </w:pPr>
            <w:r>
              <w:rPr>
                <w:rFonts w:ascii="Times New Roman" w:hAnsi="Times New Roman" w:eastAsia="Times New Roman" w:cs="Times New Roman"/>
                <w:b/>
                <w:bCs/>
                <w:sz w:val="24"/>
                <w:szCs w:val="24"/>
                <w:shd w:val="clear" w:fill="auto"/>
                <w:rtl w:val="0"/>
              </w:rPr>
              <w:t>Tiêu chí chưa đạt</w:t>
            </w:r>
          </w:p>
        </w:tc>
        <w:tc>
          <w:tcPr>
            <w:shd w:val="clear" w:color="auto" w:fill="8EAADB"/>
            <w:tcMar>
              <w:top w:w="60" w:type="dxa"/>
              <w:left w:w="60" w:type="dxa"/>
              <w:bottom w:w="60" w:type="dxa"/>
              <w:right w:w="60" w:type="dxa"/>
            </w:tcMar>
            <w:vAlign w:val="top"/>
          </w:tcPr>
          <w:p w14:paraId="0000001F">
            <w:pPr>
              <w:pBdr>
                <w:top w:val="none" w:color="auto" w:sz="0" w:space="0"/>
                <w:left w:val="none" w:color="auto" w:sz="0" w:space="0"/>
                <w:bottom w:val="none" w:color="auto" w:sz="0" w:space="0"/>
                <w:right w:val="none" w:color="auto" w:sz="0" w:space="0"/>
                <w:between w:val="none" w:color="auto" w:sz="0" w:space="0"/>
              </w:pBdr>
              <w:shd w:val="clear" w:fill="auto"/>
              <w:jc w:val="center"/>
              <w:rPr>
                <w:rFonts w:ascii="Times New Roman" w:hAnsi="Times New Roman" w:eastAsia="Times New Roman" w:cs="Times New Roman"/>
                <w:b/>
                <w:bCs/>
                <w:sz w:val="24"/>
                <w:szCs w:val="24"/>
                <w:shd w:val="clear" w:fill="auto"/>
              </w:rPr>
            </w:pPr>
            <w:r>
              <w:rPr>
                <w:rFonts w:ascii="Times New Roman" w:hAnsi="Times New Roman" w:eastAsia="Times New Roman" w:cs="Times New Roman"/>
                <w:b/>
                <w:bCs/>
                <w:sz w:val="24"/>
                <w:szCs w:val="24"/>
                <w:shd w:val="clear" w:fill="auto"/>
                <w:rtl w:val="0"/>
              </w:rPr>
              <w:t>Lý do (gắn với US-X)</w:t>
            </w:r>
          </w:p>
        </w:tc>
      </w:tr>
      <w:tr w14:paraId="7C228692">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100" w:type="dxa"/>
            <w:left w:w="100" w:type="dxa"/>
            <w:bottom w:w="100" w:type="dxa"/>
            <w:right w:w="100" w:type="dxa"/>
          </w:tblCellMar>
        </w:tblPrEx>
        <w:trPr>
          <w:trHeight w:val="568" w:hRule="atLeast"/>
        </w:trPr>
        <w:tc>
          <w:tcPr>
            <w:shd w:val="clear" w:color="auto" w:fill="auto"/>
            <w:tcMar>
              <w:top w:w="60" w:type="dxa"/>
              <w:left w:w="60" w:type="dxa"/>
              <w:bottom w:w="60" w:type="dxa"/>
              <w:right w:w="60" w:type="dxa"/>
            </w:tcMar>
            <w:vAlign w:val="top"/>
          </w:tcPr>
          <w:p w14:paraId="00000020">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0" w:after="0" w:line="276" w:lineRule="auto"/>
              <w:ind w:left="0" w:right="0" w:firstLine="0"/>
              <w:jc w:val="left"/>
              <w:rPr>
                <w:rFonts w:hint="default" w:ascii="Times New Roman" w:hAnsi="Times New Roman" w:eastAsia="Times New Roman" w:cs="Times New Roman"/>
                <w:sz w:val="24"/>
                <w:szCs w:val="24"/>
                <w:shd w:val="clear" w:fill="auto"/>
                <w:lang w:val="en-US"/>
              </w:rPr>
            </w:pPr>
            <w:r>
              <w:rPr>
                <w:rFonts w:hint="default" w:ascii="Times New Roman" w:hAnsi="Times New Roman" w:eastAsia="Times New Roman" w:cs="Times New Roman"/>
                <w:sz w:val="24"/>
                <w:szCs w:val="24"/>
                <w:shd w:val="clear" w:fill="auto"/>
                <w:lang w:val="en-US"/>
              </w:rPr>
              <w:t>Small</w:t>
            </w:r>
          </w:p>
        </w:tc>
        <w:tc>
          <w:tcPr>
            <w:shd w:val="clear" w:color="auto" w:fill="auto"/>
            <w:tcMar>
              <w:top w:w="60" w:type="dxa"/>
              <w:left w:w="60" w:type="dxa"/>
              <w:bottom w:w="60" w:type="dxa"/>
              <w:right w:w="60" w:type="dxa"/>
            </w:tcMar>
            <w:vAlign w:val="top"/>
          </w:tcPr>
          <w:p w14:paraId="0ADD0C92">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0" w:after="0" w:line="276" w:lineRule="auto"/>
              <w:ind w:left="0" w:right="0" w:firstLine="0"/>
              <w:jc w:val="left"/>
              <w:rPr>
                <w:rFonts w:hint="default" w:ascii="Times New Roman" w:hAnsi="Times New Roman" w:eastAsia="Times New Roman" w:cs="Times New Roman"/>
                <w:sz w:val="24"/>
                <w:szCs w:val="24"/>
                <w:shd w:val="clear" w:fill="auto"/>
                <w:lang w:val="en-US"/>
              </w:rPr>
            </w:pPr>
            <w:r>
              <w:rPr>
                <w:rFonts w:hint="default" w:ascii="Times New Roman" w:hAnsi="Times New Roman" w:eastAsia="Times New Roman" w:cs="Times New Roman"/>
                <w:sz w:val="24"/>
                <w:szCs w:val="24"/>
                <w:shd w:val="clear" w:fill="auto"/>
                <w:lang w:val="en-US"/>
              </w:rPr>
              <w:t>Do User Story này gộp 3 chức năng lớn lại nhưng lại khác nhau về mặt chức năng của từng cái:</w:t>
            </w:r>
          </w:p>
          <w:p w14:paraId="201F3A80">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0" w:after="0" w:line="276" w:lineRule="auto"/>
              <w:ind w:left="0" w:right="0" w:firstLine="0"/>
              <w:jc w:val="left"/>
              <w:rPr>
                <w:rFonts w:hint="default" w:ascii="Times New Roman" w:hAnsi="Times New Roman" w:eastAsia="Times New Roman" w:cs="Times New Roman"/>
                <w:sz w:val="24"/>
                <w:szCs w:val="24"/>
                <w:shd w:val="clear" w:fill="auto"/>
                <w:lang w:val="en-US"/>
              </w:rPr>
            </w:pPr>
            <w:r>
              <w:rPr>
                <w:rFonts w:hint="default" w:ascii="Times New Roman" w:hAnsi="Times New Roman" w:eastAsia="Times New Roman" w:cs="Times New Roman"/>
                <w:sz w:val="24"/>
                <w:szCs w:val="24"/>
                <w:shd w:val="clear" w:fill="auto"/>
                <w:lang w:val="en-US"/>
              </w:rPr>
              <w:t>-Phân công phiếu</w:t>
            </w:r>
          </w:p>
          <w:p w14:paraId="3D776F0E">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0" w:after="0" w:line="276" w:lineRule="auto"/>
              <w:ind w:left="0" w:right="0" w:firstLine="0"/>
              <w:jc w:val="left"/>
              <w:rPr>
                <w:rFonts w:hint="default" w:ascii="Times New Roman" w:hAnsi="Times New Roman" w:eastAsia="Times New Roman" w:cs="Times New Roman"/>
                <w:sz w:val="24"/>
                <w:szCs w:val="24"/>
                <w:shd w:val="clear" w:fill="auto"/>
                <w:lang w:val="en-US"/>
              </w:rPr>
            </w:pPr>
            <w:r>
              <w:rPr>
                <w:rFonts w:hint="default" w:ascii="Times New Roman" w:hAnsi="Times New Roman" w:eastAsia="Times New Roman" w:cs="Times New Roman"/>
                <w:sz w:val="24"/>
                <w:szCs w:val="24"/>
                <w:shd w:val="clear" w:fill="auto"/>
                <w:lang w:val="en-US"/>
              </w:rPr>
              <w:t>-theo dõi IoT</w:t>
            </w:r>
          </w:p>
          <w:p w14:paraId="00000021">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0" w:after="0" w:line="276" w:lineRule="auto"/>
              <w:ind w:left="0" w:right="0" w:firstLine="0"/>
              <w:jc w:val="left"/>
              <w:rPr>
                <w:rFonts w:hint="default" w:ascii="Times New Roman" w:hAnsi="Times New Roman" w:eastAsia="Times New Roman" w:cs="Times New Roman"/>
                <w:sz w:val="24"/>
                <w:szCs w:val="24"/>
                <w:shd w:val="clear" w:fill="auto"/>
                <w:lang w:val="en-US"/>
              </w:rPr>
            </w:pPr>
            <w:r>
              <w:rPr>
                <w:rFonts w:hint="default" w:ascii="Times New Roman" w:hAnsi="Times New Roman" w:eastAsia="Times New Roman" w:cs="Times New Roman"/>
                <w:sz w:val="24"/>
                <w:szCs w:val="24"/>
                <w:shd w:val="clear" w:fill="auto"/>
                <w:lang w:val="en-US"/>
              </w:rPr>
              <w:t>-còn tự động chấm điểm</w:t>
            </w:r>
          </w:p>
          <w:p w14:paraId="56AF9B1F">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0" w:after="0" w:line="276" w:lineRule="auto"/>
              <w:ind w:left="0" w:right="0" w:firstLine="0"/>
              <w:jc w:val="left"/>
              <w:rPr>
                <w:rFonts w:hint="default" w:ascii="Times New Roman" w:hAnsi="Times New Roman" w:eastAsia="Times New Roman" w:cs="Times New Roman"/>
                <w:sz w:val="24"/>
                <w:szCs w:val="24"/>
                <w:shd w:val="clear" w:fill="auto"/>
                <w:lang w:val="en-US"/>
              </w:rPr>
            </w:pPr>
            <w:r>
              <w:rPr>
                <w:rFonts w:hint="default" w:ascii="Times New Roman" w:hAnsi="Times New Roman" w:eastAsia="Times New Roman" w:cs="Times New Roman"/>
                <w:sz w:val="24"/>
                <w:szCs w:val="24"/>
                <w:shd w:val="clear" w:fill="auto"/>
                <w:lang w:val="en-US"/>
              </w:rPr>
              <w:t xml:space="preserve">==&gt; làm khối lượng công việc trong 1 Sprint quá lớn để có thể hoàn thành được </w:t>
            </w:r>
          </w:p>
        </w:tc>
      </w:tr>
      <w:tr w14:paraId="535A02CF">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100" w:type="dxa"/>
            <w:left w:w="100" w:type="dxa"/>
            <w:bottom w:w="100" w:type="dxa"/>
            <w:right w:w="100" w:type="dxa"/>
          </w:tblCellMar>
        </w:tblPrEx>
        <w:trPr>
          <w:trHeight w:val="568" w:hRule="atLeast"/>
        </w:trPr>
        <w:tc>
          <w:tcPr>
            <w:shd w:val="clear" w:color="auto" w:fill="auto"/>
            <w:tcMar>
              <w:top w:w="60" w:type="dxa"/>
              <w:left w:w="60" w:type="dxa"/>
              <w:bottom w:w="60" w:type="dxa"/>
              <w:right w:w="60" w:type="dxa"/>
            </w:tcMar>
            <w:vAlign w:val="top"/>
          </w:tcPr>
          <w:p w14:paraId="00000022">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0" w:after="0" w:line="276" w:lineRule="auto"/>
              <w:ind w:left="0" w:right="0" w:firstLine="0"/>
              <w:jc w:val="left"/>
              <w:rPr>
                <w:rFonts w:hint="default" w:ascii="Times New Roman" w:hAnsi="Times New Roman" w:eastAsia="Times New Roman" w:cs="Times New Roman"/>
                <w:sz w:val="24"/>
                <w:szCs w:val="24"/>
                <w:shd w:val="clear" w:fill="auto"/>
                <w:lang w:val="en-US"/>
              </w:rPr>
            </w:pPr>
            <w:r>
              <w:rPr>
                <w:rFonts w:hint="default" w:ascii="Times New Roman" w:hAnsi="Times New Roman" w:eastAsia="Times New Roman" w:cs="Times New Roman"/>
                <w:sz w:val="24"/>
                <w:szCs w:val="24"/>
                <w:shd w:val="clear" w:fill="auto"/>
                <w:lang w:val="en-US"/>
              </w:rPr>
              <w:t>Independent</w:t>
            </w:r>
          </w:p>
        </w:tc>
        <w:tc>
          <w:tcPr>
            <w:shd w:val="clear" w:color="auto" w:fill="auto"/>
            <w:tcMar>
              <w:top w:w="60" w:type="dxa"/>
              <w:left w:w="60" w:type="dxa"/>
              <w:bottom w:w="60" w:type="dxa"/>
              <w:right w:w="60" w:type="dxa"/>
            </w:tcMar>
            <w:vAlign w:val="top"/>
          </w:tcPr>
          <w:p w14:paraId="00000023">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0" w:after="0" w:line="276" w:lineRule="auto"/>
              <w:ind w:left="0" w:right="0" w:firstLine="0"/>
              <w:jc w:val="left"/>
              <w:rPr>
                <w:rFonts w:hint="default" w:ascii="Times New Roman" w:hAnsi="Times New Roman" w:eastAsia="Times New Roman" w:cs="Times New Roman"/>
                <w:sz w:val="24"/>
                <w:szCs w:val="24"/>
                <w:shd w:val="clear" w:fill="auto"/>
                <w:lang w:val="en-US"/>
              </w:rPr>
            </w:pPr>
            <w:r>
              <w:rPr>
                <w:rFonts w:hint="default" w:ascii="Times New Roman" w:hAnsi="Times New Roman" w:eastAsia="Times New Roman" w:cs="Times New Roman"/>
                <w:sz w:val="24"/>
                <w:szCs w:val="24"/>
                <w:shd w:val="clear" w:fill="auto"/>
                <w:lang w:val="en-US"/>
              </w:rPr>
              <w:t>Thấy là chức năng “tự động chấm điểm đánh giá ” nó sẽ bị phụ thuộc chặt chẽ vào quy trình “phân công phiếu sửa chữa” và kết quả thực hiện của phiếu đó, với lại không thể kiểm thử một cách độc lập nếu tính năng trên chưa hoàn thiện về các mặt để chạy ổn định.</w:t>
            </w:r>
          </w:p>
        </w:tc>
      </w:tr>
    </w:tbl>
    <w:p w14:paraId="00000024">
      <w:pPr>
        <w:pBdr>
          <w:top w:val="none" w:color="auto" w:sz="0" w:space="0"/>
          <w:left w:val="none" w:color="auto" w:sz="0" w:space="0"/>
          <w:bottom w:val="none" w:color="auto" w:sz="0" w:space="0"/>
          <w:right w:val="none" w:color="auto" w:sz="0" w:space="0"/>
          <w:between w:val="none" w:color="auto" w:sz="0" w:space="0"/>
        </w:pBdr>
        <w:shd w:val="clear" w:fill="auto"/>
        <w:rPr>
          <w:rFonts w:ascii="Times New Roman" w:hAnsi="Times New Roman" w:eastAsia="Times New Roman" w:cs="Times New Roman"/>
          <w:sz w:val="24"/>
          <w:szCs w:val="24"/>
          <w:shd w:val="clear" w:fill="auto"/>
        </w:rPr>
      </w:pPr>
    </w:p>
    <w:tbl>
      <w:tblPr>
        <w:tblStyle w:val="16"/>
        <w:tblW w:w="9020" w:type="dxa"/>
        <w:tblInd w:w="0" w:type="dxa"/>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Layout w:type="fixed"/>
        <w:tblCellMar>
          <w:top w:w="100" w:type="dxa"/>
          <w:left w:w="100" w:type="dxa"/>
          <w:bottom w:w="100" w:type="dxa"/>
          <w:right w:w="100" w:type="dxa"/>
        </w:tblCellMar>
      </w:tblPr>
      <w:tblGrid>
        <w:gridCol w:w="1172"/>
        <w:gridCol w:w="7848"/>
      </w:tblGrid>
      <w:tr w14:paraId="7C705041">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100" w:type="dxa"/>
            <w:left w:w="100" w:type="dxa"/>
            <w:bottom w:w="100" w:type="dxa"/>
            <w:right w:w="100" w:type="dxa"/>
          </w:tblCellMar>
        </w:tblPrEx>
        <w:trPr>
          <w:tblHeader/>
        </w:trPr>
        <w:tc>
          <w:tcPr>
            <w:shd w:val="clear" w:color="auto" w:fill="8EAADB"/>
            <w:tcMar>
              <w:top w:w="60" w:type="dxa"/>
              <w:left w:w="60" w:type="dxa"/>
              <w:bottom w:w="60" w:type="dxa"/>
              <w:right w:w="60" w:type="dxa"/>
            </w:tcMar>
            <w:vAlign w:val="top"/>
          </w:tcPr>
          <w:p w14:paraId="00000025">
            <w:pPr>
              <w:pBdr>
                <w:top w:val="none" w:color="auto" w:sz="0" w:space="0"/>
                <w:left w:val="none" w:color="auto" w:sz="0" w:space="0"/>
                <w:bottom w:val="none" w:color="auto" w:sz="0" w:space="0"/>
                <w:right w:val="none" w:color="auto" w:sz="0" w:space="0"/>
                <w:between w:val="none" w:color="auto" w:sz="0" w:space="0"/>
              </w:pBdr>
              <w:shd w:val="clear" w:fill="auto"/>
              <w:jc w:val="center"/>
              <w:rPr>
                <w:rFonts w:ascii="Times New Roman" w:hAnsi="Times New Roman" w:eastAsia="Times New Roman" w:cs="Times New Roman"/>
                <w:b/>
                <w:bCs/>
                <w:sz w:val="24"/>
                <w:szCs w:val="24"/>
                <w:shd w:val="clear" w:fill="auto"/>
              </w:rPr>
            </w:pPr>
            <w:r>
              <w:rPr>
                <w:rFonts w:ascii="Times New Roman" w:hAnsi="Times New Roman" w:eastAsia="Times New Roman" w:cs="Times New Roman"/>
                <w:b/>
                <w:bCs/>
                <w:sz w:val="24"/>
                <w:szCs w:val="24"/>
                <w:shd w:val="clear" w:fill="auto"/>
                <w:rtl w:val="0"/>
              </w:rPr>
              <w:t>Mã</w:t>
            </w:r>
          </w:p>
        </w:tc>
        <w:tc>
          <w:tcPr>
            <w:shd w:val="clear" w:color="auto" w:fill="8EAADB"/>
            <w:tcMar>
              <w:top w:w="60" w:type="dxa"/>
              <w:left w:w="60" w:type="dxa"/>
              <w:bottom w:w="60" w:type="dxa"/>
              <w:right w:w="60" w:type="dxa"/>
            </w:tcMar>
            <w:vAlign w:val="top"/>
          </w:tcPr>
          <w:p w14:paraId="00000026">
            <w:pPr>
              <w:pBdr>
                <w:top w:val="none" w:color="auto" w:sz="0" w:space="0"/>
                <w:left w:val="none" w:color="auto" w:sz="0" w:space="0"/>
                <w:bottom w:val="none" w:color="auto" w:sz="0" w:space="0"/>
                <w:right w:val="none" w:color="auto" w:sz="0" w:space="0"/>
                <w:between w:val="none" w:color="auto" w:sz="0" w:space="0"/>
              </w:pBdr>
              <w:shd w:val="clear" w:fill="auto"/>
              <w:jc w:val="center"/>
              <w:rPr>
                <w:rFonts w:ascii="Times New Roman" w:hAnsi="Times New Roman" w:eastAsia="Times New Roman" w:cs="Times New Roman"/>
                <w:b/>
                <w:bCs/>
                <w:sz w:val="24"/>
                <w:szCs w:val="24"/>
                <w:shd w:val="clear" w:fill="auto"/>
              </w:rPr>
            </w:pPr>
            <w:r>
              <w:rPr>
                <w:rFonts w:ascii="Times New Roman" w:hAnsi="Times New Roman" w:eastAsia="Times New Roman" w:cs="Times New Roman"/>
                <w:b/>
                <w:bCs/>
                <w:sz w:val="24"/>
                <w:szCs w:val="24"/>
                <w:shd w:val="clear" w:fill="auto"/>
                <w:rtl w:val="0"/>
              </w:rPr>
              <w:t>User Story viết lại</w:t>
            </w:r>
          </w:p>
        </w:tc>
      </w:tr>
      <w:tr w14:paraId="65711D49">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100" w:type="dxa"/>
            <w:left w:w="100" w:type="dxa"/>
            <w:bottom w:w="100" w:type="dxa"/>
            <w:right w:w="100" w:type="dxa"/>
          </w:tblCellMar>
        </w:tblPrEx>
        <w:trPr>
          <w:trHeight w:val="680" w:hRule="atLeast"/>
        </w:trPr>
        <w:tc>
          <w:tcPr>
            <w:shd w:val="clear" w:color="auto" w:fill="auto"/>
            <w:tcMar>
              <w:top w:w="60" w:type="dxa"/>
              <w:left w:w="60" w:type="dxa"/>
              <w:bottom w:w="60" w:type="dxa"/>
              <w:right w:w="60" w:type="dxa"/>
            </w:tcMar>
            <w:vAlign w:val="top"/>
          </w:tcPr>
          <w:p w14:paraId="00000027">
            <w:pPr>
              <w:pBdr>
                <w:top w:val="none" w:color="auto" w:sz="0" w:space="0"/>
                <w:left w:val="none" w:color="auto" w:sz="0" w:space="0"/>
                <w:bottom w:val="none" w:color="auto" w:sz="0" w:space="0"/>
                <w:right w:val="none" w:color="auto" w:sz="0" w:space="0"/>
                <w:between w:val="none" w:color="auto" w:sz="0" w:space="0"/>
              </w:pBdr>
              <w:shd w:val="clear" w:fill="auto"/>
              <w:rPr>
                <w:rFonts w:ascii="Times New Roman" w:hAnsi="Times New Roman" w:eastAsia="Times New Roman" w:cs="Times New Roman"/>
                <w:sz w:val="24"/>
                <w:szCs w:val="24"/>
              </w:rPr>
            </w:pPr>
            <w:r>
              <w:rPr>
                <w:rFonts w:ascii="Times New Roman" w:hAnsi="Times New Roman" w:eastAsia="Times New Roman" w:cs="Times New Roman"/>
                <w:sz w:val="24"/>
                <w:szCs w:val="24"/>
                <w:rtl w:val="0"/>
              </w:rPr>
              <w:t>US-X1</w:t>
            </w:r>
          </w:p>
        </w:tc>
        <w:tc>
          <w:tcPr>
            <w:shd w:val="clear" w:color="auto" w:fill="auto"/>
            <w:tcMar>
              <w:top w:w="60" w:type="dxa"/>
              <w:left w:w="60" w:type="dxa"/>
              <w:bottom w:w="60" w:type="dxa"/>
              <w:right w:w="60" w:type="dxa"/>
            </w:tcMar>
            <w:vAlign w:val="top"/>
          </w:tcPr>
          <w:p w14:paraId="00000028">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0" w:after="0" w:line="276" w:lineRule="auto"/>
              <w:ind w:left="0" w:right="0" w:firstLine="0"/>
              <w:jc w:val="left"/>
              <w:rPr>
                <w:rFonts w:hint="default" w:ascii="Times New Roman" w:hAnsi="Times New Roman" w:eastAsia="Times New Roman" w:cs="Times New Roman"/>
                <w:sz w:val="24"/>
                <w:szCs w:val="24"/>
                <w:lang w:val="en-US"/>
              </w:rPr>
            </w:pPr>
            <w:r>
              <w:rPr>
                <w:rFonts w:hint="default" w:ascii="Times New Roman" w:hAnsi="Times New Roman" w:eastAsia="Times New Roman" w:cs="Times New Roman"/>
                <w:sz w:val="24"/>
                <w:szCs w:val="24"/>
                <w:lang w:val="en-US"/>
              </w:rPr>
              <w:t>Là kỹ thuật viê, tôi muốn xem các phiếu sửa chữa đã được phân công cho mình phụ trách, để chuẩn bị cho ca làm việc</w:t>
            </w:r>
          </w:p>
        </w:tc>
      </w:tr>
      <w:tr w14:paraId="4190D9D3">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100" w:type="dxa"/>
            <w:left w:w="100" w:type="dxa"/>
            <w:bottom w:w="100" w:type="dxa"/>
            <w:right w:w="100" w:type="dxa"/>
          </w:tblCellMar>
        </w:tblPrEx>
        <w:trPr>
          <w:trHeight w:val="680" w:hRule="atLeast"/>
        </w:trPr>
        <w:tc>
          <w:tcPr>
            <w:shd w:val="clear" w:color="auto" w:fill="auto"/>
            <w:tcMar>
              <w:top w:w="60" w:type="dxa"/>
              <w:left w:w="60" w:type="dxa"/>
              <w:bottom w:w="60" w:type="dxa"/>
              <w:right w:w="60" w:type="dxa"/>
            </w:tcMar>
            <w:vAlign w:val="top"/>
          </w:tcPr>
          <w:p w14:paraId="00000029">
            <w:pPr>
              <w:pBdr>
                <w:top w:val="none" w:color="auto" w:sz="0" w:space="0"/>
                <w:left w:val="none" w:color="auto" w:sz="0" w:space="0"/>
                <w:bottom w:val="none" w:color="auto" w:sz="0" w:space="0"/>
                <w:right w:val="none" w:color="auto" w:sz="0" w:space="0"/>
                <w:between w:val="none" w:color="auto" w:sz="0" w:space="0"/>
              </w:pBdr>
              <w:shd w:val="clear" w:fill="auto"/>
              <w:rPr>
                <w:rFonts w:ascii="Times New Roman" w:hAnsi="Times New Roman" w:eastAsia="Times New Roman" w:cs="Times New Roman"/>
                <w:sz w:val="24"/>
                <w:szCs w:val="24"/>
              </w:rPr>
            </w:pPr>
            <w:r>
              <w:rPr>
                <w:rFonts w:ascii="Times New Roman" w:hAnsi="Times New Roman" w:eastAsia="Times New Roman" w:cs="Times New Roman"/>
                <w:sz w:val="24"/>
                <w:szCs w:val="24"/>
                <w:rtl w:val="0"/>
              </w:rPr>
              <w:t>US-X2</w:t>
            </w:r>
          </w:p>
        </w:tc>
        <w:tc>
          <w:tcPr>
            <w:shd w:val="clear" w:color="auto" w:fill="auto"/>
            <w:tcMar>
              <w:top w:w="60" w:type="dxa"/>
              <w:left w:w="60" w:type="dxa"/>
              <w:bottom w:w="60" w:type="dxa"/>
              <w:right w:w="60" w:type="dxa"/>
            </w:tcMar>
            <w:vAlign w:val="top"/>
          </w:tcPr>
          <w:p w14:paraId="0000002A">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0" w:after="0" w:line="276" w:lineRule="auto"/>
              <w:ind w:left="0" w:right="0" w:firstLine="0"/>
              <w:jc w:val="left"/>
              <w:rPr>
                <w:rFonts w:hint="default" w:ascii="Times New Roman" w:hAnsi="Times New Roman" w:eastAsia="Times New Roman" w:cs="Times New Roman"/>
                <w:sz w:val="24"/>
                <w:szCs w:val="24"/>
                <w:lang w:val="en-US"/>
              </w:rPr>
            </w:pPr>
            <w:r>
              <w:rPr>
                <w:rFonts w:hint="default" w:ascii="Times New Roman" w:hAnsi="Times New Roman" w:eastAsia="Times New Roman" w:cs="Times New Roman"/>
                <w:sz w:val="24"/>
                <w:szCs w:val="24"/>
                <w:lang w:val="en-US"/>
              </w:rPr>
              <w:t>Là kỹ thuật viên, tôi muốn hệ thống sẽ tự động cập nhật điểm đánh giá sau khi hoàn tất phiếu sửa chữa, để tôi có thể theo dỗi được hiệu suất công việc của mình như thế nào trong ca làm</w:t>
            </w:r>
          </w:p>
        </w:tc>
      </w:tr>
    </w:tbl>
    <w:p w14:paraId="0000002B">
      <w:pPr>
        <w:pBdr>
          <w:top w:val="none" w:color="auto" w:sz="0" w:space="0"/>
          <w:left w:val="none" w:color="auto" w:sz="0" w:space="0"/>
          <w:bottom w:val="none" w:color="auto" w:sz="0" w:space="0"/>
          <w:right w:val="none" w:color="auto" w:sz="0" w:space="0"/>
          <w:between w:val="none" w:color="auto" w:sz="0" w:space="0"/>
        </w:pBdr>
        <w:shd w:val="clear" w:fill="auto"/>
        <w:rPr>
          <w:rFonts w:ascii="Times New Roman" w:hAnsi="Times New Roman" w:eastAsia="Times New Roman" w:cs="Times New Roman"/>
          <w:sz w:val="24"/>
          <w:szCs w:val="24"/>
        </w:rPr>
      </w:pPr>
    </w:p>
    <w:p w14:paraId="0000002C">
      <w:pPr>
        <w:keepNext/>
        <w:pBdr>
          <w:top w:val="none" w:color="auto" w:sz="0" w:space="0"/>
          <w:left w:val="none" w:color="auto" w:sz="0" w:space="0"/>
          <w:bottom w:val="none" w:color="auto" w:sz="0" w:space="0"/>
          <w:right w:val="none" w:color="auto" w:sz="0" w:space="0"/>
          <w:between w:val="none" w:color="auto" w:sz="0" w:space="0"/>
        </w:pBdr>
        <w:shd w:val="clear" w:fill="auto"/>
        <w:spacing w:before="160" w:after="80"/>
        <w:rPr>
          <w:rFonts w:ascii="Times New Roman" w:hAnsi="Times New Roman" w:eastAsia="Times New Roman" w:cs="Times New Roman"/>
          <w:b/>
          <w:bCs/>
          <w:sz w:val="26"/>
          <w:szCs w:val="26"/>
        </w:rPr>
      </w:pPr>
      <w:r>
        <w:rPr>
          <w:rFonts w:ascii="Times New Roman" w:hAnsi="Times New Roman" w:eastAsia="Times New Roman" w:cs="Times New Roman"/>
          <w:b/>
          <w:bCs/>
          <w:sz w:val="26"/>
          <w:szCs w:val="26"/>
          <w:rtl w:val="0"/>
        </w:rPr>
        <w:t>3.3. Ưu tiên theo MoSCoW</w:t>
      </w:r>
    </w:p>
    <w:tbl>
      <w:tblPr>
        <w:tblStyle w:val="17"/>
        <w:tblW w:w="9020" w:type="dxa"/>
        <w:tblInd w:w="0" w:type="dxa"/>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Layout w:type="fixed"/>
        <w:tblCellMar>
          <w:top w:w="100" w:type="dxa"/>
          <w:left w:w="100" w:type="dxa"/>
          <w:bottom w:w="100" w:type="dxa"/>
          <w:right w:w="100" w:type="dxa"/>
        </w:tblCellMar>
      </w:tblPr>
      <w:tblGrid>
        <w:gridCol w:w="1172"/>
        <w:gridCol w:w="1804"/>
        <w:gridCol w:w="6044"/>
      </w:tblGrid>
      <w:tr w14:paraId="07369B07">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100" w:type="dxa"/>
            <w:left w:w="100" w:type="dxa"/>
            <w:bottom w:w="100" w:type="dxa"/>
            <w:right w:w="100" w:type="dxa"/>
          </w:tblCellMar>
        </w:tblPrEx>
        <w:trPr>
          <w:tblHeader/>
        </w:trPr>
        <w:tc>
          <w:tcPr>
            <w:shd w:val="clear" w:color="auto" w:fill="8EAADB"/>
            <w:tcMar>
              <w:top w:w="60" w:type="dxa"/>
              <w:left w:w="60" w:type="dxa"/>
              <w:bottom w:w="60" w:type="dxa"/>
              <w:right w:w="60" w:type="dxa"/>
            </w:tcMar>
            <w:vAlign w:val="top"/>
          </w:tcPr>
          <w:p w14:paraId="0000002D">
            <w:pPr>
              <w:pBdr>
                <w:top w:val="none" w:color="auto" w:sz="0" w:space="0"/>
                <w:left w:val="none" w:color="auto" w:sz="0" w:space="0"/>
                <w:bottom w:val="none" w:color="auto" w:sz="0" w:space="0"/>
                <w:right w:val="none" w:color="auto" w:sz="0" w:space="0"/>
                <w:between w:val="none" w:color="auto" w:sz="0" w:space="0"/>
              </w:pBdr>
              <w:shd w:val="clear" w:fill="auto"/>
              <w:jc w:val="center"/>
              <w:rPr>
                <w:rFonts w:ascii="Times New Roman" w:hAnsi="Times New Roman" w:eastAsia="Times New Roman" w:cs="Times New Roman"/>
                <w:b/>
                <w:bCs/>
                <w:sz w:val="24"/>
                <w:szCs w:val="24"/>
                <w:shd w:val="clear" w:fill="auto"/>
              </w:rPr>
            </w:pPr>
            <w:r>
              <w:rPr>
                <w:rFonts w:ascii="Times New Roman" w:hAnsi="Times New Roman" w:eastAsia="Times New Roman" w:cs="Times New Roman"/>
                <w:b/>
                <w:bCs/>
                <w:sz w:val="24"/>
                <w:szCs w:val="24"/>
                <w:shd w:val="clear" w:fill="auto"/>
                <w:rtl w:val="0"/>
              </w:rPr>
              <w:t>Mã</w:t>
            </w:r>
          </w:p>
        </w:tc>
        <w:tc>
          <w:tcPr>
            <w:shd w:val="clear" w:color="auto" w:fill="8EAADB"/>
            <w:tcMar>
              <w:top w:w="60" w:type="dxa"/>
              <w:left w:w="60" w:type="dxa"/>
              <w:bottom w:w="60" w:type="dxa"/>
              <w:right w:w="60" w:type="dxa"/>
            </w:tcMar>
            <w:vAlign w:val="top"/>
          </w:tcPr>
          <w:p w14:paraId="0000002E">
            <w:pPr>
              <w:pBdr>
                <w:top w:val="none" w:color="auto" w:sz="0" w:space="0"/>
                <w:left w:val="none" w:color="auto" w:sz="0" w:space="0"/>
                <w:bottom w:val="none" w:color="auto" w:sz="0" w:space="0"/>
                <w:right w:val="none" w:color="auto" w:sz="0" w:space="0"/>
                <w:between w:val="none" w:color="auto" w:sz="0" w:space="0"/>
              </w:pBdr>
              <w:shd w:val="clear" w:fill="auto"/>
              <w:jc w:val="center"/>
              <w:rPr>
                <w:rFonts w:ascii="Times New Roman" w:hAnsi="Times New Roman" w:eastAsia="Times New Roman" w:cs="Times New Roman"/>
                <w:b/>
                <w:bCs/>
                <w:sz w:val="24"/>
                <w:szCs w:val="24"/>
                <w:shd w:val="clear" w:fill="auto"/>
              </w:rPr>
            </w:pPr>
            <w:r>
              <w:rPr>
                <w:rFonts w:ascii="Times New Roman" w:hAnsi="Times New Roman" w:eastAsia="Times New Roman" w:cs="Times New Roman"/>
                <w:b/>
                <w:bCs/>
                <w:sz w:val="24"/>
                <w:szCs w:val="24"/>
                <w:shd w:val="clear" w:fill="auto"/>
                <w:rtl w:val="0"/>
              </w:rPr>
              <w:t>Nhóm MoSCoW</w:t>
            </w:r>
          </w:p>
        </w:tc>
        <w:tc>
          <w:tcPr>
            <w:shd w:val="clear" w:color="auto" w:fill="8EAADB"/>
            <w:tcMar>
              <w:top w:w="60" w:type="dxa"/>
              <w:left w:w="60" w:type="dxa"/>
              <w:bottom w:w="60" w:type="dxa"/>
              <w:right w:w="60" w:type="dxa"/>
            </w:tcMar>
            <w:vAlign w:val="top"/>
          </w:tcPr>
          <w:p w14:paraId="0000002F">
            <w:pPr>
              <w:pBdr>
                <w:top w:val="none" w:color="auto" w:sz="0" w:space="0"/>
                <w:left w:val="none" w:color="auto" w:sz="0" w:space="0"/>
                <w:bottom w:val="none" w:color="auto" w:sz="0" w:space="0"/>
                <w:right w:val="none" w:color="auto" w:sz="0" w:space="0"/>
                <w:between w:val="none" w:color="auto" w:sz="0" w:space="0"/>
              </w:pBdr>
              <w:shd w:val="clear" w:fill="auto"/>
              <w:jc w:val="center"/>
              <w:rPr>
                <w:rFonts w:ascii="Times New Roman" w:hAnsi="Times New Roman" w:eastAsia="Times New Roman" w:cs="Times New Roman"/>
                <w:b/>
                <w:bCs/>
                <w:sz w:val="24"/>
                <w:szCs w:val="24"/>
                <w:shd w:val="clear" w:fill="auto"/>
              </w:rPr>
            </w:pPr>
            <w:r>
              <w:rPr>
                <w:rFonts w:ascii="Times New Roman" w:hAnsi="Times New Roman" w:eastAsia="Times New Roman" w:cs="Times New Roman"/>
                <w:b/>
                <w:bCs/>
                <w:sz w:val="24"/>
                <w:szCs w:val="24"/>
                <w:shd w:val="clear" w:fill="auto"/>
                <w:rtl w:val="0"/>
              </w:rPr>
              <w:t>Lý do (gắn với MVP)</w:t>
            </w:r>
          </w:p>
        </w:tc>
      </w:tr>
      <w:tr w14:paraId="5A2B6283">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100" w:type="dxa"/>
            <w:left w:w="100" w:type="dxa"/>
            <w:bottom w:w="100" w:type="dxa"/>
            <w:right w:w="100" w:type="dxa"/>
          </w:tblCellMar>
        </w:tblPrEx>
        <w:trPr>
          <w:trHeight w:val="568" w:hRule="atLeast"/>
        </w:trPr>
        <w:tc>
          <w:tcPr>
            <w:shd w:val="clear" w:color="auto" w:fill="auto"/>
            <w:tcMar>
              <w:top w:w="60" w:type="dxa"/>
              <w:left w:w="60" w:type="dxa"/>
              <w:bottom w:w="60" w:type="dxa"/>
              <w:right w:w="60" w:type="dxa"/>
            </w:tcMar>
            <w:vAlign w:val="top"/>
          </w:tcPr>
          <w:p w14:paraId="00000030">
            <w:pPr>
              <w:pBdr>
                <w:top w:val="none" w:color="auto" w:sz="0" w:space="0"/>
                <w:left w:val="none" w:color="auto" w:sz="0" w:space="0"/>
                <w:bottom w:val="none" w:color="auto" w:sz="0" w:space="0"/>
                <w:right w:val="none" w:color="auto" w:sz="0" w:space="0"/>
                <w:between w:val="none" w:color="auto" w:sz="0" w:space="0"/>
              </w:pBdr>
              <w:shd w:val="clear" w:fill="auto"/>
              <w:rPr>
                <w:rFonts w:ascii="Times New Roman" w:hAnsi="Times New Roman" w:eastAsia="Times New Roman" w:cs="Times New Roman"/>
                <w:sz w:val="24"/>
                <w:szCs w:val="24"/>
              </w:rPr>
            </w:pPr>
            <w:r>
              <w:rPr>
                <w:rFonts w:ascii="Times New Roman" w:hAnsi="Times New Roman" w:eastAsia="Times New Roman" w:cs="Times New Roman"/>
                <w:sz w:val="24"/>
                <w:szCs w:val="24"/>
                <w:rtl w:val="0"/>
              </w:rPr>
              <w:t>US-01</w:t>
            </w:r>
          </w:p>
        </w:tc>
        <w:tc>
          <w:tcPr>
            <w:shd w:val="clear" w:color="auto" w:fill="auto"/>
            <w:tcMar>
              <w:top w:w="60" w:type="dxa"/>
              <w:left w:w="60" w:type="dxa"/>
              <w:bottom w:w="60" w:type="dxa"/>
              <w:right w:w="60" w:type="dxa"/>
            </w:tcMar>
            <w:vAlign w:val="top"/>
          </w:tcPr>
          <w:p w14:paraId="00000031">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0" w:after="0" w:line="276" w:lineRule="auto"/>
              <w:ind w:left="0" w:right="0" w:firstLine="0"/>
              <w:jc w:val="left"/>
              <w:rPr>
                <w:rFonts w:hint="default" w:ascii="Times New Roman" w:hAnsi="Times New Roman" w:eastAsia="Times New Roman" w:cs="Times New Roman"/>
                <w:sz w:val="24"/>
                <w:szCs w:val="24"/>
                <w:lang w:val="en-US"/>
              </w:rPr>
            </w:pPr>
            <w:r>
              <w:rPr>
                <w:rFonts w:hint="default" w:ascii="Times New Roman" w:hAnsi="Times New Roman" w:eastAsia="Times New Roman" w:cs="Times New Roman"/>
                <w:sz w:val="24"/>
                <w:szCs w:val="24"/>
                <w:lang w:val="en-US"/>
              </w:rPr>
              <w:t xml:space="preserve">Must have </w:t>
            </w:r>
          </w:p>
        </w:tc>
        <w:tc>
          <w:tcPr>
            <w:shd w:val="clear" w:color="auto" w:fill="auto"/>
            <w:tcMar>
              <w:top w:w="60" w:type="dxa"/>
              <w:left w:w="60" w:type="dxa"/>
              <w:bottom w:w="60" w:type="dxa"/>
              <w:right w:w="60" w:type="dxa"/>
            </w:tcMar>
            <w:vAlign w:val="top"/>
          </w:tcPr>
          <w:p w14:paraId="00000032">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0" w:after="0" w:line="276" w:lineRule="auto"/>
              <w:ind w:left="0" w:right="0" w:firstLine="0"/>
              <w:jc w:val="left"/>
              <w:rPr>
                <w:rFonts w:hint="default" w:ascii="Times New Roman" w:hAnsi="Times New Roman" w:eastAsia="Times New Roman" w:cs="Times New Roman"/>
                <w:sz w:val="24"/>
                <w:szCs w:val="24"/>
                <w:lang w:val="en-US"/>
              </w:rPr>
            </w:pPr>
            <w:r>
              <w:rPr>
                <w:rFonts w:hint="default" w:ascii="Times New Roman" w:hAnsi="Times New Roman" w:eastAsia="Times New Roman" w:cs="Times New Roman"/>
                <w:sz w:val="24"/>
                <w:szCs w:val="24"/>
                <w:lang w:val="en-US"/>
              </w:rPr>
              <w:t>MVP của hệ thống yêu cầu tập trung vào “quy trình cơ bản và việc phân công phiếu”.Đây được xem là tính năng cốt lõi bắt buộc phải có để hệ thống vận hành luồng công việc để kỹ thuật sửa chữa.</w:t>
            </w:r>
          </w:p>
        </w:tc>
      </w:tr>
      <w:tr w14:paraId="7F966B22">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100" w:type="dxa"/>
            <w:left w:w="100" w:type="dxa"/>
            <w:bottom w:w="100" w:type="dxa"/>
            <w:right w:w="100" w:type="dxa"/>
          </w:tblCellMar>
        </w:tblPrEx>
        <w:trPr>
          <w:trHeight w:val="568" w:hRule="atLeast"/>
        </w:trPr>
        <w:tc>
          <w:tcPr>
            <w:shd w:val="clear" w:color="auto" w:fill="auto"/>
            <w:tcMar>
              <w:top w:w="60" w:type="dxa"/>
              <w:left w:w="60" w:type="dxa"/>
              <w:bottom w:w="60" w:type="dxa"/>
              <w:right w:w="60" w:type="dxa"/>
            </w:tcMar>
            <w:vAlign w:val="top"/>
          </w:tcPr>
          <w:p w14:paraId="00000033">
            <w:pPr>
              <w:pBdr>
                <w:top w:val="none" w:color="auto" w:sz="0" w:space="0"/>
                <w:left w:val="none" w:color="auto" w:sz="0" w:space="0"/>
                <w:bottom w:val="none" w:color="auto" w:sz="0" w:space="0"/>
                <w:right w:val="none" w:color="auto" w:sz="0" w:space="0"/>
                <w:between w:val="none" w:color="auto" w:sz="0" w:space="0"/>
              </w:pBdr>
              <w:shd w:val="clear" w:fill="auto"/>
              <w:rPr>
                <w:rFonts w:ascii="Times New Roman" w:hAnsi="Times New Roman" w:eastAsia="Times New Roman" w:cs="Times New Roman"/>
                <w:sz w:val="24"/>
                <w:szCs w:val="24"/>
              </w:rPr>
            </w:pPr>
            <w:r>
              <w:rPr>
                <w:rFonts w:ascii="Times New Roman" w:hAnsi="Times New Roman" w:eastAsia="Times New Roman" w:cs="Times New Roman"/>
                <w:sz w:val="24"/>
                <w:szCs w:val="24"/>
                <w:rtl w:val="0"/>
              </w:rPr>
              <w:t>US-02</w:t>
            </w:r>
          </w:p>
        </w:tc>
        <w:tc>
          <w:tcPr>
            <w:shd w:val="clear" w:color="auto" w:fill="auto"/>
            <w:tcMar>
              <w:top w:w="60" w:type="dxa"/>
              <w:left w:w="60" w:type="dxa"/>
              <w:bottom w:w="60" w:type="dxa"/>
              <w:right w:w="60" w:type="dxa"/>
            </w:tcMar>
            <w:vAlign w:val="top"/>
          </w:tcPr>
          <w:p w14:paraId="00000034">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0" w:after="0" w:line="276" w:lineRule="auto"/>
              <w:ind w:left="0" w:right="0" w:firstLine="0"/>
              <w:jc w:val="left"/>
              <w:rPr>
                <w:rFonts w:ascii="Times New Roman" w:hAnsi="Times New Roman" w:eastAsia="Times New Roman" w:cs="Times New Roman"/>
                <w:sz w:val="24"/>
                <w:szCs w:val="24"/>
              </w:rPr>
            </w:pPr>
            <w:r>
              <w:rPr>
                <w:rFonts w:hint="default" w:ascii="Times New Roman" w:hAnsi="Times New Roman" w:eastAsia="Times New Roman" w:cs="Times New Roman"/>
                <w:sz w:val="24"/>
                <w:szCs w:val="24"/>
                <w:lang w:val="en-US"/>
              </w:rPr>
              <w:t xml:space="preserve">Must have </w:t>
            </w:r>
          </w:p>
        </w:tc>
        <w:tc>
          <w:tcPr>
            <w:shd w:val="clear" w:color="auto" w:fill="auto"/>
            <w:tcMar>
              <w:top w:w="60" w:type="dxa"/>
              <w:left w:w="60" w:type="dxa"/>
              <w:bottom w:w="60" w:type="dxa"/>
              <w:right w:w="60" w:type="dxa"/>
            </w:tcMar>
            <w:vAlign w:val="top"/>
          </w:tcPr>
          <w:p w14:paraId="00000035">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0" w:after="0" w:line="276" w:lineRule="auto"/>
              <w:ind w:left="0" w:right="0" w:firstLine="0"/>
              <w:jc w:val="left"/>
              <w:rPr>
                <w:rFonts w:hint="default" w:ascii="Times New Roman" w:hAnsi="Times New Roman" w:eastAsia="Times New Roman" w:cs="Times New Roman"/>
                <w:sz w:val="24"/>
                <w:szCs w:val="24"/>
                <w:lang w:val="en-US"/>
              </w:rPr>
            </w:pPr>
            <w:r>
              <w:rPr>
                <w:rFonts w:hint="default" w:ascii="Times New Roman" w:hAnsi="Times New Roman" w:eastAsia="Times New Roman" w:cs="Times New Roman"/>
                <w:sz w:val="24"/>
                <w:szCs w:val="24"/>
                <w:lang w:val="en-US"/>
              </w:rPr>
              <w:t>Định hướng của MVP trong hệ thống cũng muốn nhấn mạnh việc “Giám sát tình trạng điều hòa”.Chúc năng theo dõi IoT trong hệ thống đây là giá trị cốt lỗi không thể thiếu của hệ thống .</w:t>
            </w:r>
          </w:p>
        </w:tc>
      </w:tr>
    </w:tbl>
    <w:p w14:paraId="00000036">
      <w:pPr>
        <w:pBdr>
          <w:top w:val="none" w:color="auto" w:sz="0" w:space="0"/>
          <w:left w:val="none" w:color="auto" w:sz="0" w:space="0"/>
          <w:bottom w:val="none" w:color="auto" w:sz="0" w:space="0"/>
          <w:right w:val="none" w:color="auto" w:sz="0" w:space="0"/>
          <w:between w:val="none" w:color="auto" w:sz="0" w:space="0"/>
        </w:pBdr>
        <w:shd w:val="clear" w:fill="auto"/>
        <w:rPr>
          <w:rFonts w:ascii="Times New Roman" w:hAnsi="Times New Roman" w:eastAsia="Times New Roman" w:cs="Times New Roman"/>
          <w:sz w:val="24"/>
          <w:szCs w:val="24"/>
        </w:rPr>
      </w:pPr>
    </w:p>
    <w:p w14:paraId="00000037">
      <w:pPr>
        <w:keepNext/>
        <w:pBdr>
          <w:top w:val="none" w:color="auto" w:sz="0" w:space="0"/>
          <w:left w:val="none" w:color="auto" w:sz="0" w:space="0"/>
          <w:bottom w:val="none" w:color="auto" w:sz="0" w:space="0"/>
          <w:right w:val="none" w:color="auto" w:sz="0" w:space="0"/>
          <w:between w:val="none" w:color="auto" w:sz="0" w:space="0"/>
        </w:pBdr>
        <w:shd w:val="clear" w:fill="auto"/>
        <w:spacing w:before="160" w:after="80"/>
        <w:rPr>
          <w:rFonts w:ascii="Times New Roman" w:hAnsi="Times New Roman" w:eastAsia="Times New Roman" w:cs="Times New Roman"/>
          <w:b/>
          <w:bCs/>
          <w:sz w:val="26"/>
          <w:szCs w:val="26"/>
        </w:rPr>
      </w:pPr>
      <w:r>
        <w:rPr>
          <w:rFonts w:ascii="Times New Roman" w:hAnsi="Times New Roman" w:eastAsia="Times New Roman" w:cs="Times New Roman"/>
          <w:b/>
          <w:bCs/>
          <w:sz w:val="26"/>
          <w:szCs w:val="26"/>
          <w:rtl w:val="0"/>
        </w:rPr>
        <w:t>3.4. Acceptance Criteria bằng Gherkin</w:t>
      </w:r>
    </w:p>
    <w:tbl>
      <w:tblPr>
        <w:tblStyle w:val="18"/>
        <w:tblW w:w="9020" w:type="dxa"/>
        <w:tblInd w:w="0" w:type="dxa"/>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Layout w:type="fixed"/>
        <w:tblCellMar>
          <w:top w:w="100" w:type="dxa"/>
          <w:left w:w="100" w:type="dxa"/>
          <w:bottom w:w="100" w:type="dxa"/>
          <w:right w:w="100" w:type="dxa"/>
        </w:tblCellMar>
      </w:tblPr>
      <w:tblGrid>
        <w:gridCol w:w="1804"/>
        <w:gridCol w:w="2256"/>
        <w:gridCol w:w="1804"/>
        <w:gridCol w:w="3156"/>
      </w:tblGrid>
      <w:tr w14:paraId="07D229D1">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100" w:type="dxa"/>
            <w:left w:w="100" w:type="dxa"/>
            <w:bottom w:w="100" w:type="dxa"/>
            <w:right w:w="100" w:type="dxa"/>
          </w:tblCellMar>
        </w:tblPrEx>
        <w:trPr>
          <w:trHeight w:val="90" w:hRule="atLeast"/>
          <w:tblHeader/>
        </w:trPr>
        <w:tc>
          <w:tcPr>
            <w:shd w:val="clear" w:color="auto" w:fill="8EAADB"/>
            <w:tcMar>
              <w:top w:w="60" w:type="dxa"/>
              <w:left w:w="60" w:type="dxa"/>
              <w:bottom w:w="60" w:type="dxa"/>
              <w:right w:w="60" w:type="dxa"/>
            </w:tcMar>
            <w:vAlign w:val="top"/>
          </w:tcPr>
          <w:p w14:paraId="00000038">
            <w:pPr>
              <w:pBdr>
                <w:top w:val="none" w:color="auto" w:sz="0" w:space="0"/>
                <w:left w:val="none" w:color="auto" w:sz="0" w:space="0"/>
                <w:bottom w:val="none" w:color="auto" w:sz="0" w:space="0"/>
                <w:right w:val="none" w:color="auto" w:sz="0" w:space="0"/>
                <w:between w:val="none" w:color="auto" w:sz="0" w:space="0"/>
              </w:pBdr>
              <w:shd w:val="clear" w:fill="auto"/>
              <w:jc w:val="center"/>
              <w:rPr>
                <w:rFonts w:ascii="Times New Roman" w:hAnsi="Times New Roman" w:eastAsia="Times New Roman" w:cs="Times New Roman"/>
                <w:b/>
                <w:bCs/>
                <w:sz w:val="24"/>
                <w:szCs w:val="24"/>
                <w:shd w:val="clear" w:fill="auto"/>
              </w:rPr>
            </w:pPr>
            <w:r>
              <w:rPr>
                <w:rFonts w:ascii="Times New Roman" w:hAnsi="Times New Roman" w:eastAsia="Times New Roman" w:cs="Times New Roman"/>
                <w:b/>
                <w:bCs/>
                <w:sz w:val="24"/>
                <w:szCs w:val="24"/>
                <w:shd w:val="clear" w:fill="auto"/>
                <w:rtl w:val="0"/>
              </w:rPr>
              <w:t>Kịch bản</w:t>
            </w:r>
          </w:p>
        </w:tc>
        <w:tc>
          <w:tcPr>
            <w:shd w:val="clear" w:color="auto" w:fill="8EAADB"/>
            <w:tcMar>
              <w:top w:w="60" w:type="dxa"/>
              <w:left w:w="60" w:type="dxa"/>
              <w:bottom w:w="60" w:type="dxa"/>
              <w:right w:w="60" w:type="dxa"/>
            </w:tcMar>
            <w:vAlign w:val="top"/>
          </w:tcPr>
          <w:p w14:paraId="00000039">
            <w:pPr>
              <w:pBdr>
                <w:top w:val="none" w:color="auto" w:sz="0" w:space="0"/>
                <w:left w:val="none" w:color="auto" w:sz="0" w:space="0"/>
                <w:bottom w:val="none" w:color="auto" w:sz="0" w:space="0"/>
                <w:right w:val="none" w:color="auto" w:sz="0" w:space="0"/>
                <w:between w:val="none" w:color="auto" w:sz="0" w:space="0"/>
              </w:pBdr>
              <w:shd w:val="clear" w:fill="auto"/>
              <w:jc w:val="center"/>
              <w:rPr>
                <w:rFonts w:ascii="Times New Roman" w:hAnsi="Times New Roman" w:eastAsia="Times New Roman" w:cs="Times New Roman"/>
                <w:b/>
                <w:bCs/>
                <w:sz w:val="24"/>
                <w:szCs w:val="24"/>
                <w:shd w:val="clear" w:fill="auto"/>
              </w:rPr>
            </w:pPr>
            <w:r>
              <w:rPr>
                <w:rFonts w:ascii="Times New Roman" w:hAnsi="Times New Roman" w:eastAsia="Times New Roman" w:cs="Times New Roman"/>
                <w:b/>
                <w:bCs/>
                <w:sz w:val="24"/>
                <w:szCs w:val="24"/>
                <w:shd w:val="clear" w:fill="auto"/>
                <w:rtl w:val="0"/>
              </w:rPr>
              <w:t>Given</w:t>
            </w:r>
          </w:p>
        </w:tc>
        <w:tc>
          <w:tcPr>
            <w:shd w:val="clear" w:color="auto" w:fill="8EAADB"/>
            <w:tcMar>
              <w:top w:w="60" w:type="dxa"/>
              <w:left w:w="60" w:type="dxa"/>
              <w:bottom w:w="60" w:type="dxa"/>
              <w:right w:w="60" w:type="dxa"/>
            </w:tcMar>
            <w:vAlign w:val="top"/>
          </w:tcPr>
          <w:p w14:paraId="0000003A">
            <w:pPr>
              <w:pBdr>
                <w:top w:val="none" w:color="auto" w:sz="0" w:space="0"/>
                <w:left w:val="none" w:color="auto" w:sz="0" w:space="0"/>
                <w:bottom w:val="none" w:color="auto" w:sz="0" w:space="0"/>
                <w:right w:val="none" w:color="auto" w:sz="0" w:space="0"/>
                <w:between w:val="none" w:color="auto" w:sz="0" w:space="0"/>
              </w:pBdr>
              <w:shd w:val="clear" w:fill="auto"/>
              <w:jc w:val="center"/>
              <w:rPr>
                <w:rFonts w:ascii="Times New Roman" w:hAnsi="Times New Roman" w:eastAsia="Times New Roman" w:cs="Times New Roman"/>
                <w:b/>
                <w:bCs/>
                <w:sz w:val="24"/>
                <w:szCs w:val="24"/>
                <w:shd w:val="clear" w:fill="auto"/>
              </w:rPr>
            </w:pPr>
            <w:r>
              <w:rPr>
                <w:rFonts w:ascii="Times New Roman" w:hAnsi="Times New Roman" w:eastAsia="Times New Roman" w:cs="Times New Roman"/>
                <w:b/>
                <w:bCs/>
                <w:sz w:val="24"/>
                <w:szCs w:val="24"/>
                <w:shd w:val="clear" w:fill="auto"/>
                <w:rtl w:val="0"/>
              </w:rPr>
              <w:t>When</w:t>
            </w:r>
          </w:p>
        </w:tc>
        <w:tc>
          <w:tcPr>
            <w:shd w:val="clear" w:color="auto" w:fill="8EAADB"/>
            <w:tcMar>
              <w:top w:w="60" w:type="dxa"/>
              <w:left w:w="60" w:type="dxa"/>
              <w:bottom w:w="60" w:type="dxa"/>
              <w:right w:w="60" w:type="dxa"/>
            </w:tcMar>
            <w:vAlign w:val="top"/>
          </w:tcPr>
          <w:p w14:paraId="0000003B">
            <w:pPr>
              <w:pBdr>
                <w:top w:val="none" w:color="auto" w:sz="0" w:space="0"/>
                <w:left w:val="none" w:color="auto" w:sz="0" w:space="0"/>
                <w:bottom w:val="none" w:color="auto" w:sz="0" w:space="0"/>
                <w:right w:val="none" w:color="auto" w:sz="0" w:space="0"/>
                <w:between w:val="none" w:color="auto" w:sz="0" w:space="0"/>
              </w:pBdr>
              <w:shd w:val="clear" w:fill="auto"/>
              <w:jc w:val="center"/>
              <w:rPr>
                <w:rFonts w:ascii="Times New Roman" w:hAnsi="Times New Roman" w:eastAsia="Times New Roman" w:cs="Times New Roman"/>
                <w:b/>
                <w:bCs/>
                <w:sz w:val="24"/>
                <w:szCs w:val="24"/>
                <w:shd w:val="clear" w:fill="auto"/>
              </w:rPr>
            </w:pPr>
            <w:r>
              <w:rPr>
                <w:rFonts w:ascii="Times New Roman" w:hAnsi="Times New Roman" w:eastAsia="Times New Roman" w:cs="Times New Roman"/>
                <w:b/>
                <w:bCs/>
                <w:sz w:val="24"/>
                <w:szCs w:val="24"/>
                <w:shd w:val="clear" w:fill="auto"/>
                <w:rtl w:val="0"/>
              </w:rPr>
              <w:t>Then</w:t>
            </w:r>
          </w:p>
        </w:tc>
      </w:tr>
      <w:tr w14:paraId="35E51038">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100" w:type="dxa"/>
            <w:left w:w="100" w:type="dxa"/>
            <w:bottom w:w="100" w:type="dxa"/>
            <w:right w:w="100" w:type="dxa"/>
          </w:tblCellMar>
        </w:tblPrEx>
        <w:trPr>
          <w:trHeight w:val="1248" w:hRule="atLeast"/>
        </w:trPr>
        <w:tc>
          <w:tcPr>
            <w:shd w:val="clear" w:color="auto" w:fill="auto"/>
            <w:tcMar>
              <w:top w:w="60" w:type="dxa"/>
              <w:left w:w="60" w:type="dxa"/>
              <w:bottom w:w="60" w:type="dxa"/>
              <w:right w:w="60" w:type="dxa"/>
            </w:tcMar>
            <w:vAlign w:val="top"/>
          </w:tcPr>
          <w:p w14:paraId="0000003C">
            <w:pPr>
              <w:pBdr>
                <w:top w:val="none" w:color="auto" w:sz="0" w:space="0"/>
                <w:left w:val="none" w:color="auto" w:sz="0" w:space="0"/>
                <w:bottom w:val="none" w:color="auto" w:sz="0" w:space="0"/>
                <w:right w:val="none" w:color="auto" w:sz="0" w:space="0"/>
                <w:between w:val="none" w:color="auto" w:sz="0" w:space="0"/>
              </w:pBdr>
              <w:shd w:val="clear" w:fill="auto"/>
              <w:rPr>
                <w:rFonts w:ascii="Times New Roman" w:hAnsi="Times New Roman" w:eastAsia="Times New Roman" w:cs="Times New Roman"/>
                <w:sz w:val="24"/>
                <w:szCs w:val="24"/>
              </w:rPr>
            </w:pPr>
            <w:r>
              <w:rPr>
                <w:rFonts w:ascii="Times New Roman" w:hAnsi="Times New Roman" w:eastAsia="Times New Roman" w:cs="Times New Roman"/>
                <w:sz w:val="24"/>
                <w:szCs w:val="24"/>
                <w:rtl w:val="0"/>
              </w:rPr>
              <w:t>(1) Thành công</w:t>
            </w:r>
          </w:p>
        </w:tc>
        <w:tc>
          <w:tcPr>
            <w:shd w:val="clear" w:color="auto" w:fill="auto"/>
            <w:tcMar>
              <w:top w:w="60" w:type="dxa"/>
              <w:left w:w="60" w:type="dxa"/>
              <w:bottom w:w="60" w:type="dxa"/>
              <w:right w:w="60" w:type="dxa"/>
            </w:tcMar>
            <w:vAlign w:val="top"/>
          </w:tcPr>
          <w:p w14:paraId="0000003D">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0" w:after="0" w:line="276" w:lineRule="auto"/>
              <w:ind w:left="0" w:right="0" w:firstLine="0"/>
              <w:jc w:val="left"/>
              <w:rPr>
                <w:rFonts w:hint="default" w:ascii="Times New Roman" w:hAnsi="Times New Roman" w:eastAsia="Times New Roman" w:cs="Times New Roman"/>
                <w:sz w:val="24"/>
                <w:szCs w:val="24"/>
                <w:lang w:val="en-US"/>
              </w:rPr>
            </w:pPr>
            <w:r>
              <w:rPr>
                <w:rFonts w:hint="default" w:ascii="Times New Roman" w:hAnsi="Times New Roman" w:eastAsia="Times New Roman" w:cs="Times New Roman"/>
                <w:sz w:val="24"/>
                <w:szCs w:val="24"/>
                <w:lang w:val="en-US"/>
              </w:rPr>
              <w:t>Kỹ thuật viên A đăng nhập vào hệ thống và được phân công 1 phiếu sửa chữa hợp lệ (SC_007)</w:t>
            </w:r>
          </w:p>
        </w:tc>
        <w:tc>
          <w:tcPr>
            <w:shd w:val="clear" w:color="auto" w:fill="auto"/>
            <w:tcMar>
              <w:top w:w="60" w:type="dxa"/>
              <w:left w:w="60" w:type="dxa"/>
              <w:bottom w:w="60" w:type="dxa"/>
              <w:right w:w="60" w:type="dxa"/>
            </w:tcMar>
            <w:vAlign w:val="top"/>
          </w:tcPr>
          <w:p w14:paraId="0000003E">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0" w:after="0" w:line="276" w:lineRule="auto"/>
              <w:ind w:left="0" w:right="0" w:firstLine="0"/>
              <w:jc w:val="left"/>
              <w:rPr>
                <w:rFonts w:hint="default" w:ascii="Times New Roman" w:hAnsi="Times New Roman" w:eastAsia="Times New Roman" w:cs="Times New Roman"/>
                <w:sz w:val="24"/>
                <w:szCs w:val="24"/>
                <w:lang w:val="en-US"/>
              </w:rPr>
            </w:pPr>
            <w:r>
              <w:rPr>
                <w:rFonts w:hint="default" w:ascii="Times New Roman" w:hAnsi="Times New Roman" w:eastAsia="Times New Roman" w:cs="Times New Roman"/>
                <w:sz w:val="24"/>
                <w:szCs w:val="24"/>
                <w:lang w:val="en-US"/>
              </w:rPr>
              <w:t>Kỹ thuật viên A nhấn vào để xem chi tiết phiếu (SC_007) trên ứng dụng</w:t>
            </w:r>
          </w:p>
        </w:tc>
        <w:tc>
          <w:tcPr>
            <w:shd w:val="clear" w:color="auto" w:fill="auto"/>
            <w:tcMar>
              <w:top w:w="60" w:type="dxa"/>
              <w:left w:w="60" w:type="dxa"/>
              <w:bottom w:w="60" w:type="dxa"/>
              <w:right w:w="60" w:type="dxa"/>
            </w:tcMar>
            <w:vAlign w:val="top"/>
          </w:tcPr>
          <w:p w14:paraId="0000003F">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0" w:after="0" w:line="276" w:lineRule="auto"/>
              <w:ind w:left="0" w:right="0" w:firstLine="0"/>
              <w:jc w:val="left"/>
              <w:rPr>
                <w:rFonts w:hint="default" w:ascii="Times New Roman" w:hAnsi="Times New Roman" w:eastAsia="Times New Roman" w:cs="Times New Roman"/>
                <w:sz w:val="24"/>
                <w:szCs w:val="24"/>
                <w:lang w:val="en-US"/>
              </w:rPr>
            </w:pPr>
            <w:r>
              <w:rPr>
                <w:rFonts w:hint="default" w:ascii="Times New Roman" w:hAnsi="Times New Roman" w:eastAsia="Times New Roman" w:cs="Times New Roman"/>
                <w:sz w:val="24"/>
                <w:szCs w:val="24"/>
                <w:lang w:val="en-US"/>
              </w:rPr>
              <w:t>Hệ thống sẽ hiển thị thông tin chi tiết của ca sửa “SC_007”</w:t>
            </w:r>
          </w:p>
          <w:p w14:paraId="5A9896BC">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0" w:after="0" w:line="276" w:lineRule="auto"/>
              <w:ind w:left="0" w:right="0" w:firstLine="0"/>
              <w:jc w:val="left"/>
              <w:rPr>
                <w:rFonts w:hint="default" w:ascii="Times New Roman" w:hAnsi="Times New Roman" w:eastAsia="Times New Roman" w:cs="Times New Roman"/>
                <w:sz w:val="24"/>
                <w:szCs w:val="24"/>
                <w:lang w:val="en-US"/>
              </w:rPr>
            </w:pPr>
            <w:r>
              <w:rPr>
                <w:rFonts w:hint="default" w:ascii="Times New Roman" w:hAnsi="Times New Roman" w:eastAsia="Times New Roman" w:cs="Times New Roman"/>
                <w:sz w:val="24"/>
                <w:szCs w:val="24"/>
                <w:lang w:val="en-US"/>
              </w:rPr>
              <w:t>(Gồm địa chỉ, lỗi , thông tin khách hàng,v.v)</w:t>
            </w:r>
          </w:p>
        </w:tc>
      </w:tr>
    </w:tbl>
    <w:p w14:paraId="00000040">
      <w:pPr>
        <w:pBdr>
          <w:top w:val="none" w:color="auto" w:sz="0" w:space="0"/>
          <w:left w:val="none" w:color="auto" w:sz="0" w:space="0"/>
          <w:bottom w:val="none" w:color="auto" w:sz="0" w:space="0"/>
          <w:right w:val="none" w:color="auto" w:sz="0" w:space="0"/>
          <w:between w:val="none" w:color="auto" w:sz="0" w:space="0"/>
        </w:pBdr>
        <w:shd w:val="clear" w:fill="auto"/>
        <w:rPr>
          <w:rFonts w:ascii="Times New Roman" w:hAnsi="Times New Roman" w:eastAsia="Times New Roman" w:cs="Times New Roman"/>
          <w:sz w:val="24"/>
          <w:szCs w:val="24"/>
        </w:rPr>
      </w:pPr>
    </w:p>
    <w:tbl>
      <w:tblPr>
        <w:tblStyle w:val="19"/>
        <w:tblW w:w="9020" w:type="dxa"/>
        <w:tblInd w:w="0" w:type="dxa"/>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Layout w:type="fixed"/>
        <w:tblCellMar>
          <w:top w:w="100" w:type="dxa"/>
          <w:left w:w="100" w:type="dxa"/>
          <w:bottom w:w="100" w:type="dxa"/>
          <w:right w:w="100" w:type="dxa"/>
        </w:tblCellMar>
      </w:tblPr>
      <w:tblGrid>
        <w:gridCol w:w="2706"/>
        <w:gridCol w:w="6314"/>
      </w:tblGrid>
      <w:tr w14:paraId="221BCA05">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100" w:type="dxa"/>
            <w:left w:w="100" w:type="dxa"/>
            <w:bottom w:w="100" w:type="dxa"/>
            <w:right w:w="100" w:type="dxa"/>
          </w:tblCellMar>
        </w:tblPrEx>
        <w:trPr>
          <w:tblHeader/>
        </w:trPr>
        <w:tc>
          <w:tcPr>
            <w:shd w:val="clear" w:color="auto" w:fill="8EAADB"/>
            <w:tcMar>
              <w:top w:w="60" w:type="dxa"/>
              <w:left w:w="60" w:type="dxa"/>
              <w:bottom w:w="60" w:type="dxa"/>
              <w:right w:w="60" w:type="dxa"/>
            </w:tcMar>
            <w:vAlign w:val="top"/>
          </w:tcPr>
          <w:p w14:paraId="00000041">
            <w:pPr>
              <w:pBdr>
                <w:top w:val="none" w:color="auto" w:sz="0" w:space="0"/>
                <w:left w:val="none" w:color="auto" w:sz="0" w:space="0"/>
                <w:bottom w:val="none" w:color="auto" w:sz="0" w:space="0"/>
                <w:right w:val="none" w:color="auto" w:sz="0" w:space="0"/>
                <w:between w:val="none" w:color="auto" w:sz="0" w:space="0"/>
              </w:pBdr>
              <w:shd w:val="clear" w:fill="auto"/>
              <w:jc w:val="center"/>
              <w:rPr>
                <w:rFonts w:ascii="Times New Roman" w:hAnsi="Times New Roman" w:eastAsia="Times New Roman" w:cs="Times New Roman"/>
                <w:b/>
                <w:bCs/>
                <w:sz w:val="24"/>
                <w:szCs w:val="24"/>
                <w:shd w:val="clear" w:fill="auto"/>
              </w:rPr>
            </w:pPr>
            <w:r>
              <w:rPr>
                <w:rFonts w:ascii="Times New Roman" w:hAnsi="Times New Roman" w:eastAsia="Times New Roman" w:cs="Times New Roman"/>
                <w:b/>
                <w:bCs/>
                <w:sz w:val="24"/>
                <w:szCs w:val="24"/>
                <w:shd w:val="clear" w:fill="auto"/>
                <w:rtl w:val="0"/>
              </w:rPr>
              <w:t>Kịch bản lỗi đã chọn</w:t>
            </w:r>
          </w:p>
        </w:tc>
        <w:tc>
          <w:tcPr>
            <w:shd w:val="clear" w:color="auto" w:fill="8EAADB"/>
            <w:tcMar>
              <w:top w:w="60" w:type="dxa"/>
              <w:left w:w="60" w:type="dxa"/>
              <w:bottom w:w="60" w:type="dxa"/>
              <w:right w:w="60" w:type="dxa"/>
            </w:tcMar>
            <w:vAlign w:val="top"/>
          </w:tcPr>
          <w:p w14:paraId="00000042">
            <w:pPr>
              <w:pBdr>
                <w:top w:val="none" w:color="auto" w:sz="0" w:space="0"/>
                <w:left w:val="none" w:color="auto" w:sz="0" w:space="0"/>
                <w:bottom w:val="none" w:color="auto" w:sz="0" w:space="0"/>
                <w:right w:val="none" w:color="auto" w:sz="0" w:space="0"/>
                <w:between w:val="none" w:color="auto" w:sz="0" w:space="0"/>
              </w:pBdr>
              <w:shd w:val="clear" w:fill="auto"/>
              <w:jc w:val="center"/>
              <w:rPr>
                <w:rFonts w:ascii="Times New Roman" w:hAnsi="Times New Roman" w:eastAsia="Times New Roman" w:cs="Times New Roman"/>
                <w:b/>
                <w:bCs/>
                <w:sz w:val="24"/>
                <w:szCs w:val="24"/>
                <w:shd w:val="clear" w:fill="auto"/>
              </w:rPr>
            </w:pPr>
            <w:r>
              <w:rPr>
                <w:rFonts w:ascii="Times New Roman" w:hAnsi="Times New Roman" w:eastAsia="Times New Roman" w:cs="Times New Roman"/>
                <w:b/>
                <w:bCs/>
                <w:sz w:val="24"/>
                <w:szCs w:val="24"/>
                <w:shd w:val="clear" w:fill="auto"/>
                <w:rtl w:val="0"/>
              </w:rPr>
              <w:t>Then</w:t>
            </w:r>
          </w:p>
        </w:tc>
      </w:tr>
      <w:tr w14:paraId="70BECE95">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100" w:type="dxa"/>
            <w:left w:w="100" w:type="dxa"/>
            <w:bottom w:w="100" w:type="dxa"/>
            <w:right w:w="100" w:type="dxa"/>
          </w:tblCellMar>
        </w:tblPrEx>
        <w:trPr>
          <w:trHeight w:val="1020" w:hRule="atLeast"/>
        </w:trPr>
        <w:tc>
          <w:tcPr>
            <w:shd w:val="clear" w:color="auto" w:fill="auto"/>
            <w:tcMar>
              <w:top w:w="60" w:type="dxa"/>
              <w:left w:w="60" w:type="dxa"/>
              <w:bottom w:w="60" w:type="dxa"/>
              <w:right w:w="60" w:type="dxa"/>
            </w:tcMar>
            <w:vAlign w:val="top"/>
          </w:tcPr>
          <w:p w14:paraId="00000043">
            <w:pPr>
              <w:pBdr>
                <w:top w:val="none" w:color="auto" w:sz="0" w:space="0"/>
                <w:left w:val="none" w:color="auto" w:sz="0" w:space="0"/>
                <w:bottom w:val="none" w:color="auto" w:sz="0" w:space="0"/>
                <w:right w:val="none" w:color="auto" w:sz="0" w:space="0"/>
                <w:between w:val="none" w:color="auto" w:sz="0" w:space="0"/>
              </w:pBdr>
              <w:shd w:val="clear" w:fill="auto"/>
              <w:rPr>
                <w:rFonts w:ascii="Times New Roman" w:hAnsi="Times New Roman" w:eastAsia="Times New Roman" w:cs="Times New Roman"/>
                <w:sz w:val="24"/>
                <w:szCs w:val="24"/>
              </w:rPr>
            </w:pPr>
            <w:r>
              <w:rPr>
                <w:rFonts w:ascii="Times New Roman" w:hAnsi="Times New Roman" w:eastAsia="Times New Roman" w:cs="Times New Roman"/>
                <w:sz w:val="24"/>
                <w:szCs w:val="24"/>
                <w:rtl w:val="0"/>
              </w:rPr>
              <w:t>☐ (2a) Không thuộc quyền</w:t>
            </w:r>
          </w:p>
          <w:p w14:paraId="00000044">
            <w:pPr>
              <w:numPr>
                <w:numId w:val="0"/>
              </w:numPr>
              <w:pBdr>
                <w:top w:val="none" w:color="auto" w:sz="0" w:space="0"/>
                <w:left w:val="none" w:color="auto" w:sz="0" w:space="0"/>
                <w:bottom w:val="none" w:color="auto" w:sz="0" w:space="0"/>
                <w:right w:val="none" w:color="auto" w:sz="0" w:space="0"/>
                <w:between w:val="none" w:color="auto" w:sz="0" w:space="0"/>
              </w:pBdr>
              <w:shd w:val="clear" w:fill="auto"/>
              <w:ind w:leftChars="0"/>
              <w:rPr>
                <w:rFonts w:ascii="Times New Roman" w:hAnsi="Times New Roman" w:eastAsia="Times New Roman" w:cs="Times New Roman"/>
                <w:sz w:val="24"/>
                <w:szCs w:val="24"/>
              </w:rPr>
            </w:pPr>
            <w:r>
              <w:rPr>
                <w:rFonts w:hint="default" w:ascii="Arial" w:hAnsi="Arial" w:eastAsia="Times New Roman" w:cs="Arial"/>
                <w:sz w:val="24"/>
                <w:szCs w:val="24"/>
                <w:shd w:val="clear" w:color="auto" w:fill="auto"/>
                <w:rtl w:val="0"/>
              </w:rPr>
              <w:t>√</w:t>
            </w:r>
            <w:r>
              <w:rPr>
                <w:rFonts w:ascii="Times New Roman" w:hAnsi="Times New Roman" w:eastAsia="Times New Roman" w:cs="Times New Roman"/>
                <w:sz w:val="24"/>
                <w:szCs w:val="24"/>
                <w:shd w:val="clear" w:color="auto" w:fill="auto"/>
                <w:rtl w:val="0"/>
              </w:rPr>
              <w:t xml:space="preserve"> </w:t>
            </w:r>
            <w:r>
              <w:rPr>
                <w:rFonts w:ascii="Times New Roman" w:hAnsi="Times New Roman" w:eastAsia="Times New Roman" w:cs="Times New Roman"/>
                <w:sz w:val="24"/>
                <w:szCs w:val="24"/>
                <w:rtl w:val="0"/>
              </w:rPr>
              <w:t>(2b) Đã bị huỷ</w:t>
            </w:r>
          </w:p>
        </w:tc>
        <w:tc>
          <w:tcPr>
            <w:shd w:val="clear" w:color="auto" w:fill="auto"/>
            <w:tcMar>
              <w:top w:w="60" w:type="dxa"/>
              <w:left w:w="60" w:type="dxa"/>
              <w:bottom w:w="60" w:type="dxa"/>
              <w:right w:w="60" w:type="dxa"/>
            </w:tcMar>
            <w:vAlign w:val="top"/>
          </w:tcPr>
          <w:p w14:paraId="00000045">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0" w:after="0" w:line="276" w:lineRule="auto"/>
              <w:ind w:left="0" w:right="0" w:firstLine="0"/>
              <w:jc w:val="left"/>
              <w:rPr>
                <w:rFonts w:hint="default" w:ascii="Times New Roman" w:hAnsi="Times New Roman" w:eastAsia="Times New Roman" w:cs="Times New Roman"/>
                <w:sz w:val="24"/>
                <w:szCs w:val="24"/>
                <w:lang w:val="en-US"/>
              </w:rPr>
            </w:pPr>
            <w:r>
              <w:rPr>
                <w:rFonts w:hint="default" w:ascii="Times New Roman" w:hAnsi="Times New Roman" w:eastAsia="Times New Roman" w:cs="Times New Roman"/>
                <w:sz w:val="24"/>
                <w:szCs w:val="24"/>
                <w:lang w:val="en-US"/>
              </w:rPr>
              <w:t>Hệ thống hiện thị phiếu sửa chữa SC_001 với trạng thái “đã hủy” và không hiển thị nút “Nhận việc”</w:t>
            </w:r>
          </w:p>
        </w:tc>
      </w:tr>
    </w:tbl>
    <w:p w14:paraId="00000046">
      <w:pPr>
        <w:pBdr>
          <w:top w:val="none" w:color="auto" w:sz="0" w:space="0"/>
          <w:left w:val="none" w:color="auto" w:sz="0" w:space="0"/>
          <w:bottom w:val="none" w:color="auto" w:sz="0" w:space="0"/>
          <w:right w:val="none" w:color="auto" w:sz="0" w:space="0"/>
          <w:between w:val="none" w:color="auto" w:sz="0" w:space="0"/>
        </w:pBdr>
        <w:shd w:val="clear" w:fill="auto"/>
        <w:rPr>
          <w:rFonts w:ascii="Times New Roman" w:hAnsi="Times New Roman" w:eastAsia="Times New Roman" w:cs="Times New Roman"/>
          <w:sz w:val="24"/>
          <w:szCs w:val="24"/>
        </w:rPr>
      </w:pPr>
    </w:p>
    <w:p w14:paraId="00000047">
      <w:pPr>
        <w:keepNext/>
        <w:pBdr>
          <w:top w:val="none" w:color="auto" w:sz="0" w:space="0"/>
          <w:left w:val="none" w:color="auto" w:sz="0" w:space="0"/>
          <w:bottom w:val="none" w:color="auto" w:sz="0" w:space="0"/>
          <w:right w:val="none" w:color="auto" w:sz="0" w:space="0"/>
          <w:between w:val="none" w:color="auto" w:sz="0" w:space="0"/>
        </w:pBdr>
        <w:shd w:val="clear" w:fill="auto"/>
        <w:spacing w:before="160" w:after="80"/>
        <w:rPr>
          <w:rFonts w:ascii="Times New Roman" w:hAnsi="Times New Roman" w:eastAsia="Times New Roman" w:cs="Times New Roman"/>
          <w:b/>
          <w:bCs/>
          <w:sz w:val="26"/>
          <w:szCs w:val="26"/>
        </w:rPr>
      </w:pPr>
      <w:r>
        <w:rPr>
          <w:rFonts w:ascii="Times New Roman" w:hAnsi="Times New Roman" w:eastAsia="Times New Roman" w:cs="Times New Roman"/>
          <w:b/>
          <w:bCs/>
          <w:sz w:val="26"/>
          <w:szCs w:val="26"/>
          <w:rtl w:val="0"/>
        </w:rPr>
        <w:t>3.5. AC và DoD</w:t>
      </w:r>
    </w:p>
    <w:tbl>
      <w:tblPr>
        <w:tblStyle w:val="20"/>
        <w:tblW w:w="9024" w:type="dxa"/>
        <w:tblInd w:w="0" w:type="dxa"/>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Layout w:type="fixed"/>
        <w:tblCellMar>
          <w:top w:w="100" w:type="dxa"/>
          <w:left w:w="100" w:type="dxa"/>
          <w:bottom w:w="100" w:type="dxa"/>
          <w:right w:w="100" w:type="dxa"/>
        </w:tblCellMar>
      </w:tblPr>
      <w:tblGrid>
        <w:gridCol w:w="2256"/>
        <w:gridCol w:w="2256"/>
        <w:gridCol w:w="2256"/>
        <w:gridCol w:w="2256"/>
      </w:tblGrid>
      <w:tr w14:paraId="4E73B9A1">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100" w:type="dxa"/>
            <w:left w:w="100" w:type="dxa"/>
            <w:bottom w:w="100" w:type="dxa"/>
            <w:right w:w="100" w:type="dxa"/>
          </w:tblCellMar>
        </w:tblPrEx>
        <w:trPr>
          <w:tblHeader/>
        </w:trPr>
        <w:tc>
          <w:tcPr>
            <w:shd w:val="clear" w:color="auto" w:fill="8EAADB"/>
            <w:tcMar>
              <w:top w:w="60" w:type="dxa"/>
              <w:left w:w="60" w:type="dxa"/>
              <w:bottom w:w="60" w:type="dxa"/>
              <w:right w:w="60" w:type="dxa"/>
            </w:tcMar>
            <w:vAlign w:val="top"/>
          </w:tcPr>
          <w:p w14:paraId="00000048">
            <w:pPr>
              <w:pBdr>
                <w:top w:val="none" w:color="auto" w:sz="0" w:space="0"/>
                <w:left w:val="none" w:color="auto" w:sz="0" w:space="0"/>
                <w:bottom w:val="none" w:color="auto" w:sz="0" w:space="0"/>
                <w:right w:val="none" w:color="auto" w:sz="0" w:space="0"/>
                <w:between w:val="none" w:color="auto" w:sz="0" w:space="0"/>
              </w:pBdr>
              <w:shd w:val="clear" w:fill="auto"/>
              <w:jc w:val="center"/>
              <w:rPr>
                <w:rFonts w:ascii="Times New Roman" w:hAnsi="Times New Roman" w:eastAsia="Times New Roman" w:cs="Times New Roman"/>
                <w:b/>
                <w:bCs/>
                <w:sz w:val="24"/>
                <w:szCs w:val="24"/>
                <w:shd w:val="clear" w:fill="auto"/>
              </w:rPr>
            </w:pPr>
            <w:r>
              <w:rPr>
                <w:rFonts w:ascii="Times New Roman" w:hAnsi="Times New Roman" w:eastAsia="Times New Roman" w:cs="Times New Roman"/>
                <w:b/>
                <w:bCs/>
                <w:sz w:val="24"/>
                <w:szCs w:val="24"/>
                <w:shd w:val="clear" w:fill="auto"/>
                <w:rtl w:val="0"/>
              </w:rPr>
              <w:t>Phát biểu 1</w:t>
            </w:r>
          </w:p>
        </w:tc>
        <w:tc>
          <w:tcPr>
            <w:shd w:val="clear" w:color="auto" w:fill="8EAADB"/>
            <w:tcMar>
              <w:top w:w="60" w:type="dxa"/>
              <w:left w:w="60" w:type="dxa"/>
              <w:bottom w:w="60" w:type="dxa"/>
              <w:right w:w="60" w:type="dxa"/>
            </w:tcMar>
            <w:vAlign w:val="top"/>
          </w:tcPr>
          <w:p w14:paraId="00000049">
            <w:pPr>
              <w:pBdr>
                <w:top w:val="none" w:color="auto" w:sz="0" w:space="0"/>
                <w:left w:val="none" w:color="auto" w:sz="0" w:space="0"/>
                <w:bottom w:val="none" w:color="auto" w:sz="0" w:space="0"/>
                <w:right w:val="none" w:color="auto" w:sz="0" w:space="0"/>
                <w:between w:val="none" w:color="auto" w:sz="0" w:space="0"/>
              </w:pBdr>
              <w:shd w:val="clear" w:fill="auto"/>
              <w:jc w:val="center"/>
              <w:rPr>
                <w:rFonts w:ascii="Times New Roman" w:hAnsi="Times New Roman" w:eastAsia="Times New Roman" w:cs="Times New Roman"/>
                <w:b/>
                <w:bCs/>
                <w:sz w:val="24"/>
                <w:szCs w:val="24"/>
                <w:shd w:val="clear" w:fill="auto"/>
              </w:rPr>
            </w:pPr>
            <w:r>
              <w:rPr>
                <w:rFonts w:ascii="Times New Roman" w:hAnsi="Times New Roman" w:eastAsia="Times New Roman" w:cs="Times New Roman"/>
                <w:b/>
                <w:bCs/>
                <w:sz w:val="24"/>
                <w:szCs w:val="24"/>
                <w:shd w:val="clear" w:fill="auto"/>
                <w:rtl w:val="0"/>
              </w:rPr>
              <w:t>Phát biểu 2</w:t>
            </w:r>
          </w:p>
        </w:tc>
        <w:tc>
          <w:tcPr>
            <w:shd w:val="clear" w:color="auto" w:fill="8EAADB"/>
            <w:tcMar>
              <w:top w:w="60" w:type="dxa"/>
              <w:left w:w="60" w:type="dxa"/>
              <w:bottom w:w="60" w:type="dxa"/>
              <w:right w:w="60" w:type="dxa"/>
            </w:tcMar>
            <w:vAlign w:val="top"/>
          </w:tcPr>
          <w:p w14:paraId="0000004A">
            <w:pPr>
              <w:pBdr>
                <w:top w:val="none" w:color="auto" w:sz="0" w:space="0"/>
                <w:left w:val="none" w:color="auto" w:sz="0" w:space="0"/>
                <w:bottom w:val="none" w:color="auto" w:sz="0" w:space="0"/>
                <w:right w:val="none" w:color="auto" w:sz="0" w:space="0"/>
                <w:between w:val="none" w:color="auto" w:sz="0" w:space="0"/>
              </w:pBdr>
              <w:shd w:val="clear" w:fill="auto"/>
              <w:jc w:val="center"/>
              <w:rPr>
                <w:rFonts w:ascii="Times New Roman" w:hAnsi="Times New Roman" w:eastAsia="Times New Roman" w:cs="Times New Roman"/>
                <w:b/>
                <w:bCs/>
                <w:sz w:val="24"/>
                <w:szCs w:val="24"/>
                <w:shd w:val="clear" w:fill="auto"/>
              </w:rPr>
            </w:pPr>
            <w:r>
              <w:rPr>
                <w:rFonts w:ascii="Times New Roman" w:hAnsi="Times New Roman" w:eastAsia="Times New Roman" w:cs="Times New Roman"/>
                <w:b/>
                <w:bCs/>
                <w:sz w:val="24"/>
                <w:szCs w:val="24"/>
                <w:shd w:val="clear" w:fill="auto"/>
                <w:rtl w:val="0"/>
              </w:rPr>
              <w:t>Phát biểu 3</w:t>
            </w:r>
          </w:p>
        </w:tc>
        <w:tc>
          <w:tcPr>
            <w:shd w:val="clear" w:color="auto" w:fill="8EAADB"/>
            <w:tcMar>
              <w:top w:w="60" w:type="dxa"/>
              <w:left w:w="60" w:type="dxa"/>
              <w:bottom w:w="60" w:type="dxa"/>
              <w:right w:w="60" w:type="dxa"/>
            </w:tcMar>
            <w:vAlign w:val="top"/>
          </w:tcPr>
          <w:p w14:paraId="0000004B">
            <w:pPr>
              <w:pBdr>
                <w:top w:val="none" w:color="auto" w:sz="0" w:space="0"/>
                <w:left w:val="none" w:color="auto" w:sz="0" w:space="0"/>
                <w:bottom w:val="none" w:color="auto" w:sz="0" w:space="0"/>
                <w:right w:val="none" w:color="auto" w:sz="0" w:space="0"/>
                <w:between w:val="none" w:color="auto" w:sz="0" w:space="0"/>
              </w:pBdr>
              <w:shd w:val="clear" w:fill="auto"/>
              <w:jc w:val="center"/>
              <w:rPr>
                <w:rFonts w:ascii="Times New Roman" w:hAnsi="Times New Roman" w:eastAsia="Times New Roman" w:cs="Times New Roman"/>
                <w:b/>
                <w:bCs/>
                <w:sz w:val="24"/>
                <w:szCs w:val="24"/>
                <w:shd w:val="clear" w:fill="auto"/>
              </w:rPr>
            </w:pPr>
            <w:r>
              <w:rPr>
                <w:rFonts w:ascii="Times New Roman" w:hAnsi="Times New Roman" w:eastAsia="Times New Roman" w:cs="Times New Roman"/>
                <w:b/>
                <w:bCs/>
                <w:sz w:val="24"/>
                <w:szCs w:val="24"/>
                <w:shd w:val="clear" w:fill="auto"/>
                <w:rtl w:val="0"/>
              </w:rPr>
              <w:t>Phát biểu 4</w:t>
            </w:r>
          </w:p>
        </w:tc>
      </w:tr>
      <w:tr w14:paraId="59885554">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100" w:type="dxa"/>
            <w:left w:w="100" w:type="dxa"/>
            <w:bottom w:w="100" w:type="dxa"/>
            <w:right w:w="100" w:type="dxa"/>
          </w:tblCellMar>
        </w:tblPrEx>
        <w:trPr>
          <w:trHeight w:val="510" w:hRule="atLeast"/>
        </w:trPr>
        <w:tc>
          <w:tcPr>
            <w:shd w:val="clear" w:color="auto" w:fill="auto"/>
            <w:tcMar>
              <w:top w:w="60" w:type="dxa"/>
              <w:left w:w="60" w:type="dxa"/>
              <w:bottom w:w="60" w:type="dxa"/>
              <w:right w:w="60" w:type="dxa"/>
            </w:tcMar>
            <w:vAlign w:val="top"/>
          </w:tcPr>
          <w:p w14:paraId="0000004C">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0" w:after="0" w:line="276" w:lineRule="auto"/>
              <w:ind w:left="0" w:right="0" w:firstLine="0"/>
              <w:jc w:val="left"/>
              <w:rPr>
                <w:rFonts w:hint="default" w:ascii="Times New Roman" w:hAnsi="Times New Roman" w:eastAsia="Times New Roman" w:cs="Times New Roman"/>
                <w:sz w:val="24"/>
                <w:szCs w:val="24"/>
                <w:shd w:val="clear" w:fill="auto"/>
                <w:lang w:val="en-US"/>
              </w:rPr>
            </w:pPr>
            <w:r>
              <w:rPr>
                <w:rFonts w:hint="default" w:ascii="Times New Roman" w:hAnsi="Times New Roman" w:eastAsia="Times New Roman" w:cs="Times New Roman"/>
                <w:sz w:val="24"/>
                <w:szCs w:val="24"/>
                <w:shd w:val="clear" w:fill="auto"/>
                <w:lang w:val="en-US"/>
              </w:rPr>
              <w:t>DoD</w:t>
            </w:r>
          </w:p>
        </w:tc>
        <w:tc>
          <w:tcPr>
            <w:shd w:val="clear" w:color="auto" w:fill="auto"/>
            <w:tcMar>
              <w:top w:w="60" w:type="dxa"/>
              <w:left w:w="60" w:type="dxa"/>
              <w:bottom w:w="60" w:type="dxa"/>
              <w:right w:w="60" w:type="dxa"/>
            </w:tcMar>
            <w:vAlign w:val="top"/>
          </w:tcPr>
          <w:p w14:paraId="0000004D">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0" w:after="0" w:line="276" w:lineRule="auto"/>
              <w:ind w:left="0" w:right="0" w:firstLine="0"/>
              <w:jc w:val="left"/>
              <w:rPr>
                <w:rFonts w:hint="default" w:ascii="Times New Roman" w:hAnsi="Times New Roman" w:eastAsia="Times New Roman" w:cs="Times New Roman"/>
                <w:sz w:val="24"/>
                <w:szCs w:val="24"/>
                <w:shd w:val="clear" w:fill="auto"/>
                <w:lang w:val="en-US"/>
              </w:rPr>
            </w:pPr>
            <w:r>
              <w:rPr>
                <w:rFonts w:hint="default" w:ascii="Times New Roman" w:hAnsi="Times New Roman" w:eastAsia="Times New Roman" w:cs="Times New Roman"/>
                <w:sz w:val="24"/>
                <w:szCs w:val="24"/>
                <w:shd w:val="clear" w:fill="auto"/>
                <w:lang w:val="en-US"/>
              </w:rPr>
              <w:t>AC</w:t>
            </w:r>
          </w:p>
        </w:tc>
        <w:tc>
          <w:tcPr>
            <w:shd w:val="clear" w:color="auto" w:fill="auto"/>
            <w:tcMar>
              <w:top w:w="60" w:type="dxa"/>
              <w:left w:w="60" w:type="dxa"/>
              <w:bottom w:w="60" w:type="dxa"/>
              <w:right w:w="60" w:type="dxa"/>
            </w:tcMar>
            <w:vAlign w:val="top"/>
          </w:tcPr>
          <w:p w14:paraId="0000004E">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0" w:after="0" w:line="276" w:lineRule="auto"/>
              <w:ind w:left="0" w:right="0" w:firstLine="0"/>
              <w:jc w:val="left"/>
              <w:rPr>
                <w:rFonts w:hint="default" w:ascii="Times New Roman" w:hAnsi="Times New Roman" w:eastAsia="Times New Roman" w:cs="Times New Roman"/>
                <w:sz w:val="24"/>
                <w:szCs w:val="24"/>
                <w:shd w:val="clear" w:fill="auto"/>
                <w:lang w:val="en-US"/>
              </w:rPr>
            </w:pPr>
            <w:r>
              <w:rPr>
                <w:rFonts w:hint="default" w:ascii="Times New Roman" w:hAnsi="Times New Roman" w:eastAsia="Times New Roman" w:cs="Times New Roman"/>
                <w:sz w:val="24"/>
                <w:szCs w:val="24"/>
                <w:shd w:val="clear" w:fill="auto"/>
                <w:lang w:val="en-US"/>
              </w:rPr>
              <w:t>AC</w:t>
            </w:r>
          </w:p>
        </w:tc>
        <w:tc>
          <w:tcPr>
            <w:shd w:val="clear" w:color="auto" w:fill="auto"/>
            <w:tcMar>
              <w:top w:w="60" w:type="dxa"/>
              <w:left w:w="60" w:type="dxa"/>
              <w:bottom w:w="60" w:type="dxa"/>
              <w:right w:w="60" w:type="dxa"/>
            </w:tcMar>
            <w:vAlign w:val="top"/>
          </w:tcPr>
          <w:p w14:paraId="0000004F">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0" w:after="0" w:line="276" w:lineRule="auto"/>
              <w:ind w:left="0" w:right="0" w:firstLine="0"/>
              <w:jc w:val="left"/>
              <w:rPr>
                <w:rFonts w:hint="default" w:ascii="Times New Roman" w:hAnsi="Times New Roman" w:eastAsia="Times New Roman" w:cs="Times New Roman"/>
                <w:sz w:val="24"/>
                <w:szCs w:val="24"/>
                <w:shd w:val="clear" w:fill="auto"/>
                <w:lang w:val="en-US"/>
              </w:rPr>
            </w:pPr>
            <w:r>
              <w:rPr>
                <w:rFonts w:hint="default" w:ascii="Times New Roman" w:hAnsi="Times New Roman" w:eastAsia="Times New Roman" w:cs="Times New Roman"/>
                <w:sz w:val="24"/>
                <w:szCs w:val="24"/>
                <w:shd w:val="clear" w:fill="auto"/>
                <w:lang w:val="en-US"/>
              </w:rPr>
              <w:t>DoD</w:t>
            </w:r>
          </w:p>
        </w:tc>
      </w:tr>
    </w:tbl>
    <w:p w14:paraId="00000050">
      <w:pPr>
        <w:pBdr>
          <w:top w:val="none" w:color="auto" w:sz="0" w:space="0"/>
          <w:left w:val="none" w:color="auto" w:sz="0" w:space="0"/>
          <w:bottom w:val="none" w:color="auto" w:sz="0" w:space="0"/>
          <w:right w:val="none" w:color="auto" w:sz="0" w:space="0"/>
          <w:between w:val="none" w:color="auto" w:sz="0" w:space="0"/>
        </w:pBdr>
        <w:shd w:val="clear" w:fill="auto"/>
        <w:rPr>
          <w:rFonts w:ascii="Times New Roman" w:hAnsi="Times New Roman" w:eastAsia="Times New Roman" w:cs="Times New Roman"/>
          <w:sz w:val="24"/>
          <w:szCs w:val="24"/>
          <w:shd w:val="clear" w:fill="auto"/>
        </w:rPr>
      </w:pPr>
    </w:p>
    <w:tbl>
      <w:tblPr>
        <w:tblStyle w:val="21"/>
        <w:tblW w:w="9020" w:type="dxa"/>
        <w:tblInd w:w="0" w:type="dxa"/>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Layout w:type="fixed"/>
        <w:tblCellMar>
          <w:top w:w="100" w:type="dxa"/>
          <w:left w:w="100" w:type="dxa"/>
          <w:bottom w:w="100" w:type="dxa"/>
          <w:right w:w="100" w:type="dxa"/>
        </w:tblCellMar>
      </w:tblPr>
      <w:tblGrid>
        <w:gridCol w:w="9020"/>
      </w:tblGrid>
      <w:tr w14:paraId="27A478D7">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PrEx>
        <w:trPr>
          <w:tblHeader/>
        </w:trPr>
        <w:tc>
          <w:tcPr>
            <w:shd w:val="clear" w:color="auto" w:fill="8EAADB"/>
            <w:tcMar>
              <w:top w:w="60" w:type="dxa"/>
              <w:left w:w="60" w:type="dxa"/>
              <w:bottom w:w="60" w:type="dxa"/>
              <w:right w:w="60" w:type="dxa"/>
            </w:tcMar>
            <w:vAlign w:val="top"/>
          </w:tcPr>
          <w:p w14:paraId="00000051">
            <w:pPr>
              <w:pBdr>
                <w:top w:val="none" w:color="auto" w:sz="0" w:space="0"/>
                <w:left w:val="none" w:color="auto" w:sz="0" w:space="0"/>
                <w:bottom w:val="none" w:color="auto" w:sz="0" w:space="0"/>
                <w:right w:val="none" w:color="auto" w:sz="0" w:space="0"/>
                <w:between w:val="none" w:color="auto" w:sz="0" w:space="0"/>
              </w:pBdr>
              <w:shd w:val="clear" w:fill="auto"/>
              <w:jc w:val="center"/>
              <w:rPr>
                <w:rFonts w:ascii="Times New Roman" w:hAnsi="Times New Roman" w:eastAsia="Times New Roman" w:cs="Times New Roman"/>
                <w:b/>
                <w:bCs/>
                <w:sz w:val="24"/>
                <w:szCs w:val="24"/>
                <w:shd w:val="clear" w:fill="auto"/>
              </w:rPr>
            </w:pPr>
            <w:r>
              <w:rPr>
                <w:rFonts w:ascii="Times New Roman" w:hAnsi="Times New Roman" w:eastAsia="Times New Roman" w:cs="Times New Roman"/>
                <w:b/>
                <w:bCs/>
                <w:sz w:val="24"/>
                <w:szCs w:val="24"/>
                <w:shd w:val="clear" w:fill="auto"/>
                <w:rtl w:val="0"/>
              </w:rPr>
              <w:t>AC và DoD khác nhau thế nào về phạm vi áp dụng?</w:t>
            </w:r>
          </w:p>
        </w:tc>
      </w:tr>
      <w:tr w14:paraId="294E2CFD">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100" w:type="dxa"/>
            <w:left w:w="100" w:type="dxa"/>
            <w:bottom w:w="100" w:type="dxa"/>
            <w:right w:w="100" w:type="dxa"/>
          </w:tblCellMar>
        </w:tblPrEx>
        <w:trPr>
          <w:trHeight w:val="738" w:hRule="atLeast"/>
        </w:trPr>
        <w:tc>
          <w:tcPr>
            <w:shd w:val="clear" w:color="auto" w:fill="auto"/>
            <w:tcMar>
              <w:top w:w="60" w:type="dxa"/>
              <w:left w:w="60" w:type="dxa"/>
              <w:bottom w:w="60" w:type="dxa"/>
              <w:right w:w="60" w:type="dxa"/>
            </w:tcMar>
            <w:vAlign w:val="top"/>
          </w:tcPr>
          <w:p w14:paraId="4A3D905A">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0" w:after="0" w:line="276" w:lineRule="auto"/>
              <w:ind w:left="0" w:right="0" w:firstLine="0"/>
              <w:jc w:val="left"/>
              <w:rPr>
                <w:rFonts w:hint="default" w:ascii="Times New Roman" w:hAnsi="Times New Roman" w:eastAsia="Times New Roman" w:cs="Times New Roman"/>
                <w:sz w:val="24"/>
                <w:szCs w:val="24"/>
                <w:shd w:val="clear" w:fill="auto"/>
                <w:lang w:val="en-US"/>
              </w:rPr>
            </w:pPr>
            <w:r>
              <w:rPr>
                <w:rFonts w:hint="default" w:ascii="Times New Roman" w:hAnsi="Times New Roman" w:eastAsia="Times New Roman" w:cs="Times New Roman"/>
                <w:sz w:val="24"/>
                <w:szCs w:val="24"/>
                <w:shd w:val="clear" w:fill="auto"/>
                <w:lang w:val="en-US"/>
              </w:rPr>
              <w:t>- AC: Áp dụng riêng biệt cho từng User Story cụ thể, quy định các điều kiện nghiệp vụ mà chức năng đó phải thỏa mãn để nghiệm thu.</w:t>
            </w:r>
          </w:p>
          <w:p w14:paraId="00000052">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0" w:after="0" w:line="276" w:lineRule="auto"/>
              <w:ind w:left="0" w:right="0" w:firstLine="0"/>
              <w:jc w:val="left"/>
              <w:rPr>
                <w:rFonts w:hint="default" w:ascii="Times New Roman" w:hAnsi="Times New Roman" w:eastAsia="Times New Roman" w:cs="Times New Roman"/>
                <w:sz w:val="24"/>
                <w:szCs w:val="24"/>
                <w:shd w:val="clear" w:fill="auto"/>
                <w:lang w:val="en-US"/>
              </w:rPr>
            </w:pPr>
            <w:r>
              <w:rPr>
                <w:rFonts w:hint="default" w:ascii="Times New Roman" w:hAnsi="Times New Roman" w:eastAsia="Times New Roman" w:cs="Times New Roman"/>
                <w:sz w:val="24"/>
                <w:szCs w:val="24"/>
                <w:shd w:val="clear" w:fill="auto"/>
                <w:lang w:val="en-US"/>
              </w:rPr>
              <w:t>- DoD: Áp dụng chung cho toàn bộ Increment (tất cả các phần việc trong Sprint), quy định tiêu chuẩn chất lượng kỹ thuật (code review, môi trường, test) mà Đội phát triển phải tuân thủ.</w:t>
            </w:r>
          </w:p>
        </w:tc>
      </w:tr>
    </w:tbl>
    <w:p w14:paraId="00000053">
      <w:pPr>
        <w:pBdr>
          <w:top w:val="none" w:color="auto" w:sz="0" w:space="0"/>
          <w:left w:val="none" w:color="auto" w:sz="0" w:space="0"/>
          <w:bottom w:val="none" w:color="auto" w:sz="0" w:space="0"/>
          <w:right w:val="none" w:color="auto" w:sz="0" w:space="0"/>
          <w:between w:val="none" w:color="auto" w:sz="0" w:space="0"/>
        </w:pBdr>
        <w:shd w:val="clear" w:fill="auto"/>
        <w:rPr>
          <w:rFonts w:ascii="Times New Roman" w:hAnsi="Times New Roman" w:eastAsia="Times New Roman" w:cs="Times New Roman"/>
          <w:sz w:val="24"/>
          <w:szCs w:val="24"/>
          <w:shd w:val="clear" w:fill="auto"/>
        </w:rPr>
      </w:pPr>
    </w:p>
    <w:p w14:paraId="00000054">
      <w:pPr>
        <w:keepNext/>
        <w:pBdr>
          <w:top w:val="none" w:color="auto" w:sz="0" w:space="0"/>
          <w:left w:val="none" w:color="auto" w:sz="0" w:space="0"/>
          <w:bottom w:val="none" w:color="auto" w:sz="0" w:space="0"/>
          <w:right w:val="none" w:color="auto" w:sz="0" w:space="0"/>
          <w:between w:val="none" w:color="auto" w:sz="0" w:space="0"/>
        </w:pBdr>
        <w:shd w:val="clear" w:fill="auto"/>
        <w:spacing w:before="160" w:after="80"/>
        <w:rPr>
          <w:rFonts w:ascii="Times New Roman" w:hAnsi="Times New Roman" w:eastAsia="Times New Roman" w:cs="Times New Roman"/>
          <w:b/>
          <w:bCs/>
          <w:sz w:val="26"/>
          <w:szCs w:val="26"/>
        </w:rPr>
      </w:pPr>
      <w:r>
        <w:rPr>
          <w:rFonts w:ascii="Times New Roman" w:hAnsi="Times New Roman" w:eastAsia="Times New Roman" w:cs="Times New Roman"/>
          <w:b/>
          <w:bCs/>
          <w:sz w:val="26"/>
          <w:szCs w:val="26"/>
          <w:rtl w:val="0"/>
        </w:rPr>
        <w:t>3.6. Ước lượng Story Point</w:t>
      </w:r>
    </w:p>
    <w:tbl>
      <w:tblPr>
        <w:tblStyle w:val="22"/>
        <w:tblW w:w="9020" w:type="dxa"/>
        <w:tblInd w:w="0" w:type="dxa"/>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Layout w:type="fixed"/>
        <w:tblCellMar>
          <w:top w:w="100" w:type="dxa"/>
          <w:left w:w="100" w:type="dxa"/>
          <w:bottom w:w="100" w:type="dxa"/>
          <w:right w:w="100" w:type="dxa"/>
        </w:tblCellMar>
      </w:tblPr>
      <w:tblGrid>
        <w:gridCol w:w="1172"/>
        <w:gridCol w:w="1534"/>
        <w:gridCol w:w="6314"/>
      </w:tblGrid>
      <w:tr w14:paraId="7BECF0A5">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100" w:type="dxa"/>
            <w:left w:w="100" w:type="dxa"/>
            <w:bottom w:w="100" w:type="dxa"/>
            <w:right w:w="100" w:type="dxa"/>
          </w:tblCellMar>
        </w:tblPrEx>
        <w:trPr>
          <w:tblHeader/>
        </w:trPr>
        <w:tc>
          <w:tcPr>
            <w:shd w:val="clear" w:color="auto" w:fill="8EAADB"/>
            <w:tcMar>
              <w:top w:w="60" w:type="dxa"/>
              <w:left w:w="60" w:type="dxa"/>
              <w:bottom w:w="60" w:type="dxa"/>
              <w:right w:w="60" w:type="dxa"/>
            </w:tcMar>
            <w:vAlign w:val="top"/>
          </w:tcPr>
          <w:p w14:paraId="00000055">
            <w:pPr>
              <w:pBdr>
                <w:top w:val="none" w:color="auto" w:sz="0" w:space="0"/>
                <w:left w:val="none" w:color="auto" w:sz="0" w:space="0"/>
                <w:bottom w:val="none" w:color="auto" w:sz="0" w:space="0"/>
                <w:right w:val="none" w:color="auto" w:sz="0" w:space="0"/>
                <w:between w:val="none" w:color="auto" w:sz="0" w:space="0"/>
              </w:pBdr>
              <w:shd w:val="clear" w:fill="auto"/>
              <w:jc w:val="center"/>
              <w:rPr>
                <w:rFonts w:ascii="Times New Roman" w:hAnsi="Times New Roman" w:eastAsia="Times New Roman" w:cs="Times New Roman"/>
                <w:b/>
                <w:bCs/>
                <w:sz w:val="24"/>
                <w:szCs w:val="24"/>
                <w:shd w:val="clear" w:fill="auto"/>
              </w:rPr>
            </w:pPr>
            <w:r>
              <w:rPr>
                <w:rFonts w:ascii="Times New Roman" w:hAnsi="Times New Roman" w:eastAsia="Times New Roman" w:cs="Times New Roman"/>
                <w:b/>
                <w:bCs/>
                <w:sz w:val="24"/>
                <w:szCs w:val="24"/>
                <w:shd w:val="clear" w:fill="auto"/>
                <w:rtl w:val="0"/>
              </w:rPr>
              <w:t>Mã</w:t>
            </w:r>
          </w:p>
        </w:tc>
        <w:tc>
          <w:tcPr>
            <w:shd w:val="clear" w:color="auto" w:fill="8EAADB"/>
            <w:tcMar>
              <w:top w:w="60" w:type="dxa"/>
              <w:left w:w="60" w:type="dxa"/>
              <w:bottom w:w="60" w:type="dxa"/>
              <w:right w:w="60" w:type="dxa"/>
            </w:tcMar>
            <w:vAlign w:val="top"/>
          </w:tcPr>
          <w:p w14:paraId="00000056">
            <w:pPr>
              <w:pBdr>
                <w:top w:val="none" w:color="auto" w:sz="0" w:space="0"/>
                <w:left w:val="none" w:color="auto" w:sz="0" w:space="0"/>
                <w:bottom w:val="none" w:color="auto" w:sz="0" w:space="0"/>
                <w:right w:val="none" w:color="auto" w:sz="0" w:space="0"/>
                <w:between w:val="none" w:color="auto" w:sz="0" w:space="0"/>
              </w:pBdr>
              <w:shd w:val="clear" w:fill="auto"/>
              <w:jc w:val="center"/>
              <w:rPr>
                <w:rFonts w:ascii="Times New Roman" w:hAnsi="Times New Roman" w:eastAsia="Times New Roman" w:cs="Times New Roman"/>
                <w:b/>
                <w:bCs/>
                <w:sz w:val="24"/>
                <w:szCs w:val="24"/>
                <w:shd w:val="clear" w:fill="auto"/>
              </w:rPr>
            </w:pPr>
            <w:r>
              <w:rPr>
                <w:rFonts w:ascii="Times New Roman" w:hAnsi="Times New Roman" w:eastAsia="Times New Roman" w:cs="Times New Roman"/>
                <w:b/>
                <w:bCs/>
                <w:sz w:val="24"/>
                <w:szCs w:val="24"/>
                <w:shd w:val="clear" w:fill="auto"/>
                <w:rtl w:val="0"/>
              </w:rPr>
              <w:t>Story Point</w:t>
            </w:r>
          </w:p>
        </w:tc>
        <w:tc>
          <w:tcPr>
            <w:shd w:val="clear" w:color="auto" w:fill="8EAADB"/>
            <w:tcMar>
              <w:top w:w="60" w:type="dxa"/>
              <w:left w:w="60" w:type="dxa"/>
              <w:bottom w:w="60" w:type="dxa"/>
              <w:right w:w="60" w:type="dxa"/>
            </w:tcMar>
            <w:vAlign w:val="top"/>
          </w:tcPr>
          <w:p w14:paraId="00000057">
            <w:pPr>
              <w:pBdr>
                <w:top w:val="none" w:color="auto" w:sz="0" w:space="0"/>
                <w:left w:val="none" w:color="auto" w:sz="0" w:space="0"/>
                <w:bottom w:val="none" w:color="auto" w:sz="0" w:space="0"/>
                <w:right w:val="none" w:color="auto" w:sz="0" w:space="0"/>
                <w:between w:val="none" w:color="auto" w:sz="0" w:space="0"/>
              </w:pBdr>
              <w:shd w:val="clear" w:fill="auto"/>
              <w:jc w:val="center"/>
              <w:rPr>
                <w:rFonts w:ascii="Times New Roman" w:hAnsi="Times New Roman" w:eastAsia="Times New Roman" w:cs="Times New Roman"/>
                <w:b/>
                <w:bCs/>
                <w:sz w:val="24"/>
                <w:szCs w:val="24"/>
                <w:shd w:val="clear" w:fill="auto"/>
              </w:rPr>
            </w:pPr>
            <w:r>
              <w:rPr>
                <w:rFonts w:ascii="Times New Roman" w:hAnsi="Times New Roman" w:eastAsia="Times New Roman" w:cs="Times New Roman"/>
                <w:b/>
                <w:bCs/>
                <w:sz w:val="24"/>
                <w:szCs w:val="24"/>
                <w:shd w:val="clear" w:fill="auto"/>
                <w:rtl w:val="0"/>
              </w:rPr>
              <w:t>Lý do</w:t>
            </w:r>
          </w:p>
        </w:tc>
      </w:tr>
      <w:tr w14:paraId="6B844C6D">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100" w:type="dxa"/>
            <w:left w:w="100" w:type="dxa"/>
            <w:bottom w:w="100" w:type="dxa"/>
            <w:right w:w="100" w:type="dxa"/>
          </w:tblCellMar>
        </w:tblPrEx>
        <w:trPr>
          <w:trHeight w:val="568" w:hRule="atLeast"/>
        </w:trPr>
        <w:tc>
          <w:tcPr>
            <w:shd w:val="clear" w:color="auto" w:fill="auto"/>
            <w:tcMar>
              <w:top w:w="60" w:type="dxa"/>
              <w:left w:w="60" w:type="dxa"/>
              <w:bottom w:w="60" w:type="dxa"/>
              <w:right w:w="60" w:type="dxa"/>
            </w:tcMar>
            <w:vAlign w:val="top"/>
          </w:tcPr>
          <w:p w14:paraId="00000058">
            <w:pPr>
              <w:pBdr>
                <w:top w:val="none" w:color="auto" w:sz="0" w:space="0"/>
                <w:left w:val="none" w:color="auto" w:sz="0" w:space="0"/>
                <w:bottom w:val="none" w:color="auto" w:sz="0" w:space="0"/>
                <w:right w:val="none" w:color="auto" w:sz="0" w:space="0"/>
                <w:between w:val="none" w:color="auto" w:sz="0" w:space="0"/>
              </w:pBdr>
              <w:shd w:val="clear" w:fill="auto"/>
              <w:rPr>
                <w:rFonts w:ascii="Times New Roman" w:hAnsi="Times New Roman" w:eastAsia="Times New Roman" w:cs="Times New Roman"/>
                <w:sz w:val="24"/>
                <w:szCs w:val="24"/>
              </w:rPr>
            </w:pPr>
            <w:r>
              <w:rPr>
                <w:rFonts w:ascii="Times New Roman" w:hAnsi="Times New Roman" w:eastAsia="Times New Roman" w:cs="Times New Roman"/>
                <w:sz w:val="24"/>
                <w:szCs w:val="24"/>
                <w:rtl w:val="0"/>
              </w:rPr>
              <w:t>US-01</w:t>
            </w:r>
          </w:p>
        </w:tc>
        <w:tc>
          <w:tcPr>
            <w:shd w:val="clear" w:color="auto" w:fill="auto"/>
            <w:tcMar>
              <w:top w:w="60" w:type="dxa"/>
              <w:left w:w="60" w:type="dxa"/>
              <w:bottom w:w="60" w:type="dxa"/>
              <w:right w:w="60" w:type="dxa"/>
            </w:tcMar>
            <w:vAlign w:val="top"/>
          </w:tcPr>
          <w:p w14:paraId="00000059">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0" w:after="0" w:line="276" w:lineRule="auto"/>
              <w:ind w:left="0" w:right="0" w:firstLine="0"/>
              <w:jc w:val="left"/>
              <w:rPr>
                <w:rFonts w:hint="default" w:ascii="Times New Roman" w:hAnsi="Times New Roman" w:eastAsia="Times New Roman" w:cs="Times New Roman"/>
                <w:sz w:val="24"/>
                <w:szCs w:val="24"/>
                <w:lang w:val="en-US"/>
              </w:rPr>
            </w:pPr>
            <w:r>
              <w:rPr>
                <w:rFonts w:hint="default" w:ascii="Times New Roman" w:hAnsi="Times New Roman" w:eastAsia="Times New Roman" w:cs="Times New Roman"/>
                <w:sz w:val="24"/>
                <w:szCs w:val="24"/>
                <w:lang w:val="en-US"/>
              </w:rPr>
              <w:t>5</w:t>
            </w:r>
          </w:p>
        </w:tc>
        <w:tc>
          <w:tcPr>
            <w:shd w:val="clear" w:color="auto" w:fill="auto"/>
            <w:tcMar>
              <w:top w:w="60" w:type="dxa"/>
              <w:left w:w="60" w:type="dxa"/>
              <w:bottom w:w="60" w:type="dxa"/>
              <w:right w:w="60" w:type="dxa"/>
            </w:tcMar>
            <w:vAlign w:val="top"/>
          </w:tcPr>
          <w:p w14:paraId="0000005A">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0" w:after="0" w:line="276" w:lineRule="auto"/>
              <w:ind w:left="0" w:right="0" w:firstLine="0"/>
              <w:jc w:val="left"/>
              <w:rPr>
                <w:rFonts w:ascii="Times New Roman" w:hAnsi="Times New Roman" w:eastAsia="Times New Roman" w:cs="Times New Roman"/>
                <w:sz w:val="24"/>
                <w:szCs w:val="24"/>
              </w:rPr>
            </w:pPr>
            <w:r>
              <w:rPr>
                <w:rFonts w:hint="default" w:ascii="Times New Roman" w:hAnsi="Times New Roman" w:eastAsia="Times New Roman" w:cs="Times New Roman"/>
                <w:sz w:val="24"/>
                <w:szCs w:val="24"/>
              </w:rPr>
              <w:t>Chức năng form thao tác cơ bản (tạo, lưu, cập nhật CSDL), độ phức tạp trung bình, không có yếu tố kỹ thuật mới.</w:t>
            </w:r>
          </w:p>
        </w:tc>
      </w:tr>
      <w:tr w14:paraId="5CE7D50F">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100" w:type="dxa"/>
            <w:left w:w="100" w:type="dxa"/>
            <w:bottom w:w="100" w:type="dxa"/>
            <w:right w:w="100" w:type="dxa"/>
          </w:tblCellMar>
        </w:tblPrEx>
        <w:trPr>
          <w:trHeight w:val="568" w:hRule="atLeast"/>
        </w:trPr>
        <w:tc>
          <w:tcPr>
            <w:shd w:val="clear" w:color="auto" w:fill="auto"/>
            <w:tcMar>
              <w:top w:w="60" w:type="dxa"/>
              <w:left w:w="60" w:type="dxa"/>
              <w:bottom w:w="60" w:type="dxa"/>
              <w:right w:w="60" w:type="dxa"/>
            </w:tcMar>
            <w:vAlign w:val="top"/>
          </w:tcPr>
          <w:p w14:paraId="0000005B">
            <w:pPr>
              <w:pBdr>
                <w:top w:val="none" w:color="auto" w:sz="0" w:space="0"/>
                <w:left w:val="none" w:color="auto" w:sz="0" w:space="0"/>
                <w:bottom w:val="none" w:color="auto" w:sz="0" w:space="0"/>
                <w:right w:val="none" w:color="auto" w:sz="0" w:space="0"/>
                <w:between w:val="none" w:color="auto" w:sz="0" w:space="0"/>
              </w:pBdr>
              <w:shd w:val="clear" w:fill="auto"/>
              <w:rPr>
                <w:rFonts w:ascii="Times New Roman" w:hAnsi="Times New Roman" w:eastAsia="Times New Roman" w:cs="Times New Roman"/>
                <w:sz w:val="24"/>
                <w:szCs w:val="24"/>
              </w:rPr>
            </w:pPr>
            <w:r>
              <w:rPr>
                <w:rFonts w:ascii="Times New Roman" w:hAnsi="Times New Roman" w:eastAsia="Times New Roman" w:cs="Times New Roman"/>
                <w:sz w:val="24"/>
                <w:szCs w:val="24"/>
                <w:rtl w:val="0"/>
              </w:rPr>
              <w:t>US-02</w:t>
            </w:r>
          </w:p>
        </w:tc>
        <w:tc>
          <w:tcPr>
            <w:shd w:val="clear" w:color="auto" w:fill="auto"/>
            <w:tcMar>
              <w:top w:w="60" w:type="dxa"/>
              <w:left w:w="60" w:type="dxa"/>
              <w:bottom w:w="60" w:type="dxa"/>
              <w:right w:w="60" w:type="dxa"/>
            </w:tcMar>
            <w:vAlign w:val="top"/>
          </w:tcPr>
          <w:p w14:paraId="0000005C">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0" w:after="0" w:line="276" w:lineRule="auto"/>
              <w:ind w:left="0" w:right="0" w:firstLine="0"/>
              <w:jc w:val="left"/>
              <w:rPr>
                <w:rFonts w:hint="default" w:ascii="Times New Roman" w:hAnsi="Times New Roman" w:eastAsia="Times New Roman" w:cs="Times New Roman"/>
                <w:sz w:val="24"/>
                <w:szCs w:val="24"/>
                <w:lang w:val="en-US"/>
              </w:rPr>
            </w:pPr>
            <w:r>
              <w:rPr>
                <w:rFonts w:hint="default" w:ascii="Times New Roman" w:hAnsi="Times New Roman" w:eastAsia="Times New Roman" w:cs="Times New Roman"/>
                <w:sz w:val="24"/>
                <w:szCs w:val="24"/>
                <w:lang w:val="en-US"/>
              </w:rPr>
              <w:t>8</w:t>
            </w:r>
          </w:p>
        </w:tc>
        <w:tc>
          <w:tcPr>
            <w:shd w:val="clear" w:color="auto" w:fill="auto"/>
            <w:tcMar>
              <w:top w:w="60" w:type="dxa"/>
              <w:left w:w="60" w:type="dxa"/>
              <w:bottom w:w="60" w:type="dxa"/>
              <w:right w:w="60" w:type="dxa"/>
            </w:tcMar>
            <w:vAlign w:val="top"/>
          </w:tcPr>
          <w:p w14:paraId="0000005D">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0" w:after="0" w:line="276" w:lineRule="auto"/>
              <w:ind w:left="0" w:right="0" w:firstLine="0"/>
              <w:jc w:val="left"/>
              <w:rPr>
                <w:rFonts w:hint="default" w:ascii="Times New Roman" w:hAnsi="Times New Roman" w:eastAsia="Times New Roman" w:cs="Times New Roman"/>
                <w:sz w:val="24"/>
                <w:szCs w:val="24"/>
                <w:lang w:val="en-US"/>
              </w:rPr>
            </w:pPr>
            <w:r>
              <w:rPr>
                <w:rFonts w:hint="default" w:ascii="Times New Roman" w:hAnsi="Times New Roman" w:eastAsia="Times New Roman" w:cs="Times New Roman"/>
                <w:sz w:val="24"/>
                <w:szCs w:val="24"/>
                <w:lang w:val="en-US"/>
              </w:rPr>
              <w:t>Chức năng phức tạp hơn, cần tương tác với API phần cứng IoT, xử lý dữ liệu luồng và logic nghiệp vụ về đánh dấu dữ liệu trễ hạn.</w:t>
            </w:r>
          </w:p>
        </w:tc>
      </w:tr>
    </w:tbl>
    <w:p w14:paraId="0000005E">
      <w:pPr>
        <w:pBdr>
          <w:top w:val="none" w:color="auto" w:sz="0" w:space="0"/>
          <w:left w:val="none" w:color="auto" w:sz="0" w:space="0"/>
          <w:bottom w:val="none" w:color="auto" w:sz="0" w:space="0"/>
          <w:right w:val="none" w:color="auto" w:sz="0" w:space="0"/>
          <w:between w:val="none" w:color="auto" w:sz="0" w:space="0"/>
        </w:pBdr>
        <w:shd w:val="clear" w:fill="auto"/>
        <w:rPr>
          <w:rFonts w:ascii="Times New Roman" w:hAnsi="Times New Roman" w:eastAsia="Times New Roman" w:cs="Times New Roman"/>
          <w:sz w:val="24"/>
          <w:szCs w:val="24"/>
        </w:rPr>
      </w:pPr>
    </w:p>
    <w:tbl>
      <w:tblPr>
        <w:tblStyle w:val="23"/>
        <w:tblW w:w="9020" w:type="dxa"/>
        <w:tblInd w:w="0" w:type="dxa"/>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Layout w:type="fixed"/>
        <w:tblCellMar>
          <w:top w:w="100" w:type="dxa"/>
          <w:left w:w="100" w:type="dxa"/>
          <w:bottom w:w="100" w:type="dxa"/>
          <w:right w:w="100" w:type="dxa"/>
        </w:tblCellMar>
      </w:tblPr>
      <w:tblGrid>
        <w:gridCol w:w="9020"/>
      </w:tblGrid>
      <w:tr w14:paraId="24BB0977">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PrEx>
        <w:trPr>
          <w:tblHeader/>
        </w:trPr>
        <w:tc>
          <w:tcPr>
            <w:shd w:val="clear" w:color="auto" w:fill="8EAADB"/>
            <w:tcMar>
              <w:top w:w="60" w:type="dxa"/>
              <w:left w:w="60" w:type="dxa"/>
              <w:bottom w:w="60" w:type="dxa"/>
              <w:right w:w="60" w:type="dxa"/>
            </w:tcMar>
            <w:vAlign w:val="top"/>
          </w:tcPr>
          <w:p w14:paraId="0000005F">
            <w:pPr>
              <w:pBdr>
                <w:top w:val="none" w:color="auto" w:sz="0" w:space="0"/>
                <w:left w:val="none" w:color="auto" w:sz="0" w:space="0"/>
                <w:bottom w:val="none" w:color="auto" w:sz="0" w:space="0"/>
                <w:right w:val="none" w:color="auto" w:sz="0" w:space="0"/>
                <w:between w:val="none" w:color="auto" w:sz="0" w:space="0"/>
              </w:pBdr>
              <w:shd w:val="clear" w:fill="auto"/>
              <w:jc w:val="center"/>
              <w:rPr>
                <w:rFonts w:ascii="Times New Roman" w:hAnsi="Times New Roman" w:eastAsia="Times New Roman" w:cs="Times New Roman"/>
                <w:b/>
                <w:bCs/>
                <w:sz w:val="24"/>
                <w:szCs w:val="24"/>
                <w:shd w:val="clear" w:fill="auto"/>
              </w:rPr>
            </w:pPr>
            <w:r>
              <w:rPr>
                <w:rFonts w:ascii="Times New Roman" w:hAnsi="Times New Roman" w:eastAsia="Times New Roman" w:cs="Times New Roman"/>
                <w:b/>
                <w:bCs/>
                <w:sz w:val="24"/>
                <w:szCs w:val="24"/>
                <w:shd w:val="clear" w:fill="auto"/>
                <w:rtl w:val="0"/>
              </w:rPr>
              <w:t xml:space="preserve">Planning Poker </w:t>
            </w:r>
            <w:r>
              <w:rPr>
                <w:rFonts w:ascii="Times New Roman" w:hAnsi="Times New Roman" w:eastAsia="Times New Roman" w:cs="Times New Roman"/>
                <w:b/>
                <w:bCs/>
                <w:sz w:val="24"/>
                <w:szCs w:val="24"/>
                <w:rtl w:val="0"/>
              </w:rPr>
              <w:t>(thẻ 5, 8, 8, 8, 21)</w:t>
            </w:r>
            <w:r>
              <w:rPr>
                <w:rFonts w:ascii="Times New Roman" w:hAnsi="Times New Roman" w:eastAsia="Times New Roman" w:cs="Times New Roman"/>
                <w:b/>
                <w:bCs/>
                <w:sz w:val="24"/>
                <w:szCs w:val="24"/>
                <w:shd w:val="clear" w:fill="auto"/>
                <w:rtl w:val="0"/>
              </w:rPr>
              <w:t>: đội nên làm gì tiếp theo?</w:t>
            </w:r>
          </w:p>
        </w:tc>
      </w:tr>
      <w:tr w14:paraId="66D5D3F5">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100" w:type="dxa"/>
            <w:left w:w="100" w:type="dxa"/>
            <w:bottom w:w="100" w:type="dxa"/>
            <w:right w:w="100" w:type="dxa"/>
          </w:tblCellMar>
        </w:tblPrEx>
        <w:trPr>
          <w:trHeight w:val="794" w:hRule="atLeast"/>
        </w:trPr>
        <w:tc>
          <w:tcPr>
            <w:shd w:val="clear" w:color="auto" w:fill="auto"/>
            <w:tcMar>
              <w:top w:w="60" w:type="dxa"/>
              <w:left w:w="60" w:type="dxa"/>
              <w:bottom w:w="60" w:type="dxa"/>
              <w:right w:w="60" w:type="dxa"/>
            </w:tcMar>
            <w:vAlign w:val="top"/>
          </w:tcPr>
          <w:p w14:paraId="32DE1DD5">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0" w:after="0" w:line="276" w:lineRule="auto"/>
              <w:ind w:left="0" w:right="0" w:firstLine="0"/>
              <w:jc w:val="left"/>
              <w:rPr>
                <w:rFonts w:hint="default" w:ascii="Times New Roman" w:hAnsi="Times New Roman" w:eastAsia="Times New Roman" w:cs="Times New Roman"/>
                <w:sz w:val="24"/>
                <w:szCs w:val="24"/>
                <w:shd w:val="clear" w:fill="auto"/>
              </w:rPr>
            </w:pPr>
            <w:r>
              <w:rPr>
                <w:rFonts w:hint="default" w:ascii="Times New Roman" w:hAnsi="Times New Roman" w:eastAsia="Times New Roman" w:cs="Times New Roman"/>
                <w:sz w:val="24"/>
                <w:szCs w:val="24"/>
                <w:shd w:val="clear" w:fill="auto"/>
              </w:rPr>
              <w:t>Đội tuyệt đối không cộng lại lấy trung bình. Scrum Master cần mời người đưa thẻ cao nhất</w:t>
            </w:r>
            <w:r>
              <w:rPr>
                <w:rFonts w:hint="default" w:ascii="Times New Roman" w:hAnsi="Times New Roman" w:eastAsia="Times New Roman" w:cs="Times New Roman"/>
                <w:sz w:val="24"/>
                <w:szCs w:val="24"/>
                <w:shd w:val="clear" w:fill="auto"/>
                <w:lang w:val="en-US"/>
              </w:rPr>
              <w:t xml:space="preserve"> </w:t>
            </w:r>
            <w:r>
              <w:rPr>
                <w:rFonts w:hint="default" w:ascii="Times New Roman" w:hAnsi="Times New Roman" w:eastAsia="Times New Roman" w:cs="Times New Roman"/>
                <w:sz w:val="24"/>
                <w:szCs w:val="24"/>
                <w:shd w:val="clear" w:fill="auto"/>
              </w:rPr>
              <w:t xml:space="preserve">(21) và người đưa thẻ thấp nhất (5) chia sẻ quan điểm. </w:t>
            </w:r>
          </w:p>
          <w:p w14:paraId="00000060">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0" w:after="0" w:line="276" w:lineRule="auto"/>
              <w:ind w:left="0" w:right="0" w:firstLine="0"/>
              <w:jc w:val="left"/>
              <w:rPr>
                <w:rFonts w:ascii="Times New Roman" w:hAnsi="Times New Roman" w:eastAsia="Times New Roman" w:cs="Times New Roman"/>
                <w:sz w:val="24"/>
                <w:szCs w:val="24"/>
                <w:shd w:val="clear" w:fill="auto"/>
              </w:rPr>
            </w:pPr>
            <w:r>
              <w:rPr>
                <w:rFonts w:hint="default" w:ascii="Times New Roman" w:hAnsi="Times New Roman" w:eastAsia="Times New Roman" w:cs="Times New Roman"/>
                <w:sz w:val="24"/>
                <w:szCs w:val="24"/>
                <w:shd w:val="clear" w:fill="auto"/>
                <w:lang w:val="en-US"/>
              </w:rPr>
              <w:t>==&gt;</w:t>
            </w:r>
            <w:r>
              <w:rPr>
                <w:rFonts w:hint="default" w:ascii="Times New Roman" w:hAnsi="Times New Roman" w:eastAsia="Times New Roman" w:cs="Times New Roman"/>
                <w:sz w:val="24"/>
                <w:szCs w:val="24"/>
                <w:shd w:val="clear" w:fill="auto"/>
              </w:rPr>
              <w:t>Sau khi thảo luận để làm rõ bất đồng về độ khó, toàn đội tiến hành bầu (vote) lại cho đến khi đạt được sự đồng thuận.</w:t>
            </w:r>
          </w:p>
        </w:tc>
      </w:tr>
    </w:tbl>
    <w:p w14:paraId="00000061">
      <w:pPr>
        <w:pBdr>
          <w:top w:val="none" w:color="auto" w:sz="0" w:space="0"/>
          <w:left w:val="none" w:color="auto" w:sz="0" w:space="0"/>
          <w:bottom w:val="none" w:color="auto" w:sz="0" w:space="0"/>
          <w:right w:val="none" w:color="auto" w:sz="0" w:space="0"/>
          <w:between w:val="none" w:color="auto" w:sz="0" w:space="0"/>
        </w:pBdr>
        <w:shd w:val="clear" w:fill="auto"/>
        <w:rPr>
          <w:rFonts w:ascii="Times New Roman" w:hAnsi="Times New Roman" w:eastAsia="Times New Roman" w:cs="Times New Roman"/>
          <w:sz w:val="24"/>
          <w:szCs w:val="24"/>
          <w:shd w:val="clear" w:fill="auto"/>
        </w:rPr>
      </w:pPr>
    </w:p>
    <w:p w14:paraId="00000062">
      <w:pPr>
        <w:keepNext/>
        <w:pBdr>
          <w:top w:val="none" w:color="auto" w:sz="0" w:space="0"/>
          <w:left w:val="none" w:color="auto" w:sz="0" w:space="0"/>
          <w:bottom w:val="none" w:color="auto" w:sz="0" w:space="0"/>
          <w:right w:val="none" w:color="auto" w:sz="0" w:space="0"/>
          <w:between w:val="none" w:color="auto" w:sz="0" w:space="0"/>
        </w:pBdr>
        <w:shd w:val="clear" w:fill="auto"/>
        <w:spacing w:before="160" w:after="80"/>
        <w:rPr>
          <w:rFonts w:ascii="Times New Roman" w:hAnsi="Times New Roman" w:eastAsia="Times New Roman" w:cs="Times New Roman"/>
          <w:b/>
          <w:bCs/>
          <w:sz w:val="26"/>
          <w:szCs w:val="26"/>
        </w:rPr>
      </w:pPr>
      <w:r>
        <w:rPr>
          <w:rFonts w:ascii="Times New Roman" w:hAnsi="Times New Roman" w:eastAsia="Times New Roman" w:cs="Times New Roman"/>
          <w:b/>
          <w:bCs/>
          <w:sz w:val="26"/>
          <w:szCs w:val="26"/>
          <w:rtl w:val="0"/>
        </w:rPr>
        <w:t>3.7. Lập kế hoạch Sprint</w:t>
      </w:r>
    </w:p>
    <w:tbl>
      <w:tblPr>
        <w:tblStyle w:val="24"/>
        <w:tblW w:w="9018" w:type="dxa"/>
        <w:tblInd w:w="0" w:type="dxa"/>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Layout w:type="fixed"/>
        <w:tblCellMar>
          <w:top w:w="100" w:type="dxa"/>
          <w:left w:w="100" w:type="dxa"/>
          <w:bottom w:w="100" w:type="dxa"/>
          <w:right w:w="100" w:type="dxa"/>
        </w:tblCellMar>
      </w:tblPr>
      <w:tblGrid>
        <w:gridCol w:w="3156"/>
        <w:gridCol w:w="5862"/>
      </w:tblGrid>
      <w:tr w14:paraId="5BE6C1A1">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PrEx>
        <w:trPr>
          <w:tblHeader/>
        </w:trPr>
        <w:tc>
          <w:tcPr>
            <w:shd w:val="clear" w:color="auto" w:fill="8EAADB"/>
            <w:tcMar>
              <w:top w:w="60" w:type="dxa"/>
              <w:left w:w="60" w:type="dxa"/>
              <w:bottom w:w="60" w:type="dxa"/>
              <w:right w:w="60" w:type="dxa"/>
            </w:tcMar>
            <w:vAlign w:val="top"/>
          </w:tcPr>
          <w:p w14:paraId="00000063">
            <w:pPr>
              <w:pBdr>
                <w:top w:val="none" w:color="auto" w:sz="0" w:space="0"/>
                <w:left w:val="none" w:color="auto" w:sz="0" w:space="0"/>
                <w:bottom w:val="none" w:color="auto" w:sz="0" w:space="0"/>
                <w:right w:val="none" w:color="auto" w:sz="0" w:space="0"/>
                <w:between w:val="none" w:color="auto" w:sz="0" w:space="0"/>
              </w:pBdr>
              <w:shd w:val="clear" w:fill="auto"/>
              <w:jc w:val="center"/>
              <w:rPr>
                <w:rFonts w:ascii="Times New Roman" w:hAnsi="Times New Roman" w:eastAsia="Times New Roman" w:cs="Times New Roman"/>
                <w:b/>
                <w:bCs/>
                <w:sz w:val="24"/>
                <w:szCs w:val="24"/>
                <w:shd w:val="clear" w:fill="auto"/>
              </w:rPr>
            </w:pPr>
            <w:r>
              <w:rPr>
                <w:rFonts w:ascii="Times New Roman" w:hAnsi="Times New Roman" w:eastAsia="Times New Roman" w:cs="Times New Roman"/>
                <w:b/>
                <w:bCs/>
                <w:sz w:val="24"/>
                <w:szCs w:val="24"/>
                <w:shd w:val="clear" w:fill="auto"/>
                <w:rtl w:val="0"/>
              </w:rPr>
              <w:t>Nội dung</w:t>
            </w:r>
          </w:p>
        </w:tc>
        <w:tc>
          <w:tcPr>
            <w:shd w:val="clear" w:color="auto" w:fill="8EAADB"/>
            <w:tcMar>
              <w:top w:w="60" w:type="dxa"/>
              <w:left w:w="60" w:type="dxa"/>
              <w:bottom w:w="60" w:type="dxa"/>
              <w:right w:w="60" w:type="dxa"/>
            </w:tcMar>
            <w:vAlign w:val="top"/>
          </w:tcPr>
          <w:p w14:paraId="00000064">
            <w:pPr>
              <w:pBdr>
                <w:top w:val="none" w:color="auto" w:sz="0" w:space="0"/>
                <w:left w:val="none" w:color="auto" w:sz="0" w:space="0"/>
                <w:bottom w:val="none" w:color="auto" w:sz="0" w:space="0"/>
                <w:right w:val="none" w:color="auto" w:sz="0" w:space="0"/>
                <w:between w:val="none" w:color="auto" w:sz="0" w:space="0"/>
              </w:pBdr>
              <w:shd w:val="clear" w:fill="auto"/>
              <w:jc w:val="center"/>
              <w:rPr>
                <w:rFonts w:ascii="Times New Roman" w:hAnsi="Times New Roman" w:eastAsia="Times New Roman" w:cs="Times New Roman"/>
                <w:b/>
                <w:bCs/>
                <w:sz w:val="24"/>
                <w:szCs w:val="24"/>
                <w:shd w:val="clear" w:fill="auto"/>
              </w:rPr>
            </w:pPr>
            <w:r>
              <w:rPr>
                <w:rFonts w:ascii="Times New Roman" w:hAnsi="Times New Roman" w:eastAsia="Times New Roman" w:cs="Times New Roman"/>
                <w:b/>
                <w:bCs/>
                <w:sz w:val="24"/>
                <w:szCs w:val="24"/>
                <w:shd w:val="clear" w:fill="auto"/>
                <w:rtl w:val="0"/>
              </w:rPr>
              <w:t>Trả lời</w:t>
            </w:r>
          </w:p>
        </w:tc>
      </w:tr>
      <w:tr w14:paraId="1E948EEE">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100" w:type="dxa"/>
            <w:left w:w="100" w:type="dxa"/>
            <w:bottom w:w="100" w:type="dxa"/>
            <w:right w:w="100" w:type="dxa"/>
          </w:tblCellMar>
        </w:tblPrEx>
        <w:trPr>
          <w:trHeight w:val="624" w:hRule="atLeast"/>
        </w:trPr>
        <w:tc>
          <w:tcPr>
            <w:shd w:val="clear" w:color="auto" w:fill="auto"/>
            <w:tcMar>
              <w:top w:w="60" w:type="dxa"/>
              <w:left w:w="60" w:type="dxa"/>
              <w:bottom w:w="60" w:type="dxa"/>
              <w:right w:w="60" w:type="dxa"/>
            </w:tcMar>
            <w:vAlign w:val="top"/>
          </w:tcPr>
          <w:p w14:paraId="00000065">
            <w:pPr>
              <w:pBdr>
                <w:top w:val="none" w:color="auto" w:sz="0" w:space="0"/>
                <w:left w:val="none" w:color="auto" w:sz="0" w:space="0"/>
                <w:bottom w:val="none" w:color="auto" w:sz="0" w:space="0"/>
                <w:right w:val="none" w:color="auto" w:sz="0" w:space="0"/>
                <w:between w:val="none" w:color="auto" w:sz="0" w:space="0"/>
              </w:pBdr>
              <w:shd w:val="clear" w:fill="auto"/>
              <w:rPr>
                <w:rFonts w:ascii="Times New Roman" w:hAnsi="Times New Roman" w:eastAsia="Times New Roman" w:cs="Times New Roman"/>
                <w:sz w:val="24"/>
                <w:szCs w:val="24"/>
              </w:rPr>
            </w:pPr>
            <w:r>
              <w:rPr>
                <w:rFonts w:ascii="Times New Roman" w:hAnsi="Times New Roman" w:eastAsia="Times New Roman" w:cs="Times New Roman"/>
                <w:sz w:val="24"/>
                <w:szCs w:val="24"/>
                <w:rtl w:val="0"/>
              </w:rPr>
              <w:t>Velocity trung bình</w:t>
            </w:r>
          </w:p>
        </w:tc>
        <w:tc>
          <w:tcPr>
            <w:shd w:val="clear" w:color="auto" w:fill="auto"/>
            <w:tcMar>
              <w:top w:w="60" w:type="dxa"/>
              <w:left w:w="60" w:type="dxa"/>
              <w:bottom w:w="60" w:type="dxa"/>
              <w:right w:w="60" w:type="dxa"/>
            </w:tcMar>
            <w:vAlign w:val="top"/>
          </w:tcPr>
          <w:p w14:paraId="00000066">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0" w:after="0" w:line="276" w:lineRule="auto"/>
              <w:ind w:left="0" w:right="0" w:firstLine="0"/>
              <w:jc w:val="left"/>
              <w:rPr>
                <w:rFonts w:ascii="Times New Roman" w:hAnsi="Times New Roman" w:eastAsia="Times New Roman" w:cs="Times New Roman"/>
                <w:sz w:val="24"/>
                <w:szCs w:val="24"/>
              </w:rPr>
            </w:pPr>
            <w:r>
              <w:rPr>
                <w:rFonts w:hint="default" w:ascii="Times New Roman" w:hAnsi="Times New Roman" w:eastAsia="Times New Roman" w:cs="Times New Roman"/>
                <w:sz w:val="24"/>
                <w:szCs w:val="24"/>
              </w:rPr>
              <w:t>(29 + 31 + 30) / 3 = 30 SP</w:t>
            </w:r>
          </w:p>
        </w:tc>
      </w:tr>
      <w:tr w14:paraId="2A24B5EB">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100" w:type="dxa"/>
            <w:left w:w="100" w:type="dxa"/>
            <w:bottom w:w="100" w:type="dxa"/>
            <w:right w:w="100" w:type="dxa"/>
          </w:tblCellMar>
        </w:tblPrEx>
        <w:trPr>
          <w:trHeight w:val="624" w:hRule="atLeast"/>
        </w:trPr>
        <w:tc>
          <w:tcPr>
            <w:shd w:val="clear" w:color="auto" w:fill="auto"/>
            <w:tcMar>
              <w:top w:w="60" w:type="dxa"/>
              <w:left w:w="60" w:type="dxa"/>
              <w:bottom w:w="60" w:type="dxa"/>
              <w:right w:w="60" w:type="dxa"/>
            </w:tcMar>
            <w:vAlign w:val="top"/>
          </w:tcPr>
          <w:p w14:paraId="00000067">
            <w:pPr>
              <w:pBdr>
                <w:top w:val="none" w:color="auto" w:sz="0" w:space="0"/>
                <w:left w:val="none" w:color="auto" w:sz="0" w:space="0"/>
                <w:bottom w:val="none" w:color="auto" w:sz="0" w:space="0"/>
                <w:right w:val="none" w:color="auto" w:sz="0" w:space="0"/>
                <w:between w:val="none" w:color="auto" w:sz="0" w:space="0"/>
              </w:pBdr>
              <w:shd w:val="clear" w:fill="auto"/>
              <w:rPr>
                <w:rFonts w:ascii="Times New Roman" w:hAnsi="Times New Roman" w:eastAsia="Times New Roman" w:cs="Times New Roman"/>
                <w:sz w:val="24"/>
                <w:szCs w:val="24"/>
              </w:rPr>
            </w:pPr>
            <w:r>
              <w:rPr>
                <w:rFonts w:ascii="Times New Roman" w:hAnsi="Times New Roman" w:eastAsia="Times New Roman" w:cs="Times New Roman"/>
                <w:sz w:val="24"/>
                <w:szCs w:val="24"/>
                <w:rtl w:val="0"/>
              </w:rPr>
              <w:t>Capacity Sprint 4 và số SP cam kết (trình bày phép tính)</w:t>
            </w:r>
          </w:p>
        </w:tc>
        <w:tc>
          <w:tcPr>
            <w:shd w:val="clear" w:color="auto" w:fill="auto"/>
            <w:tcMar>
              <w:top w:w="60" w:type="dxa"/>
              <w:left w:w="60" w:type="dxa"/>
              <w:bottom w:w="60" w:type="dxa"/>
              <w:right w:w="60" w:type="dxa"/>
            </w:tcMar>
            <w:vAlign w:val="top"/>
          </w:tcPr>
          <w:p w14:paraId="350B525E">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0" w:after="0" w:line="276" w:lineRule="auto"/>
              <w:ind w:left="0" w:right="0" w:firstLine="0"/>
              <w:jc w:val="left"/>
              <w:rPr>
                <w:rFonts w:hint="default" w:ascii="Times New Roman" w:hAnsi="Times New Roman" w:eastAsia="Times New Roman" w:cs="Times New Roman"/>
                <w:sz w:val="24"/>
                <w:szCs w:val="24"/>
                <w:lang w:val="en-US"/>
              </w:rPr>
            </w:pPr>
            <w:r>
              <w:rPr>
                <w:rFonts w:hint="default" w:ascii="Times New Roman" w:hAnsi="Times New Roman" w:eastAsia="Times New Roman" w:cs="Times New Roman"/>
                <w:sz w:val="24"/>
                <w:szCs w:val="24"/>
                <w:lang w:val="en-US"/>
              </w:rPr>
              <w:t>- Tổng ngày công lý tưởng = 6 Devs x 10 ngày = 60 người-ngày.</w:t>
            </w:r>
          </w:p>
          <w:p w14:paraId="62F03B33">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0" w:after="0" w:line="276" w:lineRule="auto"/>
              <w:ind w:left="0" w:right="0" w:firstLine="0"/>
              <w:jc w:val="left"/>
              <w:rPr>
                <w:rFonts w:hint="default" w:ascii="Times New Roman" w:hAnsi="Times New Roman" w:eastAsia="Times New Roman" w:cs="Times New Roman"/>
                <w:sz w:val="24"/>
                <w:szCs w:val="24"/>
                <w:lang w:val="en-US"/>
              </w:rPr>
            </w:pPr>
            <w:r>
              <w:rPr>
                <w:rFonts w:hint="default" w:ascii="Times New Roman" w:hAnsi="Times New Roman" w:eastAsia="Times New Roman" w:cs="Times New Roman"/>
                <w:sz w:val="24"/>
                <w:szCs w:val="24"/>
                <w:lang w:val="en-US"/>
              </w:rPr>
              <w:t>- Ngày công nghỉ = 8 người-ngày.</w:t>
            </w:r>
          </w:p>
          <w:p w14:paraId="5CB5B27F">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0" w:after="0" w:line="276" w:lineRule="auto"/>
              <w:ind w:left="0" w:right="0" w:firstLine="0"/>
              <w:jc w:val="left"/>
              <w:rPr>
                <w:rFonts w:hint="default" w:ascii="Times New Roman" w:hAnsi="Times New Roman" w:eastAsia="Times New Roman" w:cs="Times New Roman"/>
                <w:sz w:val="24"/>
                <w:szCs w:val="24"/>
                <w:lang w:val="en-US"/>
              </w:rPr>
            </w:pPr>
            <w:r>
              <w:rPr>
                <w:rFonts w:hint="default" w:ascii="Times New Roman" w:hAnsi="Times New Roman" w:eastAsia="Times New Roman" w:cs="Times New Roman"/>
                <w:sz w:val="24"/>
                <w:szCs w:val="24"/>
                <w:lang w:val="en-US"/>
              </w:rPr>
              <w:t>- Capacity thực tế = 60 - 8 = 52 người-ngày.</w:t>
            </w:r>
          </w:p>
          <w:p w14:paraId="00000068">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0" w:after="0" w:line="276" w:lineRule="auto"/>
              <w:ind w:left="0" w:right="0" w:firstLine="0"/>
              <w:jc w:val="left"/>
              <w:rPr>
                <w:rFonts w:hint="default" w:ascii="Times New Roman" w:hAnsi="Times New Roman" w:eastAsia="Times New Roman" w:cs="Times New Roman"/>
                <w:sz w:val="24"/>
                <w:szCs w:val="24"/>
                <w:lang w:val="en-US"/>
              </w:rPr>
            </w:pPr>
            <w:r>
              <w:rPr>
                <w:rFonts w:hint="default" w:ascii="Times New Roman" w:hAnsi="Times New Roman" w:eastAsia="Times New Roman" w:cs="Times New Roman"/>
                <w:sz w:val="24"/>
                <w:szCs w:val="24"/>
                <w:lang w:val="en-US"/>
              </w:rPr>
              <w:t>- SP cam kết dự kiến = Velocity x (Capacity / Lý tưởng) = 30 x (52 / 60) = 26 SP.</w:t>
            </w:r>
          </w:p>
        </w:tc>
      </w:tr>
      <w:tr w14:paraId="7F8B1DBA">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100" w:type="dxa"/>
            <w:left w:w="100" w:type="dxa"/>
            <w:bottom w:w="100" w:type="dxa"/>
            <w:right w:w="100" w:type="dxa"/>
          </w:tblCellMar>
        </w:tblPrEx>
        <w:trPr>
          <w:trHeight w:val="624" w:hRule="atLeast"/>
        </w:trPr>
        <w:tc>
          <w:tcPr>
            <w:shd w:val="clear" w:color="auto" w:fill="auto"/>
            <w:tcMar>
              <w:top w:w="60" w:type="dxa"/>
              <w:left w:w="60" w:type="dxa"/>
              <w:bottom w:w="60" w:type="dxa"/>
              <w:right w:w="60" w:type="dxa"/>
            </w:tcMar>
            <w:vAlign w:val="top"/>
          </w:tcPr>
          <w:p w14:paraId="00000069">
            <w:pPr>
              <w:pBdr>
                <w:top w:val="none" w:color="auto" w:sz="0" w:space="0"/>
                <w:left w:val="none" w:color="auto" w:sz="0" w:space="0"/>
                <w:bottom w:val="none" w:color="auto" w:sz="0" w:space="0"/>
                <w:right w:val="none" w:color="auto" w:sz="0" w:space="0"/>
                <w:between w:val="none" w:color="auto" w:sz="0" w:space="0"/>
              </w:pBdr>
              <w:shd w:val="clear" w:fill="auto"/>
              <w:rPr>
                <w:rFonts w:ascii="Times New Roman" w:hAnsi="Times New Roman" w:eastAsia="Times New Roman" w:cs="Times New Roman"/>
                <w:sz w:val="24"/>
                <w:szCs w:val="24"/>
              </w:rPr>
            </w:pPr>
            <w:r>
              <w:rPr>
                <w:rFonts w:ascii="Times New Roman" w:hAnsi="Times New Roman" w:eastAsia="Times New Roman" w:cs="Times New Roman"/>
                <w:sz w:val="24"/>
                <w:szCs w:val="24"/>
                <w:rtl w:val="0"/>
              </w:rPr>
              <w:t>Các story chọn (ghi mã) và tổng SP</w:t>
            </w:r>
          </w:p>
        </w:tc>
        <w:tc>
          <w:tcPr>
            <w:shd w:val="clear" w:color="auto" w:fill="auto"/>
            <w:tcMar>
              <w:top w:w="60" w:type="dxa"/>
              <w:left w:w="60" w:type="dxa"/>
              <w:bottom w:w="60" w:type="dxa"/>
              <w:right w:w="60" w:type="dxa"/>
            </w:tcMar>
            <w:vAlign w:val="top"/>
          </w:tcPr>
          <w:p w14:paraId="6BB9BA68">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0" w:after="0" w:line="276" w:lineRule="auto"/>
              <w:ind w:left="0" w:right="0" w:firstLine="0"/>
              <w:jc w:val="left"/>
              <w:rPr>
                <w:rFonts w:hint="default" w:ascii="Times New Roman" w:hAnsi="Times New Roman" w:eastAsia="Times New Roman" w:cs="Times New Roman"/>
                <w:sz w:val="24"/>
                <w:szCs w:val="24"/>
              </w:rPr>
            </w:pPr>
            <w:r>
              <w:rPr>
                <w:rFonts w:hint="default" w:ascii="Times New Roman" w:hAnsi="Times New Roman" w:eastAsia="Times New Roman" w:cs="Times New Roman"/>
                <w:sz w:val="24"/>
                <w:szCs w:val="24"/>
              </w:rPr>
              <w:t>Dựa theo thứ tự ưu tiên MoSCoW, chọn: B1 (3), B2 (8), B3 (5), B4 (8).</w:t>
            </w:r>
          </w:p>
          <w:p w14:paraId="0000006A">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0" w:after="0" w:line="276" w:lineRule="auto"/>
              <w:ind w:left="0" w:right="0" w:firstLine="0"/>
              <w:jc w:val="left"/>
              <w:rPr>
                <w:rFonts w:ascii="Times New Roman" w:hAnsi="Times New Roman" w:eastAsia="Times New Roman" w:cs="Times New Roman"/>
                <w:sz w:val="24"/>
                <w:szCs w:val="24"/>
              </w:rPr>
            </w:pPr>
            <w:r>
              <w:rPr>
                <w:rFonts w:hint="default" w:ascii="Times New Roman" w:hAnsi="Times New Roman" w:eastAsia="Times New Roman" w:cs="Times New Roman"/>
                <w:sz w:val="24"/>
                <w:szCs w:val="24"/>
              </w:rPr>
              <w:t>Tổng SP = 3 + 8 + 5 + 8 = 24 SP (Phù hợp trong mức cam kết 26 SP).</w:t>
            </w:r>
          </w:p>
        </w:tc>
      </w:tr>
      <w:tr w14:paraId="4A1A4D21">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100" w:type="dxa"/>
            <w:left w:w="100" w:type="dxa"/>
            <w:bottom w:w="100" w:type="dxa"/>
            <w:right w:w="100" w:type="dxa"/>
          </w:tblCellMar>
        </w:tblPrEx>
        <w:trPr>
          <w:trHeight w:val="624" w:hRule="atLeast"/>
        </w:trPr>
        <w:tc>
          <w:tcPr>
            <w:shd w:val="clear" w:color="auto" w:fill="auto"/>
            <w:tcMar>
              <w:top w:w="60" w:type="dxa"/>
              <w:left w:w="60" w:type="dxa"/>
              <w:bottom w:w="60" w:type="dxa"/>
              <w:right w:w="60" w:type="dxa"/>
            </w:tcMar>
            <w:vAlign w:val="top"/>
          </w:tcPr>
          <w:p w14:paraId="0000006B">
            <w:pPr>
              <w:pBdr>
                <w:top w:val="none" w:color="auto" w:sz="0" w:space="0"/>
                <w:left w:val="none" w:color="auto" w:sz="0" w:space="0"/>
                <w:bottom w:val="none" w:color="auto" w:sz="0" w:space="0"/>
                <w:right w:val="none" w:color="auto" w:sz="0" w:space="0"/>
                <w:between w:val="none" w:color="auto" w:sz="0" w:space="0"/>
              </w:pBdr>
              <w:shd w:val="clear" w:fill="auto"/>
              <w:rPr>
                <w:rFonts w:ascii="Times New Roman" w:hAnsi="Times New Roman" w:eastAsia="Times New Roman" w:cs="Times New Roman"/>
                <w:sz w:val="24"/>
                <w:szCs w:val="24"/>
              </w:rPr>
            </w:pPr>
            <w:r>
              <w:rPr>
                <w:rFonts w:ascii="Times New Roman" w:hAnsi="Times New Roman" w:eastAsia="Times New Roman" w:cs="Times New Roman"/>
                <w:sz w:val="24"/>
                <w:szCs w:val="24"/>
                <w:rtl w:val="0"/>
              </w:rPr>
              <w:t>Sprint Goal (1 câu)</w:t>
            </w:r>
          </w:p>
        </w:tc>
        <w:tc>
          <w:tcPr>
            <w:shd w:val="clear" w:color="auto" w:fill="auto"/>
            <w:tcMar>
              <w:top w:w="60" w:type="dxa"/>
              <w:left w:w="60" w:type="dxa"/>
              <w:bottom w:w="60" w:type="dxa"/>
              <w:right w:w="60" w:type="dxa"/>
            </w:tcMar>
            <w:vAlign w:val="top"/>
          </w:tcPr>
          <w:p w14:paraId="0000006C">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0" w:after="0" w:line="276" w:lineRule="auto"/>
              <w:ind w:left="0" w:right="0" w:firstLine="0"/>
              <w:jc w:val="left"/>
              <w:rPr>
                <w:rFonts w:ascii="Times New Roman" w:hAnsi="Times New Roman" w:eastAsia="Times New Roman" w:cs="Times New Roman"/>
                <w:sz w:val="24"/>
                <w:szCs w:val="24"/>
              </w:rPr>
            </w:pPr>
            <w:r>
              <w:rPr>
                <w:rFonts w:hint="default" w:ascii="Times New Roman" w:hAnsi="Times New Roman" w:eastAsia="Times New Roman" w:cs="Times New Roman"/>
                <w:sz w:val="24"/>
                <w:szCs w:val="24"/>
              </w:rPr>
              <w:t>Kỹ thuật viên có thể đăng nhập vào ứng dụng di động để nhận thông báo, xem chi tiết phiếu phân công và theo dõi thông số cảm biến của điều hoà cần sửa.</w:t>
            </w:r>
          </w:p>
        </w:tc>
      </w:tr>
    </w:tbl>
    <w:p w14:paraId="0000006D">
      <w:pPr>
        <w:pBdr>
          <w:top w:val="none" w:color="auto" w:sz="0" w:space="0"/>
          <w:left w:val="none" w:color="auto" w:sz="0" w:space="0"/>
          <w:bottom w:val="none" w:color="auto" w:sz="0" w:space="0"/>
          <w:right w:val="none" w:color="auto" w:sz="0" w:space="0"/>
          <w:between w:val="none" w:color="auto" w:sz="0" w:space="0"/>
        </w:pBdr>
        <w:shd w:val="clear" w:fill="auto"/>
        <w:rPr>
          <w:rFonts w:ascii="Times New Roman" w:hAnsi="Times New Roman" w:eastAsia="Times New Roman" w:cs="Times New Roman"/>
          <w:sz w:val="24"/>
          <w:szCs w:val="24"/>
        </w:rPr>
      </w:pPr>
    </w:p>
    <w:p w14:paraId="0000006E">
      <w:pPr>
        <w:keepNext/>
        <w:pBdr>
          <w:top w:val="none" w:color="auto" w:sz="0" w:space="0"/>
          <w:left w:val="none" w:color="auto" w:sz="0" w:space="0"/>
          <w:bottom w:val="none" w:color="auto" w:sz="0" w:space="0"/>
          <w:right w:val="none" w:color="auto" w:sz="0" w:space="0"/>
          <w:between w:val="none" w:color="auto" w:sz="0" w:space="0"/>
        </w:pBdr>
        <w:shd w:val="clear" w:fill="auto"/>
        <w:spacing w:before="160" w:after="80"/>
        <w:rPr>
          <w:rFonts w:ascii="Times New Roman" w:hAnsi="Times New Roman" w:eastAsia="Times New Roman" w:cs="Times New Roman"/>
          <w:b/>
          <w:bCs/>
          <w:sz w:val="26"/>
          <w:szCs w:val="26"/>
        </w:rPr>
      </w:pPr>
      <w:r>
        <w:rPr>
          <w:rFonts w:ascii="Times New Roman" w:hAnsi="Times New Roman" w:eastAsia="Times New Roman" w:cs="Times New Roman"/>
          <w:b/>
          <w:bCs/>
          <w:sz w:val="26"/>
          <w:szCs w:val="26"/>
          <w:rtl w:val="0"/>
        </w:rPr>
        <w:t>3.8. Phân rã công việc – story B3</w:t>
      </w:r>
    </w:p>
    <w:tbl>
      <w:tblPr>
        <w:tblStyle w:val="25"/>
        <w:tblW w:w="9022" w:type="dxa"/>
        <w:tblInd w:w="0" w:type="dxa"/>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Layout w:type="fixed"/>
        <w:tblCellMar>
          <w:top w:w="100" w:type="dxa"/>
          <w:left w:w="100" w:type="dxa"/>
          <w:bottom w:w="100" w:type="dxa"/>
          <w:right w:w="100" w:type="dxa"/>
        </w:tblCellMar>
      </w:tblPr>
      <w:tblGrid>
        <w:gridCol w:w="4962"/>
        <w:gridCol w:w="2256"/>
        <w:gridCol w:w="1804"/>
      </w:tblGrid>
      <w:tr w14:paraId="14C483D3">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100" w:type="dxa"/>
            <w:left w:w="100" w:type="dxa"/>
            <w:bottom w:w="100" w:type="dxa"/>
            <w:right w:w="100" w:type="dxa"/>
          </w:tblCellMar>
        </w:tblPrEx>
        <w:trPr>
          <w:tblHeader/>
        </w:trPr>
        <w:tc>
          <w:tcPr>
            <w:shd w:val="clear" w:color="auto" w:fill="8EAADB"/>
            <w:tcMar>
              <w:top w:w="60" w:type="dxa"/>
              <w:left w:w="60" w:type="dxa"/>
              <w:bottom w:w="60" w:type="dxa"/>
              <w:right w:w="60" w:type="dxa"/>
            </w:tcMar>
            <w:vAlign w:val="top"/>
          </w:tcPr>
          <w:p w14:paraId="0000006F">
            <w:pPr>
              <w:pBdr>
                <w:top w:val="none" w:color="auto" w:sz="0" w:space="0"/>
                <w:left w:val="none" w:color="auto" w:sz="0" w:space="0"/>
                <w:bottom w:val="none" w:color="auto" w:sz="0" w:space="0"/>
                <w:right w:val="none" w:color="auto" w:sz="0" w:space="0"/>
                <w:between w:val="none" w:color="auto" w:sz="0" w:space="0"/>
              </w:pBdr>
              <w:shd w:val="clear" w:fill="auto"/>
              <w:jc w:val="center"/>
              <w:rPr>
                <w:rFonts w:ascii="Times New Roman" w:hAnsi="Times New Roman" w:eastAsia="Times New Roman" w:cs="Times New Roman"/>
                <w:b/>
                <w:bCs/>
                <w:sz w:val="24"/>
                <w:szCs w:val="24"/>
                <w:shd w:val="clear" w:fill="auto"/>
              </w:rPr>
            </w:pPr>
            <w:r>
              <w:rPr>
                <w:rFonts w:ascii="Times New Roman" w:hAnsi="Times New Roman" w:eastAsia="Times New Roman" w:cs="Times New Roman"/>
                <w:b/>
                <w:bCs/>
                <w:sz w:val="24"/>
                <w:szCs w:val="24"/>
                <w:shd w:val="clear" w:fill="auto"/>
                <w:rtl w:val="0"/>
              </w:rPr>
              <w:t>Task cụ thể</w:t>
            </w:r>
          </w:p>
        </w:tc>
        <w:tc>
          <w:tcPr>
            <w:shd w:val="clear" w:color="auto" w:fill="8EAADB"/>
            <w:tcMar>
              <w:top w:w="60" w:type="dxa"/>
              <w:left w:w="60" w:type="dxa"/>
              <w:bottom w:w="60" w:type="dxa"/>
              <w:right w:w="60" w:type="dxa"/>
            </w:tcMar>
            <w:vAlign w:val="top"/>
          </w:tcPr>
          <w:p w14:paraId="00000070">
            <w:pPr>
              <w:pBdr>
                <w:top w:val="none" w:color="auto" w:sz="0" w:space="0"/>
                <w:left w:val="none" w:color="auto" w:sz="0" w:space="0"/>
                <w:bottom w:val="none" w:color="auto" w:sz="0" w:space="0"/>
                <w:right w:val="none" w:color="auto" w:sz="0" w:space="0"/>
                <w:between w:val="none" w:color="auto" w:sz="0" w:space="0"/>
              </w:pBdr>
              <w:shd w:val="clear" w:fill="auto"/>
              <w:jc w:val="center"/>
              <w:rPr>
                <w:rFonts w:ascii="Times New Roman" w:hAnsi="Times New Roman" w:eastAsia="Times New Roman" w:cs="Times New Roman"/>
                <w:b/>
                <w:bCs/>
                <w:sz w:val="24"/>
                <w:szCs w:val="24"/>
                <w:shd w:val="clear" w:fill="auto"/>
              </w:rPr>
            </w:pPr>
            <w:r>
              <w:rPr>
                <w:rFonts w:ascii="Times New Roman" w:hAnsi="Times New Roman" w:eastAsia="Times New Roman" w:cs="Times New Roman"/>
                <w:b/>
                <w:bCs/>
                <w:sz w:val="24"/>
                <w:szCs w:val="24"/>
                <w:shd w:val="clear" w:fill="auto"/>
                <w:rtl w:val="0"/>
              </w:rPr>
              <w:t>Nhóm công việc</w:t>
            </w:r>
          </w:p>
        </w:tc>
        <w:tc>
          <w:tcPr>
            <w:shd w:val="clear" w:color="auto" w:fill="8EAADB"/>
            <w:tcMar>
              <w:top w:w="60" w:type="dxa"/>
              <w:left w:w="60" w:type="dxa"/>
              <w:bottom w:w="60" w:type="dxa"/>
              <w:right w:w="60" w:type="dxa"/>
            </w:tcMar>
            <w:vAlign w:val="top"/>
          </w:tcPr>
          <w:p w14:paraId="00000071">
            <w:pPr>
              <w:pBdr>
                <w:top w:val="none" w:color="auto" w:sz="0" w:space="0"/>
                <w:left w:val="none" w:color="auto" w:sz="0" w:space="0"/>
                <w:bottom w:val="none" w:color="auto" w:sz="0" w:space="0"/>
                <w:right w:val="none" w:color="auto" w:sz="0" w:space="0"/>
                <w:between w:val="none" w:color="auto" w:sz="0" w:space="0"/>
              </w:pBdr>
              <w:shd w:val="clear" w:fill="auto"/>
              <w:jc w:val="center"/>
              <w:rPr>
                <w:rFonts w:ascii="Times New Roman" w:hAnsi="Times New Roman" w:eastAsia="Times New Roman" w:cs="Times New Roman"/>
                <w:b/>
                <w:bCs/>
                <w:sz w:val="24"/>
                <w:szCs w:val="24"/>
                <w:shd w:val="clear" w:fill="auto"/>
              </w:rPr>
            </w:pPr>
            <w:r>
              <w:rPr>
                <w:rFonts w:ascii="Times New Roman" w:hAnsi="Times New Roman" w:eastAsia="Times New Roman" w:cs="Times New Roman"/>
                <w:b/>
                <w:bCs/>
                <w:sz w:val="24"/>
                <w:szCs w:val="24"/>
                <w:shd w:val="clear" w:fill="auto"/>
                <w:rtl w:val="0"/>
              </w:rPr>
              <w:t>Ước lượng (giờ)</w:t>
            </w:r>
          </w:p>
        </w:tc>
      </w:tr>
      <w:tr w14:paraId="07CAEC2D">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100" w:type="dxa"/>
            <w:left w:w="100" w:type="dxa"/>
            <w:bottom w:w="100" w:type="dxa"/>
            <w:right w:w="100" w:type="dxa"/>
          </w:tblCellMar>
        </w:tblPrEx>
        <w:trPr>
          <w:trHeight w:val="510" w:hRule="atLeast"/>
        </w:trPr>
        <w:tc>
          <w:tcPr>
            <w:shd w:val="clear" w:color="auto" w:fill="auto"/>
            <w:tcMar>
              <w:top w:w="60" w:type="dxa"/>
              <w:left w:w="60" w:type="dxa"/>
              <w:bottom w:w="60" w:type="dxa"/>
              <w:right w:w="60" w:type="dxa"/>
            </w:tcMar>
            <w:vAlign w:val="top"/>
          </w:tcPr>
          <w:p w14:paraId="00000072">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0" w:after="0" w:line="276" w:lineRule="auto"/>
              <w:ind w:left="0" w:right="0" w:firstLine="0"/>
              <w:jc w:val="left"/>
              <w:rPr>
                <w:rFonts w:ascii="Times New Roman" w:hAnsi="Times New Roman" w:eastAsia="Times New Roman" w:cs="Times New Roman"/>
                <w:sz w:val="24"/>
                <w:szCs w:val="24"/>
                <w:shd w:val="clear" w:fill="auto"/>
              </w:rPr>
            </w:pPr>
            <w:r>
              <w:rPr>
                <w:rFonts w:hint="default" w:ascii="Times New Roman" w:hAnsi="Times New Roman" w:eastAsia="Times New Roman" w:cs="Times New Roman"/>
                <w:sz w:val="24"/>
                <w:szCs w:val="24"/>
                <w:shd w:val="clear" w:fill="auto"/>
              </w:rPr>
              <w:t>Task cụ thểNhóm công việcƯớc lượng (giờ)Thiết kế UI/UX cho màn hình chi tiết phiếu sửa chữa trên di động.</w:t>
            </w:r>
          </w:p>
        </w:tc>
        <w:tc>
          <w:tcPr>
            <w:shd w:val="clear" w:color="auto" w:fill="auto"/>
            <w:tcMar>
              <w:top w:w="60" w:type="dxa"/>
              <w:left w:w="60" w:type="dxa"/>
              <w:bottom w:w="60" w:type="dxa"/>
              <w:right w:w="60" w:type="dxa"/>
            </w:tcMar>
            <w:vAlign w:val="top"/>
          </w:tcPr>
          <w:p w14:paraId="00000073">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0" w:after="0" w:line="276" w:lineRule="auto"/>
              <w:ind w:left="0" w:right="0" w:firstLine="0"/>
              <w:jc w:val="left"/>
              <w:rPr>
                <w:rFonts w:hint="default" w:ascii="Times New Roman" w:hAnsi="Times New Roman" w:eastAsia="Times New Roman" w:cs="Times New Roman"/>
                <w:sz w:val="24"/>
                <w:szCs w:val="24"/>
                <w:shd w:val="clear" w:fill="auto"/>
                <w:lang w:val="en-US"/>
              </w:rPr>
            </w:pPr>
            <w:r>
              <w:rPr>
                <w:rFonts w:hint="default" w:ascii="Times New Roman" w:hAnsi="Times New Roman" w:eastAsia="Times New Roman" w:cs="Times New Roman"/>
                <w:sz w:val="24"/>
                <w:szCs w:val="24"/>
                <w:shd w:val="clear" w:fill="auto"/>
                <w:lang w:val="en-US"/>
              </w:rPr>
              <w:t>UI/UX</w:t>
            </w:r>
          </w:p>
        </w:tc>
        <w:tc>
          <w:tcPr>
            <w:shd w:val="clear" w:color="auto" w:fill="auto"/>
            <w:tcMar>
              <w:top w:w="60" w:type="dxa"/>
              <w:left w:w="60" w:type="dxa"/>
              <w:bottom w:w="60" w:type="dxa"/>
              <w:right w:w="60" w:type="dxa"/>
            </w:tcMar>
            <w:vAlign w:val="top"/>
          </w:tcPr>
          <w:p w14:paraId="00000074">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0" w:after="0" w:line="276" w:lineRule="auto"/>
              <w:ind w:left="0" w:right="0" w:firstLine="0"/>
              <w:jc w:val="left"/>
              <w:rPr>
                <w:rFonts w:hint="default" w:ascii="Times New Roman" w:hAnsi="Times New Roman" w:eastAsia="Times New Roman" w:cs="Times New Roman"/>
                <w:sz w:val="24"/>
                <w:szCs w:val="24"/>
                <w:shd w:val="clear" w:fill="auto"/>
                <w:lang w:val="en-US"/>
              </w:rPr>
            </w:pPr>
            <w:r>
              <w:rPr>
                <w:rFonts w:hint="default" w:ascii="Times New Roman" w:hAnsi="Times New Roman" w:eastAsia="Times New Roman" w:cs="Times New Roman"/>
                <w:sz w:val="24"/>
                <w:szCs w:val="24"/>
                <w:shd w:val="clear" w:fill="auto"/>
                <w:lang w:val="en-US"/>
              </w:rPr>
              <w:t>4</w:t>
            </w:r>
          </w:p>
        </w:tc>
      </w:tr>
      <w:tr w14:paraId="03A7F584">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100" w:type="dxa"/>
            <w:left w:w="100" w:type="dxa"/>
            <w:bottom w:w="100" w:type="dxa"/>
            <w:right w:w="100" w:type="dxa"/>
          </w:tblCellMar>
        </w:tblPrEx>
        <w:trPr>
          <w:trHeight w:val="510" w:hRule="atLeast"/>
        </w:trPr>
        <w:tc>
          <w:tcPr>
            <w:shd w:val="clear" w:color="auto" w:fill="auto"/>
            <w:tcMar>
              <w:top w:w="60" w:type="dxa"/>
              <w:left w:w="60" w:type="dxa"/>
              <w:bottom w:w="60" w:type="dxa"/>
              <w:right w:w="60" w:type="dxa"/>
            </w:tcMar>
            <w:vAlign w:val="top"/>
          </w:tcPr>
          <w:p w14:paraId="00000075">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0" w:after="0" w:line="276" w:lineRule="auto"/>
              <w:ind w:left="0" w:right="0" w:firstLine="0"/>
              <w:jc w:val="left"/>
              <w:rPr>
                <w:rFonts w:ascii="Times New Roman" w:hAnsi="Times New Roman" w:eastAsia="Times New Roman" w:cs="Times New Roman"/>
                <w:sz w:val="24"/>
                <w:szCs w:val="24"/>
                <w:shd w:val="clear" w:fill="auto"/>
              </w:rPr>
            </w:pPr>
            <w:r>
              <w:rPr>
                <w:rFonts w:hint="default" w:ascii="Times New Roman" w:hAnsi="Times New Roman" w:eastAsia="Times New Roman" w:cs="Times New Roman"/>
                <w:sz w:val="24"/>
                <w:szCs w:val="24"/>
                <w:shd w:val="clear" w:fill="auto"/>
              </w:rPr>
              <w:t>Lập trình API lấy thông tin chi tiết phiếu hợp lệ cho kỹ thuật viên.</w:t>
            </w:r>
          </w:p>
        </w:tc>
        <w:tc>
          <w:tcPr>
            <w:shd w:val="clear" w:color="auto" w:fill="auto"/>
            <w:tcMar>
              <w:top w:w="60" w:type="dxa"/>
              <w:left w:w="60" w:type="dxa"/>
              <w:bottom w:w="60" w:type="dxa"/>
              <w:right w:w="60" w:type="dxa"/>
            </w:tcMar>
            <w:vAlign w:val="top"/>
          </w:tcPr>
          <w:p w14:paraId="00000076">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0" w:after="0" w:line="276" w:lineRule="auto"/>
              <w:ind w:left="0" w:right="0" w:firstLine="0"/>
              <w:jc w:val="left"/>
              <w:rPr>
                <w:rFonts w:hint="default" w:ascii="Times New Roman" w:hAnsi="Times New Roman" w:eastAsia="Times New Roman" w:cs="Times New Roman"/>
                <w:sz w:val="24"/>
                <w:szCs w:val="24"/>
                <w:shd w:val="clear" w:fill="auto"/>
                <w:lang w:val="en-US"/>
              </w:rPr>
            </w:pPr>
            <w:r>
              <w:rPr>
                <w:rFonts w:hint="default" w:ascii="Times New Roman" w:hAnsi="Times New Roman" w:eastAsia="Times New Roman" w:cs="Times New Roman"/>
                <w:sz w:val="24"/>
                <w:szCs w:val="24"/>
                <w:shd w:val="clear" w:fill="auto"/>
                <w:lang w:val="en-US"/>
              </w:rPr>
              <w:t>Development</w:t>
            </w:r>
          </w:p>
        </w:tc>
        <w:tc>
          <w:tcPr>
            <w:shd w:val="clear" w:color="auto" w:fill="auto"/>
            <w:tcMar>
              <w:top w:w="60" w:type="dxa"/>
              <w:left w:w="60" w:type="dxa"/>
              <w:bottom w:w="60" w:type="dxa"/>
              <w:right w:w="60" w:type="dxa"/>
            </w:tcMar>
            <w:vAlign w:val="top"/>
          </w:tcPr>
          <w:p w14:paraId="00000077">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0" w:after="0" w:line="276" w:lineRule="auto"/>
              <w:ind w:left="0" w:right="0" w:firstLine="0"/>
              <w:jc w:val="left"/>
              <w:rPr>
                <w:rFonts w:hint="default" w:ascii="Times New Roman" w:hAnsi="Times New Roman" w:eastAsia="Times New Roman" w:cs="Times New Roman"/>
                <w:sz w:val="24"/>
                <w:szCs w:val="24"/>
                <w:shd w:val="clear" w:fill="auto"/>
                <w:lang w:val="en-US"/>
              </w:rPr>
            </w:pPr>
            <w:r>
              <w:rPr>
                <w:rFonts w:hint="default" w:ascii="Times New Roman" w:hAnsi="Times New Roman" w:eastAsia="Times New Roman" w:cs="Times New Roman"/>
                <w:sz w:val="24"/>
                <w:szCs w:val="24"/>
                <w:shd w:val="clear" w:fill="auto"/>
                <w:lang w:val="en-US"/>
              </w:rPr>
              <w:t>8</w:t>
            </w:r>
          </w:p>
        </w:tc>
      </w:tr>
      <w:tr w14:paraId="7310C9C3">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100" w:type="dxa"/>
            <w:left w:w="100" w:type="dxa"/>
            <w:bottom w:w="100" w:type="dxa"/>
            <w:right w:w="100" w:type="dxa"/>
          </w:tblCellMar>
        </w:tblPrEx>
        <w:trPr>
          <w:trHeight w:val="510" w:hRule="atLeast"/>
        </w:trPr>
        <w:tc>
          <w:tcPr>
            <w:shd w:val="clear" w:color="auto" w:fill="auto"/>
            <w:tcMar>
              <w:top w:w="60" w:type="dxa"/>
              <w:left w:w="60" w:type="dxa"/>
              <w:bottom w:w="60" w:type="dxa"/>
              <w:right w:w="60" w:type="dxa"/>
            </w:tcMar>
            <w:vAlign w:val="top"/>
          </w:tcPr>
          <w:p w14:paraId="00000078">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0" w:after="0" w:line="276" w:lineRule="auto"/>
              <w:ind w:left="0" w:right="0" w:firstLine="0"/>
              <w:jc w:val="left"/>
              <w:rPr>
                <w:rFonts w:ascii="Times New Roman" w:hAnsi="Times New Roman" w:eastAsia="Times New Roman" w:cs="Times New Roman"/>
                <w:sz w:val="24"/>
                <w:szCs w:val="24"/>
                <w:shd w:val="clear" w:fill="auto"/>
              </w:rPr>
            </w:pPr>
            <w:r>
              <w:rPr>
                <w:rFonts w:hint="default" w:ascii="Times New Roman" w:hAnsi="Times New Roman" w:eastAsia="Times New Roman" w:cs="Times New Roman"/>
                <w:sz w:val="24"/>
                <w:szCs w:val="24"/>
                <w:shd w:val="clear" w:fill="auto"/>
              </w:rPr>
              <w:t>Viết kịch bản và thực thi kiểm thử giao diện chức năng xem chi tiết.</w:t>
            </w:r>
          </w:p>
        </w:tc>
        <w:tc>
          <w:tcPr>
            <w:shd w:val="clear" w:color="auto" w:fill="auto"/>
            <w:tcMar>
              <w:top w:w="60" w:type="dxa"/>
              <w:left w:w="60" w:type="dxa"/>
              <w:bottom w:w="60" w:type="dxa"/>
              <w:right w:w="60" w:type="dxa"/>
            </w:tcMar>
            <w:vAlign w:val="top"/>
          </w:tcPr>
          <w:p w14:paraId="00000079">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0" w:after="0" w:line="276" w:lineRule="auto"/>
              <w:ind w:left="0" w:right="0" w:firstLine="0"/>
              <w:jc w:val="left"/>
              <w:rPr>
                <w:rFonts w:hint="default" w:ascii="Times New Roman" w:hAnsi="Times New Roman" w:eastAsia="Times New Roman" w:cs="Times New Roman"/>
                <w:sz w:val="24"/>
                <w:szCs w:val="24"/>
                <w:shd w:val="clear" w:fill="auto"/>
                <w:lang w:val="en-US"/>
              </w:rPr>
            </w:pPr>
            <w:r>
              <w:rPr>
                <w:rFonts w:hint="default" w:ascii="Times New Roman" w:hAnsi="Times New Roman" w:eastAsia="Times New Roman" w:cs="Times New Roman"/>
                <w:sz w:val="24"/>
                <w:szCs w:val="24"/>
                <w:shd w:val="clear" w:fill="auto"/>
                <w:lang w:val="en-US"/>
              </w:rPr>
              <w:t>Testing</w:t>
            </w:r>
          </w:p>
          <w:p w14:paraId="780FA556">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0" w:after="0" w:line="276" w:lineRule="auto"/>
              <w:ind w:left="0" w:right="0" w:firstLine="0"/>
              <w:jc w:val="left"/>
              <w:rPr>
                <w:rFonts w:hint="default" w:ascii="Times New Roman" w:hAnsi="Times New Roman" w:eastAsia="Times New Roman" w:cs="Times New Roman"/>
                <w:sz w:val="24"/>
                <w:szCs w:val="24"/>
                <w:shd w:val="clear" w:fill="auto"/>
                <w:lang w:val="en-US"/>
              </w:rPr>
            </w:pPr>
          </w:p>
        </w:tc>
        <w:tc>
          <w:tcPr>
            <w:shd w:val="clear" w:color="auto" w:fill="auto"/>
            <w:tcMar>
              <w:top w:w="60" w:type="dxa"/>
              <w:left w:w="60" w:type="dxa"/>
              <w:bottom w:w="60" w:type="dxa"/>
              <w:right w:w="60" w:type="dxa"/>
            </w:tcMar>
            <w:vAlign w:val="top"/>
          </w:tcPr>
          <w:p w14:paraId="0000007A">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0" w:after="0" w:line="276" w:lineRule="auto"/>
              <w:ind w:left="0" w:right="0" w:firstLine="0"/>
              <w:jc w:val="left"/>
              <w:rPr>
                <w:rFonts w:hint="default" w:ascii="Times New Roman" w:hAnsi="Times New Roman" w:eastAsia="Times New Roman" w:cs="Times New Roman"/>
                <w:sz w:val="24"/>
                <w:szCs w:val="24"/>
                <w:shd w:val="clear" w:fill="auto"/>
                <w:lang w:val="en-US"/>
              </w:rPr>
            </w:pPr>
            <w:r>
              <w:rPr>
                <w:rFonts w:hint="default" w:ascii="Times New Roman" w:hAnsi="Times New Roman" w:eastAsia="Times New Roman" w:cs="Times New Roman"/>
                <w:sz w:val="24"/>
                <w:szCs w:val="24"/>
                <w:shd w:val="clear" w:fill="auto"/>
                <w:lang w:val="en-US"/>
              </w:rPr>
              <w:t>4</w:t>
            </w:r>
          </w:p>
        </w:tc>
      </w:tr>
      <w:tr w14:paraId="02FD93A2">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100" w:type="dxa"/>
            <w:left w:w="100" w:type="dxa"/>
            <w:bottom w:w="100" w:type="dxa"/>
            <w:right w:w="100" w:type="dxa"/>
          </w:tblCellMar>
        </w:tblPrEx>
        <w:trPr>
          <w:trHeight w:val="510" w:hRule="atLeast"/>
        </w:trPr>
        <w:tc>
          <w:tcPr>
            <w:shd w:val="clear" w:color="auto" w:fill="auto"/>
            <w:tcMar>
              <w:top w:w="60" w:type="dxa"/>
              <w:left w:w="60" w:type="dxa"/>
              <w:bottom w:w="60" w:type="dxa"/>
              <w:right w:w="60" w:type="dxa"/>
            </w:tcMar>
            <w:vAlign w:val="top"/>
          </w:tcPr>
          <w:p w14:paraId="0000007B">
            <w:pPr>
              <w:pBdr>
                <w:top w:val="none" w:color="auto" w:sz="0" w:space="0"/>
                <w:left w:val="none" w:color="auto" w:sz="0" w:space="0"/>
                <w:bottom w:val="none" w:color="auto" w:sz="0" w:space="0"/>
                <w:right w:val="none" w:color="auto" w:sz="0" w:space="0"/>
                <w:between w:val="none" w:color="auto" w:sz="0" w:space="0"/>
              </w:pBdr>
              <w:shd w:val="clear" w:fill="auto"/>
              <w:rPr>
                <w:rFonts w:ascii="Times New Roman" w:hAnsi="Times New Roman" w:eastAsia="Times New Roman" w:cs="Times New Roman"/>
                <w:b/>
                <w:bCs/>
                <w:sz w:val="24"/>
                <w:szCs w:val="24"/>
              </w:rPr>
            </w:pPr>
            <w:r>
              <w:rPr>
                <w:rFonts w:ascii="Times New Roman" w:hAnsi="Times New Roman" w:eastAsia="Times New Roman" w:cs="Times New Roman"/>
                <w:b/>
                <w:bCs/>
                <w:sz w:val="24"/>
                <w:szCs w:val="24"/>
                <w:rtl w:val="0"/>
              </w:rPr>
              <w:t>Tổng giờ công</w:t>
            </w:r>
          </w:p>
        </w:tc>
        <w:tc>
          <w:tcPr>
            <w:shd w:val="clear" w:color="auto" w:fill="auto"/>
            <w:tcMar>
              <w:top w:w="60" w:type="dxa"/>
              <w:left w:w="60" w:type="dxa"/>
              <w:bottom w:w="60" w:type="dxa"/>
              <w:right w:w="60" w:type="dxa"/>
            </w:tcMar>
            <w:vAlign w:val="top"/>
          </w:tcPr>
          <w:p w14:paraId="0000007C">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0" w:after="0" w:line="276" w:lineRule="auto"/>
              <w:ind w:left="0" w:right="0" w:firstLine="0"/>
              <w:jc w:val="left"/>
              <w:rPr>
                <w:rFonts w:ascii="Times New Roman" w:hAnsi="Times New Roman" w:eastAsia="Times New Roman" w:cs="Times New Roman"/>
                <w:sz w:val="24"/>
                <w:szCs w:val="24"/>
              </w:rPr>
            </w:pPr>
          </w:p>
        </w:tc>
        <w:tc>
          <w:tcPr>
            <w:shd w:val="clear" w:color="auto" w:fill="auto"/>
            <w:tcMar>
              <w:top w:w="60" w:type="dxa"/>
              <w:left w:w="60" w:type="dxa"/>
              <w:bottom w:w="60" w:type="dxa"/>
              <w:right w:w="60" w:type="dxa"/>
            </w:tcMar>
            <w:vAlign w:val="top"/>
          </w:tcPr>
          <w:p w14:paraId="0000007D">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0" w:after="0" w:line="276" w:lineRule="auto"/>
              <w:ind w:left="0" w:right="0" w:firstLine="0"/>
              <w:jc w:val="left"/>
              <w:rPr>
                <w:rFonts w:hint="default" w:ascii="Times New Roman" w:hAnsi="Times New Roman" w:eastAsia="Times New Roman" w:cs="Times New Roman"/>
                <w:sz w:val="24"/>
                <w:szCs w:val="24"/>
                <w:lang w:val="en-US"/>
              </w:rPr>
            </w:pPr>
            <w:r>
              <w:rPr>
                <w:rFonts w:hint="default" w:ascii="Times New Roman" w:hAnsi="Times New Roman" w:eastAsia="Times New Roman" w:cs="Times New Roman"/>
                <w:sz w:val="24"/>
                <w:szCs w:val="24"/>
                <w:lang w:val="en-US"/>
              </w:rPr>
              <w:t>16</w:t>
            </w:r>
          </w:p>
        </w:tc>
      </w:tr>
    </w:tbl>
    <w:p w14:paraId="0000007E">
      <w:pPr>
        <w:pBdr>
          <w:top w:val="none" w:color="auto" w:sz="0" w:space="0"/>
          <w:left w:val="none" w:color="auto" w:sz="0" w:space="0"/>
          <w:bottom w:val="none" w:color="auto" w:sz="0" w:space="0"/>
          <w:right w:val="none" w:color="auto" w:sz="0" w:space="0"/>
          <w:between w:val="none" w:color="auto" w:sz="0" w:space="0"/>
        </w:pBdr>
        <w:shd w:val="clear" w:fill="auto"/>
        <w:rPr>
          <w:rFonts w:ascii="Times New Roman" w:hAnsi="Times New Roman" w:eastAsia="Times New Roman" w:cs="Times New Roman"/>
          <w:sz w:val="24"/>
          <w:szCs w:val="24"/>
        </w:rPr>
      </w:pPr>
    </w:p>
    <w:p w14:paraId="0000007F">
      <w:pPr>
        <w:keepNext/>
        <w:pBdr>
          <w:top w:val="none" w:color="auto" w:sz="0" w:space="0"/>
          <w:left w:val="none" w:color="auto" w:sz="0" w:space="0"/>
          <w:bottom w:val="none" w:color="auto" w:sz="0" w:space="0"/>
          <w:right w:val="none" w:color="auto" w:sz="0" w:space="0"/>
          <w:between w:val="none" w:color="auto" w:sz="0" w:space="0"/>
        </w:pBdr>
        <w:shd w:val="clear" w:fill="auto"/>
        <w:spacing w:before="160" w:after="80"/>
        <w:rPr>
          <w:rFonts w:ascii="Times New Roman" w:hAnsi="Times New Roman" w:eastAsia="Times New Roman" w:cs="Times New Roman"/>
          <w:b/>
          <w:bCs/>
          <w:sz w:val="26"/>
          <w:szCs w:val="26"/>
        </w:rPr>
      </w:pPr>
      <w:r>
        <w:rPr>
          <w:rFonts w:ascii="Times New Roman" w:hAnsi="Times New Roman" w:eastAsia="Times New Roman" w:cs="Times New Roman"/>
          <w:b/>
          <w:bCs/>
          <w:sz w:val="26"/>
          <w:szCs w:val="26"/>
          <w:rtl w:val="0"/>
        </w:rPr>
        <w:t>3.9. Phân tích Burndown Chart</w:t>
      </w:r>
    </w:p>
    <w:tbl>
      <w:tblPr>
        <w:tblStyle w:val="26"/>
        <w:tblW w:w="9018" w:type="dxa"/>
        <w:tblInd w:w="0" w:type="dxa"/>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Layout w:type="fixed"/>
        <w:tblCellMar>
          <w:top w:w="100" w:type="dxa"/>
          <w:left w:w="100" w:type="dxa"/>
          <w:bottom w:w="100" w:type="dxa"/>
          <w:right w:w="100" w:type="dxa"/>
        </w:tblCellMar>
      </w:tblPr>
      <w:tblGrid>
        <w:gridCol w:w="3156"/>
        <w:gridCol w:w="5862"/>
      </w:tblGrid>
      <w:tr w14:paraId="493A19C2">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100" w:type="dxa"/>
            <w:left w:w="100" w:type="dxa"/>
            <w:bottom w:w="100" w:type="dxa"/>
            <w:right w:w="100" w:type="dxa"/>
          </w:tblCellMar>
        </w:tblPrEx>
        <w:trPr>
          <w:tblHeader/>
        </w:trPr>
        <w:tc>
          <w:tcPr>
            <w:shd w:val="clear" w:color="auto" w:fill="8EAADB"/>
            <w:tcMar>
              <w:top w:w="60" w:type="dxa"/>
              <w:left w:w="60" w:type="dxa"/>
              <w:bottom w:w="60" w:type="dxa"/>
              <w:right w:w="60" w:type="dxa"/>
            </w:tcMar>
            <w:vAlign w:val="top"/>
          </w:tcPr>
          <w:p w14:paraId="00000080">
            <w:pPr>
              <w:pBdr>
                <w:top w:val="none" w:color="auto" w:sz="0" w:space="0"/>
                <w:left w:val="none" w:color="auto" w:sz="0" w:space="0"/>
                <w:bottom w:val="none" w:color="auto" w:sz="0" w:space="0"/>
                <w:right w:val="none" w:color="auto" w:sz="0" w:space="0"/>
                <w:between w:val="none" w:color="auto" w:sz="0" w:space="0"/>
              </w:pBdr>
              <w:shd w:val="clear" w:fill="auto"/>
              <w:jc w:val="center"/>
              <w:rPr>
                <w:rFonts w:ascii="Times New Roman" w:hAnsi="Times New Roman" w:eastAsia="Times New Roman" w:cs="Times New Roman"/>
                <w:b/>
                <w:bCs/>
                <w:sz w:val="24"/>
                <w:szCs w:val="24"/>
                <w:shd w:val="clear" w:fill="auto"/>
              </w:rPr>
            </w:pPr>
            <w:r>
              <w:rPr>
                <w:rFonts w:ascii="Times New Roman" w:hAnsi="Times New Roman" w:eastAsia="Times New Roman" w:cs="Times New Roman"/>
                <w:b/>
                <w:bCs/>
                <w:sz w:val="24"/>
                <w:szCs w:val="24"/>
                <w:shd w:val="clear" w:fill="auto"/>
                <w:rtl w:val="0"/>
              </w:rPr>
              <w:t>Nội dung</w:t>
            </w:r>
          </w:p>
        </w:tc>
        <w:tc>
          <w:tcPr>
            <w:shd w:val="clear" w:color="auto" w:fill="8EAADB"/>
            <w:tcMar>
              <w:top w:w="60" w:type="dxa"/>
              <w:left w:w="60" w:type="dxa"/>
              <w:bottom w:w="60" w:type="dxa"/>
              <w:right w:w="60" w:type="dxa"/>
            </w:tcMar>
            <w:vAlign w:val="top"/>
          </w:tcPr>
          <w:p w14:paraId="00000081">
            <w:pPr>
              <w:pBdr>
                <w:top w:val="none" w:color="auto" w:sz="0" w:space="0"/>
                <w:left w:val="none" w:color="auto" w:sz="0" w:space="0"/>
                <w:bottom w:val="none" w:color="auto" w:sz="0" w:space="0"/>
                <w:right w:val="none" w:color="auto" w:sz="0" w:space="0"/>
                <w:between w:val="none" w:color="auto" w:sz="0" w:space="0"/>
              </w:pBdr>
              <w:shd w:val="clear" w:fill="auto"/>
              <w:jc w:val="center"/>
              <w:rPr>
                <w:rFonts w:ascii="Times New Roman" w:hAnsi="Times New Roman" w:eastAsia="Times New Roman" w:cs="Times New Roman"/>
                <w:b/>
                <w:bCs/>
                <w:sz w:val="24"/>
                <w:szCs w:val="24"/>
                <w:shd w:val="clear" w:fill="auto"/>
              </w:rPr>
            </w:pPr>
            <w:r>
              <w:rPr>
                <w:rFonts w:ascii="Times New Roman" w:hAnsi="Times New Roman" w:eastAsia="Times New Roman" w:cs="Times New Roman"/>
                <w:b/>
                <w:bCs/>
                <w:sz w:val="24"/>
                <w:szCs w:val="24"/>
                <w:shd w:val="clear" w:fill="auto"/>
                <w:rtl w:val="0"/>
              </w:rPr>
              <w:t>Trả lời</w:t>
            </w:r>
          </w:p>
        </w:tc>
      </w:tr>
      <w:tr w14:paraId="74ABD0B2">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100" w:type="dxa"/>
            <w:left w:w="100" w:type="dxa"/>
            <w:bottom w:w="100" w:type="dxa"/>
            <w:right w:w="100" w:type="dxa"/>
          </w:tblCellMar>
        </w:tblPrEx>
        <w:trPr>
          <w:trHeight w:val="794" w:hRule="atLeast"/>
        </w:trPr>
        <w:tc>
          <w:tcPr>
            <w:shd w:val="clear" w:color="auto" w:fill="auto"/>
            <w:tcMar>
              <w:top w:w="60" w:type="dxa"/>
              <w:left w:w="60" w:type="dxa"/>
              <w:bottom w:w="60" w:type="dxa"/>
              <w:right w:w="60" w:type="dxa"/>
            </w:tcMar>
            <w:vAlign w:val="top"/>
          </w:tcPr>
          <w:p w14:paraId="00000082">
            <w:pPr>
              <w:pBdr>
                <w:top w:val="none" w:color="auto" w:sz="0" w:space="0"/>
                <w:left w:val="none" w:color="auto" w:sz="0" w:space="0"/>
                <w:bottom w:val="none" w:color="auto" w:sz="0" w:space="0"/>
                <w:right w:val="none" w:color="auto" w:sz="0" w:space="0"/>
                <w:between w:val="none" w:color="auto" w:sz="0" w:space="0"/>
              </w:pBdr>
              <w:shd w:val="clear" w:fill="auto"/>
              <w:rPr>
                <w:rFonts w:ascii="Times New Roman" w:hAnsi="Times New Roman" w:eastAsia="Times New Roman" w:cs="Times New Roman"/>
                <w:sz w:val="24"/>
                <w:szCs w:val="24"/>
              </w:rPr>
            </w:pPr>
            <w:r>
              <w:rPr>
                <w:rFonts w:ascii="Times New Roman" w:hAnsi="Times New Roman" w:eastAsia="Times New Roman" w:cs="Times New Roman"/>
                <w:sz w:val="24"/>
                <w:szCs w:val="24"/>
                <w:rtl w:val="0"/>
              </w:rPr>
              <w:t>Ngày 4: thực tế, lý tưởng, chênh lệch, kết luận</w:t>
            </w:r>
          </w:p>
        </w:tc>
        <w:tc>
          <w:tcPr>
            <w:shd w:val="clear" w:color="auto" w:fill="auto"/>
            <w:tcMar>
              <w:top w:w="60" w:type="dxa"/>
              <w:left w:w="60" w:type="dxa"/>
              <w:bottom w:w="60" w:type="dxa"/>
              <w:right w:w="60" w:type="dxa"/>
            </w:tcMar>
            <w:vAlign w:val="top"/>
          </w:tcPr>
          <w:p w14:paraId="00000083">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0" w:after="0" w:line="276" w:lineRule="auto"/>
              <w:ind w:left="0" w:right="0" w:firstLine="0"/>
              <w:jc w:val="left"/>
              <w:rPr>
                <w:rFonts w:ascii="Times New Roman" w:hAnsi="Times New Roman" w:eastAsia="Times New Roman" w:cs="Times New Roman"/>
                <w:sz w:val="24"/>
                <w:szCs w:val="24"/>
              </w:rPr>
            </w:pPr>
            <w:r>
              <w:rPr>
                <w:rFonts w:hint="default" w:ascii="Times New Roman" w:hAnsi="Times New Roman" w:eastAsia="Times New Roman" w:cs="Times New Roman"/>
                <w:sz w:val="24"/>
                <w:szCs w:val="24"/>
              </w:rPr>
              <w:t>Tại ngày 4, so sánh và kết luận: Số SP còn lại thực tế (28 SP) cao hơn nhiều so với số lý tưởng (18,6 SP). Mức chênh lệch là 9,4 SP. Đường thực tế nằm trên đường lý tưởng, cho thấy đội đang Behind Schedule (Chậm tiến độ).</w:t>
            </w:r>
          </w:p>
        </w:tc>
      </w:tr>
      <w:tr w14:paraId="32903744">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100" w:type="dxa"/>
            <w:left w:w="100" w:type="dxa"/>
            <w:bottom w:w="100" w:type="dxa"/>
            <w:right w:w="100" w:type="dxa"/>
          </w:tblCellMar>
        </w:tblPrEx>
        <w:trPr>
          <w:trHeight w:val="794" w:hRule="atLeast"/>
        </w:trPr>
        <w:tc>
          <w:tcPr>
            <w:shd w:val="clear" w:color="auto" w:fill="auto"/>
            <w:tcMar>
              <w:top w:w="60" w:type="dxa"/>
              <w:left w:w="60" w:type="dxa"/>
              <w:bottom w:w="60" w:type="dxa"/>
              <w:right w:w="60" w:type="dxa"/>
            </w:tcMar>
            <w:vAlign w:val="top"/>
          </w:tcPr>
          <w:p w14:paraId="00000084">
            <w:pPr>
              <w:pBdr>
                <w:top w:val="none" w:color="auto" w:sz="0" w:space="0"/>
                <w:left w:val="none" w:color="auto" w:sz="0" w:space="0"/>
                <w:bottom w:val="none" w:color="auto" w:sz="0" w:space="0"/>
                <w:right w:val="none" w:color="auto" w:sz="0" w:space="0"/>
                <w:between w:val="none" w:color="auto" w:sz="0" w:space="0"/>
              </w:pBdr>
              <w:shd w:val="clear" w:fill="auto"/>
              <w:rPr>
                <w:rFonts w:ascii="Times New Roman" w:hAnsi="Times New Roman" w:eastAsia="Times New Roman" w:cs="Times New Roman"/>
                <w:sz w:val="24"/>
                <w:szCs w:val="24"/>
              </w:rPr>
            </w:pPr>
            <w:r>
              <w:rPr>
                <w:rFonts w:ascii="Times New Roman" w:hAnsi="Times New Roman" w:eastAsia="Times New Roman" w:cs="Times New Roman"/>
                <w:sz w:val="24"/>
                <w:szCs w:val="24"/>
                <w:rtl w:val="0"/>
              </w:rPr>
              <w:t>Dấu hiệu bất thường và rủi ro</w:t>
            </w:r>
          </w:p>
        </w:tc>
        <w:tc>
          <w:tcPr>
            <w:shd w:val="clear" w:color="auto" w:fill="auto"/>
            <w:tcMar>
              <w:top w:w="60" w:type="dxa"/>
              <w:left w:w="60" w:type="dxa"/>
              <w:bottom w:w="60" w:type="dxa"/>
              <w:right w:w="60" w:type="dxa"/>
            </w:tcMar>
            <w:vAlign w:val="top"/>
          </w:tcPr>
          <w:p w14:paraId="00000085">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0" w:after="0" w:line="276" w:lineRule="auto"/>
              <w:ind w:left="0" w:right="0" w:firstLine="0"/>
              <w:jc w:val="left"/>
              <w:rPr>
                <w:rFonts w:ascii="Times New Roman" w:hAnsi="Times New Roman" w:eastAsia="Times New Roman" w:cs="Times New Roman"/>
                <w:sz w:val="24"/>
                <w:szCs w:val="24"/>
              </w:rPr>
            </w:pPr>
            <w:r>
              <w:rPr>
                <w:rFonts w:hint="default" w:ascii="Times New Roman" w:hAnsi="Times New Roman" w:eastAsia="Times New Roman" w:cs="Times New Roman"/>
                <w:sz w:val="24"/>
                <w:szCs w:val="24"/>
              </w:rPr>
              <w:t>Dấu hiệu bất thường &amp; rủi ro: Đường thực tế đi ngang từ ngày 0 đến ngày 2 (không có công việc nào hoàn thành) và sụt giảm đột ngột toàn bộ khối lượng ở ngày cuối cùng (từ 19 về 0). Rủi ro là nhóm chưa chia nhỏ User Story thành các Task đủ nhỏ (nên phải đợi làm xong hết mới được tính điểm) hoặc cố tình đẩy việc dồn ứ lại vào cuối Sprint, nguy cơ chất lượng kém hoặc thất bại Sprint Goal rất cao.</w:t>
            </w:r>
          </w:p>
        </w:tc>
      </w:tr>
    </w:tbl>
    <w:p w14:paraId="00000086">
      <w:pPr>
        <w:pBdr>
          <w:top w:val="none" w:color="auto" w:sz="0" w:space="0"/>
          <w:left w:val="none" w:color="auto" w:sz="0" w:space="0"/>
          <w:bottom w:val="none" w:color="auto" w:sz="0" w:space="0"/>
          <w:right w:val="none" w:color="auto" w:sz="0" w:space="0"/>
          <w:between w:val="none" w:color="auto" w:sz="0" w:space="0"/>
        </w:pBdr>
        <w:shd w:val="clear" w:fill="auto"/>
        <w:rPr>
          <w:rFonts w:ascii="Times New Roman" w:hAnsi="Times New Roman" w:eastAsia="Times New Roman" w:cs="Times New Roman"/>
          <w:sz w:val="24"/>
          <w:szCs w:val="24"/>
        </w:rPr>
      </w:pPr>
    </w:p>
    <w:p w14:paraId="00000087">
      <w:pPr>
        <w:keepNext/>
        <w:pBdr>
          <w:top w:val="none" w:color="auto" w:sz="0" w:space="0"/>
          <w:left w:val="none" w:color="auto" w:sz="0" w:space="0"/>
          <w:bottom w:val="none" w:color="auto" w:sz="0" w:space="0"/>
          <w:right w:val="none" w:color="auto" w:sz="0" w:space="0"/>
          <w:between w:val="none" w:color="auto" w:sz="0" w:space="0"/>
        </w:pBdr>
        <w:shd w:val="clear" w:fill="auto"/>
        <w:spacing w:before="160" w:after="80"/>
        <w:rPr>
          <w:rFonts w:ascii="Times New Roman" w:hAnsi="Times New Roman" w:eastAsia="Times New Roman" w:cs="Times New Roman"/>
          <w:b/>
          <w:bCs/>
          <w:sz w:val="26"/>
          <w:szCs w:val="26"/>
        </w:rPr>
      </w:pPr>
      <w:r>
        <w:rPr>
          <w:rFonts w:ascii="Times New Roman" w:hAnsi="Times New Roman" w:eastAsia="Times New Roman" w:cs="Times New Roman"/>
          <w:b/>
          <w:bCs/>
          <w:sz w:val="26"/>
          <w:szCs w:val="26"/>
          <w:rtl w:val="0"/>
        </w:rPr>
        <w:t>3.10. Sprint Review</w:t>
      </w:r>
    </w:p>
    <w:tbl>
      <w:tblPr>
        <w:tblStyle w:val="27"/>
        <w:tblW w:w="9024" w:type="dxa"/>
        <w:tblInd w:w="0" w:type="dxa"/>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Layout w:type="fixed"/>
        <w:tblCellMar>
          <w:top w:w="100" w:type="dxa"/>
          <w:left w:w="100" w:type="dxa"/>
          <w:bottom w:w="100" w:type="dxa"/>
          <w:right w:w="100" w:type="dxa"/>
        </w:tblCellMar>
      </w:tblPr>
      <w:tblGrid>
        <w:gridCol w:w="2256"/>
        <w:gridCol w:w="2256"/>
        <w:gridCol w:w="2256"/>
        <w:gridCol w:w="2256"/>
      </w:tblGrid>
      <w:tr w14:paraId="7BC0BBAC">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100" w:type="dxa"/>
            <w:left w:w="100" w:type="dxa"/>
            <w:bottom w:w="100" w:type="dxa"/>
            <w:right w:w="100" w:type="dxa"/>
          </w:tblCellMar>
        </w:tblPrEx>
        <w:trPr>
          <w:tblHeader/>
        </w:trPr>
        <w:tc>
          <w:tcPr>
            <w:shd w:val="clear" w:color="auto" w:fill="8EAADB"/>
            <w:tcMar>
              <w:top w:w="60" w:type="dxa"/>
              <w:left w:w="60" w:type="dxa"/>
              <w:bottom w:w="60" w:type="dxa"/>
              <w:right w:w="60" w:type="dxa"/>
            </w:tcMar>
            <w:vAlign w:val="top"/>
          </w:tcPr>
          <w:p w14:paraId="00000088">
            <w:pPr>
              <w:pBdr>
                <w:top w:val="none" w:color="auto" w:sz="0" w:space="0"/>
                <w:left w:val="none" w:color="auto" w:sz="0" w:space="0"/>
                <w:bottom w:val="none" w:color="auto" w:sz="0" w:space="0"/>
                <w:right w:val="none" w:color="auto" w:sz="0" w:space="0"/>
                <w:between w:val="none" w:color="auto" w:sz="0" w:space="0"/>
              </w:pBdr>
              <w:shd w:val="clear" w:fill="auto"/>
              <w:jc w:val="center"/>
              <w:rPr>
                <w:rFonts w:ascii="Times New Roman" w:hAnsi="Times New Roman" w:eastAsia="Times New Roman" w:cs="Times New Roman"/>
                <w:b/>
                <w:bCs/>
                <w:sz w:val="24"/>
                <w:szCs w:val="24"/>
                <w:shd w:val="clear" w:fill="auto"/>
              </w:rPr>
            </w:pPr>
            <w:r>
              <w:rPr>
                <w:rFonts w:ascii="Times New Roman" w:hAnsi="Times New Roman" w:eastAsia="Times New Roman" w:cs="Times New Roman"/>
                <w:b/>
                <w:bCs/>
                <w:sz w:val="24"/>
                <w:szCs w:val="24"/>
                <w:shd w:val="clear" w:fill="auto"/>
                <w:rtl w:val="0"/>
              </w:rPr>
              <w:t>Hoạt động a</w:t>
            </w:r>
          </w:p>
        </w:tc>
        <w:tc>
          <w:tcPr>
            <w:shd w:val="clear" w:color="auto" w:fill="8EAADB"/>
            <w:tcMar>
              <w:top w:w="60" w:type="dxa"/>
              <w:left w:w="60" w:type="dxa"/>
              <w:bottom w:w="60" w:type="dxa"/>
              <w:right w:w="60" w:type="dxa"/>
            </w:tcMar>
            <w:vAlign w:val="top"/>
          </w:tcPr>
          <w:p w14:paraId="00000089">
            <w:pPr>
              <w:pBdr>
                <w:top w:val="none" w:color="auto" w:sz="0" w:space="0"/>
                <w:left w:val="none" w:color="auto" w:sz="0" w:space="0"/>
                <w:bottom w:val="none" w:color="auto" w:sz="0" w:space="0"/>
                <w:right w:val="none" w:color="auto" w:sz="0" w:space="0"/>
                <w:between w:val="none" w:color="auto" w:sz="0" w:space="0"/>
              </w:pBdr>
              <w:shd w:val="clear" w:fill="auto"/>
              <w:jc w:val="center"/>
              <w:rPr>
                <w:rFonts w:ascii="Times New Roman" w:hAnsi="Times New Roman" w:eastAsia="Times New Roman" w:cs="Times New Roman"/>
                <w:b/>
                <w:bCs/>
                <w:sz w:val="24"/>
                <w:szCs w:val="24"/>
                <w:shd w:val="clear" w:fill="auto"/>
              </w:rPr>
            </w:pPr>
            <w:r>
              <w:rPr>
                <w:rFonts w:ascii="Times New Roman" w:hAnsi="Times New Roman" w:eastAsia="Times New Roman" w:cs="Times New Roman"/>
                <w:b/>
                <w:bCs/>
                <w:sz w:val="24"/>
                <w:szCs w:val="24"/>
                <w:shd w:val="clear" w:fill="auto"/>
                <w:rtl w:val="0"/>
              </w:rPr>
              <w:t>Hoạt động b</w:t>
            </w:r>
          </w:p>
        </w:tc>
        <w:tc>
          <w:tcPr>
            <w:shd w:val="clear" w:color="auto" w:fill="8EAADB"/>
            <w:tcMar>
              <w:top w:w="60" w:type="dxa"/>
              <w:left w:w="60" w:type="dxa"/>
              <w:bottom w:w="60" w:type="dxa"/>
              <w:right w:w="60" w:type="dxa"/>
            </w:tcMar>
            <w:vAlign w:val="top"/>
          </w:tcPr>
          <w:p w14:paraId="0000008A">
            <w:pPr>
              <w:pBdr>
                <w:top w:val="none" w:color="auto" w:sz="0" w:space="0"/>
                <w:left w:val="none" w:color="auto" w:sz="0" w:space="0"/>
                <w:bottom w:val="none" w:color="auto" w:sz="0" w:space="0"/>
                <w:right w:val="none" w:color="auto" w:sz="0" w:space="0"/>
                <w:between w:val="none" w:color="auto" w:sz="0" w:space="0"/>
              </w:pBdr>
              <w:shd w:val="clear" w:fill="auto"/>
              <w:jc w:val="center"/>
              <w:rPr>
                <w:rFonts w:ascii="Times New Roman" w:hAnsi="Times New Roman" w:eastAsia="Times New Roman" w:cs="Times New Roman"/>
                <w:b/>
                <w:bCs/>
                <w:sz w:val="24"/>
                <w:szCs w:val="24"/>
                <w:shd w:val="clear" w:fill="auto"/>
              </w:rPr>
            </w:pPr>
            <w:r>
              <w:rPr>
                <w:rFonts w:ascii="Times New Roman" w:hAnsi="Times New Roman" w:eastAsia="Times New Roman" w:cs="Times New Roman"/>
                <w:b/>
                <w:bCs/>
                <w:sz w:val="24"/>
                <w:szCs w:val="24"/>
                <w:shd w:val="clear" w:fill="auto"/>
                <w:rtl w:val="0"/>
              </w:rPr>
              <w:t>Hoạt động c</w:t>
            </w:r>
          </w:p>
        </w:tc>
        <w:tc>
          <w:tcPr>
            <w:shd w:val="clear" w:color="auto" w:fill="8EAADB"/>
            <w:tcMar>
              <w:top w:w="60" w:type="dxa"/>
              <w:left w:w="60" w:type="dxa"/>
              <w:bottom w:w="60" w:type="dxa"/>
              <w:right w:w="60" w:type="dxa"/>
            </w:tcMar>
            <w:vAlign w:val="top"/>
          </w:tcPr>
          <w:p w14:paraId="0000008B">
            <w:pPr>
              <w:pBdr>
                <w:top w:val="none" w:color="auto" w:sz="0" w:space="0"/>
                <w:left w:val="none" w:color="auto" w:sz="0" w:space="0"/>
                <w:bottom w:val="none" w:color="auto" w:sz="0" w:space="0"/>
                <w:right w:val="none" w:color="auto" w:sz="0" w:space="0"/>
                <w:between w:val="none" w:color="auto" w:sz="0" w:space="0"/>
              </w:pBdr>
              <w:shd w:val="clear" w:fill="auto"/>
              <w:jc w:val="center"/>
              <w:rPr>
                <w:rFonts w:ascii="Times New Roman" w:hAnsi="Times New Roman" w:eastAsia="Times New Roman" w:cs="Times New Roman"/>
                <w:b/>
                <w:bCs/>
                <w:sz w:val="24"/>
                <w:szCs w:val="24"/>
                <w:shd w:val="clear" w:fill="auto"/>
              </w:rPr>
            </w:pPr>
            <w:r>
              <w:rPr>
                <w:rFonts w:ascii="Times New Roman" w:hAnsi="Times New Roman" w:eastAsia="Times New Roman" w:cs="Times New Roman"/>
                <w:b/>
                <w:bCs/>
                <w:sz w:val="24"/>
                <w:szCs w:val="24"/>
                <w:shd w:val="clear" w:fill="auto"/>
                <w:rtl w:val="0"/>
              </w:rPr>
              <w:t>Hoạt động d</w:t>
            </w:r>
          </w:p>
        </w:tc>
      </w:tr>
      <w:tr w14:paraId="74456846">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100" w:type="dxa"/>
            <w:left w:w="100" w:type="dxa"/>
            <w:bottom w:w="100" w:type="dxa"/>
            <w:right w:w="100" w:type="dxa"/>
          </w:tblCellMar>
        </w:tblPrEx>
        <w:trPr>
          <w:trHeight w:val="510" w:hRule="atLeast"/>
        </w:trPr>
        <w:tc>
          <w:tcPr>
            <w:shd w:val="clear" w:color="auto" w:fill="auto"/>
            <w:tcMar>
              <w:top w:w="60" w:type="dxa"/>
              <w:left w:w="60" w:type="dxa"/>
              <w:bottom w:w="60" w:type="dxa"/>
              <w:right w:w="60" w:type="dxa"/>
            </w:tcMar>
            <w:vAlign w:val="top"/>
          </w:tcPr>
          <w:p w14:paraId="0000008C">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0" w:after="0" w:line="276" w:lineRule="auto"/>
              <w:ind w:left="0" w:right="0" w:firstLine="0"/>
              <w:jc w:val="left"/>
              <w:rPr>
                <w:rFonts w:ascii="Times New Roman" w:hAnsi="Times New Roman" w:eastAsia="Times New Roman" w:cs="Times New Roman"/>
                <w:sz w:val="24"/>
                <w:szCs w:val="24"/>
                <w:shd w:val="clear" w:fill="auto"/>
              </w:rPr>
            </w:pPr>
            <w:r>
              <w:rPr>
                <w:rFonts w:hint="default" w:ascii="Times New Roman" w:hAnsi="Times New Roman" w:eastAsia="Times New Roman" w:cs="Times New Roman"/>
                <w:sz w:val="24"/>
                <w:szCs w:val="24"/>
                <w:shd w:val="clear" w:fill="auto"/>
              </w:rPr>
              <w:t>Product Owner</w:t>
            </w:r>
          </w:p>
        </w:tc>
        <w:tc>
          <w:tcPr>
            <w:shd w:val="clear" w:color="auto" w:fill="auto"/>
            <w:tcMar>
              <w:top w:w="60" w:type="dxa"/>
              <w:left w:w="60" w:type="dxa"/>
              <w:bottom w:w="60" w:type="dxa"/>
              <w:right w:w="60" w:type="dxa"/>
            </w:tcMar>
            <w:vAlign w:val="top"/>
          </w:tcPr>
          <w:p w14:paraId="0000008D">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0" w:after="0" w:line="276" w:lineRule="auto"/>
              <w:ind w:left="0" w:right="0" w:firstLine="0"/>
              <w:jc w:val="left"/>
              <w:rPr>
                <w:rFonts w:hint="default" w:ascii="Times New Roman" w:hAnsi="Times New Roman" w:eastAsia="Times New Roman" w:cs="Times New Roman"/>
                <w:sz w:val="24"/>
                <w:szCs w:val="24"/>
                <w:shd w:val="clear" w:fill="auto"/>
                <w:lang w:val="en-US"/>
              </w:rPr>
            </w:pPr>
            <w:r>
              <w:rPr>
                <w:rFonts w:hint="default" w:ascii="Times New Roman" w:hAnsi="Times New Roman" w:eastAsia="Times New Roman" w:cs="Times New Roman"/>
                <w:sz w:val="24"/>
                <w:szCs w:val="24"/>
                <w:shd w:val="clear" w:fill="auto"/>
                <w:lang w:val="en-US"/>
              </w:rPr>
              <w:t>developers</w:t>
            </w:r>
          </w:p>
        </w:tc>
        <w:tc>
          <w:tcPr>
            <w:shd w:val="clear" w:color="auto" w:fill="auto"/>
            <w:tcMar>
              <w:top w:w="60" w:type="dxa"/>
              <w:left w:w="60" w:type="dxa"/>
              <w:bottom w:w="60" w:type="dxa"/>
              <w:right w:w="60" w:type="dxa"/>
            </w:tcMar>
            <w:vAlign w:val="top"/>
          </w:tcPr>
          <w:p w14:paraId="0000008E">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0" w:after="0" w:line="276" w:lineRule="auto"/>
              <w:ind w:left="0" w:right="0" w:firstLine="0"/>
              <w:jc w:val="left"/>
              <w:rPr>
                <w:rFonts w:hint="default" w:ascii="Times New Roman" w:hAnsi="Times New Roman" w:eastAsia="Times New Roman" w:cs="Times New Roman"/>
                <w:sz w:val="24"/>
                <w:szCs w:val="24"/>
                <w:shd w:val="clear" w:fill="auto"/>
                <w:lang w:val="en-US"/>
              </w:rPr>
            </w:pPr>
            <w:r>
              <w:rPr>
                <w:rFonts w:hint="default" w:ascii="Times New Roman" w:hAnsi="Times New Roman" w:eastAsia="Times New Roman" w:cs="Times New Roman"/>
                <w:sz w:val="24"/>
                <w:szCs w:val="24"/>
                <w:shd w:val="clear" w:fill="auto"/>
                <w:lang w:val="en-US"/>
              </w:rPr>
              <w:t xml:space="preserve">Stakeholders </w:t>
            </w:r>
          </w:p>
        </w:tc>
        <w:tc>
          <w:tcPr>
            <w:shd w:val="clear" w:color="auto" w:fill="auto"/>
            <w:tcMar>
              <w:top w:w="60" w:type="dxa"/>
              <w:left w:w="60" w:type="dxa"/>
              <w:bottom w:w="60" w:type="dxa"/>
              <w:right w:w="60" w:type="dxa"/>
            </w:tcMar>
            <w:vAlign w:val="top"/>
          </w:tcPr>
          <w:p w14:paraId="0000008F">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0" w:after="0" w:line="276" w:lineRule="auto"/>
              <w:ind w:left="0" w:right="0" w:firstLine="0"/>
              <w:jc w:val="left"/>
              <w:rPr>
                <w:rFonts w:hint="default" w:ascii="Times New Roman" w:hAnsi="Times New Roman" w:eastAsia="Times New Roman" w:cs="Times New Roman"/>
                <w:sz w:val="24"/>
                <w:szCs w:val="24"/>
                <w:shd w:val="clear" w:fill="auto"/>
                <w:lang w:val="en-US"/>
              </w:rPr>
            </w:pPr>
            <w:r>
              <w:rPr>
                <w:rFonts w:hint="default" w:ascii="Times New Roman" w:hAnsi="Times New Roman" w:eastAsia="Times New Roman" w:cs="Times New Roman"/>
                <w:sz w:val="24"/>
                <w:szCs w:val="24"/>
                <w:shd w:val="clear" w:fill="auto"/>
                <w:lang w:val="en-US"/>
              </w:rPr>
              <w:t>Scrum M</w:t>
            </w:r>
            <w:bookmarkStart w:id="0" w:name="_GoBack"/>
            <w:bookmarkEnd w:id="0"/>
            <w:r>
              <w:rPr>
                <w:rFonts w:hint="default" w:ascii="Times New Roman" w:hAnsi="Times New Roman" w:eastAsia="Times New Roman" w:cs="Times New Roman"/>
                <w:sz w:val="24"/>
                <w:szCs w:val="24"/>
                <w:shd w:val="clear" w:fill="auto"/>
                <w:lang w:val="en-US"/>
              </w:rPr>
              <w:t xml:space="preserve">aster </w:t>
            </w:r>
          </w:p>
        </w:tc>
      </w:tr>
    </w:tbl>
    <w:p w14:paraId="00000090">
      <w:pPr>
        <w:pBdr>
          <w:top w:val="none" w:color="auto" w:sz="0" w:space="0"/>
          <w:left w:val="none" w:color="auto" w:sz="0" w:space="0"/>
          <w:bottom w:val="none" w:color="auto" w:sz="0" w:space="0"/>
          <w:right w:val="none" w:color="auto" w:sz="0" w:space="0"/>
          <w:between w:val="none" w:color="auto" w:sz="0" w:space="0"/>
        </w:pBdr>
        <w:shd w:val="clear" w:fill="auto"/>
        <w:rPr>
          <w:rFonts w:ascii="Times New Roman" w:hAnsi="Times New Roman" w:eastAsia="Times New Roman" w:cs="Times New Roman"/>
          <w:sz w:val="24"/>
          <w:szCs w:val="24"/>
          <w:shd w:val="clear" w:fill="auto"/>
        </w:rPr>
      </w:pPr>
    </w:p>
    <w:tbl>
      <w:tblPr>
        <w:tblStyle w:val="28"/>
        <w:tblW w:w="9020" w:type="dxa"/>
        <w:tblInd w:w="0" w:type="dxa"/>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Layout w:type="fixed"/>
        <w:tblCellMar>
          <w:top w:w="100" w:type="dxa"/>
          <w:left w:w="100" w:type="dxa"/>
          <w:bottom w:w="100" w:type="dxa"/>
          <w:right w:w="100" w:type="dxa"/>
        </w:tblCellMar>
      </w:tblPr>
      <w:tblGrid>
        <w:gridCol w:w="9020"/>
      </w:tblGrid>
      <w:tr w14:paraId="4009BFB4">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100" w:type="dxa"/>
            <w:left w:w="100" w:type="dxa"/>
            <w:bottom w:w="100" w:type="dxa"/>
            <w:right w:w="100" w:type="dxa"/>
          </w:tblCellMar>
        </w:tblPrEx>
        <w:trPr>
          <w:tblHeader/>
        </w:trPr>
        <w:tc>
          <w:tcPr>
            <w:shd w:val="clear" w:color="auto" w:fill="8EAADB"/>
            <w:tcMar>
              <w:top w:w="60" w:type="dxa"/>
              <w:left w:w="60" w:type="dxa"/>
              <w:bottom w:w="60" w:type="dxa"/>
              <w:right w:w="60" w:type="dxa"/>
            </w:tcMar>
            <w:vAlign w:val="top"/>
          </w:tcPr>
          <w:p w14:paraId="00000091">
            <w:pPr>
              <w:pBdr>
                <w:top w:val="none" w:color="auto" w:sz="0" w:space="0"/>
                <w:left w:val="none" w:color="auto" w:sz="0" w:space="0"/>
                <w:bottom w:val="none" w:color="auto" w:sz="0" w:space="0"/>
                <w:right w:val="none" w:color="auto" w:sz="0" w:space="0"/>
                <w:between w:val="none" w:color="auto" w:sz="0" w:space="0"/>
              </w:pBdr>
              <w:shd w:val="clear" w:fill="auto"/>
              <w:jc w:val="center"/>
              <w:rPr>
                <w:rFonts w:ascii="Times New Roman" w:hAnsi="Times New Roman" w:eastAsia="Times New Roman" w:cs="Times New Roman"/>
                <w:b/>
                <w:bCs/>
                <w:sz w:val="24"/>
                <w:szCs w:val="24"/>
                <w:shd w:val="clear" w:fill="auto"/>
              </w:rPr>
            </w:pPr>
            <w:r>
              <w:rPr>
                <w:rFonts w:ascii="Times New Roman" w:hAnsi="Times New Roman" w:eastAsia="Times New Roman" w:cs="Times New Roman"/>
                <w:b/>
                <w:bCs/>
                <w:sz w:val="24"/>
                <w:szCs w:val="24"/>
                <w:shd w:val="clear" w:fill="auto"/>
                <w:rtl w:val="0"/>
              </w:rPr>
              <w:t>PO xử lý đề nghị của Stakeholder thế nào?</w:t>
            </w:r>
          </w:p>
        </w:tc>
      </w:tr>
      <w:tr w14:paraId="4D79E1E2">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100" w:type="dxa"/>
            <w:left w:w="100" w:type="dxa"/>
            <w:bottom w:w="100" w:type="dxa"/>
            <w:right w:w="100" w:type="dxa"/>
          </w:tblCellMar>
        </w:tblPrEx>
        <w:trPr>
          <w:trHeight w:val="850" w:hRule="atLeast"/>
        </w:trPr>
        <w:tc>
          <w:tcPr>
            <w:shd w:val="clear" w:color="auto" w:fill="auto"/>
            <w:tcMar>
              <w:top w:w="60" w:type="dxa"/>
              <w:left w:w="60" w:type="dxa"/>
              <w:bottom w:w="60" w:type="dxa"/>
              <w:right w:w="60" w:type="dxa"/>
            </w:tcMar>
            <w:vAlign w:val="top"/>
          </w:tcPr>
          <w:p w14:paraId="00000092">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0" w:after="0" w:line="276" w:lineRule="auto"/>
              <w:ind w:left="0" w:right="0" w:firstLine="0"/>
              <w:jc w:val="left"/>
              <w:rPr>
                <w:rFonts w:ascii="Times New Roman" w:hAnsi="Times New Roman" w:eastAsia="Times New Roman" w:cs="Times New Roman"/>
                <w:sz w:val="24"/>
                <w:szCs w:val="24"/>
                <w:shd w:val="clear" w:fill="auto"/>
              </w:rPr>
            </w:pPr>
            <w:r>
              <w:rPr>
                <w:rFonts w:hint="default" w:ascii="Times New Roman" w:hAnsi="Times New Roman" w:eastAsia="Times New Roman" w:cs="Times New Roman"/>
                <w:sz w:val="24"/>
                <w:szCs w:val="24"/>
                <w:shd w:val="clear" w:fill="auto"/>
              </w:rPr>
              <w:t>Product Owner sẽ ghi nhận ý kiến này và đưa vào Product Backlog dưới dạng một User Story mới. Sau đó, nhóm sẽ đánh giá chi phí, nỗ lực và sắp xếp độ ưu tiên của chức năng SMS này cho các Sprint tiếp theo thay vì cam kết làm ngay lập tức.</w:t>
            </w:r>
          </w:p>
        </w:tc>
      </w:tr>
    </w:tbl>
    <w:p w14:paraId="00000093">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0" w:after="0" w:line="276" w:lineRule="auto"/>
        <w:ind w:left="0" w:right="0" w:firstLine="0"/>
        <w:jc w:val="left"/>
        <w:rPr>
          <w:rFonts w:ascii="Times New Roman" w:hAnsi="Times New Roman" w:eastAsia="Times New Roman" w:cs="Times New Roman"/>
          <w:sz w:val="24"/>
          <w:szCs w:val="24"/>
          <w:shd w:val="clear" w:fill="auto"/>
        </w:rPr>
      </w:pPr>
    </w:p>
    <w:p w14:paraId="5331AC32">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0" w:after="0" w:line="276" w:lineRule="auto"/>
        <w:ind w:left="0" w:right="0" w:firstLine="0"/>
        <w:jc w:val="left"/>
        <w:rPr>
          <w:rFonts w:ascii="Times New Roman" w:hAnsi="Times New Roman" w:eastAsia="Times New Roman" w:cs="Times New Roman"/>
          <w:sz w:val="24"/>
          <w:szCs w:val="24"/>
          <w:shd w:val="clear" w:fill="auto"/>
        </w:rPr>
      </w:pPr>
    </w:p>
    <w:sectPr>
      <w:pgSz w:w="11906" w:h="16838"/>
      <w:pgMar w:top="1440" w:right="1440" w:bottom="1440" w:left="1440" w:header="0" w:footer="720" w:gutter="0"/>
      <w:pgNumType w:start="1"/>
      <w:cols w:space="720" w:num="1"/>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embedRegular r:id="rId1" w:fontKey="{228C3DEA-DDC7-4530-8D68-E5AA5492FA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embedRegular r:id="rId2" w:fontKey="{0049B4C5-E4DA-4F92-8B8F-7F468CCD9103}"/>
  </w:font>
  <w:font w:name="Wingdings">
    <w:panose1 w:val="05000000000000000000"/>
    <w:charset w:val="02"/>
    <w:family w:val="auto"/>
    <w:pitch w:val="default"/>
    <w:sig w:usb0="00000000" w:usb1="00000000" w:usb2="00000000" w:usb3="00000000" w:csb0="80000000" w:csb1="00000000"/>
    <w:embedRegular r:id="rId3" w:fontKey="{B8B359CA-66CB-4C8F-B645-F8C6E92B4DC5}"/>
  </w:font>
  <w:font w:name="Calibri">
    <w:panose1 w:val="020F0502020204030204"/>
    <w:charset w:val="00"/>
    <w:family w:val="swiss"/>
    <w:pitch w:val="default"/>
    <w:sig w:usb0="E4002EFF" w:usb1="C200247B" w:usb2="00000009" w:usb3="00000000" w:csb0="200001FF" w:csb1="00000000"/>
    <w:embedRegular r:id="rId4" w:fontKey="{00E3702F-4A5D-4D1F-85F1-7EF3CB8A2B8B}"/>
  </w:font>
  <w:font w:name="等线">
    <w:altName w:val="Microsoft YaHei"/>
    <w:panose1 w:val="00000000000000000000"/>
    <w:charset w:val="86"/>
    <w:family w:val="auto"/>
    <w:pitch w:val="default"/>
    <w:sig w:usb0="00000000" w:usb1="00000000" w:usb2="00000000" w:usb3="00000000" w:csb0="00000000" w:csb1="00000000"/>
  </w:font>
  <w:font w:name="Arial">
    <w:panose1 w:val="020B0604020202020204"/>
    <w:charset w:val="86"/>
    <w:family w:val="swiss"/>
    <w:pitch w:val="default"/>
    <w:sig w:usb0="E0002EFF" w:usb1="C000785B" w:usb2="00000009" w:usb3="00000000" w:csb0="400001FF" w:csb1="FFFF0000"/>
    <w:embedRegular r:id="rId5" w:fontKey="{F33606F8-25D5-4EFF-B5E9-7E348F91EAFD}"/>
  </w:font>
  <w:font w:name="Georgia">
    <w:panose1 w:val="02040502050405020303"/>
    <w:charset w:val="00"/>
    <w:family w:val="auto"/>
    <w:pitch w:val="default"/>
    <w:sig w:usb0="00000287" w:usb1="00000000" w:usb2="00000000" w:usb3="00000000" w:csb0="2000009F" w:csb1="00000000"/>
    <w:embedRegular r:id="rId6" w:fontKey="{37CB6154-D462-4E19-9987-EAECBAC7CE2E}"/>
  </w:font>
  <w:font w:name="Microsoft YaHei">
    <w:panose1 w:val="020B0503020204020204"/>
    <w:charset w:val="86"/>
    <w:family w:val="auto"/>
    <w:pitch w:val="default"/>
    <w:sig w:usb0="80000287" w:usb1="2ACF3C50" w:usb2="00000016" w:usb3="00000000" w:csb0="0004001F" w:csb1="00000000"/>
  </w:font>
  <w:font w:name="Wingdings">
    <w:panose1 w:val="05000000000000000000"/>
    <w:charset w:val="00"/>
    <w:family w:val="auto"/>
    <w:pitch w:val="default"/>
    <w:sig w:usb0="00000000" w:usb1="00000000" w:usb2="00000000" w:usb3="00000000" w:csb0="80000000" w:csb1="00000000"/>
    <w:embedRegular r:id="rId7" w:fontKey="{E8D22DF9-00E5-472B-834F-6970E08DA19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50"/>
  <w:embedTrueTypeFonts/>
  <w:documentProtection w:enforcement="0"/>
  <w:defaultTabStop w:val="720"/>
  <w:compat>
    <w:compatSetting w:name="compatibilityMode" w:uri="http://schemas.microsoft.com/office/word" w:val="15"/>
  </w:compat>
  <w:rsids>
    <w:rsidRoot w:val="00000000"/>
    <w:rsid w:val="34B828DF"/>
    <w:rsid w:val="56BE682F"/>
  </w:rsids>
  <m:mathPr>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Arial" w:hAnsi="Arial" w:eastAsia="Arial" w:cs="Arial"/>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nhideWhenUsed="0" w:uiPriority="0" w:semiHidden="0" w:name="heading 2"/>
    <w:lsdException w:qFormat="1" w:unhideWhenUsed="0" w:uiPriority="0" w:semiHidden="0" w:name="heading 3"/>
    <w:lsdException w:unhideWhenUsed="0" w:uiPriority="0" w:semiHidden="0" w:name="heading 4"/>
    <w:lsdException w:unhideWhenUsed="0" w:uiPriority="0" w:semiHidden="0" w:name="heading 5"/>
    <w:lsdException w:qFormat="1" w:unhideWhenUsed="0" w:uiPriority="0" w:semiHidden="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pPr>
    <w:rPr>
      <w:rFonts w:ascii="Arial" w:hAnsi="Arial" w:eastAsia="Arial" w:cs="Arial"/>
      <w:sz w:val="22"/>
      <w:szCs w:val="22"/>
    </w:rPr>
  </w:style>
  <w:style w:type="paragraph" w:styleId="2">
    <w:name w:val="heading 1"/>
    <w:basedOn w:val="1"/>
    <w:next w:val="1"/>
    <w:qFormat/>
    <w:uiPriority w:val="0"/>
    <w:pPr>
      <w:pBdr>
        <w:top w:val="none" w:color="auto" w:sz="0" w:space="0"/>
        <w:left w:val="none" w:color="auto" w:sz="0" w:space="0"/>
        <w:bottom w:val="none" w:color="auto" w:sz="0" w:space="0"/>
        <w:right w:val="none" w:color="auto" w:sz="0" w:space="0"/>
        <w:between w:val="none" w:color="auto" w:sz="0" w:space="0"/>
      </w:pBdr>
      <w:shd w:val="clear" w:fill="auto"/>
      <w:spacing w:before="240" w:after="240"/>
    </w:pPr>
    <w:rPr>
      <w:b/>
      <w:bCs/>
      <w:sz w:val="48"/>
      <w:szCs w:val="48"/>
    </w:rPr>
  </w:style>
  <w:style w:type="paragraph" w:styleId="3">
    <w:name w:val="heading 2"/>
    <w:basedOn w:val="1"/>
    <w:next w:val="1"/>
    <w:qFormat/>
    <w:uiPriority w:val="0"/>
    <w:pPr>
      <w:pBdr>
        <w:top w:val="none" w:color="auto" w:sz="0" w:space="0"/>
        <w:left w:val="none" w:color="auto" w:sz="0" w:space="0"/>
        <w:bottom w:val="none" w:color="auto" w:sz="0" w:space="0"/>
        <w:right w:val="none" w:color="auto" w:sz="0" w:space="0"/>
        <w:between w:val="none" w:color="auto" w:sz="0" w:space="0"/>
      </w:pBdr>
      <w:shd w:val="clear" w:fill="auto"/>
      <w:spacing w:before="225" w:after="225"/>
    </w:pPr>
    <w:rPr>
      <w:b/>
      <w:bCs/>
      <w:sz w:val="36"/>
      <w:szCs w:val="36"/>
    </w:rPr>
  </w:style>
  <w:style w:type="paragraph" w:styleId="4">
    <w:name w:val="heading 3"/>
    <w:basedOn w:val="1"/>
    <w:next w:val="1"/>
    <w:qFormat/>
    <w:uiPriority w:val="0"/>
    <w:pPr>
      <w:pBdr>
        <w:top w:val="none" w:color="auto" w:sz="0" w:space="0"/>
        <w:left w:val="none" w:color="auto" w:sz="0" w:space="0"/>
        <w:bottom w:val="none" w:color="auto" w:sz="0" w:space="0"/>
        <w:right w:val="none" w:color="auto" w:sz="0" w:space="0"/>
        <w:between w:val="none" w:color="auto" w:sz="0" w:space="0"/>
      </w:pBdr>
      <w:shd w:val="clear" w:fill="auto"/>
      <w:spacing w:before="240" w:after="240"/>
    </w:pPr>
    <w:rPr>
      <w:b/>
      <w:bCs/>
      <w:sz w:val="28"/>
      <w:szCs w:val="28"/>
    </w:rPr>
  </w:style>
  <w:style w:type="paragraph" w:styleId="5">
    <w:name w:val="heading 4"/>
    <w:basedOn w:val="1"/>
    <w:next w:val="1"/>
    <w:uiPriority w:val="0"/>
    <w:pPr>
      <w:pBdr>
        <w:top w:val="none" w:color="auto" w:sz="0" w:space="0"/>
        <w:left w:val="none" w:color="auto" w:sz="0" w:space="0"/>
        <w:bottom w:val="none" w:color="auto" w:sz="0" w:space="0"/>
        <w:right w:val="none" w:color="auto" w:sz="0" w:space="0"/>
        <w:between w:val="none" w:color="auto" w:sz="0" w:space="0"/>
      </w:pBdr>
      <w:shd w:val="clear" w:fill="auto"/>
      <w:spacing w:before="255" w:after="255"/>
    </w:pPr>
    <w:rPr>
      <w:b/>
      <w:bCs/>
      <w:sz w:val="24"/>
      <w:szCs w:val="24"/>
    </w:rPr>
  </w:style>
  <w:style w:type="paragraph" w:styleId="6">
    <w:name w:val="heading 5"/>
    <w:basedOn w:val="1"/>
    <w:next w:val="1"/>
    <w:uiPriority w:val="0"/>
    <w:pPr>
      <w:pBdr>
        <w:top w:val="none" w:color="auto" w:sz="0" w:space="0"/>
        <w:left w:val="none" w:color="auto" w:sz="0" w:space="0"/>
        <w:bottom w:val="none" w:color="auto" w:sz="0" w:space="0"/>
        <w:right w:val="none" w:color="auto" w:sz="0" w:space="0"/>
        <w:between w:val="none" w:color="auto" w:sz="0" w:space="0"/>
      </w:pBdr>
      <w:shd w:val="clear" w:fill="auto"/>
      <w:spacing w:before="255" w:after="255"/>
    </w:pPr>
    <w:rPr>
      <w:b/>
      <w:bCs/>
      <w:sz w:val="18"/>
      <w:szCs w:val="18"/>
    </w:rPr>
  </w:style>
  <w:style w:type="paragraph" w:styleId="7">
    <w:name w:val="heading 6"/>
    <w:basedOn w:val="1"/>
    <w:next w:val="1"/>
    <w:qFormat/>
    <w:uiPriority w:val="0"/>
    <w:pPr>
      <w:pBdr>
        <w:top w:val="none" w:color="auto" w:sz="0" w:space="0"/>
        <w:left w:val="none" w:color="auto" w:sz="0" w:space="0"/>
        <w:bottom w:val="none" w:color="auto" w:sz="0" w:space="0"/>
        <w:right w:val="none" w:color="auto" w:sz="0" w:space="0"/>
        <w:between w:val="none" w:color="auto" w:sz="0" w:space="0"/>
      </w:pBdr>
      <w:shd w:val="clear" w:fill="auto"/>
      <w:spacing w:before="360" w:after="360"/>
    </w:pPr>
    <w:rPr>
      <w:b/>
      <w:bCs/>
      <w:sz w:val="16"/>
      <w:szCs w:val="16"/>
    </w:rPr>
  </w:style>
  <w:style w:type="character" w:default="1" w:styleId="8">
    <w:name w:val="Default Paragraph Font"/>
    <w:semiHidden/>
    <w:qFormat/>
    <w:uiPriority w:val="0"/>
  </w:style>
  <w:style w:type="table" w:default="1" w:styleId="9">
    <w:name w:val="Normal Table"/>
    <w:semiHidden/>
    <w:uiPriority w:val="0"/>
    <w:tblPr>
      <w:tblCellMar>
        <w:top w:w="0" w:type="dxa"/>
        <w:left w:w="108" w:type="dxa"/>
        <w:bottom w:w="0" w:type="dxa"/>
        <w:right w:w="108" w:type="dxa"/>
      </w:tblCellMar>
    </w:tblPr>
  </w:style>
  <w:style w:type="paragraph" w:styleId="10">
    <w:name w:val="Subtitle"/>
    <w:basedOn w:val="1"/>
    <w:next w:val="1"/>
    <w:qFormat/>
    <w:uiPriority w:val="0"/>
    <w:pPr>
      <w:keepNext/>
      <w:keepLines/>
      <w:pageBreakBefore w:val="0"/>
      <w:spacing w:before="360" w:after="80"/>
    </w:pPr>
    <w:rPr>
      <w:rFonts w:ascii="Georgia" w:hAnsi="Georgia" w:eastAsia="Georgia" w:cs="Georgia"/>
      <w:i/>
      <w:iCs/>
      <w:color w:val="666666"/>
      <w:sz w:val="48"/>
      <w:szCs w:val="48"/>
    </w:rPr>
  </w:style>
  <w:style w:type="paragraph" w:styleId="11">
    <w:name w:val="Title"/>
    <w:basedOn w:val="1"/>
    <w:next w:val="1"/>
    <w:qFormat/>
    <w:uiPriority w:val="0"/>
    <w:pPr>
      <w:keepNext/>
      <w:keepLines/>
      <w:pageBreakBefore w:val="0"/>
      <w:spacing w:before="480" w:after="120"/>
    </w:pPr>
    <w:rPr>
      <w:b/>
      <w:bCs/>
      <w:sz w:val="72"/>
      <w:szCs w:val="72"/>
    </w:rPr>
  </w:style>
  <w:style w:type="table" w:customStyle="1" w:styleId="12">
    <w:name w:val="TableNormal"/>
    <w:uiPriority w:val="0"/>
    <w:tblPr>
      <w:tblCellMar>
        <w:top w:w="100" w:type="dxa"/>
        <w:left w:w="100" w:type="dxa"/>
        <w:bottom w:w="100" w:type="dxa"/>
        <w:right w:w="100" w:type="dxa"/>
      </w:tblCellMar>
    </w:tblPr>
  </w:style>
  <w:style w:type="table" w:customStyle="1" w:styleId="13">
    <w:name w:val="_Style 10"/>
    <w:basedOn w:val="12"/>
    <w:qFormat/>
    <w:uiPriority w:val="0"/>
  </w:style>
  <w:style w:type="table" w:customStyle="1" w:styleId="14">
    <w:name w:val="_Style 11"/>
    <w:basedOn w:val="12"/>
    <w:uiPriority w:val="0"/>
  </w:style>
  <w:style w:type="table" w:customStyle="1" w:styleId="15">
    <w:name w:val="_Style 12"/>
    <w:basedOn w:val="12"/>
    <w:qFormat/>
    <w:uiPriority w:val="0"/>
  </w:style>
  <w:style w:type="table" w:customStyle="1" w:styleId="16">
    <w:name w:val="_Style 13"/>
    <w:basedOn w:val="12"/>
    <w:qFormat/>
    <w:uiPriority w:val="0"/>
  </w:style>
  <w:style w:type="table" w:customStyle="1" w:styleId="17">
    <w:name w:val="_Style 14"/>
    <w:basedOn w:val="12"/>
    <w:uiPriority w:val="0"/>
  </w:style>
  <w:style w:type="table" w:customStyle="1" w:styleId="18">
    <w:name w:val="_Style 15"/>
    <w:basedOn w:val="12"/>
    <w:qFormat/>
    <w:uiPriority w:val="0"/>
  </w:style>
  <w:style w:type="table" w:customStyle="1" w:styleId="19">
    <w:name w:val="_Style 16"/>
    <w:basedOn w:val="12"/>
    <w:uiPriority w:val="0"/>
  </w:style>
  <w:style w:type="table" w:customStyle="1" w:styleId="20">
    <w:name w:val="_Style 17"/>
    <w:basedOn w:val="12"/>
    <w:qFormat/>
    <w:uiPriority w:val="0"/>
  </w:style>
  <w:style w:type="table" w:customStyle="1" w:styleId="21">
    <w:name w:val="_Style 18"/>
    <w:basedOn w:val="12"/>
    <w:qFormat/>
    <w:uiPriority w:val="0"/>
  </w:style>
  <w:style w:type="table" w:customStyle="1" w:styleId="22">
    <w:name w:val="_Style 19"/>
    <w:basedOn w:val="12"/>
    <w:qFormat/>
    <w:uiPriority w:val="0"/>
  </w:style>
  <w:style w:type="table" w:customStyle="1" w:styleId="23">
    <w:name w:val="_Style 20"/>
    <w:basedOn w:val="12"/>
    <w:qFormat/>
    <w:uiPriority w:val="0"/>
  </w:style>
  <w:style w:type="table" w:customStyle="1" w:styleId="24">
    <w:name w:val="_Style 21"/>
    <w:basedOn w:val="12"/>
    <w:uiPriority w:val="0"/>
  </w:style>
  <w:style w:type="table" w:customStyle="1" w:styleId="25">
    <w:name w:val="_Style 22"/>
    <w:basedOn w:val="12"/>
    <w:qFormat/>
    <w:uiPriority w:val="0"/>
  </w:style>
  <w:style w:type="table" w:customStyle="1" w:styleId="26">
    <w:name w:val="_Style 23"/>
    <w:basedOn w:val="12"/>
    <w:qFormat/>
    <w:uiPriority w:val="0"/>
  </w:style>
  <w:style w:type="table" w:customStyle="1" w:styleId="27">
    <w:name w:val="_Style 24"/>
    <w:basedOn w:val="12"/>
    <w:qFormat/>
    <w:uiPriority w:val="0"/>
  </w:style>
  <w:style w:type="table" w:customStyle="1" w:styleId="28">
    <w:name w:val="_Style 25"/>
    <w:basedOn w:val="12"/>
    <w:qFormat/>
    <w:uiPriority w:val="0"/>
  </w:style>
</w:styles>
</file>

<file path=word/_rels/document.xml.rels><?xml version="1.0" encoding="UTF-8" standalone="yes"?>
<Relationships xmlns="http://schemas.openxmlformats.org/package/2006/relationships"><Relationship Id="rId4" Type="http://schemas.openxmlformats.org/officeDocument/2006/relationships/fontTable" Target="fontTable.xml"/><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_rels/fontTable.xml.rels><?xml version="1.0" encoding="UTF-8" standalone="yes"?>
<Relationships xmlns="http://schemas.openxmlformats.org/package/2006/relationships"><Relationship Id="rId7" Type="http://schemas.openxmlformats.org/officeDocument/2006/relationships/font" Target="fonts/font7.odttf"/><Relationship Id="rId6" Type="http://schemas.openxmlformats.org/officeDocument/2006/relationships/font" Target="fonts/font6.odttf"/><Relationship Id="rId5" Type="http://schemas.openxmlformats.org/officeDocument/2006/relationships/font" Target="fonts/font5.odttf"/><Relationship Id="rId4" Type="http://schemas.openxmlformats.org/officeDocument/2006/relationships/font" Target="fonts/font4.odttf"/><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theme>
</file>

<file path=docProps/app.xml><?xml version="1.0" encoding="utf-8"?>
<Properties xmlns="http://schemas.openxmlformats.org/officeDocument/2006/extended-properties" xmlns:vt="http://schemas.openxmlformats.org/officeDocument/2006/docPropsVTypes">
  <Pages>4</Pages>
  <Words>338</Words>
  <Characters>1285</Characters>
  <TotalTime>56</TotalTime>
  <ScaleCrop>false</ScaleCrop>
  <LinksUpToDate>false</LinksUpToDate>
  <CharactersWithSpaces>1545</CharactersWithSpaces>
  <Application>WPS Office_12.1.0.29162_F1E327BC-269C-435d-A152-05C5408002CA</Applicat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2026-10-26T00:31:00Z</dcterms:created>
  <dc:creator>konoi</dc:creator>
  <cp:lastModifiedBy>Huy Trịnh Trần Công</cp:lastModifiedBy>
  <dcterms:modified xsi:type="dcterms:W3CDTF">2026-10-26T01:48:00Z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TemplateDocerSaveRecord">
    <vt:lpwstr>eyJoZGlkIjoiNTE4YWY1YTI5NTVlMjc1MmZjNjc3ZjU3ZmJhMzUxOTMiLCJ1c2VySWQiOiIxMzc0NDA3MDIyMjMwIn0=</vt:lpwstr>
  </property>
  <property fmtid="{D5CDD505-2E9C-101B-9397-08002B2CF9AE}" pid="3" name="KSOProductBuildVer">
    <vt:lpwstr>1033-12.1.0.29162</vt:lpwstr>
  </property>
  <property fmtid="{D5CDD505-2E9C-101B-9397-08002B2CF9AE}" pid="4" name="ICV">
    <vt:lpwstr>A9142B00C9614345A0ECBDBB0DADE751_12</vt:lpwstr>
  </property>
</Properties>
</file>