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116956"/>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6116957"/>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920B64" w:rsidRDefault="00452E46" w:rsidP="000E2768">
      <w:pPr>
        <w:pStyle w:val="HeadingMyL1"/>
        <w:rPr>
          <w:noProof/>
        </w:rPr>
      </w:pPr>
      <w:r w:rsidRPr="0011177B">
        <w:br w:type="page"/>
      </w:r>
      <w:bookmarkStart w:id="4" w:name="_Toc486116958"/>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920B64" w:rsidRDefault="00920B64">
      <w:pPr>
        <w:pStyle w:val="TOC9"/>
        <w:rPr>
          <w:rFonts w:asciiTheme="minorHAnsi" w:eastAsiaTheme="minorEastAsia" w:hAnsiTheme="minorHAnsi" w:cstheme="minorBidi"/>
          <w:b w:val="0"/>
          <w:szCs w:val="22"/>
          <w:lang w:eastAsia="ja-JP"/>
        </w:rPr>
      </w:pPr>
      <w:hyperlink w:anchor="_Toc486116956" w:history="1">
        <w:r w:rsidRPr="00085EE4">
          <w:rPr>
            <w:rStyle w:val="Hyperlink"/>
          </w:rPr>
          <w:t>Abstract</w:t>
        </w:r>
        <w:r>
          <w:rPr>
            <w:webHidden/>
          </w:rPr>
          <w:tab/>
        </w:r>
        <w:r>
          <w:rPr>
            <w:webHidden/>
          </w:rPr>
          <w:fldChar w:fldCharType="begin"/>
        </w:r>
        <w:r>
          <w:rPr>
            <w:webHidden/>
          </w:rPr>
          <w:instrText xml:space="preserve"> PAGEREF _Toc486116956 \h </w:instrText>
        </w:r>
        <w:r>
          <w:rPr>
            <w:webHidden/>
          </w:rPr>
        </w:r>
        <w:r>
          <w:rPr>
            <w:webHidden/>
          </w:rPr>
          <w:fldChar w:fldCharType="separate"/>
        </w:r>
        <w:r>
          <w:rPr>
            <w:webHidden/>
          </w:rPr>
          <w:t>1</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57" w:history="1">
        <w:r w:rsidRPr="00085EE4">
          <w:rPr>
            <w:rStyle w:val="Hyperlink"/>
          </w:rPr>
          <w:t>Acknowledgements</w:t>
        </w:r>
        <w:r>
          <w:rPr>
            <w:webHidden/>
          </w:rPr>
          <w:tab/>
        </w:r>
        <w:r>
          <w:rPr>
            <w:webHidden/>
          </w:rPr>
          <w:fldChar w:fldCharType="begin"/>
        </w:r>
        <w:r>
          <w:rPr>
            <w:webHidden/>
          </w:rPr>
          <w:instrText xml:space="preserve"> PAGEREF _Toc486116957 \h </w:instrText>
        </w:r>
        <w:r>
          <w:rPr>
            <w:webHidden/>
          </w:rPr>
        </w:r>
        <w:r>
          <w:rPr>
            <w:webHidden/>
          </w:rPr>
          <w:fldChar w:fldCharType="separate"/>
        </w:r>
        <w:r>
          <w:rPr>
            <w:webHidden/>
          </w:rPr>
          <w:t>2</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58" w:history="1">
        <w:r w:rsidRPr="00085EE4">
          <w:rPr>
            <w:rStyle w:val="Hyperlink"/>
          </w:rPr>
          <w:t>Table of Contents</w:t>
        </w:r>
        <w:r>
          <w:rPr>
            <w:webHidden/>
          </w:rPr>
          <w:tab/>
        </w:r>
        <w:r>
          <w:rPr>
            <w:webHidden/>
          </w:rPr>
          <w:fldChar w:fldCharType="begin"/>
        </w:r>
        <w:r>
          <w:rPr>
            <w:webHidden/>
          </w:rPr>
          <w:instrText xml:space="preserve"> PAGEREF _Toc486116958 \h </w:instrText>
        </w:r>
        <w:r>
          <w:rPr>
            <w:webHidden/>
          </w:rPr>
        </w:r>
        <w:r>
          <w:rPr>
            <w:webHidden/>
          </w:rPr>
          <w:fldChar w:fldCharType="separate"/>
        </w:r>
        <w:r>
          <w:rPr>
            <w:webHidden/>
          </w:rPr>
          <w:t>3</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59" w:history="1">
        <w:r w:rsidRPr="00085EE4">
          <w:rPr>
            <w:rStyle w:val="Hyperlink"/>
          </w:rPr>
          <w:t>List of Tables</w:t>
        </w:r>
        <w:r>
          <w:rPr>
            <w:webHidden/>
          </w:rPr>
          <w:tab/>
        </w:r>
        <w:r>
          <w:rPr>
            <w:webHidden/>
          </w:rPr>
          <w:fldChar w:fldCharType="begin"/>
        </w:r>
        <w:r>
          <w:rPr>
            <w:webHidden/>
          </w:rPr>
          <w:instrText xml:space="preserve"> PAGEREF _Toc486116959 \h </w:instrText>
        </w:r>
        <w:r>
          <w:rPr>
            <w:webHidden/>
          </w:rPr>
        </w:r>
        <w:r>
          <w:rPr>
            <w:webHidden/>
          </w:rPr>
          <w:fldChar w:fldCharType="separate"/>
        </w:r>
        <w:r>
          <w:rPr>
            <w:webHidden/>
          </w:rPr>
          <w:t>4</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60" w:history="1">
        <w:r w:rsidRPr="00085EE4">
          <w:rPr>
            <w:rStyle w:val="Hyperlink"/>
          </w:rPr>
          <w:t>List of Figures</w:t>
        </w:r>
        <w:r>
          <w:rPr>
            <w:webHidden/>
          </w:rPr>
          <w:tab/>
        </w:r>
        <w:r>
          <w:rPr>
            <w:webHidden/>
          </w:rPr>
          <w:fldChar w:fldCharType="begin"/>
        </w:r>
        <w:r>
          <w:rPr>
            <w:webHidden/>
          </w:rPr>
          <w:instrText xml:space="preserve"> PAGEREF _Toc486116960 \h </w:instrText>
        </w:r>
        <w:r>
          <w:rPr>
            <w:webHidden/>
          </w:rPr>
        </w:r>
        <w:r>
          <w:rPr>
            <w:webHidden/>
          </w:rPr>
          <w:fldChar w:fldCharType="separate"/>
        </w:r>
        <w:r>
          <w:rPr>
            <w:webHidden/>
          </w:rPr>
          <w:t>5</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1" w:history="1">
        <w:r w:rsidRPr="00085EE4">
          <w:rPr>
            <w:rStyle w:val="Hyperlink"/>
          </w:rPr>
          <w:t>Chapter 1 Introduction</w:t>
        </w:r>
        <w:r>
          <w:rPr>
            <w:webHidden/>
          </w:rPr>
          <w:tab/>
        </w:r>
        <w:r>
          <w:rPr>
            <w:webHidden/>
          </w:rPr>
          <w:fldChar w:fldCharType="begin"/>
        </w:r>
        <w:r>
          <w:rPr>
            <w:webHidden/>
          </w:rPr>
          <w:instrText xml:space="preserve"> PAGEREF _Toc486116961 \h </w:instrText>
        </w:r>
        <w:r>
          <w:rPr>
            <w:webHidden/>
          </w:rPr>
        </w:r>
        <w:r>
          <w:rPr>
            <w:webHidden/>
          </w:rPr>
          <w:fldChar w:fldCharType="separate"/>
        </w:r>
        <w:r>
          <w:rPr>
            <w:webHidden/>
          </w:rPr>
          <w:t>6</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2" w:history="1">
        <w:r w:rsidRPr="00085EE4">
          <w:rPr>
            <w:rStyle w:val="Hyperlink"/>
          </w:rPr>
          <w:t>Chapter 2 Literature Review</w:t>
        </w:r>
        <w:r>
          <w:rPr>
            <w:webHidden/>
          </w:rPr>
          <w:tab/>
        </w:r>
        <w:r>
          <w:rPr>
            <w:webHidden/>
          </w:rPr>
          <w:fldChar w:fldCharType="begin"/>
        </w:r>
        <w:r>
          <w:rPr>
            <w:webHidden/>
          </w:rPr>
          <w:instrText xml:space="preserve"> PAGEREF _Toc486116962 \h </w:instrText>
        </w:r>
        <w:r>
          <w:rPr>
            <w:webHidden/>
          </w:rPr>
        </w:r>
        <w:r>
          <w:rPr>
            <w:webHidden/>
          </w:rPr>
          <w:fldChar w:fldCharType="separate"/>
        </w:r>
        <w:r>
          <w:rPr>
            <w:webHidden/>
          </w:rPr>
          <w:t>7</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3" w:history="1">
        <w:r w:rsidRPr="00085EE4">
          <w:rPr>
            <w:rStyle w:val="Hyperlink"/>
          </w:rPr>
          <w:t>2.1</w:t>
        </w:r>
        <w:r>
          <w:rPr>
            <w:rFonts w:asciiTheme="minorHAnsi" w:eastAsiaTheme="minorEastAsia" w:hAnsiTheme="minorHAnsi" w:cstheme="minorBidi"/>
            <w:szCs w:val="22"/>
            <w:lang w:eastAsia="ja-JP"/>
          </w:rPr>
          <w:tab/>
        </w:r>
        <w:r w:rsidRPr="00085EE4">
          <w:rPr>
            <w:rStyle w:val="Hyperlink"/>
          </w:rPr>
          <w:t>The World Wide Web</w:t>
        </w:r>
        <w:r>
          <w:rPr>
            <w:webHidden/>
          </w:rPr>
          <w:tab/>
        </w:r>
        <w:r>
          <w:rPr>
            <w:webHidden/>
          </w:rPr>
          <w:fldChar w:fldCharType="begin"/>
        </w:r>
        <w:r>
          <w:rPr>
            <w:webHidden/>
          </w:rPr>
          <w:instrText xml:space="preserve"> PAGEREF _Toc486116963 \h </w:instrText>
        </w:r>
        <w:r>
          <w:rPr>
            <w:webHidden/>
          </w:rPr>
        </w:r>
        <w:r>
          <w:rPr>
            <w:webHidden/>
          </w:rPr>
          <w:fldChar w:fldCharType="separate"/>
        </w:r>
        <w:r>
          <w:rPr>
            <w:webHidden/>
          </w:rPr>
          <w:t>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4" w:history="1">
        <w:r w:rsidRPr="00085EE4">
          <w:rPr>
            <w:rStyle w:val="Hyperlink"/>
          </w:rPr>
          <w:t>2.2</w:t>
        </w:r>
        <w:r>
          <w:rPr>
            <w:rFonts w:asciiTheme="minorHAnsi" w:eastAsiaTheme="minorEastAsia" w:hAnsiTheme="minorHAnsi" w:cstheme="minorBidi"/>
            <w:szCs w:val="22"/>
            <w:lang w:eastAsia="ja-JP"/>
          </w:rPr>
          <w:tab/>
        </w:r>
        <w:r w:rsidRPr="00085EE4">
          <w:rPr>
            <w:rStyle w:val="Hyperlink"/>
          </w:rPr>
          <w:t>The Server</w:t>
        </w:r>
        <w:r>
          <w:rPr>
            <w:webHidden/>
          </w:rPr>
          <w:tab/>
        </w:r>
        <w:r>
          <w:rPr>
            <w:webHidden/>
          </w:rPr>
          <w:fldChar w:fldCharType="begin"/>
        </w:r>
        <w:r>
          <w:rPr>
            <w:webHidden/>
          </w:rPr>
          <w:instrText xml:space="preserve"> PAGEREF _Toc486116964 \h </w:instrText>
        </w:r>
        <w:r>
          <w:rPr>
            <w:webHidden/>
          </w:rPr>
        </w:r>
        <w:r>
          <w:rPr>
            <w:webHidden/>
          </w:rPr>
          <w:fldChar w:fldCharType="separate"/>
        </w:r>
        <w:r>
          <w:rPr>
            <w:webHidden/>
          </w:rPr>
          <w:t>9</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65" w:history="1">
        <w:r w:rsidRPr="00085EE4">
          <w:rPr>
            <w:rStyle w:val="Hyperlink"/>
          </w:rPr>
          <w:t>2.2.1</w:t>
        </w:r>
        <w:r>
          <w:rPr>
            <w:rFonts w:asciiTheme="minorHAnsi" w:eastAsiaTheme="minorEastAsia" w:hAnsiTheme="minorHAnsi" w:cstheme="minorBidi"/>
            <w:szCs w:val="22"/>
            <w:lang w:eastAsia="ja-JP"/>
          </w:rPr>
          <w:tab/>
        </w:r>
        <w:r w:rsidRPr="00085EE4">
          <w:rPr>
            <w:rStyle w:val="Hyperlink"/>
          </w:rPr>
          <w:t>Performance Issues</w:t>
        </w:r>
        <w:r>
          <w:rPr>
            <w:webHidden/>
          </w:rPr>
          <w:tab/>
        </w:r>
        <w:r>
          <w:rPr>
            <w:webHidden/>
          </w:rPr>
          <w:fldChar w:fldCharType="begin"/>
        </w:r>
        <w:r>
          <w:rPr>
            <w:webHidden/>
          </w:rPr>
          <w:instrText xml:space="preserve"> PAGEREF _Toc486116965 \h </w:instrText>
        </w:r>
        <w:r>
          <w:rPr>
            <w:webHidden/>
          </w:rPr>
        </w:r>
        <w:r>
          <w:rPr>
            <w:webHidden/>
          </w:rPr>
          <w:fldChar w:fldCharType="separate"/>
        </w:r>
        <w:r>
          <w:rPr>
            <w:webHidden/>
          </w:rPr>
          <w:t>10</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6" w:history="1">
        <w:r w:rsidRPr="00085EE4">
          <w:rPr>
            <w:rStyle w:val="Hyperlink"/>
          </w:rPr>
          <w:t>2.3</w:t>
        </w:r>
        <w:r>
          <w:rPr>
            <w:rFonts w:asciiTheme="minorHAnsi" w:eastAsiaTheme="minorEastAsia" w:hAnsiTheme="minorHAnsi" w:cstheme="minorBidi"/>
            <w:szCs w:val="22"/>
            <w:lang w:eastAsia="ja-JP"/>
          </w:rPr>
          <w:tab/>
        </w:r>
        <w:r w:rsidRPr="00085EE4">
          <w:rPr>
            <w:rStyle w:val="Hyperlink"/>
          </w:rPr>
          <w:t>Data Structures</w:t>
        </w:r>
        <w:r>
          <w:rPr>
            <w:webHidden/>
          </w:rPr>
          <w:tab/>
        </w:r>
        <w:r>
          <w:rPr>
            <w:webHidden/>
          </w:rPr>
          <w:fldChar w:fldCharType="begin"/>
        </w:r>
        <w:r>
          <w:rPr>
            <w:webHidden/>
          </w:rPr>
          <w:instrText xml:space="preserve"> PAGEREF _Toc486116966 \h </w:instrText>
        </w:r>
        <w:r>
          <w:rPr>
            <w:webHidden/>
          </w:rPr>
        </w:r>
        <w:r>
          <w:rPr>
            <w:webHidden/>
          </w:rPr>
          <w:fldChar w:fldCharType="separate"/>
        </w:r>
        <w:r>
          <w:rPr>
            <w:webHidden/>
          </w:rPr>
          <w:t>10</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7" w:history="1">
        <w:r w:rsidRPr="00085EE4">
          <w:rPr>
            <w:rStyle w:val="Hyperlink"/>
          </w:rPr>
          <w:t>2.4</w:t>
        </w:r>
        <w:r>
          <w:rPr>
            <w:rFonts w:asciiTheme="minorHAnsi" w:eastAsiaTheme="minorEastAsia" w:hAnsiTheme="minorHAnsi" w:cstheme="minorBidi"/>
            <w:szCs w:val="22"/>
            <w:lang w:eastAsia="ja-JP"/>
          </w:rPr>
          <w:tab/>
        </w:r>
        <w:r w:rsidRPr="00085EE4">
          <w:rPr>
            <w:rStyle w:val="Hyperlink"/>
          </w:rPr>
          <w:t>Current Routing Processes</w:t>
        </w:r>
        <w:r>
          <w:rPr>
            <w:webHidden/>
          </w:rPr>
          <w:tab/>
        </w:r>
        <w:r>
          <w:rPr>
            <w:webHidden/>
          </w:rPr>
          <w:fldChar w:fldCharType="begin"/>
        </w:r>
        <w:r>
          <w:rPr>
            <w:webHidden/>
          </w:rPr>
          <w:instrText xml:space="preserve"> PAGEREF _Toc486116967 \h </w:instrText>
        </w:r>
        <w:r>
          <w:rPr>
            <w:webHidden/>
          </w:rPr>
        </w:r>
        <w:r>
          <w:rPr>
            <w:webHidden/>
          </w:rPr>
          <w:fldChar w:fldCharType="separate"/>
        </w:r>
        <w:r>
          <w:rPr>
            <w:webHidden/>
          </w:rPr>
          <w:t>11</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8" w:history="1">
        <w:r w:rsidRPr="00085EE4">
          <w:rPr>
            <w:rStyle w:val="Hyperlink"/>
          </w:rPr>
          <w:t>Chapter 3 Method</w:t>
        </w:r>
        <w:r>
          <w:rPr>
            <w:webHidden/>
          </w:rPr>
          <w:tab/>
        </w:r>
        <w:r>
          <w:rPr>
            <w:webHidden/>
          </w:rPr>
          <w:fldChar w:fldCharType="begin"/>
        </w:r>
        <w:r>
          <w:rPr>
            <w:webHidden/>
          </w:rPr>
          <w:instrText xml:space="preserve"> PAGEREF _Toc486116968 \h </w:instrText>
        </w:r>
        <w:r>
          <w:rPr>
            <w:webHidden/>
          </w:rPr>
        </w:r>
        <w:r>
          <w:rPr>
            <w:webHidden/>
          </w:rPr>
          <w:fldChar w:fldCharType="separate"/>
        </w:r>
        <w:r>
          <w:rPr>
            <w:webHidden/>
          </w:rPr>
          <w:t>13</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9" w:history="1">
        <w:r w:rsidRPr="00085EE4">
          <w:rPr>
            <w:rStyle w:val="Hyperlink"/>
          </w:rPr>
          <w:t>3.1</w:t>
        </w:r>
        <w:r>
          <w:rPr>
            <w:rFonts w:asciiTheme="minorHAnsi" w:eastAsiaTheme="minorEastAsia" w:hAnsiTheme="minorHAnsi" w:cstheme="minorBidi"/>
            <w:szCs w:val="22"/>
            <w:lang w:eastAsia="ja-JP"/>
          </w:rPr>
          <w:tab/>
        </w:r>
        <w:r w:rsidRPr="00085EE4">
          <w:rPr>
            <w:rStyle w:val="Hyperlink"/>
          </w:rPr>
          <w:t>Implementation</w:t>
        </w:r>
        <w:r>
          <w:rPr>
            <w:webHidden/>
          </w:rPr>
          <w:tab/>
        </w:r>
        <w:r>
          <w:rPr>
            <w:webHidden/>
          </w:rPr>
          <w:fldChar w:fldCharType="begin"/>
        </w:r>
        <w:r>
          <w:rPr>
            <w:webHidden/>
          </w:rPr>
          <w:instrText xml:space="preserve"> PAGEREF _Toc486116969 \h </w:instrText>
        </w:r>
        <w:r>
          <w:rPr>
            <w:webHidden/>
          </w:rPr>
        </w:r>
        <w:r>
          <w:rPr>
            <w:webHidden/>
          </w:rPr>
          <w:fldChar w:fldCharType="separate"/>
        </w:r>
        <w:r>
          <w:rPr>
            <w:webHidden/>
          </w:rPr>
          <w:t>14</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0" w:history="1">
        <w:r w:rsidRPr="00085EE4">
          <w:rPr>
            <w:rStyle w:val="Hyperlink"/>
          </w:rPr>
          <w:t>3.1.1</w:t>
        </w:r>
        <w:r>
          <w:rPr>
            <w:rFonts w:asciiTheme="minorHAnsi" w:eastAsiaTheme="minorEastAsia" w:hAnsiTheme="minorHAnsi" w:cstheme="minorBidi"/>
            <w:szCs w:val="22"/>
            <w:lang w:eastAsia="ja-JP"/>
          </w:rPr>
          <w:tab/>
        </w:r>
        <w:r w:rsidRPr="00085EE4">
          <w:rPr>
            <w:rStyle w:val="Hyperlink"/>
          </w:rPr>
          <w:t>Data sets</w:t>
        </w:r>
        <w:r>
          <w:rPr>
            <w:webHidden/>
          </w:rPr>
          <w:tab/>
        </w:r>
        <w:r>
          <w:rPr>
            <w:webHidden/>
          </w:rPr>
          <w:fldChar w:fldCharType="begin"/>
        </w:r>
        <w:r>
          <w:rPr>
            <w:webHidden/>
          </w:rPr>
          <w:instrText xml:space="preserve"> PAGEREF _Toc486116970 \h </w:instrText>
        </w:r>
        <w:r>
          <w:rPr>
            <w:webHidden/>
          </w:rPr>
        </w:r>
        <w:r>
          <w:rPr>
            <w:webHidden/>
          </w:rPr>
          <w:fldChar w:fldCharType="separate"/>
        </w:r>
        <w:r>
          <w:rPr>
            <w:webHidden/>
          </w:rPr>
          <w:t>15</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1" w:history="1">
        <w:r w:rsidRPr="00085EE4">
          <w:rPr>
            <w:rStyle w:val="Hyperlink"/>
          </w:rPr>
          <w:t>3.1.2</w:t>
        </w:r>
        <w:r>
          <w:rPr>
            <w:rFonts w:asciiTheme="minorHAnsi" w:eastAsiaTheme="minorEastAsia" w:hAnsiTheme="minorHAnsi" w:cstheme="minorBidi"/>
            <w:szCs w:val="22"/>
            <w:lang w:eastAsia="ja-JP"/>
          </w:rPr>
          <w:tab/>
        </w:r>
        <w:r w:rsidRPr="00085EE4">
          <w:rPr>
            <w:rStyle w:val="Hyperlink"/>
          </w:rPr>
          <w:t>The Routers</w:t>
        </w:r>
        <w:r>
          <w:rPr>
            <w:webHidden/>
          </w:rPr>
          <w:tab/>
        </w:r>
        <w:r>
          <w:rPr>
            <w:webHidden/>
          </w:rPr>
          <w:fldChar w:fldCharType="begin"/>
        </w:r>
        <w:r>
          <w:rPr>
            <w:webHidden/>
          </w:rPr>
          <w:instrText xml:space="preserve"> PAGEREF _Toc486116971 \h </w:instrText>
        </w:r>
        <w:r>
          <w:rPr>
            <w:webHidden/>
          </w:rPr>
        </w:r>
        <w:r>
          <w:rPr>
            <w:webHidden/>
          </w:rPr>
          <w:fldChar w:fldCharType="separate"/>
        </w:r>
        <w:r>
          <w:rPr>
            <w:webHidden/>
          </w:rPr>
          <w:t>17</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72" w:history="1">
        <w:r w:rsidRPr="00085EE4">
          <w:rPr>
            <w:rStyle w:val="Hyperlink"/>
          </w:rPr>
          <w:t>Chapter 4 Experimental Results and Discussion</w:t>
        </w:r>
        <w:r>
          <w:rPr>
            <w:webHidden/>
          </w:rPr>
          <w:tab/>
        </w:r>
        <w:r>
          <w:rPr>
            <w:webHidden/>
          </w:rPr>
          <w:fldChar w:fldCharType="begin"/>
        </w:r>
        <w:r>
          <w:rPr>
            <w:webHidden/>
          </w:rPr>
          <w:instrText xml:space="preserve"> PAGEREF _Toc486116972 \h </w:instrText>
        </w:r>
        <w:r>
          <w:rPr>
            <w:webHidden/>
          </w:rPr>
        </w:r>
        <w:r>
          <w:rPr>
            <w:webHidden/>
          </w:rPr>
          <w:fldChar w:fldCharType="separate"/>
        </w:r>
        <w:r>
          <w:rPr>
            <w:webHidden/>
          </w:rPr>
          <w:t>18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3" w:history="1">
        <w:r w:rsidRPr="00085EE4">
          <w:rPr>
            <w:rStyle w:val="Hyperlink"/>
          </w:rPr>
          <w:t>4.1</w:t>
        </w:r>
        <w:r>
          <w:rPr>
            <w:rFonts w:asciiTheme="minorHAnsi" w:eastAsiaTheme="minorEastAsia" w:hAnsiTheme="minorHAnsi" w:cstheme="minorBidi"/>
            <w:szCs w:val="22"/>
            <w:lang w:eastAsia="ja-JP"/>
          </w:rPr>
          <w:tab/>
        </w:r>
        <w:r w:rsidRPr="00085EE4">
          <w:rPr>
            <w:rStyle w:val="Hyperlink"/>
          </w:rPr>
          <w:t>Time-period of Results</w:t>
        </w:r>
        <w:r>
          <w:rPr>
            <w:webHidden/>
          </w:rPr>
          <w:tab/>
        </w:r>
        <w:r>
          <w:rPr>
            <w:webHidden/>
          </w:rPr>
          <w:fldChar w:fldCharType="begin"/>
        </w:r>
        <w:r>
          <w:rPr>
            <w:webHidden/>
          </w:rPr>
          <w:instrText xml:space="preserve"> PAGEREF _Toc486116973 \h </w:instrText>
        </w:r>
        <w:r>
          <w:rPr>
            <w:webHidden/>
          </w:rPr>
        </w:r>
        <w:r>
          <w:rPr>
            <w:webHidden/>
          </w:rPr>
          <w:fldChar w:fldCharType="separate"/>
        </w:r>
        <w:r>
          <w:rPr>
            <w:webHidden/>
          </w:rPr>
          <w:t>18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4" w:history="1">
        <w:r w:rsidRPr="00085EE4">
          <w:rPr>
            <w:rStyle w:val="Hyperlink"/>
          </w:rPr>
          <w:t>4.2</w:t>
        </w:r>
        <w:r>
          <w:rPr>
            <w:rFonts w:asciiTheme="minorHAnsi" w:eastAsiaTheme="minorEastAsia" w:hAnsiTheme="minorHAnsi" w:cstheme="minorBidi"/>
            <w:szCs w:val="22"/>
            <w:lang w:eastAsia="ja-JP"/>
          </w:rPr>
          <w:tab/>
        </w:r>
        <w:r w:rsidRPr="00085EE4">
          <w:rPr>
            <w:rStyle w:val="Hyperlink"/>
          </w:rPr>
          <w:t>Case Studies</w:t>
        </w:r>
        <w:r>
          <w:rPr>
            <w:webHidden/>
          </w:rPr>
          <w:tab/>
        </w:r>
        <w:r>
          <w:rPr>
            <w:webHidden/>
          </w:rPr>
          <w:fldChar w:fldCharType="begin"/>
        </w:r>
        <w:r>
          <w:rPr>
            <w:webHidden/>
          </w:rPr>
          <w:instrText xml:space="preserve"> PAGEREF _Toc486116974 \h </w:instrText>
        </w:r>
        <w:r>
          <w:rPr>
            <w:webHidden/>
          </w:rPr>
        </w:r>
        <w:r>
          <w:rPr>
            <w:webHidden/>
          </w:rPr>
          <w:fldChar w:fldCharType="separate"/>
        </w:r>
        <w:r>
          <w:rPr>
            <w:webHidden/>
          </w:rPr>
          <w:t>19</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5" w:history="1">
        <w:r w:rsidRPr="00085EE4">
          <w:rPr>
            <w:rStyle w:val="Hyperlink"/>
          </w:rPr>
          <w:t>4.2.1</w:t>
        </w:r>
        <w:r>
          <w:rPr>
            <w:rFonts w:asciiTheme="minorHAnsi" w:eastAsiaTheme="minorEastAsia" w:hAnsiTheme="minorHAnsi" w:cstheme="minorBidi"/>
            <w:szCs w:val="22"/>
            <w:lang w:eastAsia="ja-JP"/>
          </w:rPr>
          <w:tab/>
        </w:r>
        <w:r w:rsidRPr="00085EE4">
          <w:rPr>
            <w:rStyle w:val="Hyperlink"/>
          </w:rPr>
          <w:t>Case Study: List</w:t>
        </w:r>
        <w:r>
          <w:rPr>
            <w:webHidden/>
          </w:rPr>
          <w:tab/>
        </w:r>
        <w:r>
          <w:rPr>
            <w:webHidden/>
          </w:rPr>
          <w:fldChar w:fldCharType="begin"/>
        </w:r>
        <w:r>
          <w:rPr>
            <w:webHidden/>
          </w:rPr>
          <w:instrText xml:space="preserve"> PAGEREF _Toc486116975 \h </w:instrText>
        </w:r>
        <w:r>
          <w:rPr>
            <w:webHidden/>
          </w:rPr>
        </w:r>
        <w:r>
          <w:rPr>
            <w:webHidden/>
          </w:rPr>
          <w:fldChar w:fldCharType="separate"/>
        </w:r>
        <w:r>
          <w:rPr>
            <w:webHidden/>
          </w:rPr>
          <w:t>20</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6" w:history="1">
        <w:r w:rsidRPr="00085EE4">
          <w:rPr>
            <w:rStyle w:val="Hyperlink"/>
          </w:rPr>
          <w:t>4.2.2</w:t>
        </w:r>
        <w:r>
          <w:rPr>
            <w:rFonts w:asciiTheme="minorHAnsi" w:eastAsiaTheme="minorEastAsia" w:hAnsiTheme="minorHAnsi" w:cstheme="minorBidi"/>
            <w:szCs w:val="22"/>
            <w:lang w:eastAsia="ja-JP"/>
          </w:rPr>
          <w:tab/>
        </w:r>
        <w:r w:rsidRPr="00085EE4">
          <w:rPr>
            <w:rStyle w:val="Hyperlink"/>
          </w:rPr>
          <w:t>Case Study: Tree</w:t>
        </w:r>
        <w:r>
          <w:rPr>
            <w:webHidden/>
          </w:rPr>
          <w:tab/>
        </w:r>
        <w:r>
          <w:rPr>
            <w:webHidden/>
          </w:rPr>
          <w:fldChar w:fldCharType="begin"/>
        </w:r>
        <w:r>
          <w:rPr>
            <w:webHidden/>
          </w:rPr>
          <w:instrText xml:space="preserve"> PAGEREF _Toc486116976 \h </w:instrText>
        </w:r>
        <w:r>
          <w:rPr>
            <w:webHidden/>
          </w:rPr>
        </w:r>
        <w:r>
          <w:rPr>
            <w:webHidden/>
          </w:rPr>
          <w:fldChar w:fldCharType="separate"/>
        </w:r>
        <w:r>
          <w:rPr>
            <w:webHidden/>
          </w:rPr>
          <w:t>22</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7" w:history="1">
        <w:r w:rsidRPr="00085EE4">
          <w:rPr>
            <w:rStyle w:val="Hyperlink"/>
          </w:rPr>
          <w:t>4.2.3</w:t>
        </w:r>
        <w:r>
          <w:rPr>
            <w:rFonts w:asciiTheme="minorHAnsi" w:eastAsiaTheme="minorEastAsia" w:hAnsiTheme="minorHAnsi" w:cstheme="minorBidi"/>
            <w:szCs w:val="22"/>
            <w:lang w:eastAsia="ja-JP"/>
          </w:rPr>
          <w:tab/>
        </w:r>
        <w:r w:rsidRPr="00085EE4">
          <w:rPr>
            <w:rStyle w:val="Hyperlink"/>
          </w:rPr>
          <w:t>Case Study: Regex</w:t>
        </w:r>
        <w:r>
          <w:rPr>
            <w:webHidden/>
          </w:rPr>
          <w:tab/>
        </w:r>
        <w:r>
          <w:rPr>
            <w:webHidden/>
          </w:rPr>
          <w:fldChar w:fldCharType="begin"/>
        </w:r>
        <w:r>
          <w:rPr>
            <w:webHidden/>
          </w:rPr>
          <w:instrText xml:space="preserve"> PAGEREF _Toc486116977 \h </w:instrText>
        </w:r>
        <w:r>
          <w:rPr>
            <w:webHidden/>
          </w:rPr>
        </w:r>
        <w:r>
          <w:rPr>
            <w:webHidden/>
          </w:rPr>
          <w:fldChar w:fldCharType="separate"/>
        </w:r>
        <w:r>
          <w:rPr>
            <w:webHidden/>
          </w:rPr>
          <w:t>25</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8" w:history="1">
        <w:r w:rsidRPr="00085EE4">
          <w:rPr>
            <w:rStyle w:val="Hyperlink"/>
          </w:rPr>
          <w:t>4.3</w:t>
        </w:r>
        <w:r>
          <w:rPr>
            <w:rFonts w:asciiTheme="minorHAnsi" w:eastAsiaTheme="minorEastAsia" w:hAnsiTheme="minorHAnsi" w:cstheme="minorBidi"/>
            <w:szCs w:val="22"/>
            <w:lang w:eastAsia="ja-JP"/>
          </w:rPr>
          <w:tab/>
        </w:r>
        <w:r w:rsidRPr="00085EE4">
          <w:rPr>
            <w:rStyle w:val="Hyperlink"/>
          </w:rPr>
          <w:t>Case Study Overview</w:t>
        </w:r>
        <w:r>
          <w:rPr>
            <w:webHidden/>
          </w:rPr>
          <w:tab/>
        </w:r>
        <w:r>
          <w:rPr>
            <w:webHidden/>
          </w:rPr>
          <w:fldChar w:fldCharType="begin"/>
        </w:r>
        <w:r>
          <w:rPr>
            <w:webHidden/>
          </w:rPr>
          <w:instrText xml:space="preserve"> PAGEREF _Toc486116978 \h </w:instrText>
        </w:r>
        <w:r>
          <w:rPr>
            <w:webHidden/>
          </w:rPr>
        </w:r>
        <w:r>
          <w:rPr>
            <w:webHidden/>
          </w:rPr>
          <w:fldChar w:fldCharType="separate"/>
        </w:r>
        <w:r>
          <w:rPr>
            <w:webHidden/>
          </w:rPr>
          <w:t>28</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79" w:history="1">
        <w:r w:rsidRPr="00085EE4">
          <w:rPr>
            <w:rStyle w:val="Hyperlink"/>
          </w:rPr>
          <w:t>Chapter 5 Conclusion</w:t>
        </w:r>
        <w:r>
          <w:rPr>
            <w:webHidden/>
          </w:rPr>
          <w:tab/>
        </w:r>
        <w:r>
          <w:rPr>
            <w:webHidden/>
          </w:rPr>
          <w:fldChar w:fldCharType="begin"/>
        </w:r>
        <w:r>
          <w:rPr>
            <w:webHidden/>
          </w:rPr>
          <w:instrText xml:space="preserve"> PAGEREF _Toc486116979 \h </w:instrText>
        </w:r>
        <w:r>
          <w:rPr>
            <w:webHidden/>
          </w:rPr>
        </w:r>
        <w:r>
          <w:rPr>
            <w:webHidden/>
          </w:rPr>
          <w:fldChar w:fldCharType="separate"/>
        </w:r>
        <w:r>
          <w:rPr>
            <w:webHidden/>
          </w:rPr>
          <w:t>31</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0" w:history="1">
        <w:r w:rsidRPr="00085EE4">
          <w:rPr>
            <w:rStyle w:val="Hyperlink"/>
          </w:rPr>
          <w:t>Chapter 6 Recommendations for Future Work</w:t>
        </w:r>
        <w:r>
          <w:rPr>
            <w:webHidden/>
          </w:rPr>
          <w:tab/>
        </w:r>
        <w:r>
          <w:rPr>
            <w:webHidden/>
          </w:rPr>
          <w:fldChar w:fldCharType="begin"/>
        </w:r>
        <w:r>
          <w:rPr>
            <w:webHidden/>
          </w:rPr>
          <w:instrText xml:space="preserve"> PAGEREF _Toc486116980 \h </w:instrText>
        </w:r>
        <w:r>
          <w:rPr>
            <w:webHidden/>
          </w:rPr>
        </w:r>
        <w:r>
          <w:rPr>
            <w:webHidden/>
          </w:rPr>
          <w:fldChar w:fldCharType="separate"/>
        </w:r>
        <w:r>
          <w:rPr>
            <w:webHidden/>
          </w:rPr>
          <w:t>32</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1" w:history="1">
        <w:r w:rsidRPr="00085EE4">
          <w:rPr>
            <w:rStyle w:val="Hyperlink"/>
          </w:rPr>
          <w:t>Chapter 7 Appendix set_10_sites_5.csuf</w:t>
        </w:r>
        <w:r>
          <w:rPr>
            <w:webHidden/>
          </w:rPr>
          <w:tab/>
        </w:r>
        <w:r>
          <w:rPr>
            <w:webHidden/>
          </w:rPr>
          <w:fldChar w:fldCharType="begin"/>
        </w:r>
        <w:r>
          <w:rPr>
            <w:webHidden/>
          </w:rPr>
          <w:instrText xml:space="preserve"> PAGEREF _Toc486116981 \h </w:instrText>
        </w:r>
        <w:r>
          <w:rPr>
            <w:webHidden/>
          </w:rPr>
        </w:r>
        <w:r>
          <w:rPr>
            <w:webHidden/>
          </w:rPr>
          <w:fldChar w:fldCharType="separate"/>
        </w:r>
        <w:r>
          <w:rPr>
            <w:webHidden/>
          </w:rPr>
          <w:t>33</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2" w:history="1">
        <w:r w:rsidRPr="00085EE4">
          <w:rPr>
            <w:rStyle w:val="Hyperlink"/>
          </w:rPr>
          <w:t>Chapter 8  References</w:t>
        </w:r>
        <w:r>
          <w:rPr>
            <w:webHidden/>
          </w:rPr>
          <w:tab/>
        </w:r>
        <w:r>
          <w:rPr>
            <w:webHidden/>
          </w:rPr>
          <w:fldChar w:fldCharType="begin"/>
        </w:r>
        <w:r>
          <w:rPr>
            <w:webHidden/>
          </w:rPr>
          <w:instrText xml:space="preserve"> PAGEREF _Toc486116982 \h </w:instrText>
        </w:r>
        <w:r>
          <w:rPr>
            <w:webHidden/>
          </w:rPr>
        </w:r>
        <w:r>
          <w:rPr>
            <w:webHidden/>
          </w:rPr>
          <w:fldChar w:fldCharType="separate"/>
        </w:r>
        <w:r>
          <w:rPr>
            <w:webHidden/>
          </w:rPr>
          <w:t>36</w:t>
        </w:r>
        <w:r>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6116959"/>
      <w:r w:rsidR="00452E46" w:rsidRPr="0011177B">
        <w:lastRenderedPageBreak/>
        <w:t>List of Tables</w:t>
      </w:r>
      <w:bookmarkEnd w:id="5"/>
    </w:p>
    <w:p w:rsidR="00A1207A"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197718" w:history="1">
        <w:r w:rsidR="00A1207A" w:rsidRPr="00DB03EF">
          <w:rPr>
            <w:rStyle w:val="Hyperlink"/>
          </w:rPr>
          <w:t>Table 1 Data set creation parameters</w:t>
        </w:r>
        <w:r w:rsidR="00A1207A">
          <w:rPr>
            <w:webHidden/>
          </w:rPr>
          <w:tab/>
        </w:r>
        <w:r w:rsidR="00A1207A">
          <w:rPr>
            <w:webHidden/>
          </w:rPr>
          <w:fldChar w:fldCharType="begin"/>
        </w:r>
        <w:r w:rsidR="00A1207A">
          <w:rPr>
            <w:webHidden/>
          </w:rPr>
          <w:instrText xml:space="preserve"> PAGEREF _Toc486197718 \h </w:instrText>
        </w:r>
        <w:r w:rsidR="00A1207A">
          <w:rPr>
            <w:webHidden/>
          </w:rPr>
        </w:r>
        <w:r w:rsidR="00A1207A">
          <w:rPr>
            <w:webHidden/>
          </w:rPr>
          <w:fldChar w:fldCharType="separate"/>
        </w:r>
        <w:r w:rsidR="00A1207A">
          <w:rPr>
            <w:webHidden/>
          </w:rPr>
          <w:t>15</w:t>
        </w:r>
        <w:r w:rsidR="00A1207A">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19" w:history="1">
        <w:r w:rsidRPr="00DB03EF">
          <w:rPr>
            <w:rStyle w:val="Hyperlink"/>
          </w:rPr>
          <w:t>Table 2 Example routes</w:t>
        </w:r>
        <w:r>
          <w:rPr>
            <w:webHidden/>
          </w:rPr>
          <w:tab/>
        </w:r>
        <w:r>
          <w:rPr>
            <w:webHidden/>
          </w:rPr>
          <w:fldChar w:fldCharType="begin"/>
        </w:r>
        <w:r>
          <w:rPr>
            <w:webHidden/>
          </w:rPr>
          <w:instrText xml:space="preserve"> PAGEREF _Toc486197719 \h </w:instrText>
        </w:r>
        <w:r>
          <w:rPr>
            <w:webHidden/>
          </w:rPr>
        </w:r>
        <w:r>
          <w:rPr>
            <w:webHidden/>
          </w:rPr>
          <w:fldChar w:fldCharType="separate"/>
        </w:r>
        <w:r>
          <w:rPr>
            <w:webHidden/>
          </w:rPr>
          <w:t>16</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0" w:history="1">
        <w:r w:rsidRPr="00DB03EF">
          <w:rPr>
            <w:rStyle w:val="Hyperlink"/>
          </w:rPr>
          <w:t>Table 3 Example route explained</w:t>
        </w:r>
        <w:r>
          <w:rPr>
            <w:webHidden/>
          </w:rPr>
          <w:tab/>
        </w:r>
        <w:r>
          <w:rPr>
            <w:webHidden/>
          </w:rPr>
          <w:fldChar w:fldCharType="begin"/>
        </w:r>
        <w:r>
          <w:rPr>
            <w:webHidden/>
          </w:rPr>
          <w:instrText xml:space="preserve"> PAGEREF _Toc486197720 \h </w:instrText>
        </w:r>
        <w:r>
          <w:rPr>
            <w:webHidden/>
          </w:rPr>
        </w:r>
        <w:r>
          <w:rPr>
            <w:webHidden/>
          </w:rPr>
          <w:fldChar w:fldCharType="separate"/>
        </w:r>
        <w:r>
          <w:rPr>
            <w:webHidden/>
          </w:rPr>
          <w:t>16</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1" w:history="1">
        <w:r w:rsidRPr="00DB03EF">
          <w:rPr>
            <w:rStyle w:val="Hyperlink"/>
          </w:rPr>
          <w:t>Table 4 Time period R</w:t>
        </w:r>
        <w:r w:rsidRPr="00DB03EF">
          <w:rPr>
            <w:rStyle w:val="Hyperlink"/>
            <w:vertAlign w:val="superscript"/>
          </w:rPr>
          <w:t>2</w:t>
        </w:r>
        <w:r w:rsidRPr="00DB03EF">
          <w:rPr>
            <w:rStyle w:val="Hyperlink"/>
          </w:rPr>
          <w:t xml:space="preserve"> values</w:t>
        </w:r>
        <w:r>
          <w:rPr>
            <w:webHidden/>
          </w:rPr>
          <w:tab/>
        </w:r>
        <w:r>
          <w:rPr>
            <w:webHidden/>
          </w:rPr>
          <w:fldChar w:fldCharType="begin"/>
        </w:r>
        <w:r>
          <w:rPr>
            <w:webHidden/>
          </w:rPr>
          <w:instrText xml:space="preserve"> PAGEREF _Toc486197721 \h </w:instrText>
        </w:r>
        <w:r>
          <w:rPr>
            <w:webHidden/>
          </w:rPr>
        </w:r>
        <w:r>
          <w:rPr>
            <w:webHidden/>
          </w:rPr>
          <w:fldChar w:fldCharType="separate"/>
        </w:r>
        <w:r>
          <w:rPr>
            <w:webHidden/>
          </w:rPr>
          <w:t>18</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2" w:history="1">
        <w:r w:rsidRPr="00DB03EF">
          <w:rPr>
            <w:rStyle w:val="Hyperlink"/>
          </w:rPr>
          <w:t>Table 5 Case study list min-max</w:t>
        </w:r>
        <w:r>
          <w:rPr>
            <w:webHidden/>
          </w:rPr>
          <w:tab/>
        </w:r>
        <w:r>
          <w:rPr>
            <w:webHidden/>
          </w:rPr>
          <w:fldChar w:fldCharType="begin"/>
        </w:r>
        <w:r>
          <w:rPr>
            <w:webHidden/>
          </w:rPr>
          <w:instrText xml:space="preserve"> PAGEREF _Toc486197722 \h </w:instrText>
        </w:r>
        <w:r>
          <w:rPr>
            <w:webHidden/>
          </w:rPr>
        </w:r>
        <w:r>
          <w:rPr>
            <w:webHidden/>
          </w:rPr>
          <w:fldChar w:fldCharType="separate"/>
        </w:r>
        <w:r>
          <w:rPr>
            <w:webHidden/>
          </w:rPr>
          <w:t>20</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3" w:history="1">
        <w:r w:rsidRPr="00DB03EF">
          <w:rPr>
            <w:rStyle w:val="Hyperlink"/>
          </w:rPr>
          <w:t>Table 6 Case study tree min-max</w:t>
        </w:r>
        <w:r>
          <w:rPr>
            <w:webHidden/>
          </w:rPr>
          <w:tab/>
        </w:r>
        <w:r>
          <w:rPr>
            <w:webHidden/>
          </w:rPr>
          <w:fldChar w:fldCharType="begin"/>
        </w:r>
        <w:r>
          <w:rPr>
            <w:webHidden/>
          </w:rPr>
          <w:instrText xml:space="preserve"> PAGEREF _Toc486197723 \h </w:instrText>
        </w:r>
        <w:r>
          <w:rPr>
            <w:webHidden/>
          </w:rPr>
        </w:r>
        <w:r>
          <w:rPr>
            <w:webHidden/>
          </w:rPr>
          <w:fldChar w:fldCharType="separate"/>
        </w:r>
        <w:r>
          <w:rPr>
            <w:webHidden/>
          </w:rPr>
          <w:t>22</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4" w:history="1">
        <w:r w:rsidRPr="00DB03EF">
          <w:rPr>
            <w:rStyle w:val="Hyperlink"/>
          </w:rPr>
          <w:t>Table 7 Case study regex min max</w:t>
        </w:r>
        <w:r>
          <w:rPr>
            <w:webHidden/>
          </w:rPr>
          <w:tab/>
        </w:r>
        <w:r>
          <w:rPr>
            <w:webHidden/>
          </w:rPr>
          <w:fldChar w:fldCharType="begin"/>
        </w:r>
        <w:r>
          <w:rPr>
            <w:webHidden/>
          </w:rPr>
          <w:instrText xml:space="preserve"> PAGEREF _Toc486197724 \h </w:instrText>
        </w:r>
        <w:r>
          <w:rPr>
            <w:webHidden/>
          </w:rPr>
        </w:r>
        <w:r>
          <w:rPr>
            <w:webHidden/>
          </w:rPr>
          <w:fldChar w:fldCharType="separate"/>
        </w:r>
        <w:r>
          <w:rPr>
            <w:webHidden/>
          </w:rPr>
          <w:t>25</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25" w:history="1">
        <w:r w:rsidRPr="00DB03EF">
          <w:rPr>
            <w:rStyle w:val="Hyperlink"/>
          </w:rPr>
          <w:t>Table 8 Case study overview ratio above:below:at</w:t>
        </w:r>
        <w:r>
          <w:rPr>
            <w:webHidden/>
          </w:rPr>
          <w:tab/>
        </w:r>
        <w:r>
          <w:rPr>
            <w:webHidden/>
          </w:rPr>
          <w:fldChar w:fldCharType="begin"/>
        </w:r>
        <w:r>
          <w:rPr>
            <w:webHidden/>
          </w:rPr>
          <w:instrText xml:space="preserve"> PAGEREF _Toc486197725 \h </w:instrText>
        </w:r>
        <w:r>
          <w:rPr>
            <w:webHidden/>
          </w:rPr>
        </w:r>
        <w:r>
          <w:rPr>
            <w:webHidden/>
          </w:rPr>
          <w:fldChar w:fldCharType="separate"/>
        </w:r>
        <w:r>
          <w:rPr>
            <w:webHidden/>
          </w:rPr>
          <w:t>30</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6116960"/>
      <w:r w:rsidRPr="0011177B">
        <w:lastRenderedPageBreak/>
        <w:t>List of Figures</w:t>
      </w:r>
      <w:bookmarkEnd w:id="6"/>
    </w:p>
    <w:p w:rsidR="00A1207A"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197728" w:history="1">
        <w:r w:rsidR="00A1207A" w:rsidRPr="00A25E27">
          <w:rPr>
            <w:rStyle w:val="Hyperlink"/>
          </w:rPr>
          <w:t>Figure 1 Web server operational theoretical process</w:t>
        </w:r>
        <w:r w:rsidR="00A1207A">
          <w:rPr>
            <w:webHidden/>
          </w:rPr>
          <w:tab/>
        </w:r>
        <w:r w:rsidR="00A1207A">
          <w:rPr>
            <w:webHidden/>
          </w:rPr>
          <w:fldChar w:fldCharType="begin"/>
        </w:r>
        <w:r w:rsidR="00A1207A">
          <w:rPr>
            <w:webHidden/>
          </w:rPr>
          <w:instrText xml:space="preserve"> PAGEREF _Toc486197728 \h </w:instrText>
        </w:r>
        <w:r w:rsidR="00A1207A">
          <w:rPr>
            <w:webHidden/>
          </w:rPr>
        </w:r>
        <w:r w:rsidR="00A1207A">
          <w:rPr>
            <w:webHidden/>
          </w:rPr>
          <w:fldChar w:fldCharType="separate"/>
        </w:r>
        <w:r w:rsidR="00A1207A">
          <w:rPr>
            <w:webHidden/>
          </w:rPr>
          <w:t>7</w:t>
        </w:r>
        <w:r w:rsidR="00A1207A">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r:id="rId9" w:anchor="_Toc486197729" w:history="1">
        <w:r w:rsidRPr="00A25E27">
          <w:rPr>
            <w:rStyle w:val="Hyperlink"/>
          </w:rPr>
          <w:t>Figure 2 The web (HTTP) request + response cycle</w:t>
        </w:r>
        <w:r>
          <w:rPr>
            <w:webHidden/>
          </w:rPr>
          <w:tab/>
        </w:r>
        <w:r>
          <w:rPr>
            <w:webHidden/>
          </w:rPr>
          <w:fldChar w:fldCharType="begin"/>
        </w:r>
        <w:r>
          <w:rPr>
            <w:webHidden/>
          </w:rPr>
          <w:instrText xml:space="preserve"> PAGEREF _Toc486197729 \h </w:instrText>
        </w:r>
        <w:r>
          <w:rPr>
            <w:webHidden/>
          </w:rPr>
        </w:r>
        <w:r>
          <w:rPr>
            <w:webHidden/>
          </w:rPr>
          <w:fldChar w:fldCharType="separate"/>
        </w:r>
        <w:r>
          <w:rPr>
            <w:webHidden/>
          </w:rPr>
          <w:t>8</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r:id="rId10" w:anchor="_Toc486197730" w:history="1">
        <w:r w:rsidRPr="00A25E27">
          <w:rPr>
            <w:rStyle w:val="Hyperlink"/>
          </w:rPr>
          <w:t>Figure 3 General HTTP request + response processing activities</w:t>
        </w:r>
        <w:r>
          <w:rPr>
            <w:webHidden/>
          </w:rPr>
          <w:tab/>
        </w:r>
        <w:r>
          <w:rPr>
            <w:webHidden/>
          </w:rPr>
          <w:fldChar w:fldCharType="begin"/>
        </w:r>
        <w:r>
          <w:rPr>
            <w:webHidden/>
          </w:rPr>
          <w:instrText xml:space="preserve"> PAGEREF _Toc486197730 \h </w:instrText>
        </w:r>
        <w:r>
          <w:rPr>
            <w:webHidden/>
          </w:rPr>
        </w:r>
        <w:r>
          <w:rPr>
            <w:webHidden/>
          </w:rPr>
          <w:fldChar w:fldCharType="separate"/>
        </w:r>
        <w:r>
          <w:rPr>
            <w:webHidden/>
          </w:rPr>
          <w:t>9</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1" w:history="1">
        <w:r w:rsidRPr="00A25E27">
          <w:rPr>
            <w:rStyle w:val="Hyperlink"/>
          </w:rPr>
          <w:t>Figure 4 R</w:t>
        </w:r>
        <w:r w:rsidRPr="00A25E27">
          <w:rPr>
            <w:rStyle w:val="Hyperlink"/>
            <w:vertAlign w:val="superscript"/>
          </w:rPr>
          <w:t>2</w:t>
        </w:r>
        <w:r w:rsidRPr="00A25E27">
          <w:rPr>
            <w:rStyle w:val="Hyperlink"/>
          </w:rPr>
          <w:t xml:space="preserve"> for routers over input sets</w:t>
        </w:r>
        <w:r>
          <w:rPr>
            <w:webHidden/>
          </w:rPr>
          <w:tab/>
        </w:r>
        <w:r>
          <w:rPr>
            <w:webHidden/>
          </w:rPr>
          <w:fldChar w:fldCharType="begin"/>
        </w:r>
        <w:r>
          <w:rPr>
            <w:webHidden/>
          </w:rPr>
          <w:instrText xml:space="preserve"> PAGEREF _Toc486197731 \h </w:instrText>
        </w:r>
        <w:r>
          <w:rPr>
            <w:webHidden/>
          </w:rPr>
        </w:r>
        <w:r>
          <w:rPr>
            <w:webHidden/>
          </w:rPr>
          <w:fldChar w:fldCharType="separate"/>
        </w:r>
        <w:r>
          <w:rPr>
            <w:webHidden/>
          </w:rPr>
          <w:t>19</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2" w:history="1">
        <w:r w:rsidRPr="00A25E27">
          <w:rPr>
            <w:rStyle w:val="Hyperlink"/>
          </w:rPr>
          <w:t>Figure 5 list all min-max graphed</w:t>
        </w:r>
        <w:r>
          <w:rPr>
            <w:webHidden/>
          </w:rPr>
          <w:tab/>
        </w:r>
        <w:r>
          <w:rPr>
            <w:webHidden/>
          </w:rPr>
          <w:fldChar w:fldCharType="begin"/>
        </w:r>
        <w:r>
          <w:rPr>
            <w:webHidden/>
          </w:rPr>
          <w:instrText xml:space="preserve"> PAGEREF _Toc486197732 \h </w:instrText>
        </w:r>
        <w:r>
          <w:rPr>
            <w:webHidden/>
          </w:rPr>
        </w:r>
        <w:r>
          <w:rPr>
            <w:webHidden/>
          </w:rPr>
          <w:fldChar w:fldCharType="separate"/>
        </w:r>
        <w:r>
          <w:rPr>
            <w:webHidden/>
          </w:rPr>
          <w:t>21</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3" w:history="1">
        <w:r w:rsidRPr="00A25E27">
          <w:rPr>
            <w:rStyle w:val="Hyperlink"/>
          </w:rPr>
          <w:t>Figure 6 list iteration min-max graphed</w:t>
        </w:r>
        <w:r>
          <w:rPr>
            <w:webHidden/>
          </w:rPr>
          <w:tab/>
        </w:r>
        <w:r>
          <w:rPr>
            <w:webHidden/>
          </w:rPr>
          <w:fldChar w:fldCharType="begin"/>
        </w:r>
        <w:r>
          <w:rPr>
            <w:webHidden/>
          </w:rPr>
          <w:instrText xml:space="preserve"> PAGEREF _Toc486197733 \h </w:instrText>
        </w:r>
        <w:r>
          <w:rPr>
            <w:webHidden/>
          </w:rPr>
        </w:r>
        <w:r>
          <w:rPr>
            <w:webHidden/>
          </w:rPr>
          <w:fldChar w:fldCharType="separate"/>
        </w:r>
        <w:r>
          <w:rPr>
            <w:webHidden/>
          </w:rPr>
          <w:t>21</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r:id="rId11" w:anchor="_Toc486197734" w:history="1">
        <w:r w:rsidRPr="00A25E27">
          <w:rPr>
            <w:rStyle w:val="Hyperlink"/>
          </w:rPr>
          <w:t>Figure 7 tree iteration min-max graphed</w:t>
        </w:r>
        <w:r>
          <w:rPr>
            <w:webHidden/>
          </w:rPr>
          <w:tab/>
        </w:r>
        <w:r>
          <w:rPr>
            <w:webHidden/>
          </w:rPr>
          <w:fldChar w:fldCharType="begin"/>
        </w:r>
        <w:r>
          <w:rPr>
            <w:webHidden/>
          </w:rPr>
          <w:instrText xml:space="preserve"> PAGEREF _Toc486197734 \h </w:instrText>
        </w:r>
        <w:r>
          <w:rPr>
            <w:webHidden/>
          </w:rPr>
        </w:r>
        <w:r>
          <w:rPr>
            <w:webHidden/>
          </w:rPr>
          <w:fldChar w:fldCharType="separate"/>
        </w:r>
        <w:r>
          <w:rPr>
            <w:webHidden/>
          </w:rPr>
          <w:t>23</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5" w:history="1">
        <w:r w:rsidRPr="00A25E27">
          <w:rPr>
            <w:rStyle w:val="Hyperlink"/>
          </w:rPr>
          <w:t>Figure 8 tree all min-max graphed</w:t>
        </w:r>
        <w:r>
          <w:rPr>
            <w:webHidden/>
          </w:rPr>
          <w:tab/>
        </w:r>
        <w:r>
          <w:rPr>
            <w:webHidden/>
          </w:rPr>
          <w:fldChar w:fldCharType="begin"/>
        </w:r>
        <w:r>
          <w:rPr>
            <w:webHidden/>
          </w:rPr>
          <w:instrText xml:space="preserve"> PAGEREF _Toc486197735 \h </w:instrText>
        </w:r>
        <w:r>
          <w:rPr>
            <w:webHidden/>
          </w:rPr>
        </w:r>
        <w:r>
          <w:rPr>
            <w:webHidden/>
          </w:rPr>
          <w:fldChar w:fldCharType="separate"/>
        </w:r>
        <w:r>
          <w:rPr>
            <w:webHidden/>
          </w:rPr>
          <w:t>23</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6" w:history="1">
        <w:r w:rsidRPr="00A25E27">
          <w:rPr>
            <w:rStyle w:val="Hyperlink"/>
          </w:rPr>
          <w:t>Figure 9 optimized tree all min-max graphed</w:t>
        </w:r>
        <w:r>
          <w:rPr>
            <w:webHidden/>
          </w:rPr>
          <w:tab/>
        </w:r>
        <w:r>
          <w:rPr>
            <w:webHidden/>
          </w:rPr>
          <w:fldChar w:fldCharType="begin"/>
        </w:r>
        <w:r>
          <w:rPr>
            <w:webHidden/>
          </w:rPr>
          <w:instrText xml:space="preserve"> PAGEREF _Toc486197736 \h </w:instrText>
        </w:r>
        <w:r>
          <w:rPr>
            <w:webHidden/>
          </w:rPr>
        </w:r>
        <w:r>
          <w:rPr>
            <w:webHidden/>
          </w:rPr>
          <w:fldChar w:fldCharType="separate"/>
        </w:r>
        <w:r>
          <w:rPr>
            <w:webHidden/>
          </w:rPr>
          <w:t>24</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7" w:history="1">
        <w:r w:rsidRPr="00A25E27">
          <w:rPr>
            <w:rStyle w:val="Hyperlink"/>
          </w:rPr>
          <w:t>Figure 10 optimized tree iteration min-max graphed</w:t>
        </w:r>
        <w:r>
          <w:rPr>
            <w:webHidden/>
          </w:rPr>
          <w:tab/>
        </w:r>
        <w:r>
          <w:rPr>
            <w:webHidden/>
          </w:rPr>
          <w:fldChar w:fldCharType="begin"/>
        </w:r>
        <w:r>
          <w:rPr>
            <w:webHidden/>
          </w:rPr>
          <w:instrText xml:space="preserve"> PAGEREF _Toc486197737 \h </w:instrText>
        </w:r>
        <w:r>
          <w:rPr>
            <w:webHidden/>
          </w:rPr>
        </w:r>
        <w:r>
          <w:rPr>
            <w:webHidden/>
          </w:rPr>
          <w:fldChar w:fldCharType="separate"/>
        </w:r>
        <w:r>
          <w:rPr>
            <w:webHidden/>
          </w:rPr>
          <w:t>24</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8" w:history="1">
        <w:r w:rsidRPr="00A25E27">
          <w:rPr>
            <w:rStyle w:val="Hyperlink"/>
          </w:rPr>
          <w:t>Figure 11 regex all min-max graphed</w:t>
        </w:r>
        <w:r>
          <w:rPr>
            <w:webHidden/>
          </w:rPr>
          <w:tab/>
        </w:r>
        <w:r>
          <w:rPr>
            <w:webHidden/>
          </w:rPr>
          <w:fldChar w:fldCharType="begin"/>
        </w:r>
        <w:r>
          <w:rPr>
            <w:webHidden/>
          </w:rPr>
          <w:instrText xml:space="preserve"> PAGEREF _Toc486197738 \h </w:instrText>
        </w:r>
        <w:r>
          <w:rPr>
            <w:webHidden/>
          </w:rPr>
        </w:r>
        <w:r>
          <w:rPr>
            <w:webHidden/>
          </w:rPr>
          <w:fldChar w:fldCharType="separate"/>
        </w:r>
        <w:r>
          <w:rPr>
            <w:webHidden/>
          </w:rPr>
          <w:t>26</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39" w:history="1">
        <w:r w:rsidRPr="00A25E27">
          <w:rPr>
            <w:rStyle w:val="Hyperlink"/>
          </w:rPr>
          <w:t>Figure 12 regex iteration min-max graphed</w:t>
        </w:r>
        <w:r>
          <w:rPr>
            <w:webHidden/>
          </w:rPr>
          <w:tab/>
        </w:r>
        <w:r>
          <w:rPr>
            <w:webHidden/>
          </w:rPr>
          <w:fldChar w:fldCharType="begin"/>
        </w:r>
        <w:r>
          <w:rPr>
            <w:webHidden/>
          </w:rPr>
          <w:instrText xml:space="preserve"> PAGEREF _Toc486197739 \h </w:instrText>
        </w:r>
        <w:r>
          <w:rPr>
            <w:webHidden/>
          </w:rPr>
        </w:r>
        <w:r>
          <w:rPr>
            <w:webHidden/>
          </w:rPr>
          <w:fldChar w:fldCharType="separate"/>
        </w:r>
        <w:r>
          <w:rPr>
            <w:webHidden/>
          </w:rPr>
          <w:t>26</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40" w:history="1">
        <w:r w:rsidRPr="00A25E27">
          <w:rPr>
            <w:rStyle w:val="Hyperlink"/>
          </w:rPr>
          <w:t>Figure 13 optimized regex all min-max graphed</w:t>
        </w:r>
        <w:r>
          <w:rPr>
            <w:webHidden/>
          </w:rPr>
          <w:tab/>
        </w:r>
        <w:r>
          <w:rPr>
            <w:webHidden/>
          </w:rPr>
          <w:fldChar w:fldCharType="begin"/>
        </w:r>
        <w:r>
          <w:rPr>
            <w:webHidden/>
          </w:rPr>
          <w:instrText xml:space="preserve"> PAGEREF _Toc486197740 \h </w:instrText>
        </w:r>
        <w:r>
          <w:rPr>
            <w:webHidden/>
          </w:rPr>
        </w:r>
        <w:r>
          <w:rPr>
            <w:webHidden/>
          </w:rPr>
          <w:fldChar w:fldCharType="separate"/>
        </w:r>
        <w:r>
          <w:rPr>
            <w:webHidden/>
          </w:rPr>
          <w:t>27</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41" w:history="1">
        <w:r w:rsidRPr="00A25E27">
          <w:rPr>
            <w:rStyle w:val="Hyperlink"/>
          </w:rPr>
          <w:t>Figure 14 optimized regex iteration min-max graphed</w:t>
        </w:r>
        <w:r>
          <w:rPr>
            <w:webHidden/>
          </w:rPr>
          <w:tab/>
        </w:r>
        <w:r>
          <w:rPr>
            <w:webHidden/>
          </w:rPr>
          <w:fldChar w:fldCharType="begin"/>
        </w:r>
        <w:r>
          <w:rPr>
            <w:webHidden/>
          </w:rPr>
          <w:instrText xml:space="preserve"> PAGEREF _Toc486197741 \h </w:instrText>
        </w:r>
        <w:r>
          <w:rPr>
            <w:webHidden/>
          </w:rPr>
        </w:r>
        <w:r>
          <w:rPr>
            <w:webHidden/>
          </w:rPr>
          <w:fldChar w:fldCharType="separate"/>
        </w:r>
        <w:r>
          <w:rPr>
            <w:webHidden/>
          </w:rPr>
          <w:t>27</w:t>
        </w:r>
        <w:r>
          <w:rPr>
            <w:webHidden/>
          </w:rPr>
          <w:fldChar w:fldCharType="end"/>
        </w:r>
      </w:hyperlink>
      <w:bookmarkStart w:id="7" w:name="_GoBack"/>
      <w:bookmarkEnd w:id="7"/>
    </w:p>
    <w:p w:rsidR="00A1207A" w:rsidRDefault="00A1207A">
      <w:pPr>
        <w:pStyle w:val="TableofFigures"/>
        <w:rPr>
          <w:rFonts w:asciiTheme="minorHAnsi" w:eastAsiaTheme="minorEastAsia" w:hAnsiTheme="minorHAnsi" w:cstheme="minorBidi"/>
          <w:szCs w:val="22"/>
          <w:lang w:eastAsia="ja-JP"/>
        </w:rPr>
      </w:pPr>
      <w:hyperlink r:id="rId12" w:anchor="_Toc486197742" w:history="1">
        <w:r w:rsidRPr="00A25E27">
          <w:rPr>
            <w:rStyle w:val="Hyperlink"/>
          </w:rPr>
          <w:t>Figure 15 average time per router all</w:t>
        </w:r>
        <w:r>
          <w:rPr>
            <w:webHidden/>
          </w:rPr>
          <w:tab/>
        </w:r>
        <w:r>
          <w:rPr>
            <w:webHidden/>
          </w:rPr>
          <w:fldChar w:fldCharType="begin"/>
        </w:r>
        <w:r>
          <w:rPr>
            <w:webHidden/>
          </w:rPr>
          <w:instrText xml:space="preserve"> PAGEREF _Toc486197742 \h </w:instrText>
        </w:r>
        <w:r>
          <w:rPr>
            <w:webHidden/>
          </w:rPr>
        </w:r>
        <w:r>
          <w:rPr>
            <w:webHidden/>
          </w:rPr>
          <w:fldChar w:fldCharType="separate"/>
        </w:r>
        <w:r>
          <w:rPr>
            <w:webHidden/>
          </w:rPr>
          <w:t>28</w:t>
        </w:r>
        <w:r>
          <w:rPr>
            <w:webHidden/>
          </w:rPr>
          <w:fldChar w:fldCharType="end"/>
        </w:r>
      </w:hyperlink>
    </w:p>
    <w:p w:rsidR="00A1207A" w:rsidRDefault="00A1207A">
      <w:pPr>
        <w:pStyle w:val="TableofFigures"/>
        <w:rPr>
          <w:rFonts w:asciiTheme="minorHAnsi" w:eastAsiaTheme="minorEastAsia" w:hAnsiTheme="minorHAnsi" w:cstheme="minorBidi"/>
          <w:szCs w:val="22"/>
          <w:lang w:eastAsia="ja-JP"/>
        </w:rPr>
      </w:pPr>
      <w:hyperlink w:anchor="_Toc486197743" w:history="1">
        <w:r w:rsidRPr="00A25E27">
          <w:rPr>
            <w:rStyle w:val="Hyperlink"/>
          </w:rPr>
          <w:t>Figure 16 average time per router iteration</w:t>
        </w:r>
        <w:r>
          <w:rPr>
            <w:webHidden/>
          </w:rPr>
          <w:tab/>
        </w:r>
        <w:r>
          <w:rPr>
            <w:webHidden/>
          </w:rPr>
          <w:fldChar w:fldCharType="begin"/>
        </w:r>
        <w:r>
          <w:rPr>
            <w:webHidden/>
          </w:rPr>
          <w:instrText xml:space="preserve"> PAGEREF _Toc486197743 \h </w:instrText>
        </w:r>
        <w:r>
          <w:rPr>
            <w:webHidden/>
          </w:rPr>
        </w:r>
        <w:r>
          <w:rPr>
            <w:webHidden/>
          </w:rPr>
          <w:fldChar w:fldCharType="separate"/>
        </w:r>
        <w:r>
          <w:rPr>
            <w:webHidden/>
          </w:rPr>
          <w:t>29</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8" w:name="_Toc486116961"/>
      <w:r>
        <w:t>Introduction</w:t>
      </w:r>
      <w:bookmarkEnd w:id="8"/>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A02B66">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9" w:name="_Toc486116962"/>
      <w:r>
        <w:t>Literature Review</w:t>
      </w:r>
      <w:bookmarkEnd w:id="9"/>
    </w:p>
    <w:p w:rsidR="00C33A0A" w:rsidRDefault="00C33A0A" w:rsidP="00C33A0A">
      <w:pPr>
        <w:pStyle w:val="BodyText"/>
      </w:pPr>
      <w:r>
        <w:t>A web server has a lot of moving parts, web router, known routes/sites, scheduler and request gathering. The diagram</w:t>
      </w:r>
      <w:r w:rsidR="00872100">
        <w:t xml:space="preserve"> </w:t>
      </w:r>
      <w:r w:rsidR="00872100">
        <w:fldChar w:fldCharType="begin"/>
      </w:r>
      <w:r w:rsidR="00872100">
        <w:instrText xml:space="preserve"> REF _Ref486116069 \h </w:instrText>
      </w:r>
      <w:r w:rsidR="00872100">
        <w:fldChar w:fldCharType="separate"/>
      </w:r>
      <w:r w:rsidR="00872100">
        <w:t xml:space="preserve">Figure </w:t>
      </w:r>
      <w:r w:rsidR="00872100">
        <w:rPr>
          <w:noProof/>
        </w:rPr>
        <w:t>1</w:t>
      </w:r>
      <w:r w:rsidR="00872100">
        <w:t xml:space="preserve"> Web server operational theoretical process</w:t>
      </w:r>
      <w:r w:rsidR="00872100">
        <w:fldChar w:fldCharType="end"/>
      </w:r>
      <w:r>
        <w:t xml:space="preserve">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10" w:name="_Ref486116069"/>
      <w:bookmarkStart w:id="11" w:name="_Toc486197728"/>
      <w:r>
        <w:t xml:space="preserve">Figure </w:t>
      </w:r>
      <w:fldSimple w:instr=" SEQ Figure \* ARABIC ">
        <w:r w:rsidR="00AF4F9C">
          <w:rPr>
            <w:noProof/>
          </w:rPr>
          <w:t>1</w:t>
        </w:r>
      </w:fldSimple>
      <w:r>
        <w:t xml:space="preserve"> Web server operational theoretical process</w:t>
      </w:r>
      <w:bookmarkEnd w:id="10"/>
      <w:bookmarkEnd w:id="11"/>
    </w:p>
    <w:p w:rsidR="00C33A0A" w:rsidRDefault="00C33A0A">
      <w:pPr>
        <w:rPr>
          <w:rFonts w:ascii="Calibri" w:hAnsi="Calibri"/>
        </w:rPr>
      </w:pPr>
      <w:r>
        <w:br w:type="page"/>
      </w:r>
    </w:p>
    <w:p w:rsidR="00C33A0A" w:rsidRDefault="00C33A0A" w:rsidP="00C33A0A">
      <w:pPr>
        <w:pStyle w:val="Heading2"/>
      </w:pPr>
      <w:bookmarkStart w:id="12" w:name="_Toc486116963"/>
      <w:r>
        <w:lastRenderedPageBreak/>
        <w:t>The World Wide Web</w:t>
      </w:r>
      <w:bookmarkEnd w:id="12"/>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w:t>
      </w:r>
      <w:sdt>
        <w:sdtPr>
          <w:id w:val="1637982946"/>
          <w:citation/>
        </w:sdtPr>
        <w:sdtContent>
          <w:r w:rsidR="00637962">
            <w:fldChar w:fldCharType="begin"/>
          </w:r>
          <w:r w:rsidR="00637962">
            <w:rPr>
              <w:lang w:val="en-US"/>
            </w:rPr>
            <w:instrText xml:space="preserve"> CITATION Hel16 \l 1033 </w:instrText>
          </w:r>
          <w:r w:rsidR="00637962">
            <w:fldChar w:fldCharType="separate"/>
          </w:r>
          <w:r w:rsidR="00A02B66">
            <w:rPr>
              <w:noProof/>
              <w:lang w:val="en-US"/>
            </w:rPr>
            <w:t xml:space="preserve"> (World Wide Web Consortium, n.d.)</w:t>
          </w:r>
          <w:r w:rsidR="00637962">
            <w:fldChar w:fldCharType="end"/>
          </w:r>
        </w:sdtContent>
      </w:sdt>
      <w:r>
        <w:t>.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rsidR="00637962">
        <w:t xml:space="preserve"> in some form or another.</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919143408"/>
          <w:citation/>
        </w:sdtPr>
        <w:sdtContent>
          <w:r w:rsidR="00272F14">
            <w:fldChar w:fldCharType="begin"/>
          </w:r>
          <w:r w:rsidR="00272F14">
            <w:rPr>
              <w:lang w:val="en-US"/>
            </w:rPr>
            <w:instrText xml:space="preserve"> CITATION How14 \l 1033 </w:instrText>
          </w:r>
          <w:r w:rsidR="00272F14">
            <w:fldChar w:fldCharType="separate"/>
          </w:r>
          <w:r w:rsidR="00A02B66">
            <w:rPr>
              <w:noProof/>
              <w:lang w:val="en-US"/>
            </w:rPr>
            <w:t xml:space="preserve"> (World Wide Web Consortium, 2014)</w:t>
          </w:r>
          <w:r w:rsidR="00272F14">
            <w:fldChar w:fldCharType="end"/>
          </w:r>
        </w:sdtContent>
      </w:sdt>
      <w:r w:rsidR="00272F14">
        <w:t>:</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962" w:rsidRPr="008B4D87" w:rsidRDefault="00637962" w:rsidP="00C33A0A">
                            <w:pPr>
                              <w:pStyle w:val="Caption"/>
                              <w:rPr>
                                <w:noProof/>
                                <w:szCs w:val="24"/>
                              </w:rPr>
                            </w:pPr>
                            <w:bookmarkStart w:id="13" w:name="_Toc48619772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637962" w:rsidRPr="008B4D87" w:rsidRDefault="00637962" w:rsidP="00C33A0A">
                      <w:pPr>
                        <w:pStyle w:val="Caption"/>
                        <w:rPr>
                          <w:noProof/>
                          <w:szCs w:val="24"/>
                        </w:rPr>
                      </w:pPr>
                      <w:bookmarkStart w:id="14" w:name="_Toc48619772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4"/>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t>With greater usage of the internet coinciding and with greater speeds during 1990s as predicted by Nielsen’s Law</w:t>
      </w:r>
      <w:sdt>
        <w:sdtPr>
          <w:id w:val="14047521"/>
          <w:citation/>
        </w:sdtPr>
        <w:sdtContent>
          <w:r w:rsidR="006E4EAA">
            <w:fldChar w:fldCharType="begin"/>
          </w:r>
          <w:r w:rsidR="006E4EAA">
            <w:rPr>
              <w:lang w:val="en-US"/>
            </w:rPr>
            <w:instrText xml:space="preserve"> CITATION Nie98 \l 1033 </w:instrText>
          </w:r>
          <w:r w:rsidR="006E4EAA">
            <w:fldChar w:fldCharType="separate"/>
          </w:r>
          <w:r w:rsidR="00A02B66">
            <w:rPr>
              <w:noProof/>
              <w:lang w:val="en-US"/>
            </w:rPr>
            <w:t xml:space="preserve"> (Nielsen, 1998)</w:t>
          </w:r>
          <w:r w:rsidR="006E4EAA">
            <w:fldChar w:fldCharType="end"/>
          </w:r>
        </w:sdtContent>
      </w:sdt>
      <w:r>
        <w:t xml:space="preserve">, companies and developers alike experimented with dynamic web </w:t>
      </w:r>
      <w:r>
        <w:lastRenderedPageBreak/>
        <w:t>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w:t>
      </w:r>
      <w:r w:rsidR="006E4EAA">
        <w:t xml:space="preserve"> on each request by the client.</w:t>
      </w:r>
    </w:p>
    <w:p w:rsidR="00C33A0A" w:rsidRDefault="00C33A0A" w:rsidP="00C33A0A">
      <w:pPr>
        <w:pStyle w:val="Heading2"/>
      </w:pPr>
      <w:bookmarkStart w:id="15" w:name="_Toc486116964"/>
      <w:r>
        <w:t>The Server</w:t>
      </w:r>
      <w:bookmarkEnd w:id="15"/>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962" w:rsidRPr="00C8723F" w:rsidRDefault="00637962" w:rsidP="00C33A0A">
                            <w:pPr>
                              <w:pStyle w:val="Caption"/>
                              <w:rPr>
                                <w:noProof/>
                                <w:szCs w:val="24"/>
                              </w:rPr>
                            </w:pPr>
                            <w:bookmarkStart w:id="16" w:name="_Toc48619773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637962" w:rsidRPr="00C8723F" w:rsidRDefault="00637962" w:rsidP="00C33A0A">
                      <w:pPr>
                        <w:pStyle w:val="Caption"/>
                        <w:rPr>
                          <w:noProof/>
                          <w:szCs w:val="24"/>
                        </w:rPr>
                      </w:pPr>
                      <w:bookmarkStart w:id="17" w:name="_Toc48619773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7"/>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lastRenderedPageBreak/>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r w:rsidR="00476B5D">
        <w:t>analysed</w:t>
      </w:r>
      <w:r>
        <w:t xml:space="preserve"> for best performance. For a web router, these algorithms may give improved performance once they have been </w:t>
      </w:r>
      <w:r w:rsidR="00476B5D">
        <w:t>analysed</w:t>
      </w:r>
      <w:r>
        <w:t xml:space="preserve"> and optimised for this use case.</w:t>
      </w:r>
    </w:p>
    <w:p w:rsidR="00C33A0A" w:rsidRDefault="00C33A0A" w:rsidP="002B18E0">
      <w:pPr>
        <w:pStyle w:val="Heading3"/>
      </w:pPr>
      <w:bookmarkStart w:id="18" w:name="_Toc486116965"/>
      <w:r>
        <w:t>Performance Issues</w:t>
      </w:r>
      <w:bookmarkEnd w:id="18"/>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9" w:name="_Toc486116966"/>
      <w:r>
        <w:t>Data Structures</w:t>
      </w:r>
      <w:bookmarkEnd w:id="19"/>
    </w:p>
    <w:p w:rsidR="00C33A0A" w:rsidRDefault="00C33A0A" w:rsidP="00C33A0A">
      <w:pPr>
        <w:pStyle w:val="BodyText"/>
      </w:pPr>
      <w:r>
        <w:t xml:space="preserve">In computer </w:t>
      </w:r>
      <w:r w:rsidR="00D07598">
        <w:t>science,</w:t>
      </w:r>
      <w:r>
        <w:t xml:space="preserve"> there are two pr</w:t>
      </w:r>
      <w:r w:rsidR="00F11915">
        <w:t xml:space="preserve">imary data structure families, </w:t>
      </w:r>
      <w:r w:rsidR="00DD123E">
        <w:t>L</w:t>
      </w:r>
      <w:r>
        <w:t>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r w:rsidR="00D07598">
        <w:t xml:space="preserve"> </w:t>
      </w:r>
      <w:sdt>
        <w:sdtPr>
          <w:id w:val="-2103092965"/>
          <w:citation/>
        </w:sdtPr>
        <w:sdtContent>
          <w:r w:rsidR="00072B8F">
            <w:fldChar w:fldCharType="begin"/>
          </w:r>
          <w:r w:rsidR="00072B8F">
            <w:rPr>
              <w:lang w:val="en-US"/>
            </w:rPr>
            <w:instrText xml:space="preserve"> CITATION Lei09 \l 1033 </w:instrText>
          </w:r>
          <w:r w:rsidR="00072B8F">
            <w:fldChar w:fldCharType="separate"/>
          </w:r>
          <w:r w:rsidR="00A02B66">
            <w:rPr>
              <w:noProof/>
              <w:lang w:val="en-US"/>
            </w:rPr>
            <w:t>(Leiserson, Rivest, Stein, &amp; Cormen, 2009)</w:t>
          </w:r>
          <w:r w:rsidR="00072B8F">
            <w:fldChar w:fldCharType="end"/>
          </w:r>
        </w:sdtContent>
      </w:sdt>
      <w:r>
        <w:t>.</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w:t>
      </w:r>
      <w:r w:rsidR="0026040B">
        <w:t>node has children and a parent.</w:t>
      </w:r>
    </w:p>
    <w:p w:rsidR="00C33A0A" w:rsidRDefault="00C33A0A" w:rsidP="00C33A0A">
      <w:pPr>
        <w:pStyle w:val="Heading2"/>
      </w:pPr>
      <w:r>
        <w:t xml:space="preserve"> </w:t>
      </w:r>
      <w:bookmarkStart w:id="20" w:name="_Toc486116967"/>
      <w:r>
        <w:t>Current Routing Processes</w:t>
      </w:r>
      <w:bookmarkEnd w:id="20"/>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w:t>
      </w:r>
      <w:r w:rsidR="00053F66">
        <w:t>sult in a limited functionality</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t>In non-regex approaches, more information is stored in the data structure (HTTP method, port etc.). This allows the routing algorithm to use other conditions such as the HTTP request fields of User-</w:t>
      </w:r>
      <w:r>
        <w:lastRenderedPageBreak/>
        <w:t>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801956672"/>
          <w:citation/>
        </w:sdtPr>
        <w:sdtContent>
          <w:r w:rsidR="00D07B59">
            <w:fldChar w:fldCharType="begin"/>
          </w:r>
          <w:r w:rsidR="00D07B59">
            <w:rPr>
              <w:lang w:val="en-US"/>
            </w:rPr>
            <w:instrText xml:space="preserve"> CITATION Ros00 \l 1033 </w:instrText>
          </w:r>
          <w:r w:rsidR="00D07B59">
            <w:fldChar w:fldCharType="separate"/>
          </w:r>
          <w:r w:rsidR="00A02B66">
            <w:rPr>
              <w:noProof/>
              <w:lang w:val="en-US"/>
            </w:rPr>
            <w:t xml:space="preserve"> (Ross &amp; Rao, 2000)</w:t>
          </w:r>
          <w:r w:rsidR="00D07B59">
            <w:fldChar w:fldCharType="end"/>
          </w:r>
        </w:sdtContent>
      </w:sdt>
      <w:r w:rsidR="00D07B59">
        <w:t>.</w:t>
      </w:r>
    </w:p>
    <w:p w:rsidR="00C33A0A" w:rsidRDefault="00492847" w:rsidP="00492847">
      <w:pPr>
        <w:pStyle w:val="Heading1"/>
      </w:pPr>
      <w:r>
        <w:lastRenderedPageBreak/>
        <w:t xml:space="preserve"> </w:t>
      </w:r>
      <w:bookmarkStart w:id="21" w:name="_Toc486116968"/>
      <w:r>
        <w:t>Method</w:t>
      </w:r>
      <w:bookmarkEnd w:id="21"/>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2" w:name="_Toc486116969"/>
      <w:r>
        <w:t>Implementation</w:t>
      </w:r>
      <w:bookmarkEnd w:id="22"/>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3" w:name="_Toc486116970"/>
      <w:r>
        <w:lastRenderedPageBreak/>
        <w:t>Data sets</w:t>
      </w:r>
      <w:bookmarkEnd w:id="23"/>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4" w:name="_Toc486197718"/>
      <w:r>
        <w:t xml:space="preserve">Table </w:t>
      </w:r>
      <w:fldSimple w:instr=" SEQ Table \* ARABIC ">
        <w:r w:rsidR="00D5146D">
          <w:rPr>
            <w:noProof/>
          </w:rPr>
          <w:t>1</w:t>
        </w:r>
      </w:fldSimple>
      <w:r>
        <w:t xml:space="preserve"> Data set creation parameters</w:t>
      </w:r>
      <w:bookmarkEnd w:id="24"/>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5" w:name="_Ref486042749"/>
      <w:bookmarkStart w:id="26" w:name="_Toc486197719"/>
      <w:r>
        <w:t xml:space="preserve">Table </w:t>
      </w:r>
      <w:fldSimple w:instr=" SEQ Table \* ARABIC ">
        <w:r w:rsidR="00D5146D">
          <w:rPr>
            <w:noProof/>
          </w:rPr>
          <w:t>2</w:t>
        </w:r>
      </w:fldSimple>
      <w:r>
        <w:t xml:space="preserve"> Example routes</w:t>
      </w:r>
      <w:bookmarkEnd w:id="25"/>
      <w:bookmarkEnd w:id="26"/>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D5146D">
        <w:fldChar w:fldCharType="begin"/>
      </w:r>
      <w:r w:rsidR="00D5146D">
        <w:instrText xml:space="preserve"> REF _Ref486042749 \h </w:instrText>
      </w:r>
      <w:r w:rsidR="00D5146D">
        <w:fldChar w:fldCharType="separate"/>
      </w:r>
      <w:r w:rsidR="00D5146D">
        <w:t xml:space="preserve">Table </w:t>
      </w:r>
      <w:r w:rsidR="00D5146D">
        <w:rPr>
          <w:noProof/>
        </w:rPr>
        <w:t>2</w:t>
      </w:r>
      <w:r w:rsidR="00D5146D">
        <w:t xml:space="preserve"> Example routes</w:t>
      </w:r>
      <w:r w:rsidR="00D5146D">
        <w:fldChar w:fldCharType="end"/>
      </w:r>
      <w:r w:rsidR="00D5146D">
        <w:t xml:space="preserve"> in the </w:t>
      </w:r>
      <w:r w:rsidR="00D5146D">
        <w:fldChar w:fldCharType="begin"/>
      </w:r>
      <w:r w:rsidR="00D5146D">
        <w:instrText xml:space="preserve"> REF _Ref486042798 \h </w:instrText>
      </w:r>
      <w:r w:rsidR="00D5146D">
        <w:fldChar w:fldCharType="separate"/>
      </w:r>
      <w:r w:rsidR="00D5146D">
        <w:t xml:space="preserve">Table </w:t>
      </w:r>
      <w:r w:rsidR="00D5146D">
        <w:rPr>
          <w:noProof/>
        </w:rPr>
        <w:t>3</w:t>
      </w:r>
      <w:r w:rsidR="00D5146D">
        <w:t xml:space="preserve"> Example route explained</w:t>
      </w:r>
      <w:r w:rsidR="00D5146D">
        <w:fldChar w:fldCharType="end"/>
      </w:r>
      <w:r w:rsidR="00D5146D">
        <w:t>.</w:t>
      </w:r>
    </w:p>
    <w:p w:rsidR="00D5146D" w:rsidRDefault="00D5146D" w:rsidP="00D5146D">
      <w:pPr>
        <w:pStyle w:val="Caption"/>
        <w:keepNext/>
      </w:pPr>
      <w:bookmarkStart w:id="27" w:name="_Ref486042798"/>
      <w:bookmarkStart w:id="28" w:name="_Toc486197720"/>
      <w:r>
        <w:t xml:space="preserve">Table </w:t>
      </w:r>
      <w:fldSimple w:instr=" SEQ Table \* ARABIC ">
        <w:r>
          <w:rPr>
            <w:noProof/>
          </w:rPr>
          <w:t>3</w:t>
        </w:r>
      </w:fldSimple>
      <w:r>
        <w:t xml:space="preserve"> Example route explained</w:t>
      </w:r>
      <w:bookmarkEnd w:id="27"/>
      <w:bookmarkEnd w:id="28"/>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29" w:name="_Toc486116971"/>
      <w:r>
        <w:lastRenderedPageBreak/>
        <w:t>The Routers</w:t>
      </w:r>
      <w:bookmarkEnd w:id="29"/>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0" w:name="_Toc486116972"/>
      <w:r>
        <w:t>Experimental Results and Discussion</w:t>
      </w:r>
      <w:bookmarkEnd w:id="30"/>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w:t>
      </w:r>
      <w:r w:rsidR="009A271E">
        <w:t xml:space="preserve">kdown of the results occurs in </w:t>
      </w:r>
      <w:r w:rsidR="009A271E">
        <w:fldChar w:fldCharType="begin"/>
      </w:r>
      <w:r w:rsidR="009A271E">
        <w:instrText xml:space="preserve"> REF _Ref486116235 \w \h </w:instrText>
      </w:r>
      <w:r w:rsidR="009A271E">
        <w:fldChar w:fldCharType="separate"/>
      </w:r>
      <w:r w:rsidR="009A271E">
        <w:t>4.1</w:t>
      </w:r>
      <w:r w:rsidR="009A271E">
        <w:fldChar w:fldCharType="end"/>
      </w:r>
      <w:r w:rsidR="009A271E">
        <w:t xml:space="preserve"> </w:t>
      </w:r>
      <w:r w:rsidR="009A271E">
        <w:fldChar w:fldCharType="begin"/>
      </w:r>
      <w:r w:rsidR="009A271E">
        <w:instrText xml:space="preserve"> REF _Ref486116244 \h </w:instrText>
      </w:r>
      <w:r w:rsidR="009A271E">
        <w:fldChar w:fldCharType="separate"/>
      </w:r>
      <w:r w:rsidR="009A271E">
        <w:t>Time-period of Results</w:t>
      </w:r>
      <w:r w:rsidR="009A271E">
        <w:fldChar w:fldCharType="end"/>
      </w:r>
      <w:r>
        <w:t xml:space="preserve"> with discussion.</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31" w:name="_Ref486116235"/>
      <w:bookmarkStart w:id="32" w:name="_Ref486116244"/>
      <w:bookmarkStart w:id="33" w:name="_Toc486116973"/>
      <w:r>
        <w:t>Time-period of Results</w:t>
      </w:r>
      <w:bookmarkEnd w:id="31"/>
      <w:bookmarkEnd w:id="32"/>
      <w:bookmarkEnd w:id="33"/>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34" w:name="_Toc486197721"/>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34"/>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35" w:name="_Toc486197731"/>
      <w:r>
        <w:t xml:space="preserve">Figure </w:t>
      </w:r>
      <w:fldSimple w:instr=" SEQ Figure \* ARABIC ">
        <w:r w:rsidR="00AF4F9C">
          <w:rPr>
            <w:noProof/>
          </w:rPr>
          <w:t>4</w:t>
        </w:r>
      </w:fldSimple>
      <w:r>
        <w:t xml:space="preserve"> R</w:t>
      </w:r>
      <w:r w:rsidRPr="000B24C3">
        <w:rPr>
          <w:vertAlign w:val="superscript"/>
        </w:rPr>
        <w:t>2</w:t>
      </w:r>
      <w:r>
        <w:t xml:space="preserve"> for routers over input sets</w:t>
      </w:r>
      <w:bookmarkEnd w:id="35"/>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6" w:name="_Toc486116974"/>
      <w:r>
        <w:t>Case Studies</w:t>
      </w:r>
      <w:bookmarkEnd w:id="36"/>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7" w:name="_Toc486116975"/>
      <w:r>
        <w:lastRenderedPageBreak/>
        <w:t>Case Study: List</w:t>
      </w:r>
      <w:bookmarkEnd w:id="37"/>
    </w:p>
    <w:p w:rsidR="009010D1" w:rsidRDefault="009010D1" w:rsidP="009010D1">
      <w:pPr>
        <w:pStyle w:val="BodyText"/>
      </w:pPr>
      <w:r>
        <w:t>From the time series analysis</w:t>
      </w:r>
      <w:r w:rsidR="00685AD8">
        <w:t xml:space="preserve"> </w:t>
      </w:r>
      <w:r w:rsidR="00685AD8">
        <w:fldChar w:fldCharType="begin"/>
      </w:r>
      <w:r w:rsidR="00685AD8">
        <w:instrText xml:space="preserve"> REF _Ref486116296 \h </w:instrText>
      </w:r>
      <w:r w:rsidR="00685AD8">
        <w:fldChar w:fldCharType="separate"/>
      </w:r>
      <w:r w:rsidR="00685AD8">
        <w:t xml:space="preserve">Table </w:t>
      </w:r>
      <w:r w:rsidR="00685AD8">
        <w:rPr>
          <w:noProof/>
        </w:rPr>
        <w:t>5</w:t>
      </w:r>
      <w:r w:rsidR="00685AD8">
        <w:t xml:space="preserve"> Case study list min-max</w:t>
      </w:r>
      <w:r w:rsidR="00685AD8">
        <w:fldChar w:fldCharType="end"/>
      </w:r>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8" w:name="_Ref486116296"/>
      <w:bookmarkStart w:id="39" w:name="_Toc486197722"/>
      <w:r>
        <w:t xml:space="preserve">Table </w:t>
      </w:r>
      <w:fldSimple w:instr=" SEQ Table \* ARABIC ">
        <w:r w:rsidR="00D5146D">
          <w:rPr>
            <w:noProof/>
          </w:rPr>
          <w:t>5</w:t>
        </w:r>
      </w:fldSimple>
      <w:r>
        <w:t xml:space="preserve"> Case study list min-max</w:t>
      </w:r>
      <w:bookmarkEnd w:id="38"/>
      <w:bookmarkEnd w:id="39"/>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84762D">
        <w:fldChar w:fldCharType="begin"/>
      </w:r>
      <w:r w:rsidR="0084762D">
        <w:instrText xml:space="preserve"> REF _Ref486116340 \h </w:instrText>
      </w:r>
      <w:r w:rsidR="0084762D">
        <w:fldChar w:fldCharType="separate"/>
      </w:r>
      <w:r w:rsidR="0084762D">
        <w:t xml:space="preserve">Figure </w:t>
      </w:r>
      <w:r w:rsidR="0084762D">
        <w:rPr>
          <w:noProof/>
        </w:rPr>
        <w:t>5</w:t>
      </w:r>
      <w:r w:rsidR="0084762D">
        <w:t xml:space="preserve"> list all min-max graphed</w:t>
      </w:r>
      <w:r w:rsidR="0084762D">
        <w:fldChar w:fldCharType="end"/>
      </w:r>
      <w:r w:rsidR="0084762D">
        <w:t xml:space="preserve"> and </w:t>
      </w:r>
      <w:r w:rsidR="0084762D">
        <w:fldChar w:fldCharType="begin"/>
      </w:r>
      <w:r w:rsidR="0084762D">
        <w:instrText xml:space="preserve"> REF _Ref486116344 \h </w:instrText>
      </w:r>
      <w:r w:rsidR="0084762D">
        <w:fldChar w:fldCharType="separate"/>
      </w:r>
      <w:r w:rsidR="0084762D">
        <w:t xml:space="preserve">Figure </w:t>
      </w:r>
      <w:r w:rsidR="0084762D">
        <w:rPr>
          <w:noProof/>
        </w:rPr>
        <w:t>6</w:t>
      </w:r>
      <w:r w:rsidR="0084762D">
        <w:t xml:space="preserve"> list iteration min-max graphed</w:t>
      </w:r>
      <w:r w:rsidR="0084762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40" w:name="_Ref486116340"/>
      <w:bookmarkStart w:id="41" w:name="_Toc486197732"/>
      <w:r>
        <w:t xml:space="preserve">Figure </w:t>
      </w:r>
      <w:fldSimple w:instr=" SEQ Figure \* ARABIC ">
        <w:r w:rsidR="00AF4F9C">
          <w:rPr>
            <w:noProof/>
          </w:rPr>
          <w:t>5</w:t>
        </w:r>
      </w:fldSimple>
      <w:r>
        <w:t xml:space="preserve"> list all min-max graphed</w:t>
      </w:r>
      <w:bookmarkEnd w:id="40"/>
      <w:bookmarkEnd w:id="41"/>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42" w:name="_Ref486116344"/>
      <w:bookmarkStart w:id="43" w:name="_Toc486197733"/>
      <w:r>
        <w:t xml:space="preserve">Figure </w:t>
      </w:r>
      <w:fldSimple w:instr=" SEQ Figure \* ARABIC ">
        <w:r w:rsidR="00AF4F9C">
          <w:rPr>
            <w:noProof/>
          </w:rPr>
          <w:t>6</w:t>
        </w:r>
      </w:fldSimple>
      <w:r>
        <w:t xml:space="preserve"> list iteration min-max graphed</w:t>
      </w:r>
      <w:bookmarkEnd w:id="42"/>
      <w:bookmarkEnd w:id="43"/>
    </w:p>
    <w:p w:rsidR="009010D1" w:rsidRDefault="009010D1">
      <w:pPr>
        <w:rPr>
          <w:rFonts w:ascii="Calibri" w:hAnsi="Calibri"/>
        </w:rPr>
      </w:pPr>
      <w:r>
        <w:br w:type="page"/>
      </w:r>
    </w:p>
    <w:p w:rsidR="00621E2B" w:rsidRDefault="009010D1" w:rsidP="009010D1">
      <w:pPr>
        <w:pStyle w:val="Heading3"/>
      </w:pPr>
      <w:bookmarkStart w:id="44" w:name="_Toc486116976"/>
      <w:r>
        <w:lastRenderedPageBreak/>
        <w:t>Case Study: Tree</w:t>
      </w:r>
      <w:bookmarkEnd w:id="44"/>
    </w:p>
    <w:p w:rsidR="006C7ADD" w:rsidRDefault="006C7ADD" w:rsidP="006C7ADD">
      <w:pPr>
        <w:pStyle w:val="BodyText"/>
      </w:pPr>
      <w:r>
        <w:t>From the time series analysis</w:t>
      </w:r>
      <w:r w:rsidR="00775127">
        <w:t xml:space="preserve"> </w:t>
      </w:r>
      <w:r w:rsidR="00775127">
        <w:fldChar w:fldCharType="begin"/>
      </w:r>
      <w:r w:rsidR="00775127">
        <w:instrText xml:space="preserve"> REF _Ref486116584 \h </w:instrText>
      </w:r>
      <w:r w:rsidR="00775127">
        <w:fldChar w:fldCharType="separate"/>
      </w:r>
      <w:r w:rsidR="00775127">
        <w:t xml:space="preserve">Table </w:t>
      </w:r>
      <w:r w:rsidR="00775127">
        <w:rPr>
          <w:noProof/>
        </w:rPr>
        <w:t>6</w:t>
      </w:r>
      <w:r w:rsidR="00775127">
        <w:t xml:space="preserve"> Case study tree min-max</w:t>
      </w:r>
      <w:r w:rsidR="00775127">
        <w:fldChar w:fldCharType="end"/>
      </w:r>
      <w:r>
        <w:t xml:space="preserve"> it is apparent that the tree router for 0-100 input sets scales to match the calculated formula highly. The differing R</w:t>
      </w:r>
      <w:r>
        <w:rPr>
          <w:vertAlign w:val="superscript"/>
        </w:rPr>
        <w:t>2</w:t>
      </w:r>
      <w:r>
        <w:t xml:space="preserve"> by around 0.003 is a highly desirable number but it</w:t>
      </w:r>
      <w:r w:rsidR="00AF4F9C">
        <w:t xml:space="preserve"> is not validated in the data </w:t>
      </w:r>
      <w:r w:rsidR="00AF4F9C">
        <w:fldChar w:fldCharType="begin"/>
      </w:r>
      <w:r w:rsidR="00AF4F9C">
        <w:instrText xml:space="preserve"> REF _Ref486116396 \h </w:instrText>
      </w:r>
      <w:r w:rsidR="00AF4F9C">
        <w:fldChar w:fldCharType="separate"/>
      </w:r>
      <w:r w:rsidR="00AF4F9C">
        <w:t xml:space="preserve">Table </w:t>
      </w:r>
      <w:r w:rsidR="00AF4F9C">
        <w:rPr>
          <w:noProof/>
        </w:rPr>
        <w:t>6</w:t>
      </w:r>
      <w:r w:rsidR="00AF4F9C">
        <w:t xml:space="preserve"> Case study tree min-max</w:t>
      </w:r>
      <w:r w:rsidR="00AF4F9C">
        <w:fldChar w:fldCharType="end"/>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45" w:name="_Ref486116396"/>
      <w:bookmarkStart w:id="46" w:name="_Ref486116584"/>
      <w:bookmarkStart w:id="47" w:name="_Toc486197723"/>
      <w:r>
        <w:t xml:space="preserve">Table </w:t>
      </w:r>
      <w:fldSimple w:instr=" SEQ Table \* ARABIC ">
        <w:r w:rsidR="00D5146D">
          <w:rPr>
            <w:noProof/>
          </w:rPr>
          <w:t>6</w:t>
        </w:r>
      </w:fldSimple>
      <w:r>
        <w:t xml:space="preserve"> Case study tree min-max</w:t>
      </w:r>
      <w:bookmarkEnd w:id="45"/>
      <w:bookmarkEnd w:id="46"/>
      <w:bookmarkEnd w:id="47"/>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 xml:space="preserve">sults better, using the graphs </w:t>
      </w:r>
      <w:r w:rsidR="00AF4F9C">
        <w:fldChar w:fldCharType="begin"/>
      </w:r>
      <w:r w:rsidR="00AF4F9C">
        <w:instrText xml:space="preserve"> REF _Ref486116428 \h </w:instrText>
      </w:r>
      <w:r w:rsidR="00AF4F9C">
        <w:fldChar w:fldCharType="separate"/>
      </w:r>
      <w:r w:rsidR="00AF4F9C">
        <w:t xml:space="preserve">Figure </w:t>
      </w:r>
      <w:r w:rsidR="00AF4F9C">
        <w:rPr>
          <w:noProof/>
        </w:rPr>
        <w:t>8</w:t>
      </w:r>
      <w:r w:rsidR="00AF4F9C">
        <w:t xml:space="preserve"> tree all min-max graphed</w:t>
      </w:r>
      <w:r w:rsidR="00AF4F9C">
        <w:fldChar w:fldCharType="end"/>
      </w:r>
      <w:r w:rsidR="00755E81">
        <w:t>,</w:t>
      </w:r>
      <w:r w:rsidR="00AF4F9C">
        <w:t xml:space="preserve"> </w:t>
      </w:r>
      <w:r w:rsidR="00AF4F9C">
        <w:fldChar w:fldCharType="begin"/>
      </w:r>
      <w:r w:rsidR="00AF4F9C">
        <w:instrText xml:space="preserve"> REF _Ref486116480 \h </w:instrText>
      </w:r>
      <w:r w:rsidR="00AF4F9C">
        <w:fldChar w:fldCharType="separate"/>
      </w:r>
      <w:r w:rsidR="00AF4F9C">
        <w:t xml:space="preserve">Figure </w:t>
      </w:r>
      <w:r w:rsidR="00AF4F9C">
        <w:rPr>
          <w:noProof/>
        </w:rPr>
        <w:t>7</w:t>
      </w:r>
      <w:r w:rsidR="00AF4F9C">
        <w:t xml:space="preserve"> tree iteration min-max graphed</w:t>
      </w:r>
      <w:r w:rsidR="00AF4F9C">
        <w:fldChar w:fldCharType="end"/>
      </w:r>
      <w:r w:rsidR="00755E81">
        <w:t xml:space="preserve">, </w:t>
      </w:r>
      <w:r w:rsidR="00755E81">
        <w:fldChar w:fldCharType="begin"/>
      </w:r>
      <w:r w:rsidR="00755E81">
        <w:instrText xml:space="preserve"> REF _Ref486116522 \h </w:instrText>
      </w:r>
      <w:r w:rsidR="00755E81">
        <w:fldChar w:fldCharType="separate"/>
      </w:r>
      <w:r w:rsidR="00755E81">
        <w:t xml:space="preserve">Figure </w:t>
      </w:r>
      <w:r w:rsidR="00755E81">
        <w:rPr>
          <w:noProof/>
        </w:rPr>
        <w:t>9</w:t>
      </w:r>
      <w:r w:rsidR="00755E81">
        <w:t xml:space="preserve"> optimized tree all min-max graphed</w:t>
      </w:r>
      <w:r w:rsidR="00755E81">
        <w:fldChar w:fldCharType="end"/>
      </w:r>
      <w:r w:rsidR="00755E81">
        <w:t xml:space="preserve"> and </w:t>
      </w:r>
      <w:r w:rsidR="00755E81">
        <w:fldChar w:fldCharType="begin"/>
      </w:r>
      <w:r w:rsidR="00755E81">
        <w:instrText xml:space="preserve"> REF _Ref486116537 \h </w:instrText>
      </w:r>
      <w:r w:rsidR="00755E81">
        <w:fldChar w:fldCharType="separate"/>
      </w:r>
      <w:r w:rsidR="00755E81">
        <w:t xml:space="preserve">Figure </w:t>
      </w:r>
      <w:r w:rsidR="00755E81">
        <w:rPr>
          <w:noProof/>
        </w:rPr>
        <w:t>10</w:t>
      </w:r>
      <w:r w:rsidR="00755E81">
        <w:t xml:space="preserve"> optimized tree iteration min-max graphed</w:t>
      </w:r>
      <w:r w:rsidR="00755E81">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637962" w:rsidRPr="003A71C3" w:rsidRDefault="00637962" w:rsidP="00AF4F9C">
                            <w:pPr>
                              <w:pStyle w:val="Caption"/>
                              <w:rPr>
                                <w:noProof/>
                                <w:szCs w:val="24"/>
                              </w:rPr>
                            </w:pPr>
                            <w:bookmarkStart w:id="48" w:name="_Ref486116480"/>
                            <w:bookmarkStart w:id="49" w:name="_Toc486197734"/>
                            <w:r>
                              <w:t xml:space="preserve">Figure </w:t>
                            </w:r>
                            <w:fldSimple w:instr=" SEQ Figure \* ARABIC ">
                              <w:r>
                                <w:rPr>
                                  <w:noProof/>
                                </w:rPr>
                                <w:t>7</w:t>
                              </w:r>
                            </w:fldSimple>
                            <w:r>
                              <w:t xml:space="preserve"> tree iteration min-max graphed</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637962" w:rsidRPr="003A71C3" w:rsidRDefault="00637962" w:rsidP="00AF4F9C">
                      <w:pPr>
                        <w:pStyle w:val="Caption"/>
                        <w:rPr>
                          <w:noProof/>
                          <w:szCs w:val="24"/>
                        </w:rPr>
                      </w:pPr>
                      <w:bookmarkStart w:id="50" w:name="_Ref486116480"/>
                      <w:bookmarkStart w:id="51" w:name="_Toc486197734"/>
                      <w:r>
                        <w:t xml:space="preserve">Figure </w:t>
                      </w:r>
                      <w:fldSimple w:instr=" SEQ Figure \* ARABIC ">
                        <w:r>
                          <w:rPr>
                            <w:noProof/>
                          </w:rPr>
                          <w:t>7</w:t>
                        </w:r>
                      </w:fldSimple>
                      <w:r>
                        <w:t xml:space="preserve"> tree iteration min-max graphed</w:t>
                      </w:r>
                      <w:bookmarkEnd w:id="50"/>
                      <w:bookmarkEnd w:id="51"/>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52" w:name="_Ref486116428"/>
      <w:bookmarkStart w:id="53" w:name="_Toc486197735"/>
      <w:r>
        <w:t xml:space="preserve">Figure </w:t>
      </w:r>
      <w:fldSimple w:instr=" SEQ Figure \* ARABIC ">
        <w:r w:rsidR="00AF4F9C">
          <w:rPr>
            <w:noProof/>
          </w:rPr>
          <w:t>8</w:t>
        </w:r>
      </w:fldSimple>
      <w:r>
        <w:t xml:space="preserve"> tree all min-max graphed</w:t>
      </w:r>
      <w:bookmarkEnd w:id="52"/>
      <w:bookmarkEnd w:id="53"/>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54" w:name="_Ref486116522"/>
      <w:bookmarkStart w:id="55" w:name="_Toc486197736"/>
      <w:r>
        <w:t xml:space="preserve">Figure </w:t>
      </w:r>
      <w:fldSimple w:instr=" SEQ Figure \* ARABIC ">
        <w:r w:rsidR="00AF4F9C">
          <w:rPr>
            <w:noProof/>
          </w:rPr>
          <w:t>9</w:t>
        </w:r>
      </w:fldSimple>
      <w:r>
        <w:t xml:space="preserve"> optimized tree all min-max graphed</w:t>
      </w:r>
      <w:bookmarkEnd w:id="54"/>
      <w:bookmarkEnd w:id="55"/>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56" w:name="_Ref486116537"/>
      <w:bookmarkStart w:id="57" w:name="_Toc486197737"/>
      <w:r>
        <w:t xml:space="preserve">Figure </w:t>
      </w:r>
      <w:fldSimple w:instr=" SEQ Figure \* ARABIC ">
        <w:r w:rsidR="00AF4F9C">
          <w:rPr>
            <w:noProof/>
          </w:rPr>
          <w:t>10</w:t>
        </w:r>
      </w:fldSimple>
      <w:r>
        <w:t xml:space="preserve"> optimized tree iteration min-max graphed</w:t>
      </w:r>
      <w:bookmarkEnd w:id="56"/>
      <w:bookmarkEnd w:id="57"/>
    </w:p>
    <w:p w:rsidR="006C7ADD" w:rsidRDefault="006C7ADD" w:rsidP="00C02A04">
      <w:pPr>
        <w:rPr>
          <w:rFonts w:ascii="Calibri" w:hAnsi="Calibri"/>
        </w:rPr>
      </w:pPr>
      <w:r>
        <w:br w:type="page"/>
      </w:r>
    </w:p>
    <w:p w:rsidR="009010D1" w:rsidRDefault="006C7ADD" w:rsidP="006C7ADD">
      <w:pPr>
        <w:pStyle w:val="Heading3"/>
      </w:pPr>
      <w:bookmarkStart w:id="58" w:name="_Toc486116977"/>
      <w:r>
        <w:lastRenderedPageBreak/>
        <w:t>Case Study: Regex</w:t>
      </w:r>
      <w:bookmarkEnd w:id="58"/>
    </w:p>
    <w:p w:rsidR="00C02A04" w:rsidRDefault="00C02A04" w:rsidP="00C02A04">
      <w:pPr>
        <w:pStyle w:val="BodyText"/>
      </w:pPr>
      <w:r>
        <w:t>From the time series analysis</w:t>
      </w:r>
      <w:r w:rsidR="00775127">
        <w:t xml:space="preserve"> </w:t>
      </w:r>
      <w:r w:rsidR="00775127">
        <w:fldChar w:fldCharType="begin"/>
      </w:r>
      <w:r w:rsidR="00775127">
        <w:instrText xml:space="preserve"> REF _Ref486116597 \h </w:instrText>
      </w:r>
      <w:r w:rsidR="00775127">
        <w:fldChar w:fldCharType="separate"/>
      </w:r>
      <w:r w:rsidR="00775127">
        <w:t xml:space="preserve">Table </w:t>
      </w:r>
      <w:r w:rsidR="00775127">
        <w:rPr>
          <w:noProof/>
        </w:rPr>
        <w:t>7</w:t>
      </w:r>
      <w:r w:rsidR="00775127">
        <w:t xml:space="preserve"> Case study regex min max</w:t>
      </w:r>
      <w:r w:rsidR="00775127">
        <w:fldChar w:fldCharType="end"/>
      </w:r>
      <w:r>
        <w:t xml:space="preserve">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overhead as the regex string grows.</w:t>
      </w:r>
    </w:p>
    <w:p w:rsidR="008271E2" w:rsidRDefault="008271E2" w:rsidP="008271E2">
      <w:pPr>
        <w:pStyle w:val="Caption"/>
        <w:keepNext/>
      </w:pPr>
      <w:bookmarkStart w:id="59" w:name="_Ref486116597"/>
      <w:bookmarkStart w:id="60" w:name="_Toc486197724"/>
      <w:r>
        <w:t xml:space="preserve">Table </w:t>
      </w:r>
      <w:fldSimple w:instr=" SEQ Table \* ARABIC ">
        <w:r w:rsidR="00D5146D">
          <w:rPr>
            <w:noProof/>
          </w:rPr>
          <w:t>7</w:t>
        </w:r>
      </w:fldSimple>
      <w:r>
        <w:t xml:space="preserve"> Case study regex min max</w:t>
      </w:r>
      <w:bookmarkEnd w:id="59"/>
      <w:bookmarkEnd w:id="60"/>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 xml:space="preserve">ng the graphs </w:t>
      </w:r>
      <w:r w:rsidR="00775127">
        <w:fldChar w:fldCharType="begin"/>
      </w:r>
      <w:r w:rsidR="00775127">
        <w:instrText xml:space="preserve"> REF _Ref486116614 \h </w:instrText>
      </w:r>
      <w:r w:rsidR="00775127">
        <w:fldChar w:fldCharType="separate"/>
      </w:r>
      <w:r w:rsidR="00775127">
        <w:t xml:space="preserve">Figure </w:t>
      </w:r>
      <w:r w:rsidR="00775127">
        <w:rPr>
          <w:noProof/>
        </w:rPr>
        <w:t>11</w:t>
      </w:r>
      <w:r w:rsidR="00775127">
        <w:t xml:space="preserve"> regex all min-max graphed</w:t>
      </w:r>
      <w:r w:rsidR="00775127">
        <w:fldChar w:fldCharType="end"/>
      </w:r>
      <w:r w:rsidR="00775127">
        <w:t xml:space="preserve">, </w:t>
      </w:r>
      <w:r w:rsidR="00775127">
        <w:fldChar w:fldCharType="begin"/>
      </w:r>
      <w:r w:rsidR="00775127">
        <w:instrText xml:space="preserve"> REF _Ref486116618 \h </w:instrText>
      </w:r>
      <w:r w:rsidR="00775127">
        <w:fldChar w:fldCharType="separate"/>
      </w:r>
      <w:r w:rsidR="00775127">
        <w:t xml:space="preserve">Figure </w:t>
      </w:r>
      <w:r w:rsidR="00775127">
        <w:rPr>
          <w:noProof/>
        </w:rPr>
        <w:t>12</w:t>
      </w:r>
      <w:r w:rsidR="00775127">
        <w:t xml:space="preserve"> regex iteration min-max graphed</w:t>
      </w:r>
      <w:r w:rsidR="00775127">
        <w:fldChar w:fldCharType="end"/>
      </w:r>
      <w:r w:rsidR="00775127">
        <w:t xml:space="preserve">, </w:t>
      </w:r>
      <w:r w:rsidR="00775127">
        <w:fldChar w:fldCharType="begin"/>
      </w:r>
      <w:r w:rsidR="00775127">
        <w:instrText xml:space="preserve"> REF _Ref486116621 \h </w:instrText>
      </w:r>
      <w:r w:rsidR="00775127">
        <w:fldChar w:fldCharType="separate"/>
      </w:r>
      <w:r w:rsidR="00775127">
        <w:t xml:space="preserve">Figure </w:t>
      </w:r>
      <w:r w:rsidR="00775127">
        <w:rPr>
          <w:noProof/>
        </w:rPr>
        <w:t>13</w:t>
      </w:r>
      <w:r w:rsidR="00775127">
        <w:t xml:space="preserve"> optimized regex all min-max graphed</w:t>
      </w:r>
      <w:r w:rsidR="00775127">
        <w:fldChar w:fldCharType="end"/>
      </w:r>
      <w:r w:rsidR="00775127">
        <w:t xml:space="preserve"> and </w:t>
      </w:r>
      <w:r w:rsidR="00775127">
        <w:fldChar w:fldCharType="begin"/>
      </w:r>
      <w:r w:rsidR="00775127">
        <w:instrText xml:space="preserve"> REF _Ref486116625 \h </w:instrText>
      </w:r>
      <w:r w:rsidR="00775127">
        <w:fldChar w:fldCharType="separate"/>
      </w:r>
      <w:r w:rsidR="00775127">
        <w:t xml:space="preserve">Figure </w:t>
      </w:r>
      <w:r w:rsidR="00775127">
        <w:rPr>
          <w:noProof/>
        </w:rPr>
        <w:t>14</w:t>
      </w:r>
      <w:r w:rsidR="00775127">
        <w:t xml:space="preserve"> optimized regex iteration min-max graphed</w:t>
      </w:r>
      <w:r w:rsidR="00775127">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61" w:name="_Ref486116614"/>
      <w:bookmarkStart w:id="62" w:name="_Toc486197738"/>
      <w:r>
        <w:t xml:space="preserve">Figure </w:t>
      </w:r>
      <w:fldSimple w:instr=" SEQ Figure \* ARABIC ">
        <w:r w:rsidR="00AF4F9C">
          <w:rPr>
            <w:noProof/>
          </w:rPr>
          <w:t>11</w:t>
        </w:r>
      </w:fldSimple>
      <w:r>
        <w:t xml:space="preserve"> regex all min-max graphed</w:t>
      </w:r>
      <w:bookmarkEnd w:id="61"/>
      <w:bookmarkEnd w:id="62"/>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63" w:name="_Ref486116618"/>
      <w:bookmarkStart w:id="64" w:name="_Toc486197739"/>
      <w:r>
        <w:t xml:space="preserve">Figure </w:t>
      </w:r>
      <w:fldSimple w:instr=" SEQ Figure \* ARABIC ">
        <w:r w:rsidR="00AF4F9C">
          <w:rPr>
            <w:noProof/>
          </w:rPr>
          <w:t>12</w:t>
        </w:r>
      </w:fldSimple>
      <w:r>
        <w:t xml:space="preserve"> regex iteration min-max graphed</w:t>
      </w:r>
      <w:bookmarkEnd w:id="63"/>
      <w:bookmarkEnd w:id="64"/>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65" w:name="_Ref486116621"/>
      <w:bookmarkStart w:id="66" w:name="_Toc486197740"/>
      <w:r>
        <w:t xml:space="preserve">Figure </w:t>
      </w:r>
      <w:fldSimple w:instr=" SEQ Figure \* ARABIC ">
        <w:r w:rsidR="00AF4F9C">
          <w:rPr>
            <w:noProof/>
          </w:rPr>
          <w:t>13</w:t>
        </w:r>
      </w:fldSimple>
      <w:r>
        <w:t xml:space="preserve"> optimized regex all min-max graphed</w:t>
      </w:r>
      <w:bookmarkEnd w:id="65"/>
      <w:bookmarkEnd w:id="6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67" w:name="_Ref486116625"/>
      <w:bookmarkStart w:id="68" w:name="_Toc486197741"/>
      <w:r>
        <w:t xml:space="preserve">Figure </w:t>
      </w:r>
      <w:fldSimple w:instr=" SEQ Figure \* ARABIC ">
        <w:r w:rsidR="00AF4F9C">
          <w:rPr>
            <w:noProof/>
          </w:rPr>
          <w:t>14</w:t>
        </w:r>
      </w:fldSimple>
      <w:r>
        <w:t xml:space="preserve"> optimized regex iteration min-max graphed</w:t>
      </w:r>
      <w:bookmarkEnd w:id="67"/>
      <w:bookmarkEnd w:id="68"/>
    </w:p>
    <w:p w:rsidR="00C02A04" w:rsidRDefault="00C02A04" w:rsidP="00C02A04">
      <w:pPr>
        <w:pStyle w:val="BodyText"/>
      </w:pPr>
      <w:r>
        <w:br w:type="page"/>
      </w:r>
    </w:p>
    <w:p w:rsidR="006C7ADD" w:rsidRDefault="00EB2D2E" w:rsidP="00EB2D2E">
      <w:pPr>
        <w:pStyle w:val="Heading2"/>
      </w:pPr>
      <w:bookmarkStart w:id="69" w:name="_Toc486116978"/>
      <w:r>
        <w:lastRenderedPageBreak/>
        <w:t>Case Study Overview</w:t>
      </w:r>
      <w:bookmarkEnd w:id="69"/>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D85745">
        <w:fldChar w:fldCharType="begin"/>
      </w:r>
      <w:r w:rsidR="00D85745">
        <w:instrText xml:space="preserve"> REF _Ref486116736 \h </w:instrText>
      </w:r>
      <w:r w:rsidR="00D85745">
        <w:fldChar w:fldCharType="separate"/>
      </w:r>
      <w:r w:rsidR="00D85745">
        <w:t xml:space="preserve">Figure </w:t>
      </w:r>
      <w:r w:rsidR="00D85745">
        <w:rPr>
          <w:noProof/>
        </w:rPr>
        <w:t>15</w:t>
      </w:r>
      <w:r w:rsidR="00D85745">
        <w:t xml:space="preserve"> average time per router all</w:t>
      </w:r>
      <w:r w:rsidR="00D85745">
        <w:fldChar w:fldCharType="end"/>
      </w:r>
      <w:r w:rsidR="00EB2D03">
        <w:t xml:space="preserve"> and </w:t>
      </w:r>
      <w:r w:rsidR="004C10E4">
        <w:fldChar w:fldCharType="begin"/>
      </w:r>
      <w:r w:rsidR="004C10E4">
        <w:instrText xml:space="preserve"> REF _Ref486116787 \h </w:instrText>
      </w:r>
      <w:r w:rsidR="004C10E4">
        <w:fldChar w:fldCharType="separate"/>
      </w:r>
      <w:r w:rsidR="004C10E4">
        <w:t xml:space="preserve">Figure </w:t>
      </w:r>
      <w:r w:rsidR="004C10E4">
        <w:rPr>
          <w:noProof/>
        </w:rPr>
        <w:t>16</w:t>
      </w:r>
      <w:r w:rsidR="004C10E4">
        <w:t xml:space="preserve"> average time per router iteration</w:t>
      </w:r>
      <w:r w:rsidR="004C10E4">
        <w:fldChar w:fldCharType="end"/>
      </w:r>
      <w:r w:rsidR="004C10E4">
        <w:t>,</w:t>
      </w:r>
      <w:r>
        <w:t xml:space="preserve">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637962" w:rsidRPr="006D5ACE" w:rsidRDefault="00637962" w:rsidP="00102F07">
                            <w:pPr>
                              <w:pStyle w:val="Caption"/>
                              <w:rPr>
                                <w:noProof/>
                                <w:szCs w:val="24"/>
                              </w:rPr>
                            </w:pPr>
                            <w:bookmarkStart w:id="70" w:name="_Ref486116736"/>
                            <w:bookmarkStart w:id="71" w:name="_Toc486197742"/>
                            <w:r>
                              <w:t xml:space="preserve">Figure </w:t>
                            </w:r>
                            <w:fldSimple w:instr=" SEQ Figure \* ARABIC ">
                              <w:r>
                                <w:rPr>
                                  <w:noProof/>
                                </w:rPr>
                                <w:t>15</w:t>
                              </w:r>
                            </w:fldSimple>
                            <w:r>
                              <w:t xml:space="preserve"> average time per router all</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637962" w:rsidRPr="006D5ACE" w:rsidRDefault="00637962" w:rsidP="00102F07">
                      <w:pPr>
                        <w:pStyle w:val="Caption"/>
                        <w:rPr>
                          <w:noProof/>
                          <w:szCs w:val="24"/>
                        </w:rPr>
                      </w:pPr>
                      <w:bookmarkStart w:id="72" w:name="_Ref486116736"/>
                      <w:bookmarkStart w:id="73" w:name="_Toc486197742"/>
                      <w:r>
                        <w:t xml:space="preserve">Figure </w:t>
                      </w:r>
                      <w:fldSimple w:instr=" SEQ Figure \* ARABIC ">
                        <w:r>
                          <w:rPr>
                            <w:noProof/>
                          </w:rPr>
                          <w:t>15</w:t>
                        </w:r>
                      </w:fldSimple>
                      <w:r>
                        <w:t xml:space="preserve"> average time per router all</w:t>
                      </w:r>
                      <w:bookmarkEnd w:id="72"/>
                      <w:bookmarkEnd w:id="73"/>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74" w:name="_Ref486116787"/>
      <w:bookmarkStart w:id="75" w:name="_Toc486197743"/>
      <w:r>
        <w:t xml:space="preserve">Figure </w:t>
      </w:r>
      <w:fldSimple w:instr=" SEQ Figure \* ARABIC ">
        <w:r w:rsidR="00AF4F9C">
          <w:rPr>
            <w:noProof/>
          </w:rPr>
          <w:t>16</w:t>
        </w:r>
      </w:fldSimple>
      <w:r>
        <w:t xml:space="preserve"> average time per router iteration</w:t>
      </w:r>
      <w:bookmarkEnd w:id="74"/>
      <w:bookmarkEnd w:id="75"/>
    </w:p>
    <w:p w:rsidR="002E3C0F" w:rsidRDefault="002E3C0F" w:rsidP="002E3C0F">
      <w:pPr>
        <w:pStyle w:val="BodyText"/>
      </w:pPr>
      <w:r>
        <w:t>For each router a comparison</w:t>
      </w:r>
      <w:r w:rsidR="00CE078D">
        <w:t xml:space="preserve"> </w:t>
      </w:r>
      <w:r w:rsidR="00CE078D">
        <w:fldChar w:fldCharType="begin"/>
      </w:r>
      <w:r w:rsidR="00CE078D">
        <w:instrText xml:space="preserve"> REF _Ref486116832 \h </w:instrText>
      </w:r>
      <w:r w:rsidR="00CE078D">
        <w:fldChar w:fldCharType="separate"/>
      </w:r>
      <w:r w:rsidR="00CE078D">
        <w:t xml:space="preserve">Table </w:t>
      </w:r>
      <w:r w:rsidR="00CE078D">
        <w:rPr>
          <w:noProof/>
        </w:rPr>
        <w:t>8</w:t>
      </w:r>
      <w:r w:rsidR="00CE078D">
        <w:t xml:space="preserve"> Case study overview ratio above:below:at</w:t>
      </w:r>
      <w:r w:rsidR="00CE078D">
        <w:fldChar w:fldCharType="end"/>
      </w:r>
      <w:r>
        <w:t xml:space="preserve"> of the number of route benchmarks above versus below the mean was done.</w:t>
      </w:r>
    </w:p>
    <w:p w:rsidR="000B70D6" w:rsidRDefault="000B70D6">
      <w:pPr>
        <w:rPr>
          <w:rFonts w:ascii="Calibri" w:hAnsi="Calibri"/>
          <w:b/>
          <w:bCs/>
          <w:szCs w:val="20"/>
        </w:rPr>
      </w:pPr>
      <w:bookmarkStart w:id="76" w:name="_Ref486116832"/>
      <w:r>
        <w:br w:type="page"/>
      </w:r>
    </w:p>
    <w:p w:rsidR="008271E2" w:rsidRDefault="008271E2" w:rsidP="008271E2">
      <w:pPr>
        <w:pStyle w:val="Caption"/>
        <w:keepNext/>
      </w:pPr>
      <w:bookmarkStart w:id="77" w:name="_Toc486197725"/>
      <w:r>
        <w:lastRenderedPageBreak/>
        <w:t xml:space="preserve">Table </w:t>
      </w:r>
      <w:fldSimple w:instr=" SEQ Table \* ARABIC ">
        <w:r w:rsidR="00D5146D">
          <w:rPr>
            <w:noProof/>
          </w:rPr>
          <w:t>8</w:t>
        </w:r>
      </w:fldSimple>
      <w:r>
        <w:t xml:space="preserve"> Case study overview ratio above:below:at</w:t>
      </w:r>
      <w:bookmarkEnd w:id="76"/>
      <w:bookmarkEnd w:id="77"/>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r w:rsidR="00AF0DF6">
        <w:br w:type="page"/>
      </w:r>
    </w:p>
    <w:p w:rsidR="00AF0DF6" w:rsidRDefault="00AF0DF6" w:rsidP="00AF0DF6">
      <w:pPr>
        <w:pStyle w:val="Heading1"/>
      </w:pPr>
      <w:r>
        <w:lastRenderedPageBreak/>
        <w:t xml:space="preserve"> </w:t>
      </w:r>
      <w:bookmarkStart w:id="78" w:name="_Toc486116979"/>
      <w:r>
        <w:t>Conclusion</w:t>
      </w:r>
      <w:bookmarkEnd w:id="78"/>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79" w:name="_Toc485636975"/>
      <w:r>
        <w:lastRenderedPageBreak/>
        <w:t xml:space="preserve"> </w:t>
      </w:r>
      <w:bookmarkStart w:id="80" w:name="_Toc486116980"/>
      <w:r>
        <w:t>Recommendations for Future Work</w:t>
      </w:r>
      <w:bookmarkEnd w:id="79"/>
      <w:bookmarkEnd w:id="80"/>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AF5D7F" w:rsidP="00294227">
      <w:pPr>
        <w:pStyle w:val="Heading1"/>
      </w:pPr>
      <w:bookmarkStart w:id="81" w:name="_Toc486116981"/>
      <w:r>
        <w:lastRenderedPageBreak/>
        <w:t>Appendix</w:t>
      </w:r>
      <w:r w:rsidR="0014204F">
        <w:br/>
      </w:r>
      <w:r w:rsidR="006B01BC">
        <w:t>set_10_sites_5.csuf</w:t>
      </w:r>
      <w:bookmarkEnd w:id="81"/>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82" w:name="_Toc486116982" w:displacedByCustomXml="prev"/>
        <w:p w:rsidR="0013503C" w:rsidRDefault="0013503C">
          <w:pPr>
            <w:pStyle w:val="Heading1"/>
          </w:pPr>
          <w:r>
            <w:t xml:space="preserve"> References</w:t>
          </w:r>
          <w:bookmarkEnd w:id="82"/>
        </w:p>
        <w:sdt>
          <w:sdtPr>
            <w:id w:val="-573587230"/>
            <w:bibliography/>
          </w:sdtPr>
          <w:sdtContent>
            <w:p w:rsidR="00A02B66" w:rsidRDefault="0013503C" w:rsidP="00A02B66">
              <w:pPr>
                <w:pStyle w:val="Bibliography"/>
                <w:ind w:left="720" w:hanging="720"/>
                <w:rPr>
                  <w:noProof/>
                  <w:sz w:val="24"/>
                </w:rPr>
              </w:pPr>
              <w:r>
                <w:fldChar w:fldCharType="begin"/>
              </w:r>
              <w:r>
                <w:instrText xml:space="preserve"> BIBLIOGRAPHY </w:instrText>
              </w:r>
              <w:r>
                <w:fldChar w:fldCharType="separate"/>
              </w:r>
              <w:r w:rsidR="00A02B66">
                <w:rPr>
                  <w:noProof/>
                </w:rPr>
                <w:t>Leiserson, C. E., Rivest, R. L., Stein, C., &amp; Cormen, T. H. (2009). Introduction to Algorithms. MIT Press.</w:t>
              </w:r>
            </w:p>
            <w:p w:rsidR="00A02B66" w:rsidRDefault="00A02B66" w:rsidP="00A02B66">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A02B66" w:rsidRDefault="00A02B66" w:rsidP="00A02B66">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A02B66" w:rsidRDefault="00A02B66" w:rsidP="00A02B66">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A02B66" w:rsidRDefault="00A02B66" w:rsidP="00A02B66">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13503C" w:rsidRDefault="0013503C" w:rsidP="00A02B66">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F14" w:rsidRDefault="000B0F14">
      <w:r>
        <w:separator/>
      </w:r>
    </w:p>
  </w:endnote>
  <w:endnote w:type="continuationSeparator" w:id="0">
    <w:p w:rsidR="000B0F14" w:rsidRDefault="000B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62" w:rsidRDefault="00637962"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62" w:rsidRDefault="00637962"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62" w:rsidRDefault="00637962"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207A">
      <w:rPr>
        <w:rStyle w:val="PageNumber"/>
        <w:noProof/>
      </w:rPr>
      <w:t>4</w:t>
    </w:r>
    <w:r>
      <w:rPr>
        <w:rStyle w:val="PageNumber"/>
      </w:rPr>
      <w:fldChar w:fldCharType="end"/>
    </w:r>
  </w:p>
  <w:p w:rsidR="00637962" w:rsidRPr="00BF65C2" w:rsidRDefault="00637962"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F14" w:rsidRDefault="000B0F14">
      <w:r>
        <w:separator/>
      </w:r>
    </w:p>
  </w:footnote>
  <w:footnote w:type="continuationSeparator" w:id="0">
    <w:p w:rsidR="000B0F14" w:rsidRDefault="000B0F14">
      <w:r>
        <w:continuationSeparator/>
      </w:r>
    </w:p>
  </w:footnote>
  <w:footnote w:id="1">
    <w:p w:rsidR="00637962" w:rsidRDefault="00637962"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637962" w:rsidRDefault="00637962"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637962" w:rsidRDefault="00637962"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637962" w:rsidRDefault="00637962"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33E"/>
    <w:rsid w:val="00053F66"/>
    <w:rsid w:val="00070DB3"/>
    <w:rsid w:val="00072B8F"/>
    <w:rsid w:val="0008318E"/>
    <w:rsid w:val="00084C62"/>
    <w:rsid w:val="00085D17"/>
    <w:rsid w:val="00086B0D"/>
    <w:rsid w:val="000874B3"/>
    <w:rsid w:val="000912C0"/>
    <w:rsid w:val="000929B0"/>
    <w:rsid w:val="00095B23"/>
    <w:rsid w:val="000A771E"/>
    <w:rsid w:val="000B0F14"/>
    <w:rsid w:val="000B24C3"/>
    <w:rsid w:val="000B4701"/>
    <w:rsid w:val="000B70D6"/>
    <w:rsid w:val="000B76FE"/>
    <w:rsid w:val="000B7B02"/>
    <w:rsid w:val="000C0393"/>
    <w:rsid w:val="000C5642"/>
    <w:rsid w:val="000D1D2F"/>
    <w:rsid w:val="000D3090"/>
    <w:rsid w:val="000D63C7"/>
    <w:rsid w:val="000E1417"/>
    <w:rsid w:val="000E2768"/>
    <w:rsid w:val="000F0EC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66E9"/>
    <w:rsid w:val="00252943"/>
    <w:rsid w:val="002529BF"/>
    <w:rsid w:val="0026040B"/>
    <w:rsid w:val="0026208C"/>
    <w:rsid w:val="002634E4"/>
    <w:rsid w:val="00263B65"/>
    <w:rsid w:val="00266551"/>
    <w:rsid w:val="002668B3"/>
    <w:rsid w:val="00270088"/>
    <w:rsid w:val="00272F14"/>
    <w:rsid w:val="00276D40"/>
    <w:rsid w:val="00287840"/>
    <w:rsid w:val="00292B5F"/>
    <w:rsid w:val="00294227"/>
    <w:rsid w:val="002A1FB3"/>
    <w:rsid w:val="002A3E0D"/>
    <w:rsid w:val="002A6F11"/>
    <w:rsid w:val="002B07E9"/>
    <w:rsid w:val="002B0A77"/>
    <w:rsid w:val="002B18E0"/>
    <w:rsid w:val="002B2AD1"/>
    <w:rsid w:val="002B4DA0"/>
    <w:rsid w:val="002C279A"/>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4BF"/>
    <w:rsid w:val="00345910"/>
    <w:rsid w:val="00353184"/>
    <w:rsid w:val="0036357A"/>
    <w:rsid w:val="003745C7"/>
    <w:rsid w:val="00376242"/>
    <w:rsid w:val="00380CC6"/>
    <w:rsid w:val="00384E13"/>
    <w:rsid w:val="00384E4A"/>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A8A"/>
    <w:rsid w:val="00461E39"/>
    <w:rsid w:val="00466359"/>
    <w:rsid w:val="00466738"/>
    <w:rsid w:val="004720B7"/>
    <w:rsid w:val="0047549D"/>
    <w:rsid w:val="00476B5D"/>
    <w:rsid w:val="004770A4"/>
    <w:rsid w:val="004833E6"/>
    <w:rsid w:val="00492847"/>
    <w:rsid w:val="00492C76"/>
    <w:rsid w:val="00497DA4"/>
    <w:rsid w:val="004A6BC3"/>
    <w:rsid w:val="004A722D"/>
    <w:rsid w:val="004B2D5C"/>
    <w:rsid w:val="004B39FB"/>
    <w:rsid w:val="004B4F25"/>
    <w:rsid w:val="004C10E4"/>
    <w:rsid w:val="004C5D9F"/>
    <w:rsid w:val="004D6343"/>
    <w:rsid w:val="004E10C9"/>
    <w:rsid w:val="00501421"/>
    <w:rsid w:val="00502238"/>
    <w:rsid w:val="00505FB9"/>
    <w:rsid w:val="00512F7D"/>
    <w:rsid w:val="00517A50"/>
    <w:rsid w:val="0052193C"/>
    <w:rsid w:val="00524900"/>
    <w:rsid w:val="00524C6A"/>
    <w:rsid w:val="0052646E"/>
    <w:rsid w:val="00535804"/>
    <w:rsid w:val="00536182"/>
    <w:rsid w:val="005468AE"/>
    <w:rsid w:val="005472BB"/>
    <w:rsid w:val="005473A1"/>
    <w:rsid w:val="00551468"/>
    <w:rsid w:val="00552026"/>
    <w:rsid w:val="0056427C"/>
    <w:rsid w:val="005678C7"/>
    <w:rsid w:val="00586617"/>
    <w:rsid w:val="00594FDA"/>
    <w:rsid w:val="005A14DE"/>
    <w:rsid w:val="005A44F6"/>
    <w:rsid w:val="005B1093"/>
    <w:rsid w:val="005B69F2"/>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5A05"/>
    <w:rsid w:val="00636B00"/>
    <w:rsid w:val="00637962"/>
    <w:rsid w:val="006409EA"/>
    <w:rsid w:val="00646A50"/>
    <w:rsid w:val="006520ED"/>
    <w:rsid w:val="006560A9"/>
    <w:rsid w:val="0066363D"/>
    <w:rsid w:val="00664B04"/>
    <w:rsid w:val="00667C2A"/>
    <w:rsid w:val="00682B1D"/>
    <w:rsid w:val="00685AD8"/>
    <w:rsid w:val="006874D3"/>
    <w:rsid w:val="00687B72"/>
    <w:rsid w:val="006A0E9E"/>
    <w:rsid w:val="006A37AB"/>
    <w:rsid w:val="006B01BC"/>
    <w:rsid w:val="006B21D7"/>
    <w:rsid w:val="006B3FF5"/>
    <w:rsid w:val="006B6002"/>
    <w:rsid w:val="006B7973"/>
    <w:rsid w:val="006C0506"/>
    <w:rsid w:val="006C05A4"/>
    <w:rsid w:val="006C424F"/>
    <w:rsid w:val="006C7ADD"/>
    <w:rsid w:val="006D5D23"/>
    <w:rsid w:val="006E4EAA"/>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2513"/>
    <w:rsid w:val="007741FB"/>
    <w:rsid w:val="00775127"/>
    <w:rsid w:val="00780CDF"/>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20B64"/>
    <w:rsid w:val="0093143C"/>
    <w:rsid w:val="00934791"/>
    <w:rsid w:val="009434D2"/>
    <w:rsid w:val="00964745"/>
    <w:rsid w:val="0096643B"/>
    <w:rsid w:val="009669DF"/>
    <w:rsid w:val="00976831"/>
    <w:rsid w:val="00982402"/>
    <w:rsid w:val="009847E9"/>
    <w:rsid w:val="00985413"/>
    <w:rsid w:val="00985B6D"/>
    <w:rsid w:val="00996CBD"/>
    <w:rsid w:val="009A271E"/>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2B66"/>
    <w:rsid w:val="00A079FB"/>
    <w:rsid w:val="00A10D77"/>
    <w:rsid w:val="00A11397"/>
    <w:rsid w:val="00A1207A"/>
    <w:rsid w:val="00A12605"/>
    <w:rsid w:val="00A132FB"/>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4F9C"/>
    <w:rsid w:val="00AF5D7F"/>
    <w:rsid w:val="00B0419D"/>
    <w:rsid w:val="00B14623"/>
    <w:rsid w:val="00B15CF0"/>
    <w:rsid w:val="00B247F3"/>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4DE1"/>
    <w:rsid w:val="00CC60E8"/>
    <w:rsid w:val="00CC66D5"/>
    <w:rsid w:val="00CD2302"/>
    <w:rsid w:val="00CD591B"/>
    <w:rsid w:val="00CE078D"/>
    <w:rsid w:val="00CE4003"/>
    <w:rsid w:val="00CE4147"/>
    <w:rsid w:val="00CE60CF"/>
    <w:rsid w:val="00CE6661"/>
    <w:rsid w:val="00CF4DDE"/>
    <w:rsid w:val="00D04000"/>
    <w:rsid w:val="00D07598"/>
    <w:rsid w:val="00D07B59"/>
    <w:rsid w:val="00D13E0F"/>
    <w:rsid w:val="00D140AE"/>
    <w:rsid w:val="00D153F6"/>
    <w:rsid w:val="00D156F5"/>
    <w:rsid w:val="00D16BD5"/>
    <w:rsid w:val="00D261C2"/>
    <w:rsid w:val="00D303B3"/>
    <w:rsid w:val="00D31450"/>
    <w:rsid w:val="00D3363A"/>
    <w:rsid w:val="00D35BAC"/>
    <w:rsid w:val="00D430FA"/>
    <w:rsid w:val="00D44E3C"/>
    <w:rsid w:val="00D508A2"/>
    <w:rsid w:val="00D5146D"/>
    <w:rsid w:val="00D53418"/>
    <w:rsid w:val="00D76809"/>
    <w:rsid w:val="00D819CD"/>
    <w:rsid w:val="00D85745"/>
    <w:rsid w:val="00D85D9C"/>
    <w:rsid w:val="00D927FC"/>
    <w:rsid w:val="00D932D7"/>
    <w:rsid w:val="00DB1825"/>
    <w:rsid w:val="00DB7099"/>
    <w:rsid w:val="00DC5D50"/>
    <w:rsid w:val="00DD123E"/>
    <w:rsid w:val="00DD282D"/>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F02DC9"/>
    <w:rsid w:val="00F11915"/>
    <w:rsid w:val="00F20ABB"/>
    <w:rsid w:val="00F22489"/>
    <w:rsid w:val="00F2375F"/>
    <w:rsid w:val="00F2620F"/>
    <w:rsid w:val="00F27B71"/>
    <w:rsid w:val="00F3484E"/>
    <w:rsid w:val="00F35809"/>
    <w:rsid w:val="00F44C72"/>
    <w:rsid w:val="00F51711"/>
    <w:rsid w:val="00F63FD4"/>
    <w:rsid w:val="00F64B91"/>
    <w:rsid w:val="00F66F14"/>
    <w:rsid w:val="00F773D9"/>
    <w:rsid w:val="00F81DB7"/>
    <w:rsid w:val="00F9596C"/>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0C6C12"/>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 w:type="paragraph" w:styleId="Bibliography">
    <w:name w:val="Bibliography"/>
    <w:basedOn w:val="Normal"/>
    <w:next w:val="Normal"/>
    <w:uiPriority w:val="37"/>
    <w:unhideWhenUsed/>
    <w:rsid w:val="00A02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7224">
      <w:bodyDiv w:val="1"/>
      <w:marLeft w:val="0"/>
      <w:marRight w:val="0"/>
      <w:marTop w:val="0"/>
      <w:marBottom w:val="0"/>
      <w:divBdr>
        <w:top w:val="none" w:sz="0" w:space="0" w:color="auto"/>
        <w:left w:val="none" w:sz="0" w:space="0" w:color="auto"/>
        <w:bottom w:val="none" w:sz="0" w:space="0" w:color="auto"/>
        <w:right w:val="none" w:sz="0" w:space="0" w:color="auto"/>
      </w:divBdr>
    </w:div>
    <w:div w:id="251088344">
      <w:bodyDiv w:val="1"/>
      <w:marLeft w:val="0"/>
      <w:marRight w:val="0"/>
      <w:marTop w:val="0"/>
      <w:marBottom w:val="0"/>
      <w:divBdr>
        <w:top w:val="none" w:sz="0" w:space="0" w:color="auto"/>
        <w:left w:val="none" w:sz="0" w:space="0" w:color="auto"/>
        <w:bottom w:val="none" w:sz="0" w:space="0" w:color="auto"/>
        <w:right w:val="none" w:sz="0" w:space="0" w:color="auto"/>
      </w:divBdr>
    </w:div>
    <w:div w:id="308288875">
      <w:bodyDiv w:val="1"/>
      <w:marLeft w:val="0"/>
      <w:marRight w:val="0"/>
      <w:marTop w:val="0"/>
      <w:marBottom w:val="0"/>
      <w:divBdr>
        <w:top w:val="none" w:sz="0" w:space="0" w:color="auto"/>
        <w:left w:val="none" w:sz="0" w:space="0" w:color="auto"/>
        <w:bottom w:val="none" w:sz="0" w:space="0" w:color="auto"/>
        <w:right w:val="none" w:sz="0" w:space="0" w:color="auto"/>
      </w:divBdr>
    </w:div>
    <w:div w:id="321932348">
      <w:bodyDiv w:val="1"/>
      <w:marLeft w:val="0"/>
      <w:marRight w:val="0"/>
      <w:marTop w:val="0"/>
      <w:marBottom w:val="0"/>
      <w:divBdr>
        <w:top w:val="none" w:sz="0" w:space="0" w:color="auto"/>
        <w:left w:val="none" w:sz="0" w:space="0" w:color="auto"/>
        <w:bottom w:val="none" w:sz="0" w:space="0" w:color="auto"/>
        <w:right w:val="none" w:sz="0" w:space="0" w:color="auto"/>
      </w:divBdr>
    </w:div>
    <w:div w:id="691347435">
      <w:bodyDiv w:val="1"/>
      <w:marLeft w:val="0"/>
      <w:marRight w:val="0"/>
      <w:marTop w:val="0"/>
      <w:marBottom w:val="0"/>
      <w:divBdr>
        <w:top w:val="none" w:sz="0" w:space="0" w:color="auto"/>
        <w:left w:val="none" w:sz="0" w:space="0" w:color="auto"/>
        <w:bottom w:val="none" w:sz="0" w:space="0" w:color="auto"/>
        <w:right w:val="none" w:sz="0" w:space="0" w:color="auto"/>
      </w:divBdr>
    </w:div>
    <w:div w:id="1077946964">
      <w:bodyDiv w:val="1"/>
      <w:marLeft w:val="0"/>
      <w:marRight w:val="0"/>
      <w:marTop w:val="0"/>
      <w:marBottom w:val="0"/>
      <w:divBdr>
        <w:top w:val="none" w:sz="0" w:space="0" w:color="auto"/>
        <w:left w:val="none" w:sz="0" w:space="0" w:color="auto"/>
        <w:bottom w:val="none" w:sz="0" w:space="0" w:color="auto"/>
        <w:right w:val="none" w:sz="0" w:space="0" w:color="auto"/>
      </w:divBdr>
    </w:div>
    <w:div w:id="1334987527">
      <w:bodyDiv w:val="1"/>
      <w:marLeft w:val="0"/>
      <w:marRight w:val="0"/>
      <w:marTop w:val="0"/>
      <w:marBottom w:val="0"/>
      <w:divBdr>
        <w:top w:val="none" w:sz="0" w:space="0" w:color="auto"/>
        <w:left w:val="none" w:sz="0" w:space="0" w:color="auto"/>
        <w:bottom w:val="none" w:sz="0" w:space="0" w:color="auto"/>
        <w:right w:val="none" w:sz="0" w:space="0" w:color="auto"/>
      </w:divBdr>
    </w:div>
    <w:div w:id="1418207593">
      <w:bodyDiv w:val="1"/>
      <w:marLeft w:val="0"/>
      <w:marRight w:val="0"/>
      <w:marTop w:val="0"/>
      <w:marBottom w:val="0"/>
      <w:divBdr>
        <w:top w:val="none" w:sz="0" w:space="0" w:color="auto"/>
        <w:left w:val="none" w:sz="0" w:space="0" w:color="auto"/>
        <w:bottom w:val="none" w:sz="0" w:space="0" w:color="auto"/>
        <w:right w:val="none" w:sz="0" w:space="0" w:color="auto"/>
      </w:divBdr>
    </w:div>
    <w:div w:id="1486312532">
      <w:bodyDiv w:val="1"/>
      <w:marLeft w:val="0"/>
      <w:marRight w:val="0"/>
      <w:marTop w:val="0"/>
      <w:marBottom w:val="0"/>
      <w:divBdr>
        <w:top w:val="none" w:sz="0" w:space="0" w:color="auto"/>
        <w:left w:val="none" w:sz="0" w:space="0" w:color="auto"/>
        <w:bottom w:val="none" w:sz="0" w:space="0" w:color="auto"/>
        <w:right w:val="none" w:sz="0" w:space="0" w:color="auto"/>
      </w:divBdr>
    </w:div>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 w:id="1693529513">
      <w:bodyDiv w:val="1"/>
      <w:marLeft w:val="0"/>
      <w:marRight w:val="0"/>
      <w:marTop w:val="0"/>
      <w:marBottom w:val="0"/>
      <w:divBdr>
        <w:top w:val="none" w:sz="0" w:space="0" w:color="auto"/>
        <w:left w:val="none" w:sz="0" w:space="0" w:color="auto"/>
        <w:bottom w:val="none" w:sz="0" w:space="0" w:color="auto"/>
        <w:right w:val="none" w:sz="0" w:space="0" w:color="auto"/>
      </w:divBdr>
    </w:div>
    <w:div w:id="19599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2</b:RefOrder>
  </b:Source>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3</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5</b:RefOrder>
  </b:Source>
  <b:Source>
    <b:Tag>Lei09</b:Tag>
    <b:SourceType>BookSection</b:SourceType>
    <b:Guid>{0869CCA6-E429-4B7F-A6BE-44D2C88F8EC5}</b:Guid>
    <b:Title>Introduction to Algorithms</b:Title>
    <b:Pages>232-253</b:Pages>
    <b:Year>2009</b:Year>
    <b:Publisher>MIT Press</b:Publisher>
    <b:Author>
      <b:Author>
        <b:NameList>
          <b:Person>
            <b:Last>Leiserson</b:Last>
            <b:Middle>E.</b:Middle>
            <b:First>Charles</b:First>
          </b:Person>
          <b:Person>
            <b:Last>Rivest</b:Last>
            <b:Middle>L.</b:Middle>
            <b:First>Ronald</b:First>
          </b:Person>
          <b:Person>
            <b:Last>Stein</b:Last>
            <b:First>Clifford</b:First>
          </b:Person>
          <b:Person>
            <b:Last>Cormen</b:Last>
            <b:Middle>H.</b:Middle>
            <b:First>Thomas</b:First>
          </b:Person>
        </b:NameList>
      </b:Author>
    </b:Author>
    <b:RefOrder>4</b:RefOrder>
  </b:Source>
</b:Sources>
</file>

<file path=customXml/itemProps1.xml><?xml version="1.0" encoding="utf-8"?>
<ds:datastoreItem xmlns:ds="http://schemas.openxmlformats.org/officeDocument/2006/customXml" ds:itemID="{0AE37C4D-6DCA-4830-A657-2A5368FC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1709</TotalTime>
  <Pages>37</Pages>
  <Words>7030</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47007</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139</cp:revision>
  <cp:lastPrinted>2009-07-29T03:38:00Z</cp:lastPrinted>
  <dcterms:created xsi:type="dcterms:W3CDTF">2017-06-21T13:32:00Z</dcterms:created>
  <dcterms:modified xsi:type="dcterms:W3CDTF">2017-06-25T11:46:00Z</dcterms:modified>
</cp:coreProperties>
</file>