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lawschooldata.mat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Q1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(X,15);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mean(a1);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 50 100 200 500 1000 2000];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j=1:7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(a1,15);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)=mean(sample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)=mean(sample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rho(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(sample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sample(:,2));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(mx);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(my);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(rho);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B,mxse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'SE of LSAT'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B,myse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'SE of GPA'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B,rhose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'SE of Correlation'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=1:2000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sample=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(X,15);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(sample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sample(:,2));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(rho, 60);title(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'histogram of BS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(B=2000)'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([0,1]);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60);title(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'histogram of POP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(B=2000)'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([0,1]);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1),X(:,2));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(rho)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rhopop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%Q2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3.5 4 7 7.3 8.6 12.4 13.8 18.1];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25 100 200 500 1000 2000];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j=1:6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(dat2,10));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3:8));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(tm);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3.5 4 7 7.3 8.6 12.4 13.8 18.1];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2,20,100,200,300,500,750,1000,1300,1600,2000];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r=1:20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sample=sort(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(dat2,10));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)=mean(sample(3:8));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finalse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(tm);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 20,1), length(B)*20,1),reshape(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finalse,length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(B)*20,1),15,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'Bootstrap SE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'Bootstrap repeats'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'Estimated SE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trimed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%Q3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theta=mean(dat3);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BS estimate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B=1000;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</w:t>
      </w:r>
      <w:proofErr w:type="gramEnd"/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)=median(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bias=theta-mean(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bias2=theta-median(dat3);</w:t>
      </w:r>
    </w:p>
    <w:p w:rsidR="008736B7" w:rsidRDefault="008736B7" w:rsidP="0087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0AD4" w:rsidRDefault="008736B7">
      <w:bookmarkStart w:id="0" w:name="_GoBack"/>
      <w:bookmarkEnd w:id="0"/>
    </w:p>
    <w:sectPr w:rsidR="009C0AD4" w:rsidSect="005752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9A"/>
    <w:rsid w:val="001E53B0"/>
    <w:rsid w:val="0063034E"/>
    <w:rsid w:val="0083279A"/>
    <w:rsid w:val="0087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E424E-FA33-4FED-8FDB-3E311239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Sun</dc:creator>
  <cp:keywords/>
  <dc:description/>
  <cp:lastModifiedBy>Li Sun</cp:lastModifiedBy>
  <cp:revision>3</cp:revision>
  <cp:lastPrinted>2016-11-06T20:41:00Z</cp:lastPrinted>
  <dcterms:created xsi:type="dcterms:W3CDTF">2016-11-06T20:41:00Z</dcterms:created>
  <dcterms:modified xsi:type="dcterms:W3CDTF">2016-11-06T20:41:00Z</dcterms:modified>
</cp:coreProperties>
</file>