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I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functions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m=1000;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xx1=(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)/n;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xx2=(0:m)/m;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(xx1,0.2,0.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02)+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(xx1,0.4,0.02)*0.6;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(xx2,0.6,0.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02)+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(xx2,0.8,0.02);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%Smooth x1 and x2 by splines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xx1', f',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SmoothingParam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xx2', g',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SmoothingParam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q1 from f and q2 from g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%x2=0:1/m:1;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(xx1)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q1(i)=sign((fs(xx1(i)+0.0001)-fs(xx1(i)-0.0001))/(2*0.0001)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sqrt(abs((fs(xx1(i)+0.0001)-fs(xx1(i)-0.0001))/(2*0.0001)));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(xx2)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q2(i)=sign((gs(xx2(i)+0.0001)-gs(xx2(i)-0.0001))/(2*0.0001)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sqrt(abs((gs(xx2(i)+0.0001)-gs(xx2(i)-0.0001))/(2*0.0001)));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[path,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sldpSRSF2(q1,q2);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[200 200 1600 450]);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(f);hold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(g((1:n)*m/n));title(</w:t>
      </w:r>
      <w:r>
        <w:rPr>
          <w:rFonts w:ascii="Courier New" w:hAnsi="Courier New" w:cs="Courier New"/>
          <w:color w:val="A020F0"/>
          <w:sz w:val="20"/>
          <w:szCs w:val="20"/>
        </w:rPr>
        <w:t>'before registration'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(E');colormap(gray);hold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(path(:,1),path(:,2));axis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'Warping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(f);hold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),g(round(interp1(path(:,1),path(:,2),1:n)*(m+1)/(n+1))));title(</w:t>
      </w:r>
      <w:r>
        <w:rPr>
          <w:rFonts w:ascii="Courier New" w:hAnsi="Courier New" w:cs="Courier New"/>
          <w:color w:val="A020F0"/>
          <w:sz w:val="20"/>
          <w:szCs w:val="20"/>
        </w:rPr>
        <w:t>'after registered'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%%%Part2, Growth data.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'bgd.csv'</w:t>
      </w:r>
      <w:r>
        <w:rPr>
          <w:rFonts w:ascii="Courier New" w:hAnsi="Courier New" w:cs="Courier New"/>
          <w:color w:val="000000"/>
          <w:sz w:val="20"/>
          <w:szCs w:val="20"/>
        </w:rPr>
        <w:t>,1,0);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2:40);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girl=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%Visualization of data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fig1,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[200 200 1100 450]);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subplot(121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age,boy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'Heights of Boys'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'Heights in cm'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subplot(122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age,girl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'Heights of Girls'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'Heights in cm'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Derivatives(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Growth rates)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%Smooth function and find growth rates.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%Pick two curve.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c1=girl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c2=girl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age,c1,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SmoothingParam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age,c2,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SmoothingParam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new functions gr1 and gr2 for derivative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x=1:0.2:18;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)=(c1s(x(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)+0.02)-c1s(x(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)-0.02))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2*0.02);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)=(c2s(x(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)+0.02)-c2s(x(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)-0.02))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2*0.02);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functions of growth rate to be registered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x,gr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(x,gr2);title(</w:t>
      </w:r>
      <w:r>
        <w:rPr>
          <w:rFonts w:ascii="Courier New" w:hAnsi="Courier New" w:cs="Courier New"/>
          <w:color w:val="A020F0"/>
          <w:sz w:val="20"/>
          <w:szCs w:val="20"/>
        </w:rPr>
        <w:t>'Growth rates'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'Growth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%Now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lets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 Q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%Smooth x1 and x2 by splines and scale the curve to between 0 and 1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fs=fit(((x-1)/max(x-1))', gr1',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SmoothingParam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=fit(((x-1)/max(x-1))', gr2',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SmoothingParam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smthpara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fig1,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[200 200 1100 450]);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(fs);hold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'Growth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q1 from f and q2 from g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%x2=0:1/m:1;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m=1000;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xx1=(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)/n;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xx2=(0:m)/m;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(xx1)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q1(i)=sign((fs(xx1(i)+0.0001)-fs(xx1(i)-0.0001))/(2*0.0001)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sqrt(abs((fs(xx1(i)+0.0001)-fs(xx1(i)-0.0001))/(2*0.0001)));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(xx2)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q2(i)=sign((gs(xx2(i)+0.0001)-gs(xx2(i)-0.0001))/(2*0.0001)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sqrt(abs((gs(xx2(i)+0.0001)-gs(xx2(i)-0.0001))/(2*0.0001)));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subplot(122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(xx1,q1);hold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plot(xx2,q2);title(</w:t>
      </w:r>
      <w:r>
        <w:rPr>
          <w:rFonts w:ascii="Courier New" w:hAnsi="Courier New" w:cs="Courier New"/>
          <w:color w:val="A020F0"/>
          <w:sz w:val="20"/>
          <w:szCs w:val="20"/>
        </w:rPr>
        <w:t>'Functions q1 and q2'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Ready to register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[path,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sldpSRSF2(q1,q2);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f=fs(xx1);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[200 200 1600 450]);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(f);hold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(g((1:n)*m/n));title(</w:t>
      </w:r>
      <w:r>
        <w:rPr>
          <w:rFonts w:ascii="Courier New" w:hAnsi="Courier New" w:cs="Courier New"/>
          <w:color w:val="A020F0"/>
          <w:sz w:val="20"/>
          <w:szCs w:val="20"/>
        </w:rPr>
        <w:t>'before registration'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(E');colormap(gray);hold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(path(:,1),path(:,2));axis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'Warping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(f);hold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),g(round(interp1(path(:,1),path(:,2),1:n)*(m+1)/(n+1))));title(</w:t>
      </w:r>
      <w:r>
        <w:rPr>
          <w:rFonts w:ascii="Courier New" w:hAnsi="Courier New" w:cs="Courier New"/>
          <w:color w:val="A020F0"/>
          <w:sz w:val="20"/>
          <w:szCs w:val="20"/>
        </w:rPr>
        <w:t>'after registered'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9C0AD4" w:rsidRDefault="00391F0C"/>
    <w:p w:rsidR="00391F0C" w:rsidRDefault="00391F0C"/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f,g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2 functions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%n: points of f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%m: points of g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%This function search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neiborghood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path,E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n=length(f);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m=length(g);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xx1=(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-1)/(n-1);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xx2=(0:m-1)/(m-1);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1,:)=c;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1)=c;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1,1)=0;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1,1;2,1;3,1;4,1;5,1;6,1;1,2;1,3;1,4;1,5;1,6;2,3;3,2;3,4;4,3;2,5;3,5;4,5;5,2;5,3;5,4;5,6;6,5;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1,7;2,7;3,7;4,7;5,7;6,7;7,1;7,2;7,3;7,4;7,5;7,6;1,8;3,8;5,8;7,8;8,7;8,5;8,3;8,1];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(v,1);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-v(r,1);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l=j-v(r,2);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(k&gt;0 &amp;&amp; l&gt;0)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 = 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+ energySRSF2(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f,g,k,l,i,j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(r)=c;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-v(idx,1);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 = j-v(idx,2);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%reconstruct gamma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n;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n;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x(cnt+1) = path(x(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y(cnt+1) = path(x(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cnt+1;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path=[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1F0C" w:rsidRDefault="00391F0C"/>
    <w:p w:rsidR="00391F0C" w:rsidRDefault="00391F0C"/>
    <w:p w:rsidR="00391F0C" w:rsidRDefault="00391F0C"/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cost=energy(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,k,l,i,j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%This is the function to calculate 2-norm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between two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%between path from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k,l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to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used in dynamic programming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n=length(f);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m=length(g);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slope=(j-l)/(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=round((l+((k+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)-k).*slope)/n*m);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cost=norm(f(k+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)*sqrt(slope))^2;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F0C" w:rsidRDefault="00391F0C" w:rsidP="0039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1F0C" w:rsidRDefault="00391F0C">
      <w:bookmarkStart w:id="0" w:name="_GoBack"/>
      <w:bookmarkEnd w:id="0"/>
    </w:p>
    <w:sectPr w:rsidR="00391F0C" w:rsidSect="002255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23"/>
    <w:rsid w:val="001E53B0"/>
    <w:rsid w:val="00391F0C"/>
    <w:rsid w:val="0063034E"/>
    <w:rsid w:val="0086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5C2D"/>
  <w15:chartTrackingRefBased/>
  <w15:docId w15:val="{AE558573-4E4E-45BF-B757-F4452F7E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Sun</dc:creator>
  <cp:keywords/>
  <dc:description/>
  <cp:lastModifiedBy>Li Sun</cp:lastModifiedBy>
  <cp:revision>2</cp:revision>
  <dcterms:created xsi:type="dcterms:W3CDTF">2016-11-19T16:36:00Z</dcterms:created>
  <dcterms:modified xsi:type="dcterms:W3CDTF">2016-11-19T16:37:00Z</dcterms:modified>
</cp:coreProperties>
</file>