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FDE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Protein Language Models for Antimicrobial Resistance Research: From Sequence Representation to Functional Prediction, Protein Engineering, and Antibiotic Discovery</w:t>
      </w:r>
    </w:p>
    <w:p w14:paraId="26812651" w14:textId="77777777" w:rsidR="00362C5D" w:rsidRDefault="00362C5D" w:rsidP="00362C5D">
      <w:pPr>
        <w:jc w:val="both"/>
        <w:rPr>
          <w:rFonts w:ascii="Bookman Old Style" w:hAnsi="Bookman Old Style"/>
          <w:b/>
          <w:bCs/>
        </w:rPr>
      </w:pPr>
      <w:r w:rsidRPr="00362C5D">
        <w:rPr>
          <w:rFonts w:ascii="Bookman Old Style" w:hAnsi="Bookman Old Style"/>
          <w:b/>
          <w:bCs/>
        </w:rPr>
        <w:t>Brief Overview</w:t>
      </w:r>
    </w:p>
    <w:p w14:paraId="2A0CD46B"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Antimicrobial resistance (AMR) is one of the most urgent global health challenges of the twenty-first century, requiring new approaches to elucidate the molecular mechanisms of resistance and to accelerate the discovery of novel therapeutics. Traditional computationally intensive methods for protein analysis rely on sequence alignment, hand-crafted features, structure </w:t>
      </w:r>
      <w:proofErr w:type="spellStart"/>
      <w:r w:rsidRPr="00362C5D">
        <w:rPr>
          <w:rFonts w:ascii="Bookman Old Style" w:hAnsi="Bookman Old Style"/>
        </w:rPr>
        <w:t>modeling</w:t>
      </w:r>
      <w:proofErr w:type="spellEnd"/>
      <w:r w:rsidRPr="00362C5D">
        <w:rPr>
          <w:rFonts w:ascii="Bookman Old Style" w:hAnsi="Bookman Old Style"/>
        </w:rPr>
        <w:t xml:space="preserve"> or experimentally derived annotations. These approaches have greatly advanced our understanding of resistance </w:t>
      </w:r>
      <w:proofErr w:type="gramStart"/>
      <w:r w:rsidRPr="00362C5D">
        <w:rPr>
          <w:rFonts w:ascii="Bookman Old Style" w:hAnsi="Bookman Old Style"/>
        </w:rPr>
        <w:t>proteins, but</w:t>
      </w:r>
      <w:proofErr w:type="gramEnd"/>
      <w:r w:rsidRPr="00362C5D">
        <w:rPr>
          <w:rFonts w:ascii="Bookman Old Style" w:hAnsi="Bookman Old Style"/>
        </w:rPr>
        <w:t xml:space="preserve"> often lack generalizability to the rapidly growing world of uncharacterized proteins revealed by modern sequencing technologies.</w:t>
      </w:r>
    </w:p>
    <w:p w14:paraId="493DE55C"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Protein language models (PLMs), inspired by the transformer architectures used in natural language processing, are revolutionizing computational biology by learning rich representations directly from the millions to billions of protein sequences. Models including </w:t>
      </w:r>
      <w:proofErr w:type="spellStart"/>
      <w:r w:rsidRPr="00362C5D">
        <w:rPr>
          <w:rFonts w:ascii="Bookman Old Style" w:hAnsi="Bookman Old Style"/>
        </w:rPr>
        <w:t>ProtBERT</w:t>
      </w:r>
      <w:proofErr w:type="spellEnd"/>
      <w:r w:rsidRPr="00362C5D">
        <w:rPr>
          <w:rFonts w:ascii="Bookman Old Style" w:hAnsi="Bookman Old Style"/>
        </w:rPr>
        <w:t xml:space="preserve">, ESM-2, ProtT5, MSA Transformer, </w:t>
      </w:r>
      <w:proofErr w:type="spellStart"/>
      <w:r w:rsidRPr="00362C5D">
        <w:rPr>
          <w:rFonts w:ascii="Bookman Old Style" w:hAnsi="Bookman Old Style"/>
        </w:rPr>
        <w:t>ProGen</w:t>
      </w:r>
      <w:proofErr w:type="spellEnd"/>
      <w:r w:rsidRPr="00362C5D">
        <w:rPr>
          <w:rFonts w:ascii="Bookman Old Style" w:hAnsi="Bookman Old Style"/>
        </w:rPr>
        <w:t xml:space="preserve">, </w:t>
      </w:r>
      <w:proofErr w:type="spellStart"/>
      <w:r w:rsidRPr="00362C5D">
        <w:rPr>
          <w:rFonts w:ascii="Bookman Old Style" w:hAnsi="Bookman Old Style"/>
        </w:rPr>
        <w:t>SaProt</w:t>
      </w:r>
      <w:proofErr w:type="spellEnd"/>
      <w:r w:rsidRPr="00362C5D">
        <w:rPr>
          <w:rFonts w:ascii="Bookman Old Style" w:hAnsi="Bookman Old Style"/>
        </w:rPr>
        <w:t>, Evo, Ankh and ProtGPT2 encode evolutionary, structural and functional information without explicit supervision and allow accurate prediction of protein function, stability, mutational effects, interactions and 3D structure.</w:t>
      </w:r>
    </w:p>
    <w:p w14:paraId="6694E81D" w14:textId="1E21BECB" w:rsidR="00362C5D" w:rsidRPr="00362C5D" w:rsidRDefault="00362C5D" w:rsidP="00362C5D">
      <w:pPr>
        <w:jc w:val="both"/>
        <w:rPr>
          <w:rFonts w:ascii="Bookman Old Style" w:hAnsi="Bookman Old Style"/>
        </w:rPr>
      </w:pPr>
      <w:r w:rsidRPr="00362C5D">
        <w:rPr>
          <w:rFonts w:ascii="Bookman Old Style" w:hAnsi="Bookman Old Style"/>
        </w:rPr>
        <w:t>PLMs are starting to revolutionize different areas in antimicrobial resistance research such as discovery of antibiotic resistance genes, β-lactamases classification, resistance-conferring mutation prediction, antimicrobial peptide engineering, protein engineering, metagenomic surveillance, functional annotation of hypothetical proteins, and AI-based antibiotic discovery. However, the literature is still fragmented, with most studies concentrating either on individual models or isolated applications, and the rapid progress made is not yet reflected in the literature. So far, no integrated review of protein language models in the broader context of antimicrobial resistance research has been provided.</w:t>
      </w:r>
    </w:p>
    <w:p w14:paraId="79999DBD" w14:textId="77777777" w:rsidR="00362C5D" w:rsidRPr="00362C5D" w:rsidRDefault="00362C5D" w:rsidP="00362C5D">
      <w:pPr>
        <w:jc w:val="both"/>
        <w:rPr>
          <w:rFonts w:ascii="Bookman Old Style" w:hAnsi="Bookman Old Style"/>
          <w:b/>
          <w:bCs/>
        </w:rPr>
      </w:pPr>
      <w:r w:rsidRPr="00362C5D">
        <w:rPr>
          <w:rFonts w:ascii="Bookman Old Style" w:hAnsi="Bookman Old Style"/>
        </w:rPr>
        <w:t xml:space="preserve">This review attempts to fill this gap by critically assessing the evolution of protein language models, the biological information encoded in their embeddings, their computational foundations, and their growing applications within the AMR research pipeline. We discuss transformer architectures, pretraining strategies, embedding extraction, transfer learning, explainability, benchmark datasets and current limitations, while highlighting future directions towards multimodal biological foundation models that could integrate sequence, structure, genomic, transcriptomic and clinical information. This review combines advances in artificial intelligence with </w:t>
      </w:r>
      <w:r w:rsidRPr="00362C5D">
        <w:rPr>
          <w:rFonts w:ascii="Bookman Old Style" w:hAnsi="Bookman Old Style"/>
        </w:rPr>
        <w:lastRenderedPageBreak/>
        <w:t>molecular microbiology, structural biology and antimicrobial discovery to provide a roadmap for researchers looking to use foundation models to combat antimicrobial resistance.</w:t>
      </w:r>
    </w:p>
    <w:p w14:paraId="4CF4098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Proposed Outline</w:t>
      </w:r>
    </w:p>
    <w:p w14:paraId="491DA89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 Introduction</w:t>
      </w:r>
    </w:p>
    <w:p w14:paraId="11D9F6C3" w14:textId="77777777" w:rsidR="00362C5D" w:rsidRPr="00362C5D" w:rsidRDefault="00362C5D" w:rsidP="00362C5D">
      <w:pPr>
        <w:numPr>
          <w:ilvl w:val="0"/>
          <w:numId w:val="1"/>
        </w:numPr>
        <w:jc w:val="both"/>
        <w:rPr>
          <w:rFonts w:ascii="Bookman Old Style" w:hAnsi="Bookman Old Style"/>
          <w:b/>
          <w:bCs/>
        </w:rPr>
      </w:pPr>
      <w:r w:rsidRPr="00362C5D">
        <w:rPr>
          <w:rFonts w:ascii="Bookman Old Style" w:hAnsi="Bookman Old Style"/>
          <w:b/>
          <w:bCs/>
        </w:rPr>
        <w:t xml:space="preserve">Global burden of antimicrobial resistance </w:t>
      </w:r>
    </w:p>
    <w:p w14:paraId="71DC5002" w14:textId="77777777" w:rsidR="00362C5D" w:rsidRPr="00362C5D" w:rsidRDefault="00362C5D" w:rsidP="00362C5D">
      <w:pPr>
        <w:numPr>
          <w:ilvl w:val="0"/>
          <w:numId w:val="1"/>
        </w:numPr>
        <w:jc w:val="both"/>
        <w:rPr>
          <w:rFonts w:ascii="Bookman Old Style" w:hAnsi="Bookman Old Style"/>
          <w:b/>
          <w:bCs/>
        </w:rPr>
      </w:pPr>
      <w:r w:rsidRPr="00362C5D">
        <w:rPr>
          <w:rFonts w:ascii="Bookman Old Style" w:hAnsi="Bookman Old Style"/>
          <w:b/>
          <w:bCs/>
        </w:rPr>
        <w:t xml:space="preserve">Limitations of conventional computational approaches </w:t>
      </w:r>
    </w:p>
    <w:p w14:paraId="2BF64D45" w14:textId="77777777" w:rsidR="00362C5D" w:rsidRPr="00362C5D" w:rsidRDefault="00362C5D" w:rsidP="00362C5D">
      <w:pPr>
        <w:numPr>
          <w:ilvl w:val="0"/>
          <w:numId w:val="1"/>
        </w:numPr>
        <w:jc w:val="both"/>
        <w:rPr>
          <w:rFonts w:ascii="Bookman Old Style" w:hAnsi="Bookman Old Style"/>
          <w:b/>
          <w:bCs/>
        </w:rPr>
      </w:pPr>
      <w:r w:rsidRPr="00362C5D">
        <w:rPr>
          <w:rFonts w:ascii="Bookman Old Style" w:hAnsi="Bookman Old Style"/>
          <w:b/>
          <w:bCs/>
        </w:rPr>
        <w:t xml:space="preserve">Rise of AI in molecular biology </w:t>
      </w:r>
    </w:p>
    <w:p w14:paraId="22FF2350" w14:textId="77777777" w:rsidR="00362C5D" w:rsidRPr="00362C5D" w:rsidRDefault="00362C5D" w:rsidP="00362C5D">
      <w:pPr>
        <w:numPr>
          <w:ilvl w:val="0"/>
          <w:numId w:val="1"/>
        </w:numPr>
        <w:jc w:val="both"/>
        <w:rPr>
          <w:rFonts w:ascii="Bookman Old Style" w:hAnsi="Bookman Old Style"/>
          <w:b/>
          <w:bCs/>
        </w:rPr>
      </w:pPr>
      <w:r w:rsidRPr="00362C5D">
        <w:rPr>
          <w:rFonts w:ascii="Bookman Old Style" w:hAnsi="Bookman Old Style"/>
          <w:b/>
          <w:bCs/>
        </w:rPr>
        <w:t xml:space="preserve">Emergence of protein language models </w:t>
      </w:r>
    </w:p>
    <w:p w14:paraId="30FA8656" w14:textId="77777777" w:rsidR="00362C5D" w:rsidRPr="00362C5D" w:rsidRDefault="00362C5D" w:rsidP="00362C5D">
      <w:pPr>
        <w:numPr>
          <w:ilvl w:val="0"/>
          <w:numId w:val="1"/>
        </w:numPr>
        <w:jc w:val="both"/>
        <w:rPr>
          <w:rFonts w:ascii="Bookman Old Style" w:hAnsi="Bookman Old Style"/>
          <w:b/>
          <w:bCs/>
        </w:rPr>
      </w:pPr>
      <w:r w:rsidRPr="00362C5D">
        <w:rPr>
          <w:rFonts w:ascii="Bookman Old Style" w:hAnsi="Bookman Old Style"/>
          <w:b/>
          <w:bCs/>
        </w:rPr>
        <w:t xml:space="preserve">Scope and objectives of this review </w:t>
      </w:r>
    </w:p>
    <w:p w14:paraId="160055A8"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4757BF6A">
          <v:rect id="_x0000_i1109" style="width:0;height:1.5pt" o:hralign="center" o:hrstd="t" o:hr="t" fillcolor="#a0a0a0" stroked="f"/>
        </w:pict>
      </w:r>
    </w:p>
    <w:p w14:paraId="25E2BB4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2. The Evolution of Protein Representation Learning</w:t>
      </w:r>
    </w:p>
    <w:p w14:paraId="0637D4A3"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2.1 Early sequence similarity methods</w:t>
      </w:r>
    </w:p>
    <w:p w14:paraId="26E52105" w14:textId="77777777" w:rsidR="00362C5D" w:rsidRPr="00362C5D" w:rsidRDefault="00362C5D" w:rsidP="00362C5D">
      <w:pPr>
        <w:numPr>
          <w:ilvl w:val="0"/>
          <w:numId w:val="2"/>
        </w:numPr>
        <w:jc w:val="both"/>
        <w:rPr>
          <w:rFonts w:ascii="Bookman Old Style" w:hAnsi="Bookman Old Style"/>
          <w:b/>
          <w:bCs/>
        </w:rPr>
      </w:pPr>
      <w:r w:rsidRPr="00362C5D">
        <w:rPr>
          <w:rFonts w:ascii="Bookman Old Style" w:hAnsi="Bookman Old Style"/>
          <w:b/>
          <w:bCs/>
        </w:rPr>
        <w:t xml:space="preserve">BLAST </w:t>
      </w:r>
    </w:p>
    <w:p w14:paraId="3F30924F" w14:textId="77777777" w:rsidR="00362C5D" w:rsidRPr="00362C5D" w:rsidRDefault="00362C5D" w:rsidP="00362C5D">
      <w:pPr>
        <w:numPr>
          <w:ilvl w:val="0"/>
          <w:numId w:val="2"/>
        </w:numPr>
        <w:jc w:val="both"/>
        <w:rPr>
          <w:rFonts w:ascii="Bookman Old Style" w:hAnsi="Bookman Old Style"/>
          <w:b/>
          <w:bCs/>
        </w:rPr>
      </w:pPr>
      <w:r w:rsidRPr="00362C5D">
        <w:rPr>
          <w:rFonts w:ascii="Bookman Old Style" w:hAnsi="Bookman Old Style"/>
          <w:b/>
          <w:bCs/>
        </w:rPr>
        <w:t xml:space="preserve">HMMs </w:t>
      </w:r>
    </w:p>
    <w:p w14:paraId="4569C434" w14:textId="77777777" w:rsidR="00362C5D" w:rsidRPr="00362C5D" w:rsidRDefault="00362C5D" w:rsidP="00362C5D">
      <w:pPr>
        <w:numPr>
          <w:ilvl w:val="0"/>
          <w:numId w:val="2"/>
        </w:numPr>
        <w:jc w:val="both"/>
        <w:rPr>
          <w:rFonts w:ascii="Bookman Old Style" w:hAnsi="Bookman Old Style"/>
          <w:b/>
          <w:bCs/>
        </w:rPr>
      </w:pPr>
      <w:r w:rsidRPr="00362C5D">
        <w:rPr>
          <w:rFonts w:ascii="Bookman Old Style" w:hAnsi="Bookman Old Style"/>
          <w:b/>
          <w:bCs/>
        </w:rPr>
        <w:t xml:space="preserve">PSI-BLAST </w:t>
      </w:r>
    </w:p>
    <w:p w14:paraId="0598E12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2.2 Machine learning before transformers</w:t>
      </w:r>
    </w:p>
    <w:p w14:paraId="5501411F" w14:textId="77777777" w:rsidR="00362C5D" w:rsidRPr="00362C5D" w:rsidRDefault="00362C5D" w:rsidP="00362C5D">
      <w:pPr>
        <w:numPr>
          <w:ilvl w:val="0"/>
          <w:numId w:val="3"/>
        </w:numPr>
        <w:jc w:val="both"/>
        <w:rPr>
          <w:rFonts w:ascii="Bookman Old Style" w:hAnsi="Bookman Old Style"/>
          <w:b/>
          <w:bCs/>
        </w:rPr>
      </w:pPr>
      <w:r w:rsidRPr="00362C5D">
        <w:rPr>
          <w:rFonts w:ascii="Bookman Old Style" w:hAnsi="Bookman Old Style"/>
          <w:b/>
          <w:bCs/>
        </w:rPr>
        <w:t xml:space="preserve">Protein descriptors </w:t>
      </w:r>
    </w:p>
    <w:p w14:paraId="2C2C1A74" w14:textId="77777777" w:rsidR="00362C5D" w:rsidRPr="00362C5D" w:rsidRDefault="00362C5D" w:rsidP="00362C5D">
      <w:pPr>
        <w:numPr>
          <w:ilvl w:val="0"/>
          <w:numId w:val="3"/>
        </w:numPr>
        <w:jc w:val="both"/>
        <w:rPr>
          <w:rFonts w:ascii="Bookman Old Style" w:hAnsi="Bookman Old Style"/>
          <w:b/>
          <w:bCs/>
        </w:rPr>
      </w:pPr>
      <w:r w:rsidRPr="00362C5D">
        <w:rPr>
          <w:rFonts w:ascii="Bookman Old Style" w:hAnsi="Bookman Old Style"/>
          <w:b/>
          <w:bCs/>
        </w:rPr>
        <w:t xml:space="preserve">Physicochemical features </w:t>
      </w:r>
    </w:p>
    <w:p w14:paraId="32FFA5F7" w14:textId="77777777" w:rsidR="00362C5D" w:rsidRPr="00362C5D" w:rsidRDefault="00362C5D" w:rsidP="00362C5D">
      <w:pPr>
        <w:numPr>
          <w:ilvl w:val="0"/>
          <w:numId w:val="3"/>
        </w:numPr>
        <w:jc w:val="both"/>
        <w:rPr>
          <w:rFonts w:ascii="Bookman Old Style" w:hAnsi="Bookman Old Style"/>
          <w:b/>
          <w:bCs/>
        </w:rPr>
      </w:pPr>
      <w:r w:rsidRPr="00362C5D">
        <w:rPr>
          <w:rFonts w:ascii="Bookman Old Style" w:hAnsi="Bookman Old Style"/>
          <w:b/>
          <w:bCs/>
        </w:rPr>
        <w:t xml:space="preserve">Word2Vec-based embeddings </w:t>
      </w:r>
    </w:p>
    <w:p w14:paraId="148EB5B2" w14:textId="77777777" w:rsidR="00362C5D" w:rsidRPr="00362C5D" w:rsidRDefault="00362C5D" w:rsidP="00362C5D">
      <w:pPr>
        <w:numPr>
          <w:ilvl w:val="0"/>
          <w:numId w:val="3"/>
        </w:numPr>
        <w:jc w:val="both"/>
        <w:rPr>
          <w:rFonts w:ascii="Bookman Old Style" w:hAnsi="Bookman Old Style"/>
          <w:b/>
          <w:bCs/>
        </w:rPr>
      </w:pPr>
      <w:proofErr w:type="spellStart"/>
      <w:r w:rsidRPr="00362C5D">
        <w:rPr>
          <w:rFonts w:ascii="Bookman Old Style" w:hAnsi="Bookman Old Style"/>
          <w:b/>
          <w:bCs/>
        </w:rPr>
        <w:t>ProtVec</w:t>
      </w:r>
      <w:proofErr w:type="spellEnd"/>
      <w:r w:rsidRPr="00362C5D">
        <w:rPr>
          <w:rFonts w:ascii="Bookman Old Style" w:hAnsi="Bookman Old Style"/>
          <w:b/>
          <w:bCs/>
        </w:rPr>
        <w:t xml:space="preserve"> </w:t>
      </w:r>
    </w:p>
    <w:p w14:paraId="41DD33A6" w14:textId="77777777" w:rsidR="00362C5D" w:rsidRPr="00362C5D" w:rsidRDefault="00362C5D" w:rsidP="00362C5D">
      <w:pPr>
        <w:numPr>
          <w:ilvl w:val="0"/>
          <w:numId w:val="3"/>
        </w:numPr>
        <w:jc w:val="both"/>
        <w:rPr>
          <w:rFonts w:ascii="Bookman Old Style" w:hAnsi="Bookman Old Style"/>
          <w:b/>
          <w:bCs/>
        </w:rPr>
      </w:pPr>
      <w:proofErr w:type="spellStart"/>
      <w:r w:rsidRPr="00362C5D">
        <w:rPr>
          <w:rFonts w:ascii="Bookman Old Style" w:hAnsi="Bookman Old Style"/>
          <w:b/>
          <w:bCs/>
        </w:rPr>
        <w:t>SeqVec</w:t>
      </w:r>
      <w:proofErr w:type="spellEnd"/>
      <w:r w:rsidRPr="00362C5D">
        <w:rPr>
          <w:rFonts w:ascii="Bookman Old Style" w:hAnsi="Bookman Old Style"/>
          <w:b/>
          <w:bCs/>
        </w:rPr>
        <w:t xml:space="preserve"> </w:t>
      </w:r>
    </w:p>
    <w:p w14:paraId="5E1333C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2.3 The Transformer Revolution</w:t>
      </w:r>
    </w:p>
    <w:p w14:paraId="21B75123" w14:textId="77777777" w:rsidR="00362C5D" w:rsidRPr="00362C5D" w:rsidRDefault="00362C5D" w:rsidP="00362C5D">
      <w:pPr>
        <w:numPr>
          <w:ilvl w:val="0"/>
          <w:numId w:val="4"/>
        </w:numPr>
        <w:jc w:val="both"/>
        <w:rPr>
          <w:rFonts w:ascii="Bookman Old Style" w:hAnsi="Bookman Old Style"/>
          <w:b/>
          <w:bCs/>
        </w:rPr>
      </w:pPr>
      <w:r w:rsidRPr="00362C5D">
        <w:rPr>
          <w:rFonts w:ascii="Bookman Old Style" w:hAnsi="Bookman Old Style"/>
          <w:b/>
          <w:bCs/>
        </w:rPr>
        <w:t xml:space="preserve">Self-attention </w:t>
      </w:r>
    </w:p>
    <w:p w14:paraId="10B06364" w14:textId="77777777" w:rsidR="00362C5D" w:rsidRPr="00362C5D" w:rsidRDefault="00362C5D" w:rsidP="00362C5D">
      <w:pPr>
        <w:numPr>
          <w:ilvl w:val="0"/>
          <w:numId w:val="4"/>
        </w:numPr>
        <w:jc w:val="both"/>
        <w:rPr>
          <w:rFonts w:ascii="Bookman Old Style" w:hAnsi="Bookman Old Style"/>
          <w:b/>
          <w:bCs/>
        </w:rPr>
      </w:pPr>
      <w:r w:rsidRPr="00362C5D">
        <w:rPr>
          <w:rFonts w:ascii="Bookman Old Style" w:hAnsi="Bookman Old Style"/>
          <w:b/>
          <w:bCs/>
        </w:rPr>
        <w:t xml:space="preserve">Context-aware sequence representation </w:t>
      </w:r>
    </w:p>
    <w:p w14:paraId="59E1A53B" w14:textId="77777777" w:rsidR="00362C5D" w:rsidRPr="00362C5D" w:rsidRDefault="00362C5D" w:rsidP="00362C5D">
      <w:pPr>
        <w:numPr>
          <w:ilvl w:val="0"/>
          <w:numId w:val="4"/>
        </w:numPr>
        <w:jc w:val="both"/>
        <w:rPr>
          <w:rFonts w:ascii="Bookman Old Style" w:hAnsi="Bookman Old Style"/>
          <w:b/>
          <w:bCs/>
        </w:rPr>
      </w:pPr>
      <w:r w:rsidRPr="00362C5D">
        <w:rPr>
          <w:rFonts w:ascii="Bookman Old Style" w:hAnsi="Bookman Old Style"/>
          <w:b/>
          <w:bCs/>
        </w:rPr>
        <w:t xml:space="preserve">Scaling laws in biology </w:t>
      </w:r>
    </w:p>
    <w:p w14:paraId="408CA13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0C572A5D">
          <v:rect id="_x0000_i1110" style="width:0;height:1.5pt" o:hralign="center" o:hrstd="t" o:hr="t" fillcolor="#a0a0a0" stroked="f"/>
        </w:pict>
      </w:r>
    </w:p>
    <w:p w14:paraId="6E11EAE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 Foundations of Protein Language Models</w:t>
      </w:r>
    </w:p>
    <w:p w14:paraId="406DD95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3.1 Proteins as a biological language</w:t>
      </w:r>
    </w:p>
    <w:p w14:paraId="5138B434"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3.2 Tokenization strategies</w:t>
      </w:r>
    </w:p>
    <w:p w14:paraId="07660C8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3.3 Transformer architecture</w:t>
      </w:r>
    </w:p>
    <w:p w14:paraId="70FC590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3.4 Self-supervised learning objectives</w:t>
      </w:r>
    </w:p>
    <w:p w14:paraId="1BEF8F20" w14:textId="77777777" w:rsidR="00362C5D" w:rsidRPr="00362C5D" w:rsidRDefault="00362C5D" w:rsidP="00362C5D">
      <w:pPr>
        <w:numPr>
          <w:ilvl w:val="0"/>
          <w:numId w:val="5"/>
        </w:numPr>
        <w:jc w:val="both"/>
        <w:rPr>
          <w:rFonts w:ascii="Bookman Old Style" w:hAnsi="Bookman Old Style"/>
          <w:b/>
          <w:bCs/>
        </w:rPr>
      </w:pPr>
      <w:r w:rsidRPr="00362C5D">
        <w:rPr>
          <w:rFonts w:ascii="Bookman Old Style" w:hAnsi="Bookman Old Style"/>
          <w:b/>
          <w:bCs/>
        </w:rPr>
        <w:t xml:space="preserve">Masked language </w:t>
      </w:r>
      <w:proofErr w:type="spellStart"/>
      <w:r w:rsidRPr="00362C5D">
        <w:rPr>
          <w:rFonts w:ascii="Bookman Old Style" w:hAnsi="Bookman Old Style"/>
          <w:b/>
          <w:bCs/>
        </w:rPr>
        <w:t>modeling</w:t>
      </w:r>
      <w:proofErr w:type="spellEnd"/>
      <w:r w:rsidRPr="00362C5D">
        <w:rPr>
          <w:rFonts w:ascii="Bookman Old Style" w:hAnsi="Bookman Old Style"/>
          <w:b/>
          <w:bCs/>
        </w:rPr>
        <w:t xml:space="preserve"> </w:t>
      </w:r>
    </w:p>
    <w:p w14:paraId="50527998" w14:textId="77777777" w:rsidR="00362C5D" w:rsidRPr="00362C5D" w:rsidRDefault="00362C5D" w:rsidP="00362C5D">
      <w:pPr>
        <w:numPr>
          <w:ilvl w:val="0"/>
          <w:numId w:val="5"/>
        </w:numPr>
        <w:jc w:val="both"/>
        <w:rPr>
          <w:rFonts w:ascii="Bookman Old Style" w:hAnsi="Bookman Old Style"/>
          <w:b/>
          <w:bCs/>
        </w:rPr>
      </w:pPr>
      <w:r w:rsidRPr="00362C5D">
        <w:rPr>
          <w:rFonts w:ascii="Bookman Old Style" w:hAnsi="Bookman Old Style"/>
          <w:b/>
          <w:bCs/>
        </w:rPr>
        <w:t xml:space="preserve">Autoregressive prediction </w:t>
      </w:r>
    </w:p>
    <w:p w14:paraId="070F9430" w14:textId="77777777" w:rsidR="00362C5D" w:rsidRPr="00362C5D" w:rsidRDefault="00362C5D" w:rsidP="00362C5D">
      <w:pPr>
        <w:numPr>
          <w:ilvl w:val="0"/>
          <w:numId w:val="5"/>
        </w:numPr>
        <w:jc w:val="both"/>
        <w:rPr>
          <w:rFonts w:ascii="Bookman Old Style" w:hAnsi="Bookman Old Style"/>
          <w:b/>
          <w:bCs/>
        </w:rPr>
      </w:pPr>
      <w:r w:rsidRPr="00362C5D">
        <w:rPr>
          <w:rFonts w:ascii="Bookman Old Style" w:hAnsi="Bookman Old Style"/>
          <w:b/>
          <w:bCs/>
        </w:rPr>
        <w:t xml:space="preserve">Span masking </w:t>
      </w:r>
    </w:p>
    <w:p w14:paraId="7BB4B25A" w14:textId="77777777" w:rsidR="00362C5D" w:rsidRPr="00362C5D" w:rsidRDefault="00362C5D" w:rsidP="00362C5D">
      <w:pPr>
        <w:numPr>
          <w:ilvl w:val="0"/>
          <w:numId w:val="5"/>
        </w:numPr>
        <w:jc w:val="both"/>
        <w:rPr>
          <w:rFonts w:ascii="Bookman Old Style" w:hAnsi="Bookman Old Style"/>
          <w:b/>
          <w:bCs/>
        </w:rPr>
      </w:pPr>
      <w:r w:rsidRPr="00362C5D">
        <w:rPr>
          <w:rFonts w:ascii="Bookman Old Style" w:hAnsi="Bookman Old Style"/>
          <w:b/>
          <w:bCs/>
        </w:rPr>
        <w:t xml:space="preserve">Multi-task learning </w:t>
      </w:r>
    </w:p>
    <w:p w14:paraId="5E2B1A6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3.5 Large-scale protein datasets</w:t>
      </w:r>
    </w:p>
    <w:p w14:paraId="36A00CD3" w14:textId="77777777" w:rsidR="00362C5D" w:rsidRPr="00362C5D" w:rsidRDefault="00362C5D" w:rsidP="00362C5D">
      <w:pPr>
        <w:numPr>
          <w:ilvl w:val="0"/>
          <w:numId w:val="6"/>
        </w:numPr>
        <w:jc w:val="both"/>
        <w:rPr>
          <w:rFonts w:ascii="Bookman Old Style" w:hAnsi="Bookman Old Style"/>
          <w:b/>
          <w:bCs/>
        </w:rPr>
      </w:pPr>
      <w:proofErr w:type="spellStart"/>
      <w:r w:rsidRPr="00362C5D">
        <w:rPr>
          <w:rFonts w:ascii="Bookman Old Style" w:hAnsi="Bookman Old Style"/>
          <w:b/>
          <w:bCs/>
        </w:rPr>
        <w:t>UniProt</w:t>
      </w:r>
      <w:proofErr w:type="spellEnd"/>
      <w:r w:rsidRPr="00362C5D">
        <w:rPr>
          <w:rFonts w:ascii="Bookman Old Style" w:hAnsi="Bookman Old Style"/>
          <w:b/>
          <w:bCs/>
        </w:rPr>
        <w:t xml:space="preserve"> </w:t>
      </w:r>
    </w:p>
    <w:p w14:paraId="3518D1B8" w14:textId="77777777" w:rsidR="00362C5D" w:rsidRPr="00362C5D" w:rsidRDefault="00362C5D" w:rsidP="00362C5D">
      <w:pPr>
        <w:numPr>
          <w:ilvl w:val="0"/>
          <w:numId w:val="6"/>
        </w:numPr>
        <w:jc w:val="both"/>
        <w:rPr>
          <w:rFonts w:ascii="Bookman Old Style" w:hAnsi="Bookman Old Style"/>
          <w:b/>
          <w:bCs/>
        </w:rPr>
      </w:pPr>
      <w:r w:rsidRPr="00362C5D">
        <w:rPr>
          <w:rFonts w:ascii="Bookman Old Style" w:hAnsi="Bookman Old Style"/>
          <w:b/>
          <w:bCs/>
        </w:rPr>
        <w:t xml:space="preserve">BFD </w:t>
      </w:r>
    </w:p>
    <w:p w14:paraId="14325C3C" w14:textId="77777777" w:rsidR="00362C5D" w:rsidRPr="00362C5D" w:rsidRDefault="00362C5D" w:rsidP="00362C5D">
      <w:pPr>
        <w:numPr>
          <w:ilvl w:val="0"/>
          <w:numId w:val="6"/>
        </w:numPr>
        <w:jc w:val="both"/>
        <w:rPr>
          <w:rFonts w:ascii="Bookman Old Style" w:hAnsi="Bookman Old Style"/>
          <w:b/>
          <w:bCs/>
        </w:rPr>
      </w:pPr>
      <w:proofErr w:type="spellStart"/>
      <w:r w:rsidRPr="00362C5D">
        <w:rPr>
          <w:rFonts w:ascii="Bookman Old Style" w:hAnsi="Bookman Old Style"/>
          <w:b/>
          <w:bCs/>
        </w:rPr>
        <w:t>UniRef</w:t>
      </w:r>
      <w:proofErr w:type="spellEnd"/>
      <w:r w:rsidRPr="00362C5D">
        <w:rPr>
          <w:rFonts w:ascii="Bookman Old Style" w:hAnsi="Bookman Old Style"/>
          <w:b/>
          <w:bCs/>
        </w:rPr>
        <w:t xml:space="preserve"> </w:t>
      </w:r>
    </w:p>
    <w:p w14:paraId="6B091BD9" w14:textId="77777777" w:rsidR="00362C5D" w:rsidRPr="00362C5D" w:rsidRDefault="00362C5D" w:rsidP="00362C5D">
      <w:pPr>
        <w:numPr>
          <w:ilvl w:val="0"/>
          <w:numId w:val="6"/>
        </w:numPr>
        <w:jc w:val="both"/>
        <w:rPr>
          <w:rFonts w:ascii="Bookman Old Style" w:hAnsi="Bookman Old Style"/>
          <w:b/>
          <w:bCs/>
        </w:rPr>
      </w:pPr>
      <w:proofErr w:type="spellStart"/>
      <w:r w:rsidRPr="00362C5D">
        <w:rPr>
          <w:rFonts w:ascii="Bookman Old Style" w:hAnsi="Bookman Old Style"/>
          <w:b/>
          <w:bCs/>
        </w:rPr>
        <w:t>MGnify</w:t>
      </w:r>
      <w:proofErr w:type="spellEnd"/>
      <w:r w:rsidRPr="00362C5D">
        <w:rPr>
          <w:rFonts w:ascii="Bookman Old Style" w:hAnsi="Bookman Old Style"/>
          <w:b/>
          <w:bCs/>
        </w:rPr>
        <w:t xml:space="preserve"> </w:t>
      </w:r>
    </w:p>
    <w:p w14:paraId="577E3A8F" w14:textId="77777777" w:rsidR="00362C5D" w:rsidRPr="00362C5D" w:rsidRDefault="00362C5D" w:rsidP="00362C5D">
      <w:pPr>
        <w:numPr>
          <w:ilvl w:val="0"/>
          <w:numId w:val="6"/>
        </w:numPr>
        <w:jc w:val="both"/>
        <w:rPr>
          <w:rFonts w:ascii="Bookman Old Style" w:hAnsi="Bookman Old Style"/>
          <w:b/>
          <w:bCs/>
        </w:rPr>
      </w:pPr>
      <w:proofErr w:type="spellStart"/>
      <w:r w:rsidRPr="00362C5D">
        <w:rPr>
          <w:rFonts w:ascii="Bookman Old Style" w:hAnsi="Bookman Old Style"/>
          <w:b/>
          <w:bCs/>
        </w:rPr>
        <w:t>ColabFoldDB</w:t>
      </w:r>
      <w:proofErr w:type="spellEnd"/>
      <w:r w:rsidRPr="00362C5D">
        <w:rPr>
          <w:rFonts w:ascii="Bookman Old Style" w:hAnsi="Bookman Old Style"/>
          <w:b/>
          <w:bCs/>
        </w:rPr>
        <w:t xml:space="preserve"> </w:t>
      </w:r>
    </w:p>
    <w:p w14:paraId="20995AF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0700F7FF">
          <v:rect id="_x0000_i1111" style="width:0;height:1.5pt" o:hralign="center" o:hrstd="t" o:hr="t" fillcolor="#a0a0a0" stroked="f"/>
        </w:pict>
      </w:r>
    </w:p>
    <w:p w14:paraId="364469F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 Evolution of Modern Protein Language Models</w:t>
      </w:r>
    </w:p>
    <w:p w14:paraId="79A2CCB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 xml:space="preserve">4.1 </w:t>
      </w:r>
      <w:proofErr w:type="spellStart"/>
      <w:r w:rsidRPr="00362C5D">
        <w:rPr>
          <w:rFonts w:ascii="Bookman Old Style" w:hAnsi="Bookman Old Style"/>
          <w:b/>
          <w:bCs/>
        </w:rPr>
        <w:t>ProtBERT</w:t>
      </w:r>
      <w:proofErr w:type="spellEnd"/>
    </w:p>
    <w:p w14:paraId="7594CFC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4.2 ProtT5</w:t>
      </w:r>
    </w:p>
    <w:p w14:paraId="68F45883"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4.3 ESM family</w:t>
      </w:r>
    </w:p>
    <w:p w14:paraId="00F49B98"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4.4 MSA Transformer</w:t>
      </w:r>
    </w:p>
    <w:p w14:paraId="4301CF5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 xml:space="preserve">4.5 </w:t>
      </w:r>
      <w:proofErr w:type="spellStart"/>
      <w:r w:rsidRPr="00362C5D">
        <w:rPr>
          <w:rFonts w:ascii="Bookman Old Style" w:hAnsi="Bookman Old Style"/>
          <w:b/>
          <w:bCs/>
        </w:rPr>
        <w:t>ProGen</w:t>
      </w:r>
      <w:proofErr w:type="spellEnd"/>
    </w:p>
    <w:p w14:paraId="377B19A3"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4.6 ProtGPT2</w:t>
      </w:r>
    </w:p>
    <w:p w14:paraId="089364E6"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4.7 Ankh</w:t>
      </w:r>
    </w:p>
    <w:p w14:paraId="1992878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 xml:space="preserve">4.8 </w:t>
      </w:r>
      <w:proofErr w:type="spellStart"/>
      <w:r w:rsidRPr="00362C5D">
        <w:rPr>
          <w:rFonts w:ascii="Bookman Old Style" w:hAnsi="Bookman Old Style"/>
          <w:b/>
          <w:bCs/>
        </w:rPr>
        <w:t>SaProt</w:t>
      </w:r>
      <w:proofErr w:type="spellEnd"/>
    </w:p>
    <w:p w14:paraId="2564F8F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4.9 Evo</w:t>
      </w:r>
    </w:p>
    <w:p w14:paraId="2DAFEFC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4.10 Emerging multimodal foundation models</w:t>
      </w:r>
    </w:p>
    <w:p w14:paraId="518F5DAB" w14:textId="77777777" w:rsidR="00362C5D" w:rsidRPr="00362C5D" w:rsidRDefault="00362C5D" w:rsidP="00362C5D">
      <w:pPr>
        <w:jc w:val="both"/>
        <w:rPr>
          <w:rFonts w:ascii="Bookman Old Style" w:hAnsi="Bookman Old Style"/>
          <w:b/>
          <w:bCs/>
        </w:rPr>
      </w:pPr>
      <w:r w:rsidRPr="00362C5D">
        <w:rPr>
          <w:rFonts w:ascii="Bookman Old Style" w:hAnsi="Bookman Old Style"/>
          <w:b/>
          <w:bCs/>
          <w:i/>
          <w:iCs/>
        </w:rPr>
        <w:t>A comprehensive comparison table should summarize architecture, training data, parameters, strengths, limitations, and applications.</w:t>
      </w:r>
    </w:p>
    <w:p w14:paraId="04094CE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4B36ACAE">
          <v:rect id="_x0000_i1112" style="width:0;height:1.5pt" o:hralign="center" o:hrstd="t" o:hr="t" fillcolor="#a0a0a0" stroked="f"/>
        </w:pict>
      </w:r>
    </w:p>
    <w:p w14:paraId="73D8F7D6"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 What Do Protein Language Models Actually Learn?</w:t>
      </w:r>
    </w:p>
    <w:p w14:paraId="65A8C17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5.1 Evolutionary information</w:t>
      </w:r>
    </w:p>
    <w:p w14:paraId="1613658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5.2 Structural information</w:t>
      </w:r>
    </w:p>
    <w:p w14:paraId="012A975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5.3 Functional representations</w:t>
      </w:r>
    </w:p>
    <w:p w14:paraId="59FD311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5.4 Catalytic residues</w:t>
      </w:r>
    </w:p>
    <w:p w14:paraId="6150E73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5.5 Protein dynamics</w:t>
      </w:r>
    </w:p>
    <w:p w14:paraId="77C3268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5.6 Mutational landscapes</w:t>
      </w:r>
    </w:p>
    <w:p w14:paraId="14AB264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5.7 Sequence–structure–function relationships</w:t>
      </w:r>
    </w:p>
    <w:p w14:paraId="04E81BA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0B8B6E26">
          <v:rect id="_x0000_i1113" style="width:0;height:1.5pt" o:hralign="center" o:hrstd="t" o:hr="t" fillcolor="#a0a0a0" stroked="f"/>
        </w:pict>
      </w:r>
    </w:p>
    <w:p w14:paraId="577AAA4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 Protein Embeddings: The New Biological Representation</w:t>
      </w:r>
    </w:p>
    <w:p w14:paraId="17E3CF0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6.1 Embedding generation</w:t>
      </w:r>
    </w:p>
    <w:p w14:paraId="198AC3F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6.2 Layer-wise representations</w:t>
      </w:r>
    </w:p>
    <w:p w14:paraId="7B8DCFC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6.3 Pooling strategies</w:t>
      </w:r>
    </w:p>
    <w:p w14:paraId="0A69ADDD" w14:textId="77777777" w:rsidR="00362C5D" w:rsidRPr="00362C5D" w:rsidRDefault="00362C5D" w:rsidP="00362C5D">
      <w:pPr>
        <w:numPr>
          <w:ilvl w:val="0"/>
          <w:numId w:val="7"/>
        </w:numPr>
        <w:jc w:val="both"/>
        <w:rPr>
          <w:rFonts w:ascii="Bookman Old Style" w:hAnsi="Bookman Old Style"/>
          <w:b/>
          <w:bCs/>
        </w:rPr>
      </w:pPr>
      <w:r w:rsidRPr="00362C5D">
        <w:rPr>
          <w:rFonts w:ascii="Bookman Old Style" w:hAnsi="Bookman Old Style"/>
          <w:b/>
          <w:bCs/>
        </w:rPr>
        <w:t xml:space="preserve">Mean pooling </w:t>
      </w:r>
    </w:p>
    <w:p w14:paraId="133FA85E" w14:textId="77777777" w:rsidR="00362C5D" w:rsidRPr="00362C5D" w:rsidRDefault="00362C5D" w:rsidP="00362C5D">
      <w:pPr>
        <w:numPr>
          <w:ilvl w:val="0"/>
          <w:numId w:val="7"/>
        </w:numPr>
        <w:jc w:val="both"/>
        <w:rPr>
          <w:rFonts w:ascii="Bookman Old Style" w:hAnsi="Bookman Old Style"/>
          <w:b/>
          <w:bCs/>
        </w:rPr>
      </w:pPr>
      <w:r w:rsidRPr="00362C5D">
        <w:rPr>
          <w:rFonts w:ascii="Bookman Old Style" w:hAnsi="Bookman Old Style"/>
          <w:b/>
          <w:bCs/>
        </w:rPr>
        <w:t xml:space="preserve">CLS token </w:t>
      </w:r>
    </w:p>
    <w:p w14:paraId="0C2AD0A7" w14:textId="77777777" w:rsidR="00362C5D" w:rsidRPr="00362C5D" w:rsidRDefault="00362C5D" w:rsidP="00362C5D">
      <w:pPr>
        <w:numPr>
          <w:ilvl w:val="0"/>
          <w:numId w:val="7"/>
        </w:numPr>
        <w:jc w:val="both"/>
        <w:rPr>
          <w:rFonts w:ascii="Bookman Old Style" w:hAnsi="Bookman Old Style"/>
          <w:b/>
          <w:bCs/>
        </w:rPr>
      </w:pPr>
      <w:r w:rsidRPr="00362C5D">
        <w:rPr>
          <w:rFonts w:ascii="Bookman Old Style" w:hAnsi="Bookman Old Style"/>
          <w:b/>
          <w:bCs/>
        </w:rPr>
        <w:t xml:space="preserve">Attention pooling </w:t>
      </w:r>
    </w:p>
    <w:p w14:paraId="61935A7A" w14:textId="77777777" w:rsidR="00362C5D" w:rsidRPr="00362C5D" w:rsidRDefault="00362C5D" w:rsidP="00362C5D">
      <w:pPr>
        <w:numPr>
          <w:ilvl w:val="0"/>
          <w:numId w:val="7"/>
        </w:numPr>
        <w:jc w:val="both"/>
        <w:rPr>
          <w:rFonts w:ascii="Bookman Old Style" w:hAnsi="Bookman Old Style"/>
          <w:b/>
          <w:bCs/>
        </w:rPr>
      </w:pPr>
      <w:r w:rsidRPr="00362C5D">
        <w:rPr>
          <w:rFonts w:ascii="Bookman Old Style" w:hAnsi="Bookman Old Style"/>
          <w:b/>
          <w:bCs/>
        </w:rPr>
        <w:t xml:space="preserve">Layer averaging </w:t>
      </w:r>
    </w:p>
    <w:p w14:paraId="6D02E2E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6.4 Embedding visualization</w:t>
      </w:r>
    </w:p>
    <w:p w14:paraId="22C8411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6.5 Representation quality assessment</w:t>
      </w:r>
    </w:p>
    <w:p w14:paraId="7775E29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7F0D6099">
          <v:rect id="_x0000_i1114" style="width:0;height:1.5pt" o:hralign="center" o:hrstd="t" o:hr="t" fillcolor="#a0a0a0" stroked="f"/>
        </w:pict>
      </w:r>
    </w:p>
    <w:p w14:paraId="0083003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 Transfer Learning Strategies</w:t>
      </w:r>
    </w:p>
    <w:p w14:paraId="3CAC28E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7.1 Frozen embeddings</w:t>
      </w:r>
    </w:p>
    <w:p w14:paraId="33AA077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7.2 Fine-tuning</w:t>
      </w:r>
    </w:p>
    <w:p w14:paraId="1CEDA54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7.3 Adapter learning</w:t>
      </w:r>
    </w:p>
    <w:p w14:paraId="63EAFD2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 xml:space="preserve">7.4 </w:t>
      </w:r>
      <w:proofErr w:type="spellStart"/>
      <w:r w:rsidRPr="00362C5D">
        <w:rPr>
          <w:rFonts w:ascii="Bookman Old Style" w:hAnsi="Bookman Old Style"/>
          <w:b/>
          <w:bCs/>
        </w:rPr>
        <w:t>LoRA</w:t>
      </w:r>
      <w:proofErr w:type="spellEnd"/>
    </w:p>
    <w:p w14:paraId="48FE588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7.5 Prompt-based tuning</w:t>
      </w:r>
    </w:p>
    <w:p w14:paraId="6097C01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7.6 Computational considerations</w:t>
      </w:r>
    </w:p>
    <w:p w14:paraId="38B1D66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3F3FC1A5">
          <v:rect id="_x0000_i1115" style="width:0;height:1.5pt" o:hralign="center" o:hrstd="t" o:hr="t" fillcolor="#a0a0a0" stroked="f"/>
        </w:pict>
      </w:r>
    </w:p>
    <w:p w14:paraId="197BEEC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 xml:space="preserve">8. Applications in Antimicrobial Resistance Research </w:t>
      </w:r>
      <w:r w:rsidRPr="00362C5D">
        <w:rPr>
          <w:rFonts w:ascii="Bookman Old Style" w:hAnsi="Bookman Old Style"/>
          <w:b/>
          <w:bCs/>
          <w:i/>
          <w:iCs/>
        </w:rPr>
        <w:t>(Core Section)</w:t>
      </w:r>
    </w:p>
    <w:p w14:paraId="42847108"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8.1 Antibiotic resistance gene prediction</w:t>
      </w:r>
    </w:p>
    <w:p w14:paraId="6DF11BD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8.2 Functional annotation of resistance proteins</w:t>
      </w:r>
    </w:p>
    <w:p w14:paraId="55C6027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8.3 β-Lactamases</w:t>
      </w:r>
    </w:p>
    <w:p w14:paraId="28585BEE" w14:textId="77777777" w:rsidR="00362C5D" w:rsidRPr="00362C5D" w:rsidRDefault="00362C5D" w:rsidP="00362C5D">
      <w:pPr>
        <w:numPr>
          <w:ilvl w:val="0"/>
          <w:numId w:val="8"/>
        </w:numPr>
        <w:jc w:val="both"/>
        <w:rPr>
          <w:rFonts w:ascii="Bookman Old Style" w:hAnsi="Bookman Old Style"/>
          <w:b/>
          <w:bCs/>
        </w:rPr>
      </w:pPr>
      <w:r w:rsidRPr="00362C5D">
        <w:rPr>
          <w:rFonts w:ascii="Bookman Old Style" w:hAnsi="Bookman Old Style"/>
          <w:b/>
          <w:bCs/>
        </w:rPr>
        <w:t xml:space="preserve">ESBLs </w:t>
      </w:r>
    </w:p>
    <w:p w14:paraId="60CB79BF" w14:textId="77777777" w:rsidR="00362C5D" w:rsidRPr="00362C5D" w:rsidRDefault="00362C5D" w:rsidP="00362C5D">
      <w:pPr>
        <w:numPr>
          <w:ilvl w:val="0"/>
          <w:numId w:val="8"/>
        </w:numPr>
        <w:jc w:val="both"/>
        <w:rPr>
          <w:rFonts w:ascii="Bookman Old Style" w:hAnsi="Bookman Old Style"/>
          <w:b/>
          <w:bCs/>
        </w:rPr>
      </w:pPr>
      <w:r w:rsidRPr="00362C5D">
        <w:rPr>
          <w:rFonts w:ascii="Bookman Old Style" w:hAnsi="Bookman Old Style"/>
          <w:b/>
          <w:bCs/>
        </w:rPr>
        <w:t xml:space="preserve">Carbapenemases </w:t>
      </w:r>
    </w:p>
    <w:p w14:paraId="790A8EBE" w14:textId="77777777" w:rsidR="00362C5D" w:rsidRPr="00362C5D" w:rsidRDefault="00362C5D" w:rsidP="00362C5D">
      <w:pPr>
        <w:numPr>
          <w:ilvl w:val="0"/>
          <w:numId w:val="8"/>
        </w:numPr>
        <w:jc w:val="both"/>
        <w:rPr>
          <w:rFonts w:ascii="Bookman Old Style" w:hAnsi="Bookman Old Style"/>
          <w:b/>
          <w:bCs/>
        </w:rPr>
      </w:pPr>
      <w:r w:rsidRPr="00362C5D">
        <w:rPr>
          <w:rFonts w:ascii="Bookman Old Style" w:hAnsi="Bookman Old Style"/>
          <w:b/>
          <w:bCs/>
        </w:rPr>
        <w:t xml:space="preserve">Metallo-β-lactamases </w:t>
      </w:r>
    </w:p>
    <w:p w14:paraId="2513009E" w14:textId="77777777" w:rsidR="00362C5D" w:rsidRPr="00362C5D" w:rsidRDefault="00362C5D" w:rsidP="00362C5D">
      <w:pPr>
        <w:numPr>
          <w:ilvl w:val="0"/>
          <w:numId w:val="8"/>
        </w:numPr>
        <w:jc w:val="both"/>
        <w:rPr>
          <w:rFonts w:ascii="Bookman Old Style" w:hAnsi="Bookman Old Style"/>
          <w:b/>
          <w:bCs/>
        </w:rPr>
      </w:pPr>
      <w:r w:rsidRPr="00362C5D">
        <w:rPr>
          <w:rFonts w:ascii="Bookman Old Style" w:hAnsi="Bookman Old Style"/>
          <w:b/>
          <w:bCs/>
        </w:rPr>
        <w:t xml:space="preserve">Mutation prediction </w:t>
      </w:r>
    </w:p>
    <w:p w14:paraId="650B6EF5" w14:textId="77777777" w:rsidR="00362C5D" w:rsidRPr="00362C5D" w:rsidRDefault="00362C5D" w:rsidP="00362C5D">
      <w:pPr>
        <w:numPr>
          <w:ilvl w:val="0"/>
          <w:numId w:val="8"/>
        </w:numPr>
        <w:jc w:val="both"/>
        <w:rPr>
          <w:rFonts w:ascii="Bookman Old Style" w:hAnsi="Bookman Old Style"/>
          <w:b/>
          <w:bCs/>
        </w:rPr>
      </w:pPr>
      <w:r w:rsidRPr="00362C5D">
        <w:rPr>
          <w:rFonts w:ascii="Bookman Old Style" w:hAnsi="Bookman Old Style"/>
          <w:b/>
          <w:bCs/>
        </w:rPr>
        <w:t xml:space="preserve">Functional classification </w:t>
      </w:r>
    </w:p>
    <w:p w14:paraId="02ACAAB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8.4 Efflux pumps</w:t>
      </w:r>
    </w:p>
    <w:p w14:paraId="351EC03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8.5 Antimicrobial peptides</w:t>
      </w:r>
    </w:p>
    <w:p w14:paraId="77C00618" w14:textId="77777777" w:rsidR="00362C5D" w:rsidRPr="00362C5D" w:rsidRDefault="00362C5D" w:rsidP="00362C5D">
      <w:pPr>
        <w:numPr>
          <w:ilvl w:val="0"/>
          <w:numId w:val="9"/>
        </w:numPr>
        <w:jc w:val="both"/>
        <w:rPr>
          <w:rFonts w:ascii="Bookman Old Style" w:hAnsi="Bookman Old Style"/>
          <w:b/>
          <w:bCs/>
        </w:rPr>
      </w:pPr>
      <w:r w:rsidRPr="00362C5D">
        <w:rPr>
          <w:rFonts w:ascii="Bookman Old Style" w:hAnsi="Bookman Old Style"/>
          <w:b/>
          <w:bCs/>
        </w:rPr>
        <w:t xml:space="preserve">Activity prediction </w:t>
      </w:r>
    </w:p>
    <w:p w14:paraId="1CB6C5F3" w14:textId="77777777" w:rsidR="00362C5D" w:rsidRPr="00362C5D" w:rsidRDefault="00362C5D" w:rsidP="00362C5D">
      <w:pPr>
        <w:numPr>
          <w:ilvl w:val="0"/>
          <w:numId w:val="9"/>
        </w:numPr>
        <w:jc w:val="both"/>
        <w:rPr>
          <w:rFonts w:ascii="Bookman Old Style" w:hAnsi="Bookman Old Style"/>
          <w:b/>
          <w:bCs/>
        </w:rPr>
      </w:pPr>
      <w:r w:rsidRPr="00362C5D">
        <w:rPr>
          <w:rFonts w:ascii="Bookman Old Style" w:hAnsi="Bookman Old Style"/>
          <w:b/>
          <w:bCs/>
        </w:rPr>
        <w:t xml:space="preserve">Toxicity prediction </w:t>
      </w:r>
    </w:p>
    <w:p w14:paraId="2AD4BF3D" w14:textId="77777777" w:rsidR="00362C5D" w:rsidRPr="00362C5D" w:rsidRDefault="00362C5D" w:rsidP="00362C5D">
      <w:pPr>
        <w:numPr>
          <w:ilvl w:val="0"/>
          <w:numId w:val="9"/>
        </w:numPr>
        <w:jc w:val="both"/>
        <w:rPr>
          <w:rFonts w:ascii="Bookman Old Style" w:hAnsi="Bookman Old Style"/>
          <w:b/>
          <w:bCs/>
        </w:rPr>
      </w:pPr>
      <w:r w:rsidRPr="00362C5D">
        <w:rPr>
          <w:rFonts w:ascii="Bookman Old Style" w:hAnsi="Bookman Old Style"/>
          <w:b/>
          <w:bCs/>
        </w:rPr>
        <w:t xml:space="preserve">Stability prediction </w:t>
      </w:r>
    </w:p>
    <w:p w14:paraId="3EB95755" w14:textId="77777777" w:rsidR="00362C5D" w:rsidRPr="00362C5D" w:rsidRDefault="00362C5D" w:rsidP="00362C5D">
      <w:pPr>
        <w:numPr>
          <w:ilvl w:val="0"/>
          <w:numId w:val="9"/>
        </w:numPr>
        <w:jc w:val="both"/>
        <w:rPr>
          <w:rFonts w:ascii="Bookman Old Style" w:hAnsi="Bookman Old Style"/>
          <w:b/>
          <w:bCs/>
        </w:rPr>
      </w:pPr>
      <w:r w:rsidRPr="00362C5D">
        <w:rPr>
          <w:rFonts w:ascii="Bookman Old Style" w:hAnsi="Bookman Old Style"/>
          <w:b/>
          <w:bCs/>
        </w:rPr>
        <w:t xml:space="preserve">De novo AMP generation </w:t>
      </w:r>
    </w:p>
    <w:p w14:paraId="67583F5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8.6 Protein engineering</w:t>
      </w:r>
    </w:p>
    <w:p w14:paraId="3F8359FB" w14:textId="77777777" w:rsidR="00362C5D" w:rsidRPr="00362C5D" w:rsidRDefault="00362C5D" w:rsidP="00362C5D">
      <w:pPr>
        <w:numPr>
          <w:ilvl w:val="0"/>
          <w:numId w:val="10"/>
        </w:numPr>
        <w:jc w:val="both"/>
        <w:rPr>
          <w:rFonts w:ascii="Bookman Old Style" w:hAnsi="Bookman Old Style"/>
          <w:b/>
          <w:bCs/>
        </w:rPr>
      </w:pPr>
      <w:r w:rsidRPr="00362C5D">
        <w:rPr>
          <w:rFonts w:ascii="Bookman Old Style" w:hAnsi="Bookman Old Style"/>
          <w:b/>
          <w:bCs/>
        </w:rPr>
        <w:t xml:space="preserve">Directed evolution </w:t>
      </w:r>
    </w:p>
    <w:p w14:paraId="2D1FB672" w14:textId="77777777" w:rsidR="00362C5D" w:rsidRPr="00362C5D" w:rsidRDefault="00362C5D" w:rsidP="00362C5D">
      <w:pPr>
        <w:numPr>
          <w:ilvl w:val="0"/>
          <w:numId w:val="10"/>
        </w:numPr>
        <w:jc w:val="both"/>
        <w:rPr>
          <w:rFonts w:ascii="Bookman Old Style" w:hAnsi="Bookman Old Style"/>
          <w:b/>
          <w:bCs/>
        </w:rPr>
      </w:pPr>
      <w:r w:rsidRPr="00362C5D">
        <w:rPr>
          <w:rFonts w:ascii="Bookman Old Style" w:hAnsi="Bookman Old Style"/>
          <w:b/>
          <w:bCs/>
        </w:rPr>
        <w:t xml:space="preserve">Stability optimization </w:t>
      </w:r>
    </w:p>
    <w:p w14:paraId="34A6F919" w14:textId="77777777" w:rsidR="00362C5D" w:rsidRPr="00362C5D" w:rsidRDefault="00362C5D" w:rsidP="00362C5D">
      <w:pPr>
        <w:numPr>
          <w:ilvl w:val="0"/>
          <w:numId w:val="10"/>
        </w:numPr>
        <w:jc w:val="both"/>
        <w:rPr>
          <w:rFonts w:ascii="Bookman Old Style" w:hAnsi="Bookman Old Style"/>
          <w:b/>
          <w:bCs/>
        </w:rPr>
      </w:pPr>
      <w:r w:rsidRPr="00362C5D">
        <w:rPr>
          <w:rFonts w:ascii="Bookman Old Style" w:hAnsi="Bookman Old Style"/>
          <w:b/>
          <w:bCs/>
        </w:rPr>
        <w:t xml:space="preserve">Enzyme engineering </w:t>
      </w:r>
    </w:p>
    <w:p w14:paraId="04AF0B14"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8.7 Metagenomic surveillance</w:t>
      </w:r>
    </w:p>
    <w:p w14:paraId="4A48AD52" w14:textId="77777777" w:rsidR="00362C5D" w:rsidRPr="00362C5D" w:rsidRDefault="00362C5D" w:rsidP="00362C5D">
      <w:pPr>
        <w:numPr>
          <w:ilvl w:val="0"/>
          <w:numId w:val="11"/>
        </w:numPr>
        <w:jc w:val="both"/>
        <w:rPr>
          <w:rFonts w:ascii="Bookman Old Style" w:hAnsi="Bookman Old Style"/>
          <w:b/>
          <w:bCs/>
        </w:rPr>
      </w:pPr>
      <w:r w:rsidRPr="00362C5D">
        <w:rPr>
          <w:rFonts w:ascii="Bookman Old Style" w:hAnsi="Bookman Old Style"/>
          <w:b/>
          <w:bCs/>
        </w:rPr>
        <w:t xml:space="preserve">Environmental AMR </w:t>
      </w:r>
    </w:p>
    <w:p w14:paraId="612DFF53" w14:textId="77777777" w:rsidR="00362C5D" w:rsidRPr="00362C5D" w:rsidRDefault="00362C5D" w:rsidP="00362C5D">
      <w:pPr>
        <w:numPr>
          <w:ilvl w:val="0"/>
          <w:numId w:val="11"/>
        </w:numPr>
        <w:jc w:val="both"/>
        <w:rPr>
          <w:rFonts w:ascii="Bookman Old Style" w:hAnsi="Bookman Old Style"/>
          <w:b/>
          <w:bCs/>
        </w:rPr>
      </w:pPr>
      <w:r w:rsidRPr="00362C5D">
        <w:rPr>
          <w:rFonts w:ascii="Bookman Old Style" w:hAnsi="Bookman Old Style"/>
          <w:b/>
          <w:bCs/>
        </w:rPr>
        <w:t xml:space="preserve">Clinical microbiomes </w:t>
      </w:r>
    </w:p>
    <w:p w14:paraId="3CA8F981" w14:textId="77777777" w:rsidR="00362C5D" w:rsidRPr="00362C5D" w:rsidRDefault="00362C5D" w:rsidP="00362C5D">
      <w:pPr>
        <w:numPr>
          <w:ilvl w:val="0"/>
          <w:numId w:val="11"/>
        </w:numPr>
        <w:jc w:val="both"/>
        <w:rPr>
          <w:rFonts w:ascii="Bookman Old Style" w:hAnsi="Bookman Old Style"/>
          <w:b/>
          <w:bCs/>
        </w:rPr>
      </w:pPr>
      <w:r w:rsidRPr="00362C5D">
        <w:rPr>
          <w:rFonts w:ascii="Bookman Old Style" w:hAnsi="Bookman Old Style"/>
          <w:b/>
          <w:bCs/>
        </w:rPr>
        <w:t xml:space="preserve">One Health surveillance </w:t>
      </w:r>
    </w:p>
    <w:p w14:paraId="3978A859" w14:textId="77777777" w:rsidR="00362C5D" w:rsidRPr="00362C5D" w:rsidRDefault="00362C5D" w:rsidP="00362C5D">
      <w:pPr>
        <w:numPr>
          <w:ilvl w:val="0"/>
          <w:numId w:val="11"/>
        </w:numPr>
        <w:jc w:val="both"/>
        <w:rPr>
          <w:rFonts w:ascii="Bookman Old Style" w:hAnsi="Bookman Old Style"/>
          <w:b/>
          <w:bCs/>
        </w:rPr>
      </w:pPr>
      <w:r w:rsidRPr="00362C5D">
        <w:rPr>
          <w:rFonts w:ascii="Bookman Old Style" w:hAnsi="Bookman Old Style"/>
          <w:b/>
          <w:bCs/>
        </w:rPr>
        <w:t xml:space="preserve">Novel ARG discovery </w:t>
      </w:r>
    </w:p>
    <w:p w14:paraId="64DF3A0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8.8 Antibiotic discovery</w:t>
      </w:r>
    </w:p>
    <w:p w14:paraId="62C29E6C" w14:textId="77777777" w:rsidR="00362C5D" w:rsidRPr="00362C5D" w:rsidRDefault="00362C5D" w:rsidP="00362C5D">
      <w:pPr>
        <w:numPr>
          <w:ilvl w:val="0"/>
          <w:numId w:val="12"/>
        </w:numPr>
        <w:jc w:val="both"/>
        <w:rPr>
          <w:rFonts w:ascii="Bookman Old Style" w:hAnsi="Bookman Old Style"/>
          <w:b/>
          <w:bCs/>
        </w:rPr>
      </w:pPr>
      <w:r w:rsidRPr="00362C5D">
        <w:rPr>
          <w:rFonts w:ascii="Bookman Old Style" w:hAnsi="Bookman Old Style"/>
          <w:b/>
          <w:bCs/>
        </w:rPr>
        <w:t xml:space="preserve">Target identification </w:t>
      </w:r>
    </w:p>
    <w:p w14:paraId="5F447AB0" w14:textId="77777777" w:rsidR="00362C5D" w:rsidRPr="00362C5D" w:rsidRDefault="00362C5D" w:rsidP="00362C5D">
      <w:pPr>
        <w:numPr>
          <w:ilvl w:val="0"/>
          <w:numId w:val="12"/>
        </w:numPr>
        <w:jc w:val="both"/>
        <w:rPr>
          <w:rFonts w:ascii="Bookman Old Style" w:hAnsi="Bookman Old Style"/>
          <w:b/>
          <w:bCs/>
        </w:rPr>
      </w:pPr>
      <w:r w:rsidRPr="00362C5D">
        <w:rPr>
          <w:rFonts w:ascii="Bookman Old Style" w:hAnsi="Bookman Old Style"/>
          <w:b/>
          <w:bCs/>
        </w:rPr>
        <w:t xml:space="preserve">AI-guided enzyme engineering </w:t>
      </w:r>
    </w:p>
    <w:p w14:paraId="61238987" w14:textId="77777777" w:rsidR="00362C5D" w:rsidRPr="00362C5D" w:rsidRDefault="00362C5D" w:rsidP="00362C5D">
      <w:pPr>
        <w:numPr>
          <w:ilvl w:val="0"/>
          <w:numId w:val="12"/>
        </w:numPr>
        <w:jc w:val="both"/>
        <w:rPr>
          <w:rFonts w:ascii="Bookman Old Style" w:hAnsi="Bookman Old Style"/>
          <w:b/>
          <w:bCs/>
        </w:rPr>
      </w:pPr>
      <w:r w:rsidRPr="00362C5D">
        <w:rPr>
          <w:rFonts w:ascii="Bookman Old Style" w:hAnsi="Bookman Old Style"/>
          <w:b/>
          <w:bCs/>
        </w:rPr>
        <w:t xml:space="preserve">Generative protein design </w:t>
      </w:r>
    </w:p>
    <w:p w14:paraId="2B5FE6D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8.9 Precision diagnostics</w:t>
      </w:r>
    </w:p>
    <w:p w14:paraId="1927CE67" w14:textId="77777777" w:rsidR="00362C5D" w:rsidRPr="00362C5D" w:rsidRDefault="00362C5D" w:rsidP="00362C5D">
      <w:pPr>
        <w:numPr>
          <w:ilvl w:val="0"/>
          <w:numId w:val="13"/>
        </w:numPr>
        <w:jc w:val="both"/>
        <w:rPr>
          <w:rFonts w:ascii="Bookman Old Style" w:hAnsi="Bookman Old Style"/>
          <w:b/>
          <w:bCs/>
        </w:rPr>
      </w:pPr>
      <w:r w:rsidRPr="00362C5D">
        <w:rPr>
          <w:rFonts w:ascii="Bookman Old Style" w:hAnsi="Bookman Old Style"/>
          <w:b/>
          <w:bCs/>
        </w:rPr>
        <w:t xml:space="preserve">Clinical isolate classification </w:t>
      </w:r>
    </w:p>
    <w:p w14:paraId="27260868" w14:textId="77777777" w:rsidR="00362C5D" w:rsidRPr="00362C5D" w:rsidRDefault="00362C5D" w:rsidP="00362C5D">
      <w:pPr>
        <w:numPr>
          <w:ilvl w:val="0"/>
          <w:numId w:val="13"/>
        </w:numPr>
        <w:jc w:val="both"/>
        <w:rPr>
          <w:rFonts w:ascii="Bookman Old Style" w:hAnsi="Bookman Old Style"/>
          <w:b/>
          <w:bCs/>
        </w:rPr>
      </w:pPr>
      <w:r w:rsidRPr="00362C5D">
        <w:rPr>
          <w:rFonts w:ascii="Bookman Old Style" w:hAnsi="Bookman Old Style"/>
          <w:b/>
          <w:bCs/>
        </w:rPr>
        <w:t xml:space="preserve">Rapid resistance prediction </w:t>
      </w:r>
    </w:p>
    <w:p w14:paraId="791D401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0BF4BEB8">
          <v:rect id="_x0000_i1116" style="width:0;height:1.5pt" o:hralign="center" o:hrstd="t" o:hr="t" fillcolor="#a0a0a0" stroked="f"/>
        </w:pict>
      </w:r>
    </w:p>
    <w:p w14:paraId="7230A90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 Explainability and Model Interpretability</w:t>
      </w:r>
    </w:p>
    <w:p w14:paraId="4FD1DA0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9.1 Attention maps</w:t>
      </w:r>
    </w:p>
    <w:p w14:paraId="40A6CA1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9.2 Integrated gradients</w:t>
      </w:r>
    </w:p>
    <w:p w14:paraId="59A48683"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9.3 SHAP</w:t>
      </w:r>
    </w:p>
    <w:p w14:paraId="17C9307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9.4 Saliency methods</w:t>
      </w:r>
    </w:p>
    <w:p w14:paraId="1C55667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9.5 Biological interpretation of embeddings</w:t>
      </w:r>
    </w:p>
    <w:p w14:paraId="13492BF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9.6 Challenges in interpretability</w:t>
      </w:r>
    </w:p>
    <w:p w14:paraId="79286DC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47456246">
          <v:rect id="_x0000_i1117" style="width:0;height:1.5pt" o:hralign="center" o:hrstd="t" o:hr="t" fillcolor="#a0a0a0" stroked="f"/>
        </w:pict>
      </w:r>
    </w:p>
    <w:p w14:paraId="1F097831"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 Benchmarking Protein Language Models</w:t>
      </w:r>
    </w:p>
    <w:p w14:paraId="4954A91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10.1 Public benchmark datasets</w:t>
      </w:r>
    </w:p>
    <w:p w14:paraId="4FE8E26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10.2 AMR-specific datasets</w:t>
      </w:r>
    </w:p>
    <w:p w14:paraId="34416E18"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10.3 Evaluation metrics</w:t>
      </w:r>
    </w:p>
    <w:p w14:paraId="4D2953C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10.4 Cross-model comparisons</w:t>
      </w:r>
    </w:p>
    <w:p w14:paraId="4580CB7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10.5 Reproducibility</w:t>
      </w:r>
    </w:p>
    <w:p w14:paraId="7909A46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4BD7F191">
          <v:rect id="_x0000_i1118" style="width:0;height:1.5pt" o:hralign="center" o:hrstd="t" o:hr="t" fillcolor="#a0a0a0" stroked="f"/>
        </w:pict>
      </w:r>
    </w:p>
    <w:p w14:paraId="01F6363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11. Current Challenges and Limitations</w:t>
      </w:r>
    </w:p>
    <w:p w14:paraId="5D8B2B4E"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Data bias </w:t>
      </w:r>
    </w:p>
    <w:p w14:paraId="3F09402E"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Sequence redundancy </w:t>
      </w:r>
    </w:p>
    <w:p w14:paraId="60F00451"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Limited interpretability </w:t>
      </w:r>
    </w:p>
    <w:p w14:paraId="72E28EEF"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Computational cost </w:t>
      </w:r>
    </w:p>
    <w:p w14:paraId="78925C29"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Generalization to novel protein families </w:t>
      </w:r>
    </w:p>
    <w:p w14:paraId="21E67C1E"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Long protein sequences </w:t>
      </w:r>
    </w:p>
    <w:p w14:paraId="2234620B"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Sparse experimental validation </w:t>
      </w:r>
    </w:p>
    <w:p w14:paraId="4EA1FCFD" w14:textId="77777777" w:rsidR="00362C5D" w:rsidRPr="00362C5D" w:rsidRDefault="00362C5D" w:rsidP="00362C5D">
      <w:pPr>
        <w:numPr>
          <w:ilvl w:val="0"/>
          <w:numId w:val="14"/>
        </w:numPr>
        <w:jc w:val="both"/>
        <w:rPr>
          <w:rFonts w:ascii="Bookman Old Style" w:hAnsi="Bookman Old Style"/>
          <w:b/>
          <w:bCs/>
        </w:rPr>
      </w:pPr>
      <w:r w:rsidRPr="00362C5D">
        <w:rPr>
          <w:rFonts w:ascii="Bookman Old Style" w:hAnsi="Bookman Old Style"/>
          <w:b/>
          <w:bCs/>
        </w:rPr>
        <w:t xml:space="preserve">Ethical and reproducibility considerations </w:t>
      </w:r>
    </w:p>
    <w:p w14:paraId="37734A3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365B3539">
          <v:rect id="_x0000_i1119" style="width:0;height:1.5pt" o:hralign="center" o:hrstd="t" o:hr="t" fillcolor="#a0a0a0" stroked="f"/>
        </w:pict>
      </w:r>
    </w:p>
    <w:p w14:paraId="5CF293F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 Future Perspectives</w:t>
      </w:r>
    </w:p>
    <w:p w14:paraId="61244EB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12.1 Biological foundation models</w:t>
      </w:r>
    </w:p>
    <w:p w14:paraId="48EC9B58"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12.2 Multimodal AI</w:t>
      </w:r>
    </w:p>
    <w:p w14:paraId="38106925" w14:textId="77777777" w:rsidR="00362C5D" w:rsidRPr="00362C5D" w:rsidRDefault="00362C5D" w:rsidP="00362C5D">
      <w:pPr>
        <w:numPr>
          <w:ilvl w:val="0"/>
          <w:numId w:val="15"/>
        </w:numPr>
        <w:jc w:val="both"/>
        <w:rPr>
          <w:rFonts w:ascii="Bookman Old Style" w:hAnsi="Bookman Old Style"/>
          <w:b/>
          <w:bCs/>
        </w:rPr>
      </w:pPr>
      <w:r w:rsidRPr="00362C5D">
        <w:rPr>
          <w:rFonts w:ascii="Bookman Old Style" w:hAnsi="Bookman Old Style"/>
          <w:b/>
          <w:bCs/>
        </w:rPr>
        <w:t xml:space="preserve">Sequence </w:t>
      </w:r>
    </w:p>
    <w:p w14:paraId="689E72AD" w14:textId="77777777" w:rsidR="00362C5D" w:rsidRPr="00362C5D" w:rsidRDefault="00362C5D" w:rsidP="00362C5D">
      <w:pPr>
        <w:numPr>
          <w:ilvl w:val="0"/>
          <w:numId w:val="15"/>
        </w:numPr>
        <w:jc w:val="both"/>
        <w:rPr>
          <w:rFonts w:ascii="Bookman Old Style" w:hAnsi="Bookman Old Style"/>
          <w:b/>
          <w:bCs/>
        </w:rPr>
      </w:pPr>
      <w:r w:rsidRPr="00362C5D">
        <w:rPr>
          <w:rFonts w:ascii="Bookman Old Style" w:hAnsi="Bookman Old Style"/>
          <w:b/>
          <w:bCs/>
        </w:rPr>
        <w:t xml:space="preserve">Structure </w:t>
      </w:r>
    </w:p>
    <w:p w14:paraId="21A24691" w14:textId="77777777" w:rsidR="00362C5D" w:rsidRPr="00362C5D" w:rsidRDefault="00362C5D" w:rsidP="00362C5D">
      <w:pPr>
        <w:numPr>
          <w:ilvl w:val="0"/>
          <w:numId w:val="15"/>
        </w:numPr>
        <w:jc w:val="both"/>
        <w:rPr>
          <w:rFonts w:ascii="Bookman Old Style" w:hAnsi="Bookman Old Style"/>
          <w:b/>
          <w:bCs/>
        </w:rPr>
      </w:pPr>
      <w:r w:rsidRPr="00362C5D">
        <w:rPr>
          <w:rFonts w:ascii="Bookman Old Style" w:hAnsi="Bookman Old Style"/>
          <w:b/>
          <w:bCs/>
        </w:rPr>
        <w:t xml:space="preserve">Omics </w:t>
      </w:r>
    </w:p>
    <w:p w14:paraId="6979FBD8" w14:textId="77777777" w:rsidR="00362C5D" w:rsidRPr="00362C5D" w:rsidRDefault="00362C5D" w:rsidP="00362C5D">
      <w:pPr>
        <w:numPr>
          <w:ilvl w:val="0"/>
          <w:numId w:val="15"/>
        </w:numPr>
        <w:jc w:val="both"/>
        <w:rPr>
          <w:rFonts w:ascii="Bookman Old Style" w:hAnsi="Bookman Old Style"/>
          <w:b/>
          <w:bCs/>
        </w:rPr>
      </w:pPr>
      <w:r w:rsidRPr="00362C5D">
        <w:rPr>
          <w:rFonts w:ascii="Bookman Old Style" w:hAnsi="Bookman Old Style"/>
          <w:b/>
          <w:bCs/>
        </w:rPr>
        <w:t xml:space="preserve">Phenotype </w:t>
      </w:r>
    </w:p>
    <w:p w14:paraId="07BF7F24" w14:textId="77777777" w:rsidR="00362C5D" w:rsidRPr="00362C5D" w:rsidRDefault="00362C5D" w:rsidP="00362C5D">
      <w:pPr>
        <w:numPr>
          <w:ilvl w:val="0"/>
          <w:numId w:val="15"/>
        </w:numPr>
        <w:jc w:val="both"/>
        <w:rPr>
          <w:rFonts w:ascii="Bookman Old Style" w:hAnsi="Bookman Old Style"/>
          <w:b/>
          <w:bCs/>
        </w:rPr>
      </w:pPr>
      <w:r w:rsidRPr="00362C5D">
        <w:rPr>
          <w:rFonts w:ascii="Bookman Old Style" w:hAnsi="Bookman Old Style"/>
          <w:b/>
          <w:bCs/>
        </w:rPr>
        <w:t xml:space="preserve">Clinical metadata </w:t>
      </w:r>
    </w:p>
    <w:p w14:paraId="587D2A3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12.3 Protein agents and autonomous scientific discovery</w:t>
      </w:r>
    </w:p>
    <w:p w14:paraId="54CA862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12.4 AI-guided antibiotic development</w:t>
      </w:r>
    </w:p>
    <w:p w14:paraId="7888989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12.5 Toward a digital twin of bacterial evolution</w:t>
      </w:r>
    </w:p>
    <w:p w14:paraId="2B53F68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6415949C">
          <v:rect id="_x0000_i1120" style="width:0;height:1.5pt" o:hralign="center" o:hrstd="t" o:hr="t" fillcolor="#a0a0a0" stroked="f"/>
        </w:pict>
      </w:r>
    </w:p>
    <w:p w14:paraId="4F25B97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13. Conclusions</w:t>
      </w:r>
    </w:p>
    <w:p w14:paraId="7548DFF2" w14:textId="77777777" w:rsidR="00362C5D" w:rsidRPr="00362C5D" w:rsidRDefault="00362C5D" w:rsidP="00362C5D">
      <w:pPr>
        <w:numPr>
          <w:ilvl w:val="0"/>
          <w:numId w:val="16"/>
        </w:numPr>
        <w:jc w:val="both"/>
        <w:rPr>
          <w:rFonts w:ascii="Bookman Old Style" w:hAnsi="Bookman Old Style"/>
          <w:b/>
          <w:bCs/>
        </w:rPr>
      </w:pPr>
      <w:r w:rsidRPr="00362C5D">
        <w:rPr>
          <w:rFonts w:ascii="Bookman Old Style" w:hAnsi="Bookman Old Style"/>
          <w:b/>
          <w:bCs/>
        </w:rPr>
        <w:t xml:space="preserve">Key advances in protein language models </w:t>
      </w:r>
    </w:p>
    <w:p w14:paraId="07C43F54" w14:textId="77777777" w:rsidR="00362C5D" w:rsidRPr="00362C5D" w:rsidRDefault="00362C5D" w:rsidP="00362C5D">
      <w:pPr>
        <w:numPr>
          <w:ilvl w:val="0"/>
          <w:numId w:val="16"/>
        </w:numPr>
        <w:jc w:val="both"/>
        <w:rPr>
          <w:rFonts w:ascii="Bookman Old Style" w:hAnsi="Bookman Old Style"/>
          <w:b/>
          <w:bCs/>
        </w:rPr>
      </w:pPr>
      <w:r w:rsidRPr="00362C5D">
        <w:rPr>
          <w:rFonts w:ascii="Bookman Old Style" w:hAnsi="Bookman Old Style"/>
          <w:b/>
          <w:bCs/>
        </w:rPr>
        <w:t xml:space="preserve">Impact on AMR research </w:t>
      </w:r>
    </w:p>
    <w:p w14:paraId="0EBE2919" w14:textId="77777777" w:rsidR="00362C5D" w:rsidRPr="00362C5D" w:rsidRDefault="00362C5D" w:rsidP="00362C5D">
      <w:pPr>
        <w:numPr>
          <w:ilvl w:val="0"/>
          <w:numId w:val="16"/>
        </w:numPr>
        <w:jc w:val="both"/>
        <w:rPr>
          <w:rFonts w:ascii="Bookman Old Style" w:hAnsi="Bookman Old Style"/>
          <w:b/>
          <w:bCs/>
        </w:rPr>
      </w:pPr>
      <w:r w:rsidRPr="00362C5D">
        <w:rPr>
          <w:rFonts w:ascii="Bookman Old Style" w:hAnsi="Bookman Old Style"/>
          <w:b/>
          <w:bCs/>
        </w:rPr>
        <w:t xml:space="preserve">Remaining challenges </w:t>
      </w:r>
    </w:p>
    <w:p w14:paraId="303B64AC" w14:textId="77777777" w:rsidR="00362C5D" w:rsidRPr="00362C5D" w:rsidRDefault="00362C5D" w:rsidP="00362C5D">
      <w:pPr>
        <w:numPr>
          <w:ilvl w:val="0"/>
          <w:numId w:val="16"/>
        </w:numPr>
        <w:jc w:val="both"/>
        <w:rPr>
          <w:rFonts w:ascii="Bookman Old Style" w:hAnsi="Bookman Old Style"/>
          <w:b/>
          <w:bCs/>
        </w:rPr>
      </w:pPr>
      <w:r w:rsidRPr="00362C5D">
        <w:rPr>
          <w:rFonts w:ascii="Bookman Old Style" w:hAnsi="Bookman Old Style"/>
          <w:b/>
          <w:bCs/>
        </w:rPr>
        <w:t xml:space="preserve">Future opportunities for AI-enabled microbiology </w:t>
      </w:r>
    </w:p>
    <w:p w14:paraId="7191E3F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2AF31AC3">
          <v:rect id="_x0000_i1121" style="width:0;height:1.5pt" o:hralign="center" o:hrstd="t" o:hr="t" fillcolor="#a0a0a0" stroked="f"/>
        </w:pict>
      </w:r>
    </w:p>
    <w:p w14:paraId="04E4420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Proposed Figures</w:t>
      </w:r>
    </w:p>
    <w:p w14:paraId="43C57CE1"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Timeline of protein representation learning and PLM evolution. </w:t>
      </w:r>
    </w:p>
    <w:p w14:paraId="0A548D06"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Transformer architecture adapted for protein sequences. </w:t>
      </w:r>
    </w:p>
    <w:p w14:paraId="68B2C504"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Workflow of PLM training and embedding generation. </w:t>
      </w:r>
    </w:p>
    <w:p w14:paraId="2D3D203E"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Comparison of major protein language models. </w:t>
      </w:r>
    </w:p>
    <w:p w14:paraId="1D0AB2AF"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Biological information encoded across transformer layers. </w:t>
      </w:r>
    </w:p>
    <w:p w14:paraId="3E7593FA"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Strategies for extracting protein embeddings. </w:t>
      </w:r>
    </w:p>
    <w:p w14:paraId="3FBAC4B2"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Fine-tuning paradigms (frozen, full, adapters, </w:t>
      </w:r>
      <w:proofErr w:type="spellStart"/>
      <w:r w:rsidRPr="00362C5D">
        <w:rPr>
          <w:rFonts w:ascii="Bookman Old Style" w:hAnsi="Bookman Old Style"/>
          <w:b/>
          <w:bCs/>
        </w:rPr>
        <w:t>LoRA</w:t>
      </w:r>
      <w:proofErr w:type="spellEnd"/>
      <w:r w:rsidRPr="00362C5D">
        <w:rPr>
          <w:rFonts w:ascii="Bookman Old Style" w:hAnsi="Bookman Old Style"/>
          <w:b/>
          <w:bCs/>
        </w:rPr>
        <w:t xml:space="preserve">). </w:t>
      </w:r>
    </w:p>
    <w:p w14:paraId="7B18C98F"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Applications of PLMs across the AMR research pipeline. </w:t>
      </w:r>
    </w:p>
    <w:p w14:paraId="00F97E8B"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Explainability methods for interpreting PLM predictions. </w:t>
      </w:r>
    </w:p>
    <w:p w14:paraId="7E785D41" w14:textId="77777777" w:rsidR="00362C5D" w:rsidRPr="00362C5D" w:rsidRDefault="00362C5D" w:rsidP="00362C5D">
      <w:pPr>
        <w:numPr>
          <w:ilvl w:val="0"/>
          <w:numId w:val="17"/>
        </w:numPr>
        <w:jc w:val="both"/>
        <w:rPr>
          <w:rFonts w:ascii="Bookman Old Style" w:hAnsi="Bookman Old Style"/>
          <w:b/>
          <w:bCs/>
        </w:rPr>
      </w:pPr>
      <w:r w:rsidRPr="00362C5D">
        <w:rPr>
          <w:rFonts w:ascii="Bookman Old Style" w:hAnsi="Bookman Old Style"/>
          <w:b/>
          <w:bCs/>
        </w:rPr>
        <w:t xml:space="preserve">Vision for next-generation multimodal foundation models in AMR. </w:t>
      </w:r>
    </w:p>
    <w:p w14:paraId="6A9E80BF"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pict w14:anchorId="4B566881">
          <v:rect id="_x0000_i1122" style="width:0;height:1.5pt" o:hralign="center" o:hrstd="t" o:hr="t" fillcolor="#a0a0a0" stroked="f"/>
        </w:pict>
      </w:r>
    </w:p>
    <w:p w14:paraId="525C83A6"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Novelty Statement</w:t>
      </w:r>
    </w:p>
    <w:p w14:paraId="423356D7" w14:textId="017C818D" w:rsidR="00362C5D" w:rsidRDefault="00362C5D" w:rsidP="00362C5D">
      <w:pPr>
        <w:jc w:val="both"/>
        <w:rPr>
          <w:rFonts w:ascii="Bookman Old Style" w:hAnsi="Bookman Old Style"/>
        </w:rPr>
      </w:pPr>
      <w:r w:rsidRPr="00362C5D">
        <w:rPr>
          <w:rFonts w:ascii="Bookman Old Style" w:hAnsi="Bookman Old Style"/>
        </w:rPr>
        <w:t xml:space="preserve">Instead of listing the available architectures, this review uniquely focuses on how and why protein language models work and how they should be applied to antimicrobial resistance research. The review presents a unified conceptual framework that integrates developments in foundation models with structural biology, evolutionary biology, microbiology, protein engineering, metagenomics and antibiotic discovery, with protein language models at the core of a </w:t>
      </w:r>
      <w:r>
        <w:rPr>
          <w:rFonts w:ascii="Bookman Old Style" w:hAnsi="Bookman Old Style"/>
        </w:rPr>
        <w:t>next-generation</w:t>
      </w:r>
      <w:r w:rsidRPr="00362C5D">
        <w:rPr>
          <w:rFonts w:ascii="Bookman Old Style" w:hAnsi="Bookman Old Style"/>
        </w:rPr>
        <w:t xml:space="preserve"> of AI-driven AMR research. This makes the article not just a technical survey, but a forward-looking synthesis, and may serve as a reference for researchers in computational biology, microbiology, and biomedical AI.</w:t>
      </w:r>
    </w:p>
    <w:p w14:paraId="561F49C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Overall Organization</w:t>
      </w:r>
    </w:p>
    <w:p w14:paraId="095D754A" w14:textId="77777777" w:rsidR="00362C5D" w:rsidRPr="00362C5D" w:rsidRDefault="00362C5D" w:rsidP="00362C5D">
      <w:pPr>
        <w:jc w:val="both"/>
        <w:rPr>
          <w:rFonts w:ascii="Bookman Old Style" w:hAnsi="Bookman Old Style"/>
        </w:rPr>
      </w:pPr>
      <w:r w:rsidRPr="00362C5D">
        <w:rPr>
          <w:rFonts w:ascii="Bookman Old Style" w:hAnsi="Bookman Old Style"/>
          <w:b/>
          <w:bCs/>
        </w:rPr>
        <w:t>Group 1:</w:t>
      </w:r>
      <w:r w:rsidRPr="00362C5D">
        <w:rPr>
          <w:rFonts w:ascii="Bookman Old Style" w:hAnsi="Bookman Old Style"/>
        </w:rPr>
        <w:t xml:space="preserve"> Foundations of Protein Language Models (AI &amp; Computational Biology)</w:t>
      </w:r>
    </w:p>
    <w:p w14:paraId="61695B3E" w14:textId="77777777" w:rsidR="00362C5D" w:rsidRPr="00362C5D" w:rsidRDefault="00362C5D" w:rsidP="00362C5D">
      <w:pPr>
        <w:jc w:val="both"/>
        <w:rPr>
          <w:rFonts w:ascii="Bookman Old Style" w:hAnsi="Bookman Old Style"/>
        </w:rPr>
      </w:pPr>
      <w:r w:rsidRPr="00362C5D">
        <w:rPr>
          <w:rFonts w:ascii="Bookman Old Style" w:hAnsi="Bookman Old Style"/>
          <w:b/>
          <w:bCs/>
        </w:rPr>
        <w:t>Group 2:</w:t>
      </w:r>
      <w:r w:rsidRPr="00362C5D">
        <w:rPr>
          <w:rFonts w:ascii="Bookman Old Style" w:hAnsi="Bookman Old Style"/>
        </w:rPr>
        <w:t xml:space="preserve"> Biological Representation &amp; Methodology</w:t>
      </w:r>
    </w:p>
    <w:p w14:paraId="21DE3EAE" w14:textId="77777777" w:rsidR="00362C5D" w:rsidRPr="00362C5D" w:rsidRDefault="00362C5D" w:rsidP="00362C5D">
      <w:pPr>
        <w:jc w:val="both"/>
        <w:rPr>
          <w:rFonts w:ascii="Bookman Old Style" w:hAnsi="Bookman Old Style"/>
        </w:rPr>
      </w:pPr>
      <w:r w:rsidRPr="00362C5D">
        <w:rPr>
          <w:rFonts w:ascii="Bookman Old Style" w:hAnsi="Bookman Old Style"/>
          <w:b/>
          <w:bCs/>
        </w:rPr>
        <w:t>Group 3:</w:t>
      </w:r>
      <w:r w:rsidRPr="00362C5D">
        <w:rPr>
          <w:rFonts w:ascii="Bookman Old Style" w:hAnsi="Bookman Old Style"/>
        </w:rPr>
        <w:t xml:space="preserve"> Applications in Antimicrobial Resistance</w:t>
      </w:r>
    </w:p>
    <w:p w14:paraId="661754ED" w14:textId="77777777" w:rsidR="00362C5D" w:rsidRPr="00362C5D" w:rsidRDefault="00362C5D" w:rsidP="00362C5D">
      <w:pPr>
        <w:jc w:val="both"/>
        <w:rPr>
          <w:rFonts w:ascii="Bookman Old Style" w:hAnsi="Bookman Old Style"/>
        </w:rPr>
      </w:pPr>
      <w:r w:rsidRPr="00362C5D">
        <w:rPr>
          <w:rFonts w:ascii="Bookman Old Style" w:hAnsi="Bookman Old Style"/>
          <w:b/>
          <w:bCs/>
        </w:rPr>
        <w:t>Group 4:</w:t>
      </w:r>
      <w:r w:rsidRPr="00362C5D">
        <w:rPr>
          <w:rFonts w:ascii="Bookman Old Style" w:hAnsi="Bookman Old Style"/>
        </w:rPr>
        <w:t xml:space="preserve"> Critical Analysis, Future Directions &amp; Integration</w:t>
      </w:r>
    </w:p>
    <w:p w14:paraId="2821FF63" w14:textId="77777777" w:rsidR="00362C5D" w:rsidRPr="00362C5D" w:rsidRDefault="00362C5D" w:rsidP="00362C5D">
      <w:pPr>
        <w:jc w:val="both"/>
        <w:rPr>
          <w:rFonts w:ascii="Bookman Old Style" w:hAnsi="Bookman Old Style"/>
        </w:rPr>
      </w:pPr>
      <w:r w:rsidRPr="00362C5D">
        <w:rPr>
          <w:rFonts w:ascii="Bookman Old Style" w:hAnsi="Bookman Old Style"/>
        </w:rPr>
        <w:t>This minimizes overlap while ensuring each group develops complementary expertise.</w:t>
      </w:r>
    </w:p>
    <w:p w14:paraId="3B4F3309"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75FF8ED3">
          <v:rect id="_x0000_i1185" style="width:0;height:1.5pt" o:hralign="center" o:hrstd="t" o:hr="t" fillcolor="#a0a0a0" stroked="f"/>
        </w:pict>
      </w:r>
    </w:p>
    <w:p w14:paraId="6865B15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1: Foundations of Protein Language Models</w:t>
      </w:r>
    </w:p>
    <w:p w14:paraId="205144F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Objective</w:t>
      </w:r>
    </w:p>
    <w:p w14:paraId="68CFF3A6" w14:textId="77777777" w:rsidR="00362C5D" w:rsidRPr="00362C5D" w:rsidRDefault="00362C5D" w:rsidP="00362C5D">
      <w:pPr>
        <w:jc w:val="both"/>
        <w:rPr>
          <w:rFonts w:ascii="Bookman Old Style" w:hAnsi="Bookman Old Style"/>
        </w:rPr>
      </w:pPr>
      <w:r w:rsidRPr="00362C5D">
        <w:rPr>
          <w:rFonts w:ascii="Bookman Old Style" w:hAnsi="Bookman Old Style"/>
        </w:rPr>
        <w:t>Explain how protein language models evolved and how they work.</w:t>
      </w:r>
    </w:p>
    <w:p w14:paraId="0CC3166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Sections</w:t>
      </w:r>
    </w:p>
    <w:p w14:paraId="33401563"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Introduction (shared with PI) </w:t>
      </w:r>
    </w:p>
    <w:p w14:paraId="3C813CE0"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Evolution of protein representation learning </w:t>
      </w:r>
    </w:p>
    <w:p w14:paraId="450922E9"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Protein sequences as language </w:t>
      </w:r>
    </w:p>
    <w:p w14:paraId="0A8D0DB4"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Transformer architecture </w:t>
      </w:r>
    </w:p>
    <w:p w14:paraId="605369B0"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Self-attention </w:t>
      </w:r>
    </w:p>
    <w:p w14:paraId="7B0A60B9"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Tokenization </w:t>
      </w:r>
    </w:p>
    <w:p w14:paraId="582D869A"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Pretraining objectives </w:t>
      </w:r>
    </w:p>
    <w:p w14:paraId="6591A346"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Large-scale protein datasets </w:t>
      </w:r>
    </w:p>
    <w:p w14:paraId="1F31B2C3" w14:textId="77777777" w:rsidR="00362C5D" w:rsidRPr="00362C5D" w:rsidRDefault="00362C5D" w:rsidP="00362C5D">
      <w:pPr>
        <w:numPr>
          <w:ilvl w:val="0"/>
          <w:numId w:val="19"/>
        </w:numPr>
        <w:jc w:val="both"/>
        <w:rPr>
          <w:rFonts w:ascii="Bookman Old Style" w:hAnsi="Bookman Old Style"/>
        </w:rPr>
      </w:pPr>
      <w:r w:rsidRPr="00362C5D">
        <w:rPr>
          <w:rFonts w:ascii="Bookman Old Style" w:hAnsi="Bookman Old Style"/>
        </w:rPr>
        <w:t xml:space="preserve">Historical timeline </w:t>
      </w:r>
    </w:p>
    <w:p w14:paraId="50A39FC1"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Models to cover</w:t>
      </w:r>
    </w:p>
    <w:p w14:paraId="3034A2CE" w14:textId="77777777" w:rsidR="00362C5D" w:rsidRPr="00362C5D" w:rsidRDefault="00362C5D" w:rsidP="00362C5D">
      <w:pPr>
        <w:numPr>
          <w:ilvl w:val="0"/>
          <w:numId w:val="20"/>
        </w:numPr>
        <w:jc w:val="both"/>
        <w:rPr>
          <w:rFonts w:ascii="Bookman Old Style" w:hAnsi="Bookman Old Style"/>
        </w:rPr>
      </w:pPr>
      <w:proofErr w:type="spellStart"/>
      <w:r w:rsidRPr="00362C5D">
        <w:rPr>
          <w:rFonts w:ascii="Bookman Old Style" w:hAnsi="Bookman Old Style"/>
        </w:rPr>
        <w:t>ProtVec</w:t>
      </w:r>
      <w:proofErr w:type="spellEnd"/>
      <w:r w:rsidRPr="00362C5D">
        <w:rPr>
          <w:rFonts w:ascii="Bookman Old Style" w:hAnsi="Bookman Old Style"/>
        </w:rPr>
        <w:t xml:space="preserve"> </w:t>
      </w:r>
    </w:p>
    <w:p w14:paraId="6E567DB1" w14:textId="77777777" w:rsidR="00362C5D" w:rsidRPr="00362C5D" w:rsidRDefault="00362C5D" w:rsidP="00362C5D">
      <w:pPr>
        <w:numPr>
          <w:ilvl w:val="0"/>
          <w:numId w:val="20"/>
        </w:numPr>
        <w:jc w:val="both"/>
        <w:rPr>
          <w:rFonts w:ascii="Bookman Old Style" w:hAnsi="Bookman Old Style"/>
        </w:rPr>
      </w:pPr>
      <w:proofErr w:type="spellStart"/>
      <w:r w:rsidRPr="00362C5D">
        <w:rPr>
          <w:rFonts w:ascii="Bookman Old Style" w:hAnsi="Bookman Old Style"/>
        </w:rPr>
        <w:t>SeqVec</w:t>
      </w:r>
      <w:proofErr w:type="spellEnd"/>
      <w:r w:rsidRPr="00362C5D">
        <w:rPr>
          <w:rFonts w:ascii="Bookman Old Style" w:hAnsi="Bookman Old Style"/>
        </w:rPr>
        <w:t xml:space="preserve"> </w:t>
      </w:r>
    </w:p>
    <w:p w14:paraId="0720ECBC" w14:textId="77777777" w:rsidR="00362C5D" w:rsidRPr="00362C5D" w:rsidRDefault="00362C5D" w:rsidP="00362C5D">
      <w:pPr>
        <w:numPr>
          <w:ilvl w:val="0"/>
          <w:numId w:val="20"/>
        </w:numPr>
        <w:jc w:val="both"/>
        <w:rPr>
          <w:rFonts w:ascii="Bookman Old Style" w:hAnsi="Bookman Old Style"/>
        </w:rPr>
      </w:pPr>
      <w:proofErr w:type="spellStart"/>
      <w:r w:rsidRPr="00362C5D">
        <w:rPr>
          <w:rFonts w:ascii="Bookman Old Style" w:hAnsi="Bookman Old Style"/>
        </w:rPr>
        <w:t>ProtBERT</w:t>
      </w:r>
      <w:proofErr w:type="spellEnd"/>
      <w:r w:rsidRPr="00362C5D">
        <w:rPr>
          <w:rFonts w:ascii="Bookman Old Style" w:hAnsi="Bookman Old Style"/>
        </w:rPr>
        <w:t xml:space="preserve"> </w:t>
      </w:r>
    </w:p>
    <w:p w14:paraId="15269E79"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ProtT5 </w:t>
      </w:r>
    </w:p>
    <w:p w14:paraId="059A47F3"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ESM family </w:t>
      </w:r>
    </w:p>
    <w:p w14:paraId="0AC6ED67"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MSA Transformer </w:t>
      </w:r>
    </w:p>
    <w:p w14:paraId="0C8E3DC5" w14:textId="77777777" w:rsidR="00362C5D" w:rsidRPr="00362C5D" w:rsidRDefault="00362C5D" w:rsidP="00362C5D">
      <w:pPr>
        <w:numPr>
          <w:ilvl w:val="0"/>
          <w:numId w:val="20"/>
        </w:numPr>
        <w:jc w:val="both"/>
        <w:rPr>
          <w:rFonts w:ascii="Bookman Old Style" w:hAnsi="Bookman Old Style"/>
        </w:rPr>
      </w:pPr>
      <w:proofErr w:type="spellStart"/>
      <w:r w:rsidRPr="00362C5D">
        <w:rPr>
          <w:rFonts w:ascii="Bookman Old Style" w:hAnsi="Bookman Old Style"/>
        </w:rPr>
        <w:t>ProGen</w:t>
      </w:r>
      <w:proofErr w:type="spellEnd"/>
      <w:r w:rsidRPr="00362C5D">
        <w:rPr>
          <w:rFonts w:ascii="Bookman Old Style" w:hAnsi="Bookman Old Style"/>
        </w:rPr>
        <w:t xml:space="preserve"> </w:t>
      </w:r>
    </w:p>
    <w:p w14:paraId="47E46EA1"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ProtGPT2 </w:t>
      </w:r>
    </w:p>
    <w:p w14:paraId="2174FBF2" w14:textId="77777777" w:rsidR="00362C5D" w:rsidRPr="00362C5D" w:rsidRDefault="00362C5D" w:rsidP="00362C5D">
      <w:pPr>
        <w:numPr>
          <w:ilvl w:val="0"/>
          <w:numId w:val="20"/>
        </w:numPr>
        <w:jc w:val="both"/>
        <w:rPr>
          <w:rFonts w:ascii="Bookman Old Style" w:hAnsi="Bookman Old Style"/>
        </w:rPr>
      </w:pPr>
      <w:proofErr w:type="spellStart"/>
      <w:r w:rsidRPr="00362C5D">
        <w:rPr>
          <w:rFonts w:ascii="Bookman Old Style" w:hAnsi="Bookman Old Style"/>
        </w:rPr>
        <w:t>SaProt</w:t>
      </w:r>
      <w:proofErr w:type="spellEnd"/>
      <w:r w:rsidRPr="00362C5D">
        <w:rPr>
          <w:rFonts w:ascii="Bookman Old Style" w:hAnsi="Bookman Old Style"/>
        </w:rPr>
        <w:t xml:space="preserve"> </w:t>
      </w:r>
    </w:p>
    <w:p w14:paraId="1FF22425"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Evo </w:t>
      </w:r>
    </w:p>
    <w:p w14:paraId="27615FE2" w14:textId="77777777" w:rsidR="00362C5D" w:rsidRPr="00362C5D" w:rsidRDefault="00362C5D" w:rsidP="00362C5D">
      <w:pPr>
        <w:numPr>
          <w:ilvl w:val="0"/>
          <w:numId w:val="20"/>
        </w:numPr>
        <w:jc w:val="both"/>
        <w:rPr>
          <w:rFonts w:ascii="Bookman Old Style" w:hAnsi="Bookman Old Style"/>
        </w:rPr>
      </w:pPr>
      <w:r w:rsidRPr="00362C5D">
        <w:rPr>
          <w:rFonts w:ascii="Bookman Old Style" w:hAnsi="Bookman Old Style"/>
        </w:rPr>
        <w:t xml:space="preserve">Ankh </w:t>
      </w:r>
    </w:p>
    <w:p w14:paraId="5DA81CA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Deliverables</w:t>
      </w:r>
    </w:p>
    <w:p w14:paraId="1560B579" w14:textId="77777777" w:rsidR="00362C5D" w:rsidRPr="00362C5D" w:rsidRDefault="00362C5D" w:rsidP="00362C5D">
      <w:pPr>
        <w:numPr>
          <w:ilvl w:val="0"/>
          <w:numId w:val="21"/>
        </w:numPr>
        <w:jc w:val="both"/>
        <w:rPr>
          <w:rFonts w:ascii="Bookman Old Style" w:hAnsi="Bookman Old Style"/>
        </w:rPr>
      </w:pPr>
      <w:r w:rsidRPr="00362C5D">
        <w:rPr>
          <w:rFonts w:ascii="Bookman Old Style" w:hAnsi="Bookman Old Style"/>
        </w:rPr>
        <w:t xml:space="preserve">Timeline figure </w:t>
      </w:r>
    </w:p>
    <w:p w14:paraId="3A1EA545" w14:textId="77777777" w:rsidR="00362C5D" w:rsidRPr="00362C5D" w:rsidRDefault="00362C5D" w:rsidP="00362C5D">
      <w:pPr>
        <w:numPr>
          <w:ilvl w:val="0"/>
          <w:numId w:val="21"/>
        </w:numPr>
        <w:jc w:val="both"/>
        <w:rPr>
          <w:rFonts w:ascii="Bookman Old Style" w:hAnsi="Bookman Old Style"/>
        </w:rPr>
      </w:pPr>
      <w:r w:rsidRPr="00362C5D">
        <w:rPr>
          <w:rFonts w:ascii="Bookman Old Style" w:hAnsi="Bookman Old Style"/>
        </w:rPr>
        <w:t xml:space="preserve">Transformer architecture figure </w:t>
      </w:r>
    </w:p>
    <w:p w14:paraId="44B71864" w14:textId="77777777" w:rsidR="00362C5D" w:rsidRPr="00362C5D" w:rsidRDefault="00362C5D" w:rsidP="00362C5D">
      <w:pPr>
        <w:numPr>
          <w:ilvl w:val="0"/>
          <w:numId w:val="21"/>
        </w:numPr>
        <w:jc w:val="both"/>
        <w:rPr>
          <w:rFonts w:ascii="Bookman Old Style" w:hAnsi="Bookman Old Style"/>
        </w:rPr>
      </w:pPr>
      <w:r w:rsidRPr="00362C5D">
        <w:rPr>
          <w:rFonts w:ascii="Bookman Old Style" w:hAnsi="Bookman Old Style"/>
        </w:rPr>
        <w:t xml:space="preserve">Comparison table of PLMs </w:t>
      </w:r>
    </w:p>
    <w:p w14:paraId="3F2F8361" w14:textId="77777777" w:rsidR="00362C5D" w:rsidRPr="00362C5D" w:rsidRDefault="00362C5D" w:rsidP="00362C5D">
      <w:pPr>
        <w:numPr>
          <w:ilvl w:val="0"/>
          <w:numId w:val="21"/>
        </w:numPr>
        <w:jc w:val="both"/>
        <w:rPr>
          <w:rFonts w:ascii="Bookman Old Style" w:hAnsi="Bookman Old Style"/>
        </w:rPr>
      </w:pPr>
      <w:r w:rsidRPr="00362C5D">
        <w:rPr>
          <w:rFonts w:ascii="Bookman Old Style" w:hAnsi="Bookman Old Style"/>
        </w:rPr>
        <w:t xml:space="preserve">Training datasets table </w:t>
      </w:r>
    </w:p>
    <w:p w14:paraId="1CCFEBE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Literature</w:t>
      </w:r>
    </w:p>
    <w:p w14:paraId="6F9A5B61"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Approximately </w:t>
      </w:r>
      <w:r w:rsidRPr="00362C5D">
        <w:rPr>
          <w:rFonts w:ascii="Bookman Old Style" w:hAnsi="Bookman Old Style"/>
          <w:b/>
          <w:bCs/>
        </w:rPr>
        <w:t>80–100 papers</w:t>
      </w:r>
    </w:p>
    <w:p w14:paraId="0FB07D3F"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68173B72">
          <v:rect id="_x0000_i1186" style="width:0;height:1.5pt" o:hralign="center" o:hrstd="t" o:hr="t" fillcolor="#a0a0a0" stroked="f"/>
        </w:pict>
      </w:r>
    </w:p>
    <w:p w14:paraId="00C187A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2: Biological Information Learned by PLMs</w:t>
      </w:r>
    </w:p>
    <w:p w14:paraId="1B7E844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Objective</w:t>
      </w:r>
    </w:p>
    <w:p w14:paraId="5FA5C434" w14:textId="77777777" w:rsidR="00362C5D" w:rsidRPr="00362C5D" w:rsidRDefault="00362C5D" w:rsidP="00362C5D">
      <w:pPr>
        <w:jc w:val="both"/>
        <w:rPr>
          <w:rFonts w:ascii="Bookman Old Style" w:hAnsi="Bookman Old Style"/>
        </w:rPr>
      </w:pPr>
      <w:r w:rsidRPr="00362C5D">
        <w:rPr>
          <w:rFonts w:ascii="Bookman Old Style" w:hAnsi="Bookman Old Style"/>
        </w:rPr>
        <w:t>Answer the scientific question:</w:t>
      </w:r>
    </w:p>
    <w:p w14:paraId="7564E281" w14:textId="77777777" w:rsidR="00362C5D" w:rsidRPr="00362C5D" w:rsidRDefault="00362C5D" w:rsidP="00362C5D">
      <w:pPr>
        <w:jc w:val="both"/>
        <w:rPr>
          <w:rFonts w:ascii="Bookman Old Style" w:hAnsi="Bookman Old Style"/>
        </w:rPr>
      </w:pPr>
      <w:r w:rsidRPr="00362C5D">
        <w:rPr>
          <w:rFonts w:ascii="Bookman Old Style" w:hAnsi="Bookman Old Style"/>
          <w:b/>
          <w:bCs/>
        </w:rPr>
        <w:t xml:space="preserve">What do protein language models </w:t>
      </w:r>
      <w:proofErr w:type="gramStart"/>
      <w:r w:rsidRPr="00362C5D">
        <w:rPr>
          <w:rFonts w:ascii="Bookman Old Style" w:hAnsi="Bookman Old Style"/>
          <w:b/>
          <w:bCs/>
        </w:rPr>
        <w:t>actually learn</w:t>
      </w:r>
      <w:proofErr w:type="gramEnd"/>
      <w:r w:rsidRPr="00362C5D">
        <w:rPr>
          <w:rFonts w:ascii="Bookman Old Style" w:hAnsi="Bookman Old Style"/>
          <w:b/>
          <w:bCs/>
        </w:rPr>
        <w:t>?</w:t>
      </w:r>
    </w:p>
    <w:p w14:paraId="3A526EB1" w14:textId="77777777" w:rsidR="00362C5D" w:rsidRPr="00362C5D" w:rsidRDefault="00362C5D" w:rsidP="00362C5D">
      <w:pPr>
        <w:jc w:val="both"/>
        <w:rPr>
          <w:rFonts w:ascii="Bookman Old Style" w:hAnsi="Bookman Old Style"/>
        </w:rPr>
      </w:pPr>
      <w:r w:rsidRPr="00362C5D">
        <w:rPr>
          <w:rFonts w:ascii="Bookman Old Style" w:hAnsi="Bookman Old Style"/>
        </w:rPr>
        <w:t>This is arguably the most intellectually demanding section.</w:t>
      </w:r>
    </w:p>
    <w:p w14:paraId="076D51A6"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Sections</w:t>
      </w:r>
    </w:p>
    <w:p w14:paraId="07E1FC83" w14:textId="77777777" w:rsidR="00362C5D" w:rsidRPr="00362C5D" w:rsidRDefault="00362C5D" w:rsidP="00362C5D">
      <w:pPr>
        <w:jc w:val="both"/>
        <w:rPr>
          <w:rFonts w:ascii="Bookman Old Style" w:hAnsi="Bookman Old Style"/>
        </w:rPr>
      </w:pPr>
      <w:r w:rsidRPr="00362C5D">
        <w:rPr>
          <w:rFonts w:ascii="Bookman Old Style" w:hAnsi="Bookman Old Style"/>
        </w:rPr>
        <w:t>Embedding generation</w:t>
      </w:r>
    </w:p>
    <w:p w14:paraId="03A0F1B4" w14:textId="77777777" w:rsidR="00362C5D" w:rsidRPr="00362C5D" w:rsidRDefault="00362C5D" w:rsidP="00362C5D">
      <w:pPr>
        <w:jc w:val="both"/>
        <w:rPr>
          <w:rFonts w:ascii="Bookman Old Style" w:hAnsi="Bookman Old Style"/>
        </w:rPr>
      </w:pPr>
      <w:r w:rsidRPr="00362C5D">
        <w:rPr>
          <w:rFonts w:ascii="Bookman Old Style" w:hAnsi="Bookman Old Style"/>
        </w:rPr>
        <w:t>Pooling strategies</w:t>
      </w:r>
    </w:p>
    <w:p w14:paraId="50653E23" w14:textId="77777777" w:rsidR="00362C5D" w:rsidRPr="00362C5D" w:rsidRDefault="00362C5D" w:rsidP="00362C5D">
      <w:pPr>
        <w:jc w:val="both"/>
        <w:rPr>
          <w:rFonts w:ascii="Bookman Old Style" w:hAnsi="Bookman Old Style"/>
        </w:rPr>
      </w:pPr>
      <w:r w:rsidRPr="00362C5D">
        <w:rPr>
          <w:rFonts w:ascii="Bookman Old Style" w:hAnsi="Bookman Old Style"/>
        </w:rPr>
        <w:t>Layer representations</w:t>
      </w:r>
    </w:p>
    <w:p w14:paraId="570DA3F3" w14:textId="77777777" w:rsidR="00362C5D" w:rsidRPr="00362C5D" w:rsidRDefault="00362C5D" w:rsidP="00362C5D">
      <w:pPr>
        <w:jc w:val="both"/>
        <w:rPr>
          <w:rFonts w:ascii="Bookman Old Style" w:hAnsi="Bookman Old Style"/>
        </w:rPr>
      </w:pPr>
      <w:r w:rsidRPr="00362C5D">
        <w:rPr>
          <w:rFonts w:ascii="Bookman Old Style" w:hAnsi="Bookman Old Style"/>
        </w:rPr>
        <w:t>Transfer learning</w:t>
      </w:r>
    </w:p>
    <w:p w14:paraId="415775F2" w14:textId="77777777" w:rsidR="00362C5D" w:rsidRPr="00362C5D" w:rsidRDefault="00362C5D" w:rsidP="00362C5D">
      <w:pPr>
        <w:jc w:val="both"/>
        <w:rPr>
          <w:rFonts w:ascii="Bookman Old Style" w:hAnsi="Bookman Old Style"/>
        </w:rPr>
      </w:pPr>
      <w:r w:rsidRPr="00362C5D">
        <w:rPr>
          <w:rFonts w:ascii="Bookman Old Style" w:hAnsi="Bookman Old Style"/>
        </w:rPr>
        <w:t>Representation learning</w:t>
      </w:r>
    </w:p>
    <w:p w14:paraId="5354A87E" w14:textId="77777777" w:rsidR="00362C5D" w:rsidRPr="00362C5D" w:rsidRDefault="00362C5D" w:rsidP="00362C5D">
      <w:pPr>
        <w:jc w:val="both"/>
        <w:rPr>
          <w:rFonts w:ascii="Bookman Old Style" w:hAnsi="Bookman Old Style"/>
        </w:rPr>
      </w:pPr>
      <w:r w:rsidRPr="00362C5D">
        <w:rPr>
          <w:rFonts w:ascii="Bookman Old Style" w:hAnsi="Bookman Old Style"/>
        </w:rPr>
        <w:t>Structural information</w:t>
      </w:r>
    </w:p>
    <w:p w14:paraId="71D0D2F8" w14:textId="77777777" w:rsidR="00362C5D" w:rsidRPr="00362C5D" w:rsidRDefault="00362C5D" w:rsidP="00362C5D">
      <w:pPr>
        <w:jc w:val="both"/>
        <w:rPr>
          <w:rFonts w:ascii="Bookman Old Style" w:hAnsi="Bookman Old Style"/>
        </w:rPr>
      </w:pPr>
      <w:r w:rsidRPr="00362C5D">
        <w:rPr>
          <w:rFonts w:ascii="Bookman Old Style" w:hAnsi="Bookman Old Style"/>
        </w:rPr>
        <w:t>Functional information</w:t>
      </w:r>
    </w:p>
    <w:p w14:paraId="733A7531" w14:textId="77777777" w:rsidR="00362C5D" w:rsidRPr="00362C5D" w:rsidRDefault="00362C5D" w:rsidP="00362C5D">
      <w:pPr>
        <w:jc w:val="both"/>
        <w:rPr>
          <w:rFonts w:ascii="Bookman Old Style" w:hAnsi="Bookman Old Style"/>
        </w:rPr>
      </w:pPr>
      <w:r w:rsidRPr="00362C5D">
        <w:rPr>
          <w:rFonts w:ascii="Bookman Old Style" w:hAnsi="Bookman Old Style"/>
        </w:rPr>
        <w:t>Mutation prediction</w:t>
      </w:r>
    </w:p>
    <w:p w14:paraId="24AED7CE" w14:textId="77777777" w:rsidR="00362C5D" w:rsidRPr="00362C5D" w:rsidRDefault="00362C5D" w:rsidP="00362C5D">
      <w:pPr>
        <w:jc w:val="both"/>
        <w:rPr>
          <w:rFonts w:ascii="Bookman Old Style" w:hAnsi="Bookman Old Style"/>
        </w:rPr>
      </w:pPr>
      <w:r w:rsidRPr="00362C5D">
        <w:rPr>
          <w:rFonts w:ascii="Bookman Old Style" w:hAnsi="Bookman Old Style"/>
        </w:rPr>
        <w:t>Protein stability</w:t>
      </w:r>
    </w:p>
    <w:p w14:paraId="6299CF2D" w14:textId="77777777" w:rsidR="00362C5D" w:rsidRPr="00362C5D" w:rsidRDefault="00362C5D" w:rsidP="00362C5D">
      <w:pPr>
        <w:jc w:val="both"/>
        <w:rPr>
          <w:rFonts w:ascii="Bookman Old Style" w:hAnsi="Bookman Old Style"/>
        </w:rPr>
      </w:pPr>
      <w:r w:rsidRPr="00362C5D">
        <w:rPr>
          <w:rFonts w:ascii="Bookman Old Style" w:hAnsi="Bookman Old Style"/>
        </w:rPr>
        <w:t>Protein dynamics</w:t>
      </w:r>
    </w:p>
    <w:p w14:paraId="41ADED47" w14:textId="77777777" w:rsidR="00362C5D" w:rsidRPr="00362C5D" w:rsidRDefault="00362C5D" w:rsidP="00362C5D">
      <w:pPr>
        <w:jc w:val="both"/>
        <w:rPr>
          <w:rFonts w:ascii="Bookman Old Style" w:hAnsi="Bookman Old Style"/>
        </w:rPr>
      </w:pPr>
      <w:r w:rsidRPr="00362C5D">
        <w:rPr>
          <w:rFonts w:ascii="Bookman Old Style" w:hAnsi="Bookman Old Style"/>
        </w:rPr>
        <w:t>Protein-protein interactions</w:t>
      </w:r>
    </w:p>
    <w:p w14:paraId="4874A744" w14:textId="77777777" w:rsidR="00362C5D" w:rsidRPr="00362C5D" w:rsidRDefault="00362C5D" w:rsidP="00362C5D">
      <w:pPr>
        <w:jc w:val="both"/>
        <w:rPr>
          <w:rFonts w:ascii="Bookman Old Style" w:hAnsi="Bookman Old Style"/>
        </w:rPr>
      </w:pPr>
      <w:r w:rsidRPr="00362C5D">
        <w:rPr>
          <w:rFonts w:ascii="Bookman Old Style" w:hAnsi="Bookman Old Style"/>
        </w:rPr>
        <w:t>Explainability</w:t>
      </w:r>
    </w:p>
    <w:p w14:paraId="3E41B9D0" w14:textId="77777777" w:rsidR="00362C5D" w:rsidRPr="00362C5D" w:rsidRDefault="00362C5D" w:rsidP="00362C5D">
      <w:pPr>
        <w:jc w:val="both"/>
        <w:rPr>
          <w:rFonts w:ascii="Bookman Old Style" w:hAnsi="Bookman Old Style"/>
        </w:rPr>
      </w:pPr>
      <w:r w:rsidRPr="00362C5D">
        <w:rPr>
          <w:rFonts w:ascii="Bookman Old Style" w:hAnsi="Bookman Old Style"/>
        </w:rPr>
        <w:t>Benchmark datasets</w:t>
      </w:r>
    </w:p>
    <w:p w14:paraId="7A823FC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Important comparisons</w:t>
      </w:r>
    </w:p>
    <w:p w14:paraId="71D649C7" w14:textId="77777777" w:rsidR="00362C5D" w:rsidRPr="00362C5D" w:rsidRDefault="00362C5D" w:rsidP="00362C5D">
      <w:pPr>
        <w:jc w:val="both"/>
        <w:rPr>
          <w:rFonts w:ascii="Bookman Old Style" w:hAnsi="Bookman Old Style"/>
        </w:rPr>
      </w:pPr>
      <w:r w:rsidRPr="00362C5D">
        <w:rPr>
          <w:rFonts w:ascii="Bookman Old Style" w:hAnsi="Bookman Old Style"/>
        </w:rPr>
        <w:t>CLS token</w:t>
      </w:r>
    </w:p>
    <w:p w14:paraId="44D93B06" w14:textId="77777777" w:rsidR="00362C5D" w:rsidRPr="00362C5D" w:rsidRDefault="00362C5D" w:rsidP="00362C5D">
      <w:pPr>
        <w:jc w:val="both"/>
        <w:rPr>
          <w:rFonts w:ascii="Bookman Old Style" w:hAnsi="Bookman Old Style"/>
        </w:rPr>
      </w:pPr>
      <w:r w:rsidRPr="00362C5D">
        <w:rPr>
          <w:rFonts w:ascii="Bookman Old Style" w:hAnsi="Bookman Old Style"/>
        </w:rPr>
        <w:t>Mean pooling</w:t>
      </w:r>
    </w:p>
    <w:p w14:paraId="5CBA2607" w14:textId="77777777" w:rsidR="00362C5D" w:rsidRPr="00362C5D" w:rsidRDefault="00362C5D" w:rsidP="00362C5D">
      <w:pPr>
        <w:jc w:val="both"/>
        <w:rPr>
          <w:rFonts w:ascii="Bookman Old Style" w:hAnsi="Bookman Old Style"/>
        </w:rPr>
      </w:pPr>
      <w:r w:rsidRPr="00362C5D">
        <w:rPr>
          <w:rFonts w:ascii="Bookman Old Style" w:hAnsi="Bookman Old Style"/>
        </w:rPr>
        <w:t>Attention pooling</w:t>
      </w:r>
    </w:p>
    <w:p w14:paraId="6C51B401" w14:textId="77777777" w:rsidR="00362C5D" w:rsidRPr="00362C5D" w:rsidRDefault="00362C5D" w:rsidP="00362C5D">
      <w:pPr>
        <w:jc w:val="both"/>
        <w:rPr>
          <w:rFonts w:ascii="Bookman Old Style" w:hAnsi="Bookman Old Style"/>
        </w:rPr>
      </w:pPr>
      <w:r w:rsidRPr="00362C5D">
        <w:rPr>
          <w:rFonts w:ascii="Bookman Old Style" w:hAnsi="Bookman Old Style"/>
        </w:rPr>
        <w:t>Layer averaging</w:t>
      </w:r>
    </w:p>
    <w:p w14:paraId="157385EC" w14:textId="77777777" w:rsidR="00362C5D" w:rsidRPr="00362C5D" w:rsidRDefault="00362C5D" w:rsidP="00362C5D">
      <w:pPr>
        <w:jc w:val="both"/>
        <w:rPr>
          <w:rFonts w:ascii="Bookman Old Style" w:hAnsi="Bookman Old Style"/>
        </w:rPr>
      </w:pPr>
      <w:r w:rsidRPr="00362C5D">
        <w:rPr>
          <w:rFonts w:ascii="Bookman Old Style" w:hAnsi="Bookman Old Style"/>
        </w:rPr>
        <w:t>Frozen embeddings</w:t>
      </w:r>
    </w:p>
    <w:p w14:paraId="0BE57672" w14:textId="77777777" w:rsidR="00362C5D" w:rsidRPr="00362C5D" w:rsidRDefault="00362C5D" w:rsidP="00362C5D">
      <w:pPr>
        <w:jc w:val="both"/>
        <w:rPr>
          <w:rFonts w:ascii="Bookman Old Style" w:hAnsi="Bookman Old Style"/>
        </w:rPr>
      </w:pPr>
      <w:r w:rsidRPr="00362C5D">
        <w:rPr>
          <w:rFonts w:ascii="Bookman Old Style" w:hAnsi="Bookman Old Style"/>
        </w:rPr>
        <w:t>Fine tuning</w:t>
      </w:r>
    </w:p>
    <w:p w14:paraId="7CFDA05E" w14:textId="77777777" w:rsidR="00362C5D" w:rsidRPr="00362C5D" w:rsidRDefault="00362C5D" w:rsidP="00362C5D">
      <w:pPr>
        <w:jc w:val="both"/>
        <w:rPr>
          <w:rFonts w:ascii="Bookman Old Style" w:hAnsi="Bookman Old Style"/>
        </w:rPr>
      </w:pPr>
      <w:proofErr w:type="spellStart"/>
      <w:r w:rsidRPr="00362C5D">
        <w:rPr>
          <w:rFonts w:ascii="Bookman Old Style" w:hAnsi="Bookman Old Style"/>
        </w:rPr>
        <w:t>LoRA</w:t>
      </w:r>
      <w:proofErr w:type="spellEnd"/>
    </w:p>
    <w:p w14:paraId="28FE35C1" w14:textId="77777777" w:rsidR="00362C5D" w:rsidRPr="00362C5D" w:rsidRDefault="00362C5D" w:rsidP="00362C5D">
      <w:pPr>
        <w:jc w:val="both"/>
        <w:rPr>
          <w:rFonts w:ascii="Bookman Old Style" w:hAnsi="Bookman Old Style"/>
        </w:rPr>
      </w:pPr>
      <w:r w:rsidRPr="00362C5D">
        <w:rPr>
          <w:rFonts w:ascii="Bookman Old Style" w:hAnsi="Bookman Old Style"/>
        </w:rPr>
        <w:t>Adapters</w:t>
      </w:r>
    </w:p>
    <w:p w14:paraId="3B60ED7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Deliverables</w:t>
      </w:r>
    </w:p>
    <w:p w14:paraId="10833C49" w14:textId="77777777" w:rsidR="00362C5D" w:rsidRPr="00362C5D" w:rsidRDefault="00362C5D" w:rsidP="00362C5D">
      <w:pPr>
        <w:jc w:val="both"/>
        <w:rPr>
          <w:rFonts w:ascii="Bookman Old Style" w:hAnsi="Bookman Old Style"/>
        </w:rPr>
      </w:pPr>
      <w:r w:rsidRPr="00362C5D">
        <w:rPr>
          <w:rFonts w:ascii="Bookman Old Style" w:hAnsi="Bookman Old Style"/>
        </w:rPr>
        <w:t>Embedding workflow figure</w:t>
      </w:r>
    </w:p>
    <w:p w14:paraId="15AC83A1" w14:textId="77777777" w:rsidR="00362C5D" w:rsidRPr="00362C5D" w:rsidRDefault="00362C5D" w:rsidP="00362C5D">
      <w:pPr>
        <w:jc w:val="both"/>
        <w:rPr>
          <w:rFonts w:ascii="Bookman Old Style" w:hAnsi="Bookman Old Style"/>
        </w:rPr>
      </w:pPr>
      <w:r w:rsidRPr="00362C5D">
        <w:rPr>
          <w:rFonts w:ascii="Bookman Old Style" w:hAnsi="Bookman Old Style"/>
        </w:rPr>
        <w:t>Pooling strategy figure</w:t>
      </w:r>
    </w:p>
    <w:p w14:paraId="1642796E" w14:textId="77777777" w:rsidR="00362C5D" w:rsidRPr="00362C5D" w:rsidRDefault="00362C5D" w:rsidP="00362C5D">
      <w:pPr>
        <w:jc w:val="both"/>
        <w:rPr>
          <w:rFonts w:ascii="Bookman Old Style" w:hAnsi="Bookman Old Style"/>
        </w:rPr>
      </w:pPr>
      <w:r w:rsidRPr="00362C5D">
        <w:rPr>
          <w:rFonts w:ascii="Bookman Old Style" w:hAnsi="Bookman Old Style"/>
        </w:rPr>
        <w:t>Transfer learning figure</w:t>
      </w:r>
    </w:p>
    <w:p w14:paraId="0F391E72" w14:textId="77777777" w:rsidR="00362C5D" w:rsidRPr="00362C5D" w:rsidRDefault="00362C5D" w:rsidP="00362C5D">
      <w:pPr>
        <w:jc w:val="both"/>
        <w:rPr>
          <w:rFonts w:ascii="Bookman Old Style" w:hAnsi="Bookman Old Style"/>
        </w:rPr>
      </w:pPr>
      <w:r w:rsidRPr="00362C5D">
        <w:rPr>
          <w:rFonts w:ascii="Bookman Old Style" w:hAnsi="Bookman Old Style"/>
        </w:rPr>
        <w:t>Explainability figure</w:t>
      </w:r>
    </w:p>
    <w:p w14:paraId="1D51B8B5" w14:textId="77777777" w:rsidR="00362C5D" w:rsidRPr="00362C5D" w:rsidRDefault="00362C5D" w:rsidP="00362C5D">
      <w:pPr>
        <w:jc w:val="both"/>
        <w:rPr>
          <w:rFonts w:ascii="Bookman Old Style" w:hAnsi="Bookman Old Style"/>
        </w:rPr>
      </w:pPr>
      <w:r w:rsidRPr="00362C5D">
        <w:rPr>
          <w:rFonts w:ascii="Bookman Old Style" w:hAnsi="Bookman Old Style"/>
        </w:rPr>
        <w:t>Large benchmark comparison table</w:t>
      </w:r>
    </w:p>
    <w:p w14:paraId="6327C18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Literature</w:t>
      </w:r>
    </w:p>
    <w:p w14:paraId="07396192"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Approximately </w:t>
      </w:r>
      <w:r w:rsidRPr="00362C5D">
        <w:rPr>
          <w:rFonts w:ascii="Bookman Old Style" w:hAnsi="Bookman Old Style"/>
          <w:b/>
          <w:bCs/>
        </w:rPr>
        <w:t>90–120 papers</w:t>
      </w:r>
    </w:p>
    <w:p w14:paraId="3F60D09E"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5E507BEC">
          <v:rect id="_x0000_i1187" style="width:0;height:1.5pt" o:hralign="center" o:hrstd="t" o:hr="t" fillcolor="#a0a0a0" stroked="f"/>
        </w:pict>
      </w:r>
    </w:p>
    <w:p w14:paraId="0030082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3: Applications in Antimicrobial Resistance</w:t>
      </w:r>
    </w:p>
    <w:p w14:paraId="4DB68AD3"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This becomes the </w:t>
      </w:r>
      <w:r w:rsidRPr="00362C5D">
        <w:rPr>
          <w:rFonts w:ascii="Bookman Old Style" w:hAnsi="Bookman Old Style"/>
          <w:b/>
          <w:bCs/>
        </w:rPr>
        <w:t>largest section</w:t>
      </w:r>
      <w:r w:rsidRPr="00362C5D">
        <w:rPr>
          <w:rFonts w:ascii="Bookman Old Style" w:hAnsi="Bookman Old Style"/>
        </w:rPr>
        <w:t>.</w:t>
      </w:r>
    </w:p>
    <w:p w14:paraId="6EF8B0B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Objective</w:t>
      </w:r>
    </w:p>
    <w:p w14:paraId="55A16D6C" w14:textId="77777777" w:rsidR="00362C5D" w:rsidRPr="00362C5D" w:rsidRDefault="00362C5D" w:rsidP="00362C5D">
      <w:pPr>
        <w:jc w:val="both"/>
        <w:rPr>
          <w:rFonts w:ascii="Bookman Old Style" w:hAnsi="Bookman Old Style"/>
        </w:rPr>
      </w:pPr>
      <w:r w:rsidRPr="00362C5D">
        <w:rPr>
          <w:rFonts w:ascii="Bookman Old Style" w:hAnsi="Bookman Old Style"/>
        </w:rPr>
        <w:t>Review every important AMR application.</w:t>
      </w:r>
    </w:p>
    <w:p w14:paraId="2CEFA094"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Sections</w:t>
      </w:r>
    </w:p>
    <w:p w14:paraId="7FF00728" w14:textId="77777777" w:rsidR="00362C5D" w:rsidRPr="00362C5D" w:rsidRDefault="00362C5D" w:rsidP="00362C5D">
      <w:pPr>
        <w:jc w:val="both"/>
        <w:rPr>
          <w:rFonts w:ascii="Bookman Old Style" w:hAnsi="Bookman Old Style"/>
        </w:rPr>
      </w:pPr>
      <w:r w:rsidRPr="00362C5D">
        <w:rPr>
          <w:rFonts w:ascii="Bookman Old Style" w:hAnsi="Bookman Old Style"/>
        </w:rPr>
        <w:t>ARG prediction</w:t>
      </w:r>
    </w:p>
    <w:p w14:paraId="364F8EFB" w14:textId="77777777" w:rsidR="00362C5D" w:rsidRPr="00362C5D" w:rsidRDefault="00362C5D" w:rsidP="00362C5D">
      <w:pPr>
        <w:jc w:val="both"/>
        <w:rPr>
          <w:rFonts w:ascii="Bookman Old Style" w:hAnsi="Bookman Old Style"/>
        </w:rPr>
      </w:pPr>
      <w:r w:rsidRPr="00362C5D">
        <w:rPr>
          <w:rFonts w:ascii="Bookman Old Style" w:hAnsi="Bookman Old Style"/>
        </w:rPr>
        <w:t>β-lactamases</w:t>
      </w:r>
    </w:p>
    <w:p w14:paraId="252CF9FE" w14:textId="77777777" w:rsidR="00362C5D" w:rsidRPr="00362C5D" w:rsidRDefault="00362C5D" w:rsidP="00362C5D">
      <w:pPr>
        <w:jc w:val="both"/>
        <w:rPr>
          <w:rFonts w:ascii="Bookman Old Style" w:hAnsi="Bookman Old Style"/>
        </w:rPr>
      </w:pPr>
      <w:r w:rsidRPr="00362C5D">
        <w:rPr>
          <w:rFonts w:ascii="Bookman Old Style" w:hAnsi="Bookman Old Style"/>
        </w:rPr>
        <w:t>ESBLs</w:t>
      </w:r>
    </w:p>
    <w:p w14:paraId="497F51B3" w14:textId="77777777" w:rsidR="00362C5D" w:rsidRPr="00362C5D" w:rsidRDefault="00362C5D" w:rsidP="00362C5D">
      <w:pPr>
        <w:jc w:val="both"/>
        <w:rPr>
          <w:rFonts w:ascii="Bookman Old Style" w:hAnsi="Bookman Old Style"/>
        </w:rPr>
      </w:pPr>
      <w:r w:rsidRPr="00362C5D">
        <w:rPr>
          <w:rFonts w:ascii="Bookman Old Style" w:hAnsi="Bookman Old Style"/>
        </w:rPr>
        <w:t>Carbapenemases</w:t>
      </w:r>
    </w:p>
    <w:p w14:paraId="346E245B" w14:textId="77777777" w:rsidR="00362C5D" w:rsidRPr="00362C5D" w:rsidRDefault="00362C5D" w:rsidP="00362C5D">
      <w:pPr>
        <w:jc w:val="both"/>
        <w:rPr>
          <w:rFonts w:ascii="Bookman Old Style" w:hAnsi="Bookman Old Style"/>
        </w:rPr>
      </w:pPr>
      <w:r w:rsidRPr="00362C5D">
        <w:rPr>
          <w:rFonts w:ascii="Bookman Old Style" w:hAnsi="Bookman Old Style"/>
        </w:rPr>
        <w:t>MBLs</w:t>
      </w:r>
    </w:p>
    <w:p w14:paraId="00759938" w14:textId="77777777" w:rsidR="00362C5D" w:rsidRPr="00362C5D" w:rsidRDefault="00362C5D" w:rsidP="00362C5D">
      <w:pPr>
        <w:jc w:val="both"/>
        <w:rPr>
          <w:rFonts w:ascii="Bookman Old Style" w:hAnsi="Bookman Old Style"/>
        </w:rPr>
      </w:pPr>
      <w:r w:rsidRPr="00362C5D">
        <w:rPr>
          <w:rFonts w:ascii="Bookman Old Style" w:hAnsi="Bookman Old Style"/>
        </w:rPr>
        <w:t>Resistance mutations</w:t>
      </w:r>
    </w:p>
    <w:p w14:paraId="3A83AADF" w14:textId="77777777" w:rsidR="00362C5D" w:rsidRPr="00362C5D" w:rsidRDefault="00362C5D" w:rsidP="00362C5D">
      <w:pPr>
        <w:jc w:val="both"/>
        <w:rPr>
          <w:rFonts w:ascii="Bookman Old Style" w:hAnsi="Bookman Old Style"/>
        </w:rPr>
      </w:pPr>
      <w:r w:rsidRPr="00362C5D">
        <w:rPr>
          <w:rFonts w:ascii="Bookman Old Style" w:hAnsi="Bookman Old Style"/>
        </w:rPr>
        <w:t>Efflux pumps</w:t>
      </w:r>
    </w:p>
    <w:p w14:paraId="683F0953" w14:textId="77777777" w:rsidR="00362C5D" w:rsidRPr="00362C5D" w:rsidRDefault="00362C5D" w:rsidP="00362C5D">
      <w:pPr>
        <w:jc w:val="both"/>
        <w:rPr>
          <w:rFonts w:ascii="Bookman Old Style" w:hAnsi="Bookman Old Style"/>
        </w:rPr>
      </w:pPr>
      <w:r w:rsidRPr="00362C5D">
        <w:rPr>
          <w:rFonts w:ascii="Bookman Old Style" w:hAnsi="Bookman Old Style"/>
        </w:rPr>
        <w:t>AMP discovery</w:t>
      </w:r>
    </w:p>
    <w:p w14:paraId="55559210" w14:textId="77777777" w:rsidR="00362C5D" w:rsidRPr="00362C5D" w:rsidRDefault="00362C5D" w:rsidP="00362C5D">
      <w:pPr>
        <w:jc w:val="both"/>
        <w:rPr>
          <w:rFonts w:ascii="Bookman Old Style" w:hAnsi="Bookman Old Style"/>
        </w:rPr>
      </w:pPr>
      <w:r w:rsidRPr="00362C5D">
        <w:rPr>
          <w:rFonts w:ascii="Bookman Old Style" w:hAnsi="Bookman Old Style"/>
        </w:rPr>
        <w:t>AMP optimization</w:t>
      </w:r>
    </w:p>
    <w:p w14:paraId="4ED152A4" w14:textId="77777777" w:rsidR="00362C5D" w:rsidRPr="00362C5D" w:rsidRDefault="00362C5D" w:rsidP="00362C5D">
      <w:pPr>
        <w:jc w:val="both"/>
        <w:rPr>
          <w:rFonts w:ascii="Bookman Old Style" w:hAnsi="Bookman Old Style"/>
        </w:rPr>
      </w:pPr>
      <w:r w:rsidRPr="00362C5D">
        <w:rPr>
          <w:rFonts w:ascii="Bookman Old Style" w:hAnsi="Bookman Old Style"/>
        </w:rPr>
        <w:t>Metagenomics</w:t>
      </w:r>
    </w:p>
    <w:p w14:paraId="4F5C4DD2" w14:textId="77777777" w:rsidR="00362C5D" w:rsidRPr="00362C5D" w:rsidRDefault="00362C5D" w:rsidP="00362C5D">
      <w:pPr>
        <w:jc w:val="both"/>
        <w:rPr>
          <w:rFonts w:ascii="Bookman Old Style" w:hAnsi="Bookman Old Style"/>
        </w:rPr>
      </w:pPr>
      <w:r w:rsidRPr="00362C5D">
        <w:rPr>
          <w:rFonts w:ascii="Bookman Old Style" w:hAnsi="Bookman Old Style"/>
        </w:rPr>
        <w:t>Environmental AMR</w:t>
      </w:r>
    </w:p>
    <w:p w14:paraId="23224EE0" w14:textId="77777777" w:rsidR="00362C5D" w:rsidRPr="00362C5D" w:rsidRDefault="00362C5D" w:rsidP="00362C5D">
      <w:pPr>
        <w:jc w:val="both"/>
        <w:rPr>
          <w:rFonts w:ascii="Bookman Old Style" w:hAnsi="Bookman Old Style"/>
        </w:rPr>
      </w:pPr>
      <w:r w:rsidRPr="00362C5D">
        <w:rPr>
          <w:rFonts w:ascii="Bookman Old Style" w:hAnsi="Bookman Old Style"/>
        </w:rPr>
        <w:t>One Health</w:t>
      </w:r>
    </w:p>
    <w:p w14:paraId="7638BC31" w14:textId="77777777" w:rsidR="00362C5D" w:rsidRPr="00362C5D" w:rsidRDefault="00362C5D" w:rsidP="00362C5D">
      <w:pPr>
        <w:jc w:val="both"/>
        <w:rPr>
          <w:rFonts w:ascii="Bookman Old Style" w:hAnsi="Bookman Old Style"/>
        </w:rPr>
      </w:pPr>
      <w:r w:rsidRPr="00362C5D">
        <w:rPr>
          <w:rFonts w:ascii="Bookman Old Style" w:hAnsi="Bookman Old Style"/>
        </w:rPr>
        <w:t>Protein engineering</w:t>
      </w:r>
    </w:p>
    <w:p w14:paraId="79989550" w14:textId="77777777" w:rsidR="00362C5D" w:rsidRPr="00362C5D" w:rsidRDefault="00362C5D" w:rsidP="00362C5D">
      <w:pPr>
        <w:jc w:val="both"/>
        <w:rPr>
          <w:rFonts w:ascii="Bookman Old Style" w:hAnsi="Bookman Old Style"/>
        </w:rPr>
      </w:pPr>
      <w:r w:rsidRPr="00362C5D">
        <w:rPr>
          <w:rFonts w:ascii="Bookman Old Style" w:hAnsi="Bookman Old Style"/>
        </w:rPr>
        <w:t>Directed evolution</w:t>
      </w:r>
    </w:p>
    <w:p w14:paraId="6DA52575" w14:textId="77777777" w:rsidR="00362C5D" w:rsidRPr="00362C5D" w:rsidRDefault="00362C5D" w:rsidP="00362C5D">
      <w:pPr>
        <w:jc w:val="both"/>
        <w:rPr>
          <w:rFonts w:ascii="Bookman Old Style" w:hAnsi="Bookman Old Style"/>
        </w:rPr>
      </w:pPr>
      <w:r w:rsidRPr="00362C5D">
        <w:rPr>
          <w:rFonts w:ascii="Bookman Old Style" w:hAnsi="Bookman Old Style"/>
        </w:rPr>
        <w:t>Antibiotic discovery</w:t>
      </w:r>
    </w:p>
    <w:p w14:paraId="739ADC08" w14:textId="77777777" w:rsidR="00362C5D" w:rsidRPr="00362C5D" w:rsidRDefault="00362C5D" w:rsidP="00362C5D">
      <w:pPr>
        <w:jc w:val="both"/>
        <w:rPr>
          <w:rFonts w:ascii="Bookman Old Style" w:hAnsi="Bookman Old Style"/>
        </w:rPr>
      </w:pPr>
      <w:r w:rsidRPr="00362C5D">
        <w:rPr>
          <w:rFonts w:ascii="Bookman Old Style" w:hAnsi="Bookman Old Style"/>
        </w:rPr>
        <w:t>Diagnostics</w:t>
      </w:r>
    </w:p>
    <w:p w14:paraId="16F819B7" w14:textId="77777777" w:rsidR="00362C5D" w:rsidRPr="00362C5D" w:rsidRDefault="00362C5D" w:rsidP="00362C5D">
      <w:pPr>
        <w:jc w:val="both"/>
        <w:rPr>
          <w:rFonts w:ascii="Bookman Old Style" w:hAnsi="Bookman Old Style"/>
        </w:rPr>
      </w:pPr>
      <w:r w:rsidRPr="00362C5D">
        <w:rPr>
          <w:rFonts w:ascii="Bookman Old Style" w:hAnsi="Bookman Old Style"/>
        </w:rPr>
        <w:t>Clinical microbiology</w:t>
      </w:r>
    </w:p>
    <w:p w14:paraId="46FF503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Deliverables</w:t>
      </w:r>
    </w:p>
    <w:p w14:paraId="4BB5BD9A" w14:textId="77777777" w:rsidR="00362C5D" w:rsidRPr="00362C5D" w:rsidRDefault="00362C5D" w:rsidP="00362C5D">
      <w:pPr>
        <w:jc w:val="both"/>
        <w:rPr>
          <w:rFonts w:ascii="Bookman Old Style" w:hAnsi="Bookman Old Style"/>
        </w:rPr>
      </w:pPr>
      <w:r w:rsidRPr="00362C5D">
        <w:rPr>
          <w:rFonts w:ascii="Bookman Old Style" w:hAnsi="Bookman Old Style"/>
        </w:rPr>
        <w:t>Major application workflow figure</w:t>
      </w:r>
    </w:p>
    <w:p w14:paraId="16379271" w14:textId="77777777" w:rsidR="00362C5D" w:rsidRPr="00362C5D" w:rsidRDefault="00362C5D" w:rsidP="00362C5D">
      <w:pPr>
        <w:jc w:val="both"/>
        <w:rPr>
          <w:rFonts w:ascii="Bookman Old Style" w:hAnsi="Bookman Old Style"/>
        </w:rPr>
      </w:pPr>
      <w:r w:rsidRPr="00362C5D">
        <w:rPr>
          <w:rFonts w:ascii="Bookman Old Style" w:hAnsi="Bookman Old Style"/>
        </w:rPr>
        <w:t>AMR pipeline figure</w:t>
      </w:r>
    </w:p>
    <w:p w14:paraId="6CF9B631" w14:textId="77777777" w:rsidR="00362C5D" w:rsidRPr="00362C5D" w:rsidRDefault="00362C5D" w:rsidP="00362C5D">
      <w:pPr>
        <w:jc w:val="both"/>
        <w:rPr>
          <w:rFonts w:ascii="Bookman Old Style" w:hAnsi="Bookman Old Style"/>
        </w:rPr>
      </w:pPr>
      <w:r w:rsidRPr="00362C5D">
        <w:rPr>
          <w:rFonts w:ascii="Bookman Old Style" w:hAnsi="Bookman Old Style"/>
        </w:rPr>
        <w:t>Large application summary table</w:t>
      </w:r>
    </w:p>
    <w:p w14:paraId="42CF5808" w14:textId="77777777" w:rsidR="00362C5D" w:rsidRPr="00362C5D" w:rsidRDefault="00362C5D" w:rsidP="00362C5D">
      <w:pPr>
        <w:jc w:val="both"/>
        <w:rPr>
          <w:rFonts w:ascii="Bookman Old Style" w:hAnsi="Bookman Old Style"/>
        </w:rPr>
      </w:pPr>
      <w:r w:rsidRPr="00362C5D">
        <w:rPr>
          <w:rFonts w:ascii="Bookman Old Style" w:hAnsi="Bookman Old Style"/>
        </w:rPr>
        <w:t>β-lactamase table</w:t>
      </w:r>
    </w:p>
    <w:p w14:paraId="277109D8" w14:textId="77777777" w:rsidR="00362C5D" w:rsidRPr="00362C5D" w:rsidRDefault="00362C5D" w:rsidP="00362C5D">
      <w:pPr>
        <w:jc w:val="both"/>
        <w:rPr>
          <w:rFonts w:ascii="Bookman Old Style" w:hAnsi="Bookman Old Style"/>
        </w:rPr>
      </w:pPr>
      <w:r w:rsidRPr="00362C5D">
        <w:rPr>
          <w:rFonts w:ascii="Bookman Old Style" w:hAnsi="Bookman Old Style"/>
        </w:rPr>
        <w:t>AMP table</w:t>
      </w:r>
    </w:p>
    <w:p w14:paraId="36935C44" w14:textId="77777777" w:rsidR="00362C5D" w:rsidRPr="00362C5D" w:rsidRDefault="00362C5D" w:rsidP="00362C5D">
      <w:pPr>
        <w:jc w:val="both"/>
        <w:rPr>
          <w:rFonts w:ascii="Bookman Old Style" w:hAnsi="Bookman Old Style"/>
        </w:rPr>
      </w:pPr>
      <w:r w:rsidRPr="00362C5D">
        <w:rPr>
          <w:rFonts w:ascii="Bookman Old Style" w:hAnsi="Bookman Old Style"/>
        </w:rPr>
        <w:t>Metagenomics table</w:t>
      </w:r>
    </w:p>
    <w:p w14:paraId="4E476A6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Literature</w:t>
      </w:r>
    </w:p>
    <w:p w14:paraId="24C9D91F"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Approximately </w:t>
      </w:r>
      <w:r w:rsidRPr="00362C5D">
        <w:rPr>
          <w:rFonts w:ascii="Bookman Old Style" w:hAnsi="Bookman Old Style"/>
          <w:b/>
          <w:bCs/>
        </w:rPr>
        <w:t>150–180 papers</w:t>
      </w:r>
    </w:p>
    <w:p w14:paraId="6E9B3CB8" w14:textId="77777777" w:rsidR="00362C5D" w:rsidRPr="00362C5D" w:rsidRDefault="00362C5D" w:rsidP="00362C5D">
      <w:pPr>
        <w:jc w:val="both"/>
        <w:rPr>
          <w:rFonts w:ascii="Bookman Old Style" w:hAnsi="Bookman Old Style"/>
        </w:rPr>
      </w:pPr>
      <w:r w:rsidRPr="00362C5D">
        <w:rPr>
          <w:rFonts w:ascii="Bookman Old Style" w:hAnsi="Bookman Old Style"/>
        </w:rPr>
        <w:t>This is the biggest workload.</w:t>
      </w:r>
    </w:p>
    <w:p w14:paraId="54756377"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50AF0212">
          <v:rect id="_x0000_i1188" style="width:0;height:1.5pt" o:hralign="center" o:hrstd="t" o:hr="t" fillcolor="#a0a0a0" stroked="f"/>
        </w:pict>
      </w:r>
    </w:p>
    <w:p w14:paraId="3675B98D"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4: Critical Analysis and Future Perspectives</w:t>
      </w:r>
    </w:p>
    <w:p w14:paraId="5D5C3096"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Objective</w:t>
      </w:r>
    </w:p>
    <w:p w14:paraId="34C0C694" w14:textId="77777777" w:rsidR="00362C5D" w:rsidRPr="00362C5D" w:rsidRDefault="00362C5D" w:rsidP="00362C5D">
      <w:pPr>
        <w:jc w:val="both"/>
        <w:rPr>
          <w:rFonts w:ascii="Bookman Old Style" w:hAnsi="Bookman Old Style"/>
        </w:rPr>
      </w:pPr>
      <w:r w:rsidRPr="00362C5D">
        <w:rPr>
          <w:rFonts w:ascii="Bookman Old Style" w:hAnsi="Bookman Old Style"/>
        </w:rPr>
        <w:t>Critically evaluate the field instead of summarizing it.</w:t>
      </w:r>
    </w:p>
    <w:p w14:paraId="628EFEAB"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Sections</w:t>
      </w:r>
    </w:p>
    <w:p w14:paraId="22CCDD56" w14:textId="77777777" w:rsidR="00362C5D" w:rsidRPr="00362C5D" w:rsidRDefault="00362C5D" w:rsidP="00362C5D">
      <w:pPr>
        <w:jc w:val="both"/>
        <w:rPr>
          <w:rFonts w:ascii="Bookman Old Style" w:hAnsi="Bookman Old Style"/>
        </w:rPr>
      </w:pPr>
      <w:r w:rsidRPr="00362C5D">
        <w:rPr>
          <w:rFonts w:ascii="Bookman Old Style" w:hAnsi="Bookman Old Style"/>
        </w:rPr>
        <w:t>Benchmarking</w:t>
      </w:r>
    </w:p>
    <w:p w14:paraId="2853DF58" w14:textId="77777777" w:rsidR="00362C5D" w:rsidRPr="00362C5D" w:rsidRDefault="00362C5D" w:rsidP="00362C5D">
      <w:pPr>
        <w:jc w:val="both"/>
        <w:rPr>
          <w:rFonts w:ascii="Bookman Old Style" w:hAnsi="Bookman Old Style"/>
        </w:rPr>
      </w:pPr>
      <w:r w:rsidRPr="00362C5D">
        <w:rPr>
          <w:rFonts w:ascii="Bookman Old Style" w:hAnsi="Bookman Old Style"/>
        </w:rPr>
        <w:t>Limitations</w:t>
      </w:r>
    </w:p>
    <w:p w14:paraId="34AC082A" w14:textId="77777777" w:rsidR="00362C5D" w:rsidRPr="00362C5D" w:rsidRDefault="00362C5D" w:rsidP="00362C5D">
      <w:pPr>
        <w:jc w:val="both"/>
        <w:rPr>
          <w:rFonts w:ascii="Bookman Old Style" w:hAnsi="Bookman Old Style"/>
        </w:rPr>
      </w:pPr>
      <w:r w:rsidRPr="00362C5D">
        <w:rPr>
          <w:rFonts w:ascii="Bookman Old Style" w:hAnsi="Bookman Old Style"/>
        </w:rPr>
        <w:t>Computational cost</w:t>
      </w:r>
    </w:p>
    <w:p w14:paraId="46C1FAE4" w14:textId="77777777" w:rsidR="00362C5D" w:rsidRPr="00362C5D" w:rsidRDefault="00362C5D" w:rsidP="00362C5D">
      <w:pPr>
        <w:jc w:val="both"/>
        <w:rPr>
          <w:rFonts w:ascii="Bookman Old Style" w:hAnsi="Bookman Old Style"/>
        </w:rPr>
      </w:pPr>
      <w:r w:rsidRPr="00362C5D">
        <w:rPr>
          <w:rFonts w:ascii="Bookman Old Style" w:hAnsi="Bookman Old Style"/>
        </w:rPr>
        <w:t>Dataset bias</w:t>
      </w:r>
    </w:p>
    <w:p w14:paraId="1AC2C92F" w14:textId="77777777" w:rsidR="00362C5D" w:rsidRPr="00362C5D" w:rsidRDefault="00362C5D" w:rsidP="00362C5D">
      <w:pPr>
        <w:jc w:val="both"/>
        <w:rPr>
          <w:rFonts w:ascii="Bookman Old Style" w:hAnsi="Bookman Old Style"/>
        </w:rPr>
      </w:pPr>
      <w:r w:rsidRPr="00362C5D">
        <w:rPr>
          <w:rFonts w:ascii="Bookman Old Style" w:hAnsi="Bookman Old Style"/>
        </w:rPr>
        <w:t>Interpretability</w:t>
      </w:r>
    </w:p>
    <w:p w14:paraId="3DACC712" w14:textId="77777777" w:rsidR="00362C5D" w:rsidRPr="00362C5D" w:rsidRDefault="00362C5D" w:rsidP="00362C5D">
      <w:pPr>
        <w:jc w:val="both"/>
        <w:rPr>
          <w:rFonts w:ascii="Bookman Old Style" w:hAnsi="Bookman Old Style"/>
        </w:rPr>
      </w:pPr>
      <w:r w:rsidRPr="00362C5D">
        <w:rPr>
          <w:rFonts w:ascii="Bookman Old Style" w:hAnsi="Bookman Old Style"/>
        </w:rPr>
        <w:t>Generalization</w:t>
      </w:r>
    </w:p>
    <w:p w14:paraId="285DE3D1" w14:textId="77777777" w:rsidR="00362C5D" w:rsidRPr="00362C5D" w:rsidRDefault="00362C5D" w:rsidP="00362C5D">
      <w:pPr>
        <w:jc w:val="both"/>
        <w:rPr>
          <w:rFonts w:ascii="Bookman Old Style" w:hAnsi="Bookman Old Style"/>
        </w:rPr>
      </w:pPr>
      <w:r w:rsidRPr="00362C5D">
        <w:rPr>
          <w:rFonts w:ascii="Bookman Old Style" w:hAnsi="Bookman Old Style"/>
        </w:rPr>
        <w:t>Hallucinations</w:t>
      </w:r>
    </w:p>
    <w:p w14:paraId="34F9A071" w14:textId="77777777" w:rsidR="00362C5D" w:rsidRPr="00362C5D" w:rsidRDefault="00362C5D" w:rsidP="00362C5D">
      <w:pPr>
        <w:jc w:val="both"/>
        <w:rPr>
          <w:rFonts w:ascii="Bookman Old Style" w:hAnsi="Bookman Old Style"/>
        </w:rPr>
      </w:pPr>
      <w:r w:rsidRPr="00362C5D">
        <w:rPr>
          <w:rFonts w:ascii="Bookman Old Style" w:hAnsi="Bookman Old Style"/>
        </w:rPr>
        <w:t>Experimental validation</w:t>
      </w:r>
    </w:p>
    <w:p w14:paraId="678CEEE2" w14:textId="77777777" w:rsidR="00362C5D" w:rsidRPr="00362C5D" w:rsidRDefault="00362C5D" w:rsidP="00362C5D">
      <w:pPr>
        <w:jc w:val="both"/>
        <w:rPr>
          <w:rFonts w:ascii="Bookman Old Style" w:hAnsi="Bookman Old Style"/>
        </w:rPr>
      </w:pPr>
      <w:r w:rsidRPr="00362C5D">
        <w:rPr>
          <w:rFonts w:ascii="Bookman Old Style" w:hAnsi="Bookman Old Style"/>
        </w:rPr>
        <w:t>Future foundation models</w:t>
      </w:r>
    </w:p>
    <w:p w14:paraId="24B53A28" w14:textId="77777777" w:rsidR="00362C5D" w:rsidRPr="00362C5D" w:rsidRDefault="00362C5D" w:rsidP="00362C5D">
      <w:pPr>
        <w:jc w:val="both"/>
        <w:rPr>
          <w:rFonts w:ascii="Bookman Old Style" w:hAnsi="Bookman Old Style"/>
        </w:rPr>
      </w:pPr>
      <w:r w:rsidRPr="00362C5D">
        <w:rPr>
          <w:rFonts w:ascii="Bookman Old Style" w:hAnsi="Bookman Old Style"/>
        </w:rPr>
        <w:t>Multimodal biology</w:t>
      </w:r>
    </w:p>
    <w:p w14:paraId="5784D324" w14:textId="77777777" w:rsidR="00362C5D" w:rsidRPr="00362C5D" w:rsidRDefault="00362C5D" w:rsidP="00362C5D">
      <w:pPr>
        <w:jc w:val="both"/>
        <w:rPr>
          <w:rFonts w:ascii="Bookman Old Style" w:hAnsi="Bookman Old Style"/>
        </w:rPr>
      </w:pPr>
      <w:r w:rsidRPr="00362C5D">
        <w:rPr>
          <w:rFonts w:ascii="Bookman Old Style" w:hAnsi="Bookman Old Style"/>
        </w:rPr>
        <w:t>Protein agents</w:t>
      </w:r>
    </w:p>
    <w:p w14:paraId="1DA4F847" w14:textId="77777777" w:rsidR="00362C5D" w:rsidRPr="00362C5D" w:rsidRDefault="00362C5D" w:rsidP="00362C5D">
      <w:pPr>
        <w:jc w:val="both"/>
        <w:rPr>
          <w:rFonts w:ascii="Bookman Old Style" w:hAnsi="Bookman Old Style"/>
        </w:rPr>
      </w:pPr>
      <w:r w:rsidRPr="00362C5D">
        <w:rPr>
          <w:rFonts w:ascii="Bookman Old Style" w:hAnsi="Bookman Old Style"/>
        </w:rPr>
        <w:t>Scientific AI</w:t>
      </w:r>
    </w:p>
    <w:p w14:paraId="5CD57A5B" w14:textId="77777777" w:rsidR="00362C5D" w:rsidRPr="00362C5D" w:rsidRDefault="00362C5D" w:rsidP="00362C5D">
      <w:pPr>
        <w:jc w:val="both"/>
        <w:rPr>
          <w:rFonts w:ascii="Bookman Old Style" w:hAnsi="Bookman Old Style"/>
        </w:rPr>
      </w:pPr>
      <w:r w:rsidRPr="00362C5D">
        <w:rPr>
          <w:rFonts w:ascii="Bookman Old Style" w:hAnsi="Bookman Old Style"/>
        </w:rPr>
        <w:t>Digital laboratories</w:t>
      </w:r>
    </w:p>
    <w:p w14:paraId="04C3E89A" w14:textId="77777777" w:rsidR="00362C5D" w:rsidRPr="00362C5D" w:rsidRDefault="00362C5D" w:rsidP="00362C5D">
      <w:pPr>
        <w:jc w:val="both"/>
        <w:rPr>
          <w:rFonts w:ascii="Bookman Old Style" w:hAnsi="Bookman Old Style"/>
        </w:rPr>
      </w:pPr>
      <w:r w:rsidRPr="00362C5D">
        <w:rPr>
          <w:rFonts w:ascii="Bookman Old Style" w:hAnsi="Bookman Old Style"/>
        </w:rPr>
        <w:t>Future of AMR prediction</w:t>
      </w:r>
    </w:p>
    <w:p w14:paraId="6ABF12DE" w14:textId="77777777" w:rsidR="00362C5D" w:rsidRPr="00362C5D" w:rsidRDefault="00362C5D" w:rsidP="00362C5D">
      <w:pPr>
        <w:jc w:val="both"/>
        <w:rPr>
          <w:rFonts w:ascii="Bookman Old Style" w:hAnsi="Bookman Old Style"/>
        </w:rPr>
      </w:pPr>
      <w:r w:rsidRPr="00362C5D">
        <w:rPr>
          <w:rFonts w:ascii="Bookman Old Style" w:hAnsi="Bookman Old Style"/>
        </w:rPr>
        <w:t>Conclusions</w:t>
      </w:r>
    </w:p>
    <w:p w14:paraId="3F43ADF5"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Deliverables</w:t>
      </w:r>
    </w:p>
    <w:p w14:paraId="22756BA5" w14:textId="77777777" w:rsidR="00362C5D" w:rsidRPr="00362C5D" w:rsidRDefault="00362C5D" w:rsidP="00362C5D">
      <w:pPr>
        <w:jc w:val="both"/>
        <w:rPr>
          <w:rFonts w:ascii="Bookman Old Style" w:hAnsi="Bookman Old Style"/>
        </w:rPr>
      </w:pPr>
      <w:r w:rsidRPr="00362C5D">
        <w:rPr>
          <w:rFonts w:ascii="Bookman Old Style" w:hAnsi="Bookman Old Style"/>
        </w:rPr>
        <w:t>Current limitations figure</w:t>
      </w:r>
    </w:p>
    <w:p w14:paraId="0DAF520A" w14:textId="77777777" w:rsidR="00362C5D" w:rsidRPr="00362C5D" w:rsidRDefault="00362C5D" w:rsidP="00362C5D">
      <w:pPr>
        <w:jc w:val="both"/>
        <w:rPr>
          <w:rFonts w:ascii="Bookman Old Style" w:hAnsi="Bookman Old Style"/>
        </w:rPr>
      </w:pPr>
      <w:r w:rsidRPr="00362C5D">
        <w:rPr>
          <w:rFonts w:ascii="Bookman Old Style" w:hAnsi="Bookman Old Style"/>
        </w:rPr>
        <w:t>Future roadmap figure</w:t>
      </w:r>
    </w:p>
    <w:p w14:paraId="19EB0CD9" w14:textId="77777777" w:rsidR="00362C5D" w:rsidRPr="00362C5D" w:rsidRDefault="00362C5D" w:rsidP="00362C5D">
      <w:pPr>
        <w:jc w:val="both"/>
        <w:rPr>
          <w:rFonts w:ascii="Bookman Old Style" w:hAnsi="Bookman Old Style"/>
        </w:rPr>
      </w:pPr>
      <w:r w:rsidRPr="00362C5D">
        <w:rPr>
          <w:rFonts w:ascii="Bookman Old Style" w:hAnsi="Bookman Old Style"/>
        </w:rPr>
        <w:t>Comparison table of challenges</w:t>
      </w:r>
    </w:p>
    <w:p w14:paraId="695891AF" w14:textId="77777777" w:rsidR="00362C5D" w:rsidRPr="00362C5D" w:rsidRDefault="00362C5D" w:rsidP="00362C5D">
      <w:pPr>
        <w:jc w:val="both"/>
        <w:rPr>
          <w:rFonts w:ascii="Bookman Old Style" w:hAnsi="Bookman Old Style"/>
        </w:rPr>
      </w:pPr>
      <w:r w:rsidRPr="00362C5D">
        <w:rPr>
          <w:rFonts w:ascii="Bookman Old Style" w:hAnsi="Bookman Old Style"/>
        </w:rPr>
        <w:t>Open problems table</w:t>
      </w:r>
    </w:p>
    <w:p w14:paraId="05D9D0E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Literature</w:t>
      </w:r>
    </w:p>
    <w:p w14:paraId="102FD7BB"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Approximately </w:t>
      </w:r>
      <w:r w:rsidRPr="00362C5D">
        <w:rPr>
          <w:rFonts w:ascii="Bookman Old Style" w:hAnsi="Bookman Old Style"/>
          <w:b/>
          <w:bCs/>
        </w:rPr>
        <w:t>60–80 papers</w:t>
      </w:r>
    </w:p>
    <w:p w14:paraId="1673E20D"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64EF579C">
          <v:rect id="_x0000_i1189" style="width:0;height:1.5pt" o:hralign="center" o:hrstd="t" o:hr="t" fillcolor="#a0a0a0" stroked="f"/>
        </w:pict>
      </w:r>
    </w:p>
    <w:p w14:paraId="76B3BA47"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1150"/>
        <w:gridCol w:w="1059"/>
        <w:gridCol w:w="1059"/>
        <w:gridCol w:w="1232"/>
      </w:tblGrid>
      <w:tr w:rsidR="00362C5D" w:rsidRPr="00362C5D" w14:paraId="5942C864" w14:textId="77777777">
        <w:trPr>
          <w:tblHeader/>
          <w:tblCellSpacing w:w="15" w:type="dxa"/>
        </w:trPr>
        <w:tc>
          <w:tcPr>
            <w:tcW w:w="0" w:type="auto"/>
            <w:vAlign w:val="center"/>
            <w:hideMark/>
          </w:tcPr>
          <w:p w14:paraId="67FE206A"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Task</w:t>
            </w:r>
          </w:p>
        </w:tc>
        <w:tc>
          <w:tcPr>
            <w:tcW w:w="0" w:type="auto"/>
            <w:vAlign w:val="center"/>
            <w:hideMark/>
          </w:tcPr>
          <w:p w14:paraId="1B2E6EA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1</w:t>
            </w:r>
          </w:p>
        </w:tc>
        <w:tc>
          <w:tcPr>
            <w:tcW w:w="0" w:type="auto"/>
            <w:vAlign w:val="center"/>
            <w:hideMark/>
          </w:tcPr>
          <w:p w14:paraId="5F56F472"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2</w:t>
            </w:r>
          </w:p>
        </w:tc>
        <w:tc>
          <w:tcPr>
            <w:tcW w:w="0" w:type="auto"/>
            <w:vAlign w:val="center"/>
            <w:hideMark/>
          </w:tcPr>
          <w:p w14:paraId="25ECB114"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3</w:t>
            </w:r>
          </w:p>
        </w:tc>
        <w:tc>
          <w:tcPr>
            <w:tcW w:w="0" w:type="auto"/>
            <w:vAlign w:val="center"/>
            <w:hideMark/>
          </w:tcPr>
          <w:p w14:paraId="045202D1"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 4</w:t>
            </w:r>
          </w:p>
        </w:tc>
      </w:tr>
      <w:tr w:rsidR="00362C5D" w:rsidRPr="00362C5D" w14:paraId="5864CC0A" w14:textId="77777777">
        <w:trPr>
          <w:tblCellSpacing w:w="15" w:type="dxa"/>
        </w:trPr>
        <w:tc>
          <w:tcPr>
            <w:tcW w:w="0" w:type="auto"/>
            <w:vAlign w:val="center"/>
            <w:hideMark/>
          </w:tcPr>
          <w:p w14:paraId="720E9491" w14:textId="77777777" w:rsidR="00362C5D" w:rsidRPr="00362C5D" w:rsidRDefault="00362C5D" w:rsidP="00362C5D">
            <w:pPr>
              <w:jc w:val="both"/>
              <w:rPr>
                <w:rFonts w:ascii="Bookman Old Style" w:hAnsi="Bookman Old Style"/>
              </w:rPr>
            </w:pPr>
            <w:r w:rsidRPr="00362C5D">
              <w:rPr>
                <w:rFonts w:ascii="Bookman Old Style" w:hAnsi="Bookman Old Style"/>
              </w:rPr>
              <w:t>Literature search</w:t>
            </w:r>
          </w:p>
        </w:tc>
        <w:tc>
          <w:tcPr>
            <w:tcW w:w="0" w:type="auto"/>
            <w:vAlign w:val="center"/>
            <w:hideMark/>
          </w:tcPr>
          <w:p w14:paraId="346682A0"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5BAE0904"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3E9CD6F0"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21EE9207"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r>
      <w:tr w:rsidR="00362C5D" w:rsidRPr="00362C5D" w14:paraId="1D9816E8" w14:textId="77777777">
        <w:trPr>
          <w:tblCellSpacing w:w="15" w:type="dxa"/>
        </w:trPr>
        <w:tc>
          <w:tcPr>
            <w:tcW w:w="0" w:type="auto"/>
            <w:vAlign w:val="center"/>
            <w:hideMark/>
          </w:tcPr>
          <w:p w14:paraId="2DF48FFF" w14:textId="77777777" w:rsidR="00362C5D" w:rsidRPr="00362C5D" w:rsidRDefault="00362C5D" w:rsidP="00362C5D">
            <w:pPr>
              <w:jc w:val="both"/>
              <w:rPr>
                <w:rFonts w:ascii="Bookman Old Style" w:hAnsi="Bookman Old Style"/>
              </w:rPr>
            </w:pPr>
            <w:r w:rsidRPr="00362C5D">
              <w:rPr>
                <w:rFonts w:ascii="Bookman Old Style" w:hAnsi="Bookman Old Style"/>
              </w:rPr>
              <w:t>Reading papers</w:t>
            </w:r>
          </w:p>
        </w:tc>
        <w:tc>
          <w:tcPr>
            <w:tcW w:w="0" w:type="auto"/>
            <w:vAlign w:val="center"/>
            <w:hideMark/>
          </w:tcPr>
          <w:p w14:paraId="1A4506DA"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65248B2C"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45FBF6BE"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6E35B61B"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r>
      <w:tr w:rsidR="00362C5D" w:rsidRPr="00362C5D" w14:paraId="44943599" w14:textId="77777777">
        <w:trPr>
          <w:tblCellSpacing w:w="15" w:type="dxa"/>
        </w:trPr>
        <w:tc>
          <w:tcPr>
            <w:tcW w:w="0" w:type="auto"/>
            <w:vAlign w:val="center"/>
            <w:hideMark/>
          </w:tcPr>
          <w:p w14:paraId="6EB387BD" w14:textId="77777777" w:rsidR="00362C5D" w:rsidRPr="00362C5D" w:rsidRDefault="00362C5D" w:rsidP="00362C5D">
            <w:pPr>
              <w:jc w:val="both"/>
              <w:rPr>
                <w:rFonts w:ascii="Bookman Old Style" w:hAnsi="Bookman Old Style"/>
              </w:rPr>
            </w:pPr>
            <w:r w:rsidRPr="00362C5D">
              <w:rPr>
                <w:rFonts w:ascii="Bookman Old Style" w:hAnsi="Bookman Old Style"/>
              </w:rPr>
              <w:t>Summary tables</w:t>
            </w:r>
          </w:p>
        </w:tc>
        <w:tc>
          <w:tcPr>
            <w:tcW w:w="0" w:type="auto"/>
            <w:vAlign w:val="center"/>
            <w:hideMark/>
          </w:tcPr>
          <w:p w14:paraId="786B461B"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466D821A"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722508DE"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11D21C4B"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r>
      <w:tr w:rsidR="00362C5D" w:rsidRPr="00362C5D" w14:paraId="2CA67099" w14:textId="77777777">
        <w:trPr>
          <w:tblCellSpacing w:w="15" w:type="dxa"/>
        </w:trPr>
        <w:tc>
          <w:tcPr>
            <w:tcW w:w="0" w:type="auto"/>
            <w:vAlign w:val="center"/>
            <w:hideMark/>
          </w:tcPr>
          <w:p w14:paraId="04D90BF2" w14:textId="77777777" w:rsidR="00362C5D" w:rsidRPr="00362C5D" w:rsidRDefault="00362C5D" w:rsidP="00362C5D">
            <w:pPr>
              <w:jc w:val="both"/>
              <w:rPr>
                <w:rFonts w:ascii="Bookman Old Style" w:hAnsi="Bookman Old Style"/>
              </w:rPr>
            </w:pPr>
            <w:r w:rsidRPr="00362C5D">
              <w:rPr>
                <w:rFonts w:ascii="Bookman Old Style" w:hAnsi="Bookman Old Style"/>
              </w:rPr>
              <w:t>Figures</w:t>
            </w:r>
          </w:p>
        </w:tc>
        <w:tc>
          <w:tcPr>
            <w:tcW w:w="0" w:type="auto"/>
            <w:vAlign w:val="center"/>
            <w:hideMark/>
          </w:tcPr>
          <w:p w14:paraId="15AC02D5" w14:textId="77777777" w:rsidR="00362C5D" w:rsidRPr="00362C5D" w:rsidRDefault="00362C5D" w:rsidP="00362C5D">
            <w:pPr>
              <w:jc w:val="both"/>
              <w:rPr>
                <w:rFonts w:ascii="Bookman Old Style" w:hAnsi="Bookman Old Style"/>
              </w:rPr>
            </w:pPr>
            <w:r w:rsidRPr="00362C5D">
              <w:rPr>
                <w:rFonts w:ascii="Bookman Old Style" w:hAnsi="Bookman Old Style"/>
              </w:rPr>
              <w:t>2</w:t>
            </w:r>
          </w:p>
        </w:tc>
        <w:tc>
          <w:tcPr>
            <w:tcW w:w="0" w:type="auto"/>
            <w:vAlign w:val="center"/>
            <w:hideMark/>
          </w:tcPr>
          <w:p w14:paraId="02F55689" w14:textId="77777777" w:rsidR="00362C5D" w:rsidRPr="00362C5D" w:rsidRDefault="00362C5D" w:rsidP="00362C5D">
            <w:pPr>
              <w:jc w:val="both"/>
              <w:rPr>
                <w:rFonts w:ascii="Bookman Old Style" w:hAnsi="Bookman Old Style"/>
              </w:rPr>
            </w:pPr>
            <w:r w:rsidRPr="00362C5D">
              <w:rPr>
                <w:rFonts w:ascii="Bookman Old Style" w:hAnsi="Bookman Old Style"/>
              </w:rPr>
              <w:t>4</w:t>
            </w:r>
          </w:p>
        </w:tc>
        <w:tc>
          <w:tcPr>
            <w:tcW w:w="0" w:type="auto"/>
            <w:vAlign w:val="center"/>
            <w:hideMark/>
          </w:tcPr>
          <w:p w14:paraId="19057F3E" w14:textId="77777777" w:rsidR="00362C5D" w:rsidRPr="00362C5D" w:rsidRDefault="00362C5D" w:rsidP="00362C5D">
            <w:pPr>
              <w:jc w:val="both"/>
              <w:rPr>
                <w:rFonts w:ascii="Bookman Old Style" w:hAnsi="Bookman Old Style"/>
              </w:rPr>
            </w:pPr>
            <w:r w:rsidRPr="00362C5D">
              <w:rPr>
                <w:rFonts w:ascii="Bookman Old Style" w:hAnsi="Bookman Old Style"/>
              </w:rPr>
              <w:t>3</w:t>
            </w:r>
          </w:p>
        </w:tc>
        <w:tc>
          <w:tcPr>
            <w:tcW w:w="0" w:type="auto"/>
            <w:vAlign w:val="center"/>
            <w:hideMark/>
          </w:tcPr>
          <w:p w14:paraId="02EF2D38" w14:textId="77777777" w:rsidR="00362C5D" w:rsidRPr="00362C5D" w:rsidRDefault="00362C5D" w:rsidP="00362C5D">
            <w:pPr>
              <w:jc w:val="both"/>
              <w:rPr>
                <w:rFonts w:ascii="Bookman Old Style" w:hAnsi="Bookman Old Style"/>
              </w:rPr>
            </w:pPr>
            <w:r w:rsidRPr="00362C5D">
              <w:rPr>
                <w:rFonts w:ascii="Bookman Old Style" w:hAnsi="Bookman Old Style"/>
              </w:rPr>
              <w:t>2</w:t>
            </w:r>
          </w:p>
        </w:tc>
      </w:tr>
      <w:tr w:rsidR="00362C5D" w:rsidRPr="00362C5D" w14:paraId="3A7CB293" w14:textId="77777777">
        <w:trPr>
          <w:tblCellSpacing w:w="15" w:type="dxa"/>
        </w:trPr>
        <w:tc>
          <w:tcPr>
            <w:tcW w:w="0" w:type="auto"/>
            <w:vAlign w:val="center"/>
            <w:hideMark/>
          </w:tcPr>
          <w:p w14:paraId="083A5A5B" w14:textId="77777777" w:rsidR="00362C5D" w:rsidRPr="00362C5D" w:rsidRDefault="00362C5D" w:rsidP="00362C5D">
            <w:pPr>
              <w:jc w:val="both"/>
              <w:rPr>
                <w:rFonts w:ascii="Bookman Old Style" w:hAnsi="Bookman Old Style"/>
              </w:rPr>
            </w:pPr>
            <w:r w:rsidRPr="00362C5D">
              <w:rPr>
                <w:rFonts w:ascii="Bookman Old Style" w:hAnsi="Bookman Old Style"/>
              </w:rPr>
              <w:t>Critical evaluation</w:t>
            </w:r>
          </w:p>
        </w:tc>
        <w:tc>
          <w:tcPr>
            <w:tcW w:w="0" w:type="auto"/>
            <w:vAlign w:val="center"/>
            <w:hideMark/>
          </w:tcPr>
          <w:p w14:paraId="41A90516" w14:textId="77777777" w:rsidR="00362C5D" w:rsidRPr="00362C5D" w:rsidRDefault="00362C5D" w:rsidP="00362C5D">
            <w:pPr>
              <w:jc w:val="both"/>
              <w:rPr>
                <w:rFonts w:ascii="Bookman Old Style" w:hAnsi="Bookman Old Style"/>
              </w:rPr>
            </w:pPr>
            <w:r w:rsidRPr="00362C5D">
              <w:rPr>
                <w:rFonts w:ascii="Bookman Old Style" w:hAnsi="Bookman Old Style"/>
              </w:rPr>
              <w:t>Moderate</w:t>
            </w:r>
          </w:p>
        </w:tc>
        <w:tc>
          <w:tcPr>
            <w:tcW w:w="0" w:type="auto"/>
            <w:vAlign w:val="center"/>
            <w:hideMark/>
          </w:tcPr>
          <w:p w14:paraId="0C350765" w14:textId="77777777" w:rsidR="00362C5D" w:rsidRPr="00362C5D" w:rsidRDefault="00362C5D" w:rsidP="00362C5D">
            <w:pPr>
              <w:jc w:val="both"/>
              <w:rPr>
                <w:rFonts w:ascii="Bookman Old Style" w:hAnsi="Bookman Old Style"/>
              </w:rPr>
            </w:pPr>
            <w:r w:rsidRPr="00362C5D">
              <w:rPr>
                <w:rFonts w:ascii="Bookman Old Style" w:hAnsi="Bookman Old Style"/>
              </w:rPr>
              <w:t>High</w:t>
            </w:r>
          </w:p>
        </w:tc>
        <w:tc>
          <w:tcPr>
            <w:tcW w:w="0" w:type="auto"/>
            <w:vAlign w:val="center"/>
            <w:hideMark/>
          </w:tcPr>
          <w:p w14:paraId="69695E78" w14:textId="77777777" w:rsidR="00362C5D" w:rsidRPr="00362C5D" w:rsidRDefault="00362C5D" w:rsidP="00362C5D">
            <w:pPr>
              <w:jc w:val="both"/>
              <w:rPr>
                <w:rFonts w:ascii="Bookman Old Style" w:hAnsi="Bookman Old Style"/>
              </w:rPr>
            </w:pPr>
            <w:r w:rsidRPr="00362C5D">
              <w:rPr>
                <w:rFonts w:ascii="Bookman Old Style" w:hAnsi="Bookman Old Style"/>
              </w:rPr>
              <w:t>High</w:t>
            </w:r>
          </w:p>
        </w:tc>
        <w:tc>
          <w:tcPr>
            <w:tcW w:w="0" w:type="auto"/>
            <w:vAlign w:val="center"/>
            <w:hideMark/>
          </w:tcPr>
          <w:p w14:paraId="0A5A04F4" w14:textId="77777777" w:rsidR="00362C5D" w:rsidRPr="00362C5D" w:rsidRDefault="00362C5D" w:rsidP="00362C5D">
            <w:pPr>
              <w:jc w:val="both"/>
              <w:rPr>
                <w:rFonts w:ascii="Bookman Old Style" w:hAnsi="Bookman Old Style"/>
              </w:rPr>
            </w:pPr>
            <w:r w:rsidRPr="00362C5D">
              <w:rPr>
                <w:rFonts w:ascii="Bookman Old Style" w:hAnsi="Bookman Old Style"/>
              </w:rPr>
              <w:t>Very High</w:t>
            </w:r>
          </w:p>
        </w:tc>
      </w:tr>
      <w:tr w:rsidR="00362C5D" w:rsidRPr="00362C5D" w14:paraId="332FD7BF" w14:textId="77777777">
        <w:trPr>
          <w:tblCellSpacing w:w="15" w:type="dxa"/>
        </w:trPr>
        <w:tc>
          <w:tcPr>
            <w:tcW w:w="0" w:type="auto"/>
            <w:vAlign w:val="center"/>
            <w:hideMark/>
          </w:tcPr>
          <w:p w14:paraId="5CDB7224" w14:textId="77777777" w:rsidR="00362C5D" w:rsidRPr="00362C5D" w:rsidRDefault="00362C5D" w:rsidP="00362C5D">
            <w:pPr>
              <w:jc w:val="both"/>
              <w:rPr>
                <w:rFonts w:ascii="Bookman Old Style" w:hAnsi="Bookman Old Style"/>
              </w:rPr>
            </w:pPr>
            <w:r w:rsidRPr="00362C5D">
              <w:rPr>
                <w:rFonts w:ascii="Bookman Old Style" w:hAnsi="Bookman Old Style"/>
              </w:rPr>
              <w:t>Writing</w:t>
            </w:r>
          </w:p>
        </w:tc>
        <w:tc>
          <w:tcPr>
            <w:tcW w:w="0" w:type="auto"/>
            <w:vAlign w:val="center"/>
            <w:hideMark/>
          </w:tcPr>
          <w:p w14:paraId="69B6A684"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1F1F152F"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067C6FE3"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c>
          <w:tcPr>
            <w:tcW w:w="0" w:type="auto"/>
            <w:vAlign w:val="center"/>
            <w:hideMark/>
          </w:tcPr>
          <w:p w14:paraId="6EDD19B3" w14:textId="77777777" w:rsidR="00362C5D" w:rsidRPr="00362C5D" w:rsidRDefault="00362C5D" w:rsidP="00362C5D">
            <w:pPr>
              <w:jc w:val="both"/>
              <w:rPr>
                <w:rFonts w:ascii="Bookman Old Style" w:hAnsi="Bookman Old Style"/>
              </w:rPr>
            </w:pPr>
            <w:r w:rsidRPr="00362C5D">
              <w:rPr>
                <w:rFonts w:ascii="Segoe UI Symbol" w:hAnsi="Segoe UI Symbol" w:cs="Segoe UI Symbol"/>
              </w:rPr>
              <w:t>✓</w:t>
            </w:r>
          </w:p>
        </w:tc>
      </w:tr>
      <w:tr w:rsidR="00362C5D" w:rsidRPr="00362C5D" w14:paraId="4568C6EF" w14:textId="77777777">
        <w:trPr>
          <w:tblCellSpacing w:w="15" w:type="dxa"/>
        </w:trPr>
        <w:tc>
          <w:tcPr>
            <w:tcW w:w="0" w:type="auto"/>
            <w:vAlign w:val="center"/>
            <w:hideMark/>
          </w:tcPr>
          <w:p w14:paraId="4D748DA2" w14:textId="77777777" w:rsidR="00362C5D" w:rsidRPr="00362C5D" w:rsidRDefault="00362C5D" w:rsidP="00362C5D">
            <w:pPr>
              <w:jc w:val="both"/>
              <w:rPr>
                <w:rFonts w:ascii="Bookman Old Style" w:hAnsi="Bookman Old Style"/>
              </w:rPr>
            </w:pPr>
            <w:r w:rsidRPr="00362C5D">
              <w:rPr>
                <w:rFonts w:ascii="Bookman Old Style" w:hAnsi="Bookman Old Style"/>
              </w:rPr>
              <w:t>Reference management</w:t>
            </w:r>
          </w:p>
        </w:tc>
        <w:tc>
          <w:tcPr>
            <w:tcW w:w="0" w:type="auto"/>
            <w:vAlign w:val="center"/>
            <w:hideMark/>
          </w:tcPr>
          <w:p w14:paraId="0B6A5220" w14:textId="77777777" w:rsidR="00362C5D" w:rsidRPr="00362C5D" w:rsidRDefault="00362C5D" w:rsidP="00362C5D">
            <w:pPr>
              <w:jc w:val="both"/>
              <w:rPr>
                <w:rFonts w:ascii="Bookman Old Style" w:hAnsi="Bookman Old Style"/>
              </w:rPr>
            </w:pPr>
            <w:r w:rsidRPr="00362C5D">
              <w:rPr>
                <w:rFonts w:ascii="Bookman Old Style" w:hAnsi="Bookman Old Style"/>
              </w:rPr>
              <w:t>Shared</w:t>
            </w:r>
          </w:p>
        </w:tc>
        <w:tc>
          <w:tcPr>
            <w:tcW w:w="0" w:type="auto"/>
            <w:vAlign w:val="center"/>
            <w:hideMark/>
          </w:tcPr>
          <w:p w14:paraId="08DD5A0A" w14:textId="77777777" w:rsidR="00362C5D" w:rsidRPr="00362C5D" w:rsidRDefault="00362C5D" w:rsidP="00362C5D">
            <w:pPr>
              <w:jc w:val="both"/>
              <w:rPr>
                <w:rFonts w:ascii="Bookman Old Style" w:hAnsi="Bookman Old Style"/>
              </w:rPr>
            </w:pPr>
            <w:r w:rsidRPr="00362C5D">
              <w:rPr>
                <w:rFonts w:ascii="Bookman Old Style" w:hAnsi="Bookman Old Style"/>
              </w:rPr>
              <w:t>Shared</w:t>
            </w:r>
          </w:p>
        </w:tc>
        <w:tc>
          <w:tcPr>
            <w:tcW w:w="0" w:type="auto"/>
            <w:vAlign w:val="center"/>
            <w:hideMark/>
          </w:tcPr>
          <w:p w14:paraId="2ED3DEE4" w14:textId="77777777" w:rsidR="00362C5D" w:rsidRPr="00362C5D" w:rsidRDefault="00362C5D" w:rsidP="00362C5D">
            <w:pPr>
              <w:jc w:val="both"/>
              <w:rPr>
                <w:rFonts w:ascii="Bookman Old Style" w:hAnsi="Bookman Old Style"/>
              </w:rPr>
            </w:pPr>
            <w:r w:rsidRPr="00362C5D">
              <w:rPr>
                <w:rFonts w:ascii="Bookman Old Style" w:hAnsi="Bookman Old Style"/>
              </w:rPr>
              <w:t>Shared</w:t>
            </w:r>
          </w:p>
        </w:tc>
        <w:tc>
          <w:tcPr>
            <w:tcW w:w="0" w:type="auto"/>
            <w:vAlign w:val="center"/>
            <w:hideMark/>
          </w:tcPr>
          <w:p w14:paraId="111A9F95" w14:textId="77777777" w:rsidR="00362C5D" w:rsidRPr="00362C5D" w:rsidRDefault="00362C5D" w:rsidP="00362C5D">
            <w:pPr>
              <w:jc w:val="both"/>
              <w:rPr>
                <w:rFonts w:ascii="Bookman Old Style" w:hAnsi="Bookman Old Style"/>
              </w:rPr>
            </w:pPr>
            <w:r w:rsidRPr="00362C5D">
              <w:rPr>
                <w:rFonts w:ascii="Bookman Old Style" w:hAnsi="Bookman Old Style"/>
              </w:rPr>
              <w:t>Shared</w:t>
            </w:r>
          </w:p>
        </w:tc>
      </w:tr>
    </w:tbl>
    <w:p w14:paraId="5FA49451"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4D00EB2A">
          <v:rect id="_x0000_i1190" style="width:0;height:1.5pt" o:hralign="center" o:hrstd="t" o:hr="t" fillcolor="#a0a0a0" stroked="f"/>
        </w:pict>
      </w:r>
    </w:p>
    <w:p w14:paraId="47DACAE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Estimated Reference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5"/>
        <w:gridCol w:w="901"/>
      </w:tblGrid>
      <w:tr w:rsidR="00362C5D" w:rsidRPr="00362C5D" w14:paraId="48F08C16" w14:textId="77777777">
        <w:trPr>
          <w:tblHeader/>
          <w:tblCellSpacing w:w="15" w:type="dxa"/>
        </w:trPr>
        <w:tc>
          <w:tcPr>
            <w:tcW w:w="0" w:type="auto"/>
            <w:vAlign w:val="center"/>
            <w:hideMark/>
          </w:tcPr>
          <w:p w14:paraId="2FA7EEB1"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Topic</w:t>
            </w:r>
          </w:p>
        </w:tc>
        <w:tc>
          <w:tcPr>
            <w:tcW w:w="0" w:type="auto"/>
            <w:vAlign w:val="center"/>
            <w:hideMark/>
          </w:tcPr>
          <w:p w14:paraId="587CDB29"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Papers</w:t>
            </w:r>
          </w:p>
        </w:tc>
      </w:tr>
      <w:tr w:rsidR="00362C5D" w:rsidRPr="00362C5D" w14:paraId="0AFFFBD1" w14:textId="77777777">
        <w:trPr>
          <w:tblCellSpacing w:w="15" w:type="dxa"/>
        </w:trPr>
        <w:tc>
          <w:tcPr>
            <w:tcW w:w="0" w:type="auto"/>
            <w:vAlign w:val="center"/>
            <w:hideMark/>
          </w:tcPr>
          <w:p w14:paraId="4F3AF9D0" w14:textId="77777777" w:rsidR="00362C5D" w:rsidRPr="00362C5D" w:rsidRDefault="00362C5D" w:rsidP="00362C5D">
            <w:pPr>
              <w:jc w:val="both"/>
              <w:rPr>
                <w:rFonts w:ascii="Bookman Old Style" w:hAnsi="Bookman Old Style"/>
              </w:rPr>
            </w:pPr>
            <w:r w:rsidRPr="00362C5D">
              <w:rPr>
                <w:rFonts w:ascii="Bookman Old Style" w:hAnsi="Bookman Old Style"/>
              </w:rPr>
              <w:t>Protein LM development</w:t>
            </w:r>
          </w:p>
        </w:tc>
        <w:tc>
          <w:tcPr>
            <w:tcW w:w="0" w:type="auto"/>
            <w:vAlign w:val="center"/>
            <w:hideMark/>
          </w:tcPr>
          <w:p w14:paraId="248E87E4" w14:textId="77777777" w:rsidR="00362C5D" w:rsidRPr="00362C5D" w:rsidRDefault="00362C5D" w:rsidP="00362C5D">
            <w:pPr>
              <w:jc w:val="both"/>
              <w:rPr>
                <w:rFonts w:ascii="Bookman Old Style" w:hAnsi="Bookman Old Style"/>
              </w:rPr>
            </w:pPr>
            <w:r w:rsidRPr="00362C5D">
              <w:rPr>
                <w:rFonts w:ascii="Bookman Old Style" w:hAnsi="Bookman Old Style"/>
              </w:rPr>
              <w:t>90</w:t>
            </w:r>
          </w:p>
        </w:tc>
      </w:tr>
      <w:tr w:rsidR="00362C5D" w:rsidRPr="00362C5D" w14:paraId="1D5D1C36" w14:textId="77777777">
        <w:trPr>
          <w:tblCellSpacing w:w="15" w:type="dxa"/>
        </w:trPr>
        <w:tc>
          <w:tcPr>
            <w:tcW w:w="0" w:type="auto"/>
            <w:vAlign w:val="center"/>
            <w:hideMark/>
          </w:tcPr>
          <w:p w14:paraId="196C2711" w14:textId="77777777" w:rsidR="00362C5D" w:rsidRPr="00362C5D" w:rsidRDefault="00362C5D" w:rsidP="00362C5D">
            <w:pPr>
              <w:jc w:val="both"/>
              <w:rPr>
                <w:rFonts w:ascii="Bookman Old Style" w:hAnsi="Bookman Old Style"/>
              </w:rPr>
            </w:pPr>
            <w:r w:rsidRPr="00362C5D">
              <w:rPr>
                <w:rFonts w:ascii="Bookman Old Style" w:hAnsi="Bookman Old Style"/>
              </w:rPr>
              <w:t>Representation learning</w:t>
            </w:r>
          </w:p>
        </w:tc>
        <w:tc>
          <w:tcPr>
            <w:tcW w:w="0" w:type="auto"/>
            <w:vAlign w:val="center"/>
            <w:hideMark/>
          </w:tcPr>
          <w:p w14:paraId="65237C1C" w14:textId="77777777" w:rsidR="00362C5D" w:rsidRPr="00362C5D" w:rsidRDefault="00362C5D" w:rsidP="00362C5D">
            <w:pPr>
              <w:jc w:val="both"/>
              <w:rPr>
                <w:rFonts w:ascii="Bookman Old Style" w:hAnsi="Bookman Old Style"/>
              </w:rPr>
            </w:pPr>
            <w:r w:rsidRPr="00362C5D">
              <w:rPr>
                <w:rFonts w:ascii="Bookman Old Style" w:hAnsi="Bookman Old Style"/>
              </w:rPr>
              <w:t>70</w:t>
            </w:r>
          </w:p>
        </w:tc>
      </w:tr>
      <w:tr w:rsidR="00362C5D" w:rsidRPr="00362C5D" w14:paraId="4AEB9703" w14:textId="77777777">
        <w:trPr>
          <w:tblCellSpacing w:w="15" w:type="dxa"/>
        </w:trPr>
        <w:tc>
          <w:tcPr>
            <w:tcW w:w="0" w:type="auto"/>
            <w:vAlign w:val="center"/>
            <w:hideMark/>
          </w:tcPr>
          <w:p w14:paraId="180FF586" w14:textId="77777777" w:rsidR="00362C5D" w:rsidRPr="00362C5D" w:rsidRDefault="00362C5D" w:rsidP="00362C5D">
            <w:pPr>
              <w:jc w:val="both"/>
              <w:rPr>
                <w:rFonts w:ascii="Bookman Old Style" w:hAnsi="Bookman Old Style"/>
              </w:rPr>
            </w:pPr>
            <w:r w:rsidRPr="00362C5D">
              <w:rPr>
                <w:rFonts w:ascii="Bookman Old Style" w:hAnsi="Bookman Old Style"/>
              </w:rPr>
              <w:t>Transformer methodology</w:t>
            </w:r>
          </w:p>
        </w:tc>
        <w:tc>
          <w:tcPr>
            <w:tcW w:w="0" w:type="auto"/>
            <w:vAlign w:val="center"/>
            <w:hideMark/>
          </w:tcPr>
          <w:p w14:paraId="374AC81B" w14:textId="77777777" w:rsidR="00362C5D" w:rsidRPr="00362C5D" w:rsidRDefault="00362C5D" w:rsidP="00362C5D">
            <w:pPr>
              <w:jc w:val="both"/>
              <w:rPr>
                <w:rFonts w:ascii="Bookman Old Style" w:hAnsi="Bookman Old Style"/>
              </w:rPr>
            </w:pPr>
            <w:r w:rsidRPr="00362C5D">
              <w:rPr>
                <w:rFonts w:ascii="Bookman Old Style" w:hAnsi="Bookman Old Style"/>
              </w:rPr>
              <w:t>40</w:t>
            </w:r>
          </w:p>
        </w:tc>
      </w:tr>
      <w:tr w:rsidR="00362C5D" w:rsidRPr="00362C5D" w14:paraId="7785D92F" w14:textId="77777777">
        <w:trPr>
          <w:tblCellSpacing w:w="15" w:type="dxa"/>
        </w:trPr>
        <w:tc>
          <w:tcPr>
            <w:tcW w:w="0" w:type="auto"/>
            <w:vAlign w:val="center"/>
            <w:hideMark/>
          </w:tcPr>
          <w:p w14:paraId="4B0D3ACF" w14:textId="77777777" w:rsidR="00362C5D" w:rsidRPr="00362C5D" w:rsidRDefault="00362C5D" w:rsidP="00362C5D">
            <w:pPr>
              <w:jc w:val="both"/>
              <w:rPr>
                <w:rFonts w:ascii="Bookman Old Style" w:hAnsi="Bookman Old Style"/>
              </w:rPr>
            </w:pPr>
            <w:r w:rsidRPr="00362C5D">
              <w:rPr>
                <w:rFonts w:ascii="Bookman Old Style" w:hAnsi="Bookman Old Style"/>
              </w:rPr>
              <w:t>Protein embeddings</w:t>
            </w:r>
          </w:p>
        </w:tc>
        <w:tc>
          <w:tcPr>
            <w:tcW w:w="0" w:type="auto"/>
            <w:vAlign w:val="center"/>
            <w:hideMark/>
          </w:tcPr>
          <w:p w14:paraId="5596068B" w14:textId="77777777" w:rsidR="00362C5D" w:rsidRPr="00362C5D" w:rsidRDefault="00362C5D" w:rsidP="00362C5D">
            <w:pPr>
              <w:jc w:val="both"/>
              <w:rPr>
                <w:rFonts w:ascii="Bookman Old Style" w:hAnsi="Bookman Old Style"/>
              </w:rPr>
            </w:pPr>
            <w:r w:rsidRPr="00362C5D">
              <w:rPr>
                <w:rFonts w:ascii="Bookman Old Style" w:hAnsi="Bookman Old Style"/>
              </w:rPr>
              <w:t>50</w:t>
            </w:r>
          </w:p>
        </w:tc>
      </w:tr>
      <w:tr w:rsidR="00362C5D" w:rsidRPr="00362C5D" w14:paraId="584A90C3" w14:textId="77777777">
        <w:trPr>
          <w:tblCellSpacing w:w="15" w:type="dxa"/>
        </w:trPr>
        <w:tc>
          <w:tcPr>
            <w:tcW w:w="0" w:type="auto"/>
            <w:vAlign w:val="center"/>
            <w:hideMark/>
          </w:tcPr>
          <w:p w14:paraId="64E9E658" w14:textId="77777777" w:rsidR="00362C5D" w:rsidRPr="00362C5D" w:rsidRDefault="00362C5D" w:rsidP="00362C5D">
            <w:pPr>
              <w:jc w:val="both"/>
              <w:rPr>
                <w:rFonts w:ascii="Bookman Old Style" w:hAnsi="Bookman Old Style"/>
              </w:rPr>
            </w:pPr>
            <w:r w:rsidRPr="00362C5D">
              <w:rPr>
                <w:rFonts w:ascii="Bookman Old Style" w:hAnsi="Bookman Old Style"/>
              </w:rPr>
              <w:t>Transfer learning</w:t>
            </w:r>
          </w:p>
        </w:tc>
        <w:tc>
          <w:tcPr>
            <w:tcW w:w="0" w:type="auto"/>
            <w:vAlign w:val="center"/>
            <w:hideMark/>
          </w:tcPr>
          <w:p w14:paraId="7C36AAFC" w14:textId="77777777" w:rsidR="00362C5D" w:rsidRPr="00362C5D" w:rsidRDefault="00362C5D" w:rsidP="00362C5D">
            <w:pPr>
              <w:jc w:val="both"/>
              <w:rPr>
                <w:rFonts w:ascii="Bookman Old Style" w:hAnsi="Bookman Old Style"/>
              </w:rPr>
            </w:pPr>
            <w:r w:rsidRPr="00362C5D">
              <w:rPr>
                <w:rFonts w:ascii="Bookman Old Style" w:hAnsi="Bookman Old Style"/>
              </w:rPr>
              <w:t>30</w:t>
            </w:r>
          </w:p>
        </w:tc>
      </w:tr>
      <w:tr w:rsidR="00362C5D" w:rsidRPr="00362C5D" w14:paraId="46BEB9F0" w14:textId="77777777">
        <w:trPr>
          <w:tblCellSpacing w:w="15" w:type="dxa"/>
        </w:trPr>
        <w:tc>
          <w:tcPr>
            <w:tcW w:w="0" w:type="auto"/>
            <w:vAlign w:val="center"/>
            <w:hideMark/>
          </w:tcPr>
          <w:p w14:paraId="3FA07590" w14:textId="77777777" w:rsidR="00362C5D" w:rsidRPr="00362C5D" w:rsidRDefault="00362C5D" w:rsidP="00362C5D">
            <w:pPr>
              <w:jc w:val="both"/>
              <w:rPr>
                <w:rFonts w:ascii="Bookman Old Style" w:hAnsi="Bookman Old Style"/>
              </w:rPr>
            </w:pPr>
            <w:r w:rsidRPr="00362C5D">
              <w:rPr>
                <w:rFonts w:ascii="Bookman Old Style" w:hAnsi="Bookman Old Style"/>
              </w:rPr>
              <w:t>Explainability</w:t>
            </w:r>
          </w:p>
        </w:tc>
        <w:tc>
          <w:tcPr>
            <w:tcW w:w="0" w:type="auto"/>
            <w:vAlign w:val="center"/>
            <w:hideMark/>
          </w:tcPr>
          <w:p w14:paraId="09CADE4C" w14:textId="77777777" w:rsidR="00362C5D" w:rsidRPr="00362C5D" w:rsidRDefault="00362C5D" w:rsidP="00362C5D">
            <w:pPr>
              <w:jc w:val="both"/>
              <w:rPr>
                <w:rFonts w:ascii="Bookman Old Style" w:hAnsi="Bookman Old Style"/>
              </w:rPr>
            </w:pPr>
            <w:r w:rsidRPr="00362C5D">
              <w:rPr>
                <w:rFonts w:ascii="Bookman Old Style" w:hAnsi="Bookman Old Style"/>
              </w:rPr>
              <w:t>25</w:t>
            </w:r>
          </w:p>
        </w:tc>
      </w:tr>
      <w:tr w:rsidR="00362C5D" w:rsidRPr="00362C5D" w14:paraId="123CF484" w14:textId="77777777">
        <w:trPr>
          <w:tblCellSpacing w:w="15" w:type="dxa"/>
        </w:trPr>
        <w:tc>
          <w:tcPr>
            <w:tcW w:w="0" w:type="auto"/>
            <w:vAlign w:val="center"/>
            <w:hideMark/>
          </w:tcPr>
          <w:p w14:paraId="1DF00C19" w14:textId="77777777" w:rsidR="00362C5D" w:rsidRPr="00362C5D" w:rsidRDefault="00362C5D" w:rsidP="00362C5D">
            <w:pPr>
              <w:jc w:val="both"/>
              <w:rPr>
                <w:rFonts w:ascii="Bookman Old Style" w:hAnsi="Bookman Old Style"/>
              </w:rPr>
            </w:pPr>
            <w:r w:rsidRPr="00362C5D">
              <w:rPr>
                <w:rFonts w:ascii="Bookman Old Style" w:hAnsi="Bookman Old Style"/>
              </w:rPr>
              <w:t>Benchmarks</w:t>
            </w:r>
          </w:p>
        </w:tc>
        <w:tc>
          <w:tcPr>
            <w:tcW w:w="0" w:type="auto"/>
            <w:vAlign w:val="center"/>
            <w:hideMark/>
          </w:tcPr>
          <w:p w14:paraId="1D0CE1BE" w14:textId="77777777" w:rsidR="00362C5D" w:rsidRPr="00362C5D" w:rsidRDefault="00362C5D" w:rsidP="00362C5D">
            <w:pPr>
              <w:jc w:val="both"/>
              <w:rPr>
                <w:rFonts w:ascii="Bookman Old Style" w:hAnsi="Bookman Old Style"/>
              </w:rPr>
            </w:pPr>
            <w:r w:rsidRPr="00362C5D">
              <w:rPr>
                <w:rFonts w:ascii="Bookman Old Style" w:hAnsi="Bookman Old Style"/>
              </w:rPr>
              <w:t>30</w:t>
            </w:r>
          </w:p>
        </w:tc>
      </w:tr>
      <w:tr w:rsidR="00362C5D" w:rsidRPr="00362C5D" w14:paraId="211BD8E9" w14:textId="77777777">
        <w:trPr>
          <w:tblCellSpacing w:w="15" w:type="dxa"/>
        </w:trPr>
        <w:tc>
          <w:tcPr>
            <w:tcW w:w="0" w:type="auto"/>
            <w:vAlign w:val="center"/>
            <w:hideMark/>
          </w:tcPr>
          <w:p w14:paraId="477D3229" w14:textId="77777777" w:rsidR="00362C5D" w:rsidRPr="00362C5D" w:rsidRDefault="00362C5D" w:rsidP="00362C5D">
            <w:pPr>
              <w:jc w:val="both"/>
              <w:rPr>
                <w:rFonts w:ascii="Bookman Old Style" w:hAnsi="Bookman Old Style"/>
              </w:rPr>
            </w:pPr>
            <w:r w:rsidRPr="00362C5D">
              <w:rPr>
                <w:rFonts w:ascii="Bookman Old Style" w:hAnsi="Bookman Old Style"/>
              </w:rPr>
              <w:t>β-lactamases</w:t>
            </w:r>
          </w:p>
        </w:tc>
        <w:tc>
          <w:tcPr>
            <w:tcW w:w="0" w:type="auto"/>
            <w:vAlign w:val="center"/>
            <w:hideMark/>
          </w:tcPr>
          <w:p w14:paraId="28FA304E" w14:textId="77777777" w:rsidR="00362C5D" w:rsidRPr="00362C5D" w:rsidRDefault="00362C5D" w:rsidP="00362C5D">
            <w:pPr>
              <w:jc w:val="both"/>
              <w:rPr>
                <w:rFonts w:ascii="Bookman Old Style" w:hAnsi="Bookman Old Style"/>
              </w:rPr>
            </w:pPr>
            <w:r w:rsidRPr="00362C5D">
              <w:rPr>
                <w:rFonts w:ascii="Bookman Old Style" w:hAnsi="Bookman Old Style"/>
              </w:rPr>
              <w:t>35</w:t>
            </w:r>
          </w:p>
        </w:tc>
      </w:tr>
      <w:tr w:rsidR="00362C5D" w:rsidRPr="00362C5D" w14:paraId="6DE82C73" w14:textId="77777777">
        <w:trPr>
          <w:tblCellSpacing w:w="15" w:type="dxa"/>
        </w:trPr>
        <w:tc>
          <w:tcPr>
            <w:tcW w:w="0" w:type="auto"/>
            <w:vAlign w:val="center"/>
            <w:hideMark/>
          </w:tcPr>
          <w:p w14:paraId="445D1B71" w14:textId="77777777" w:rsidR="00362C5D" w:rsidRPr="00362C5D" w:rsidRDefault="00362C5D" w:rsidP="00362C5D">
            <w:pPr>
              <w:jc w:val="both"/>
              <w:rPr>
                <w:rFonts w:ascii="Bookman Old Style" w:hAnsi="Bookman Old Style"/>
              </w:rPr>
            </w:pPr>
            <w:r w:rsidRPr="00362C5D">
              <w:rPr>
                <w:rFonts w:ascii="Bookman Old Style" w:hAnsi="Bookman Old Style"/>
              </w:rPr>
              <w:t>ARG prediction</w:t>
            </w:r>
          </w:p>
        </w:tc>
        <w:tc>
          <w:tcPr>
            <w:tcW w:w="0" w:type="auto"/>
            <w:vAlign w:val="center"/>
            <w:hideMark/>
          </w:tcPr>
          <w:p w14:paraId="42F28BC0" w14:textId="77777777" w:rsidR="00362C5D" w:rsidRPr="00362C5D" w:rsidRDefault="00362C5D" w:rsidP="00362C5D">
            <w:pPr>
              <w:jc w:val="both"/>
              <w:rPr>
                <w:rFonts w:ascii="Bookman Old Style" w:hAnsi="Bookman Old Style"/>
              </w:rPr>
            </w:pPr>
            <w:r w:rsidRPr="00362C5D">
              <w:rPr>
                <w:rFonts w:ascii="Bookman Old Style" w:hAnsi="Bookman Old Style"/>
              </w:rPr>
              <w:t>35</w:t>
            </w:r>
          </w:p>
        </w:tc>
      </w:tr>
      <w:tr w:rsidR="00362C5D" w:rsidRPr="00362C5D" w14:paraId="0039A203" w14:textId="77777777">
        <w:trPr>
          <w:tblCellSpacing w:w="15" w:type="dxa"/>
        </w:trPr>
        <w:tc>
          <w:tcPr>
            <w:tcW w:w="0" w:type="auto"/>
            <w:vAlign w:val="center"/>
            <w:hideMark/>
          </w:tcPr>
          <w:p w14:paraId="7EFE2099" w14:textId="77777777" w:rsidR="00362C5D" w:rsidRPr="00362C5D" w:rsidRDefault="00362C5D" w:rsidP="00362C5D">
            <w:pPr>
              <w:jc w:val="both"/>
              <w:rPr>
                <w:rFonts w:ascii="Bookman Old Style" w:hAnsi="Bookman Old Style"/>
              </w:rPr>
            </w:pPr>
            <w:r w:rsidRPr="00362C5D">
              <w:rPr>
                <w:rFonts w:ascii="Bookman Old Style" w:hAnsi="Bookman Old Style"/>
              </w:rPr>
              <w:t>AMPs</w:t>
            </w:r>
          </w:p>
        </w:tc>
        <w:tc>
          <w:tcPr>
            <w:tcW w:w="0" w:type="auto"/>
            <w:vAlign w:val="center"/>
            <w:hideMark/>
          </w:tcPr>
          <w:p w14:paraId="76359247" w14:textId="77777777" w:rsidR="00362C5D" w:rsidRPr="00362C5D" w:rsidRDefault="00362C5D" w:rsidP="00362C5D">
            <w:pPr>
              <w:jc w:val="both"/>
              <w:rPr>
                <w:rFonts w:ascii="Bookman Old Style" w:hAnsi="Bookman Old Style"/>
              </w:rPr>
            </w:pPr>
            <w:r w:rsidRPr="00362C5D">
              <w:rPr>
                <w:rFonts w:ascii="Bookman Old Style" w:hAnsi="Bookman Old Style"/>
              </w:rPr>
              <w:t>40</w:t>
            </w:r>
          </w:p>
        </w:tc>
      </w:tr>
      <w:tr w:rsidR="00362C5D" w:rsidRPr="00362C5D" w14:paraId="22FE316B" w14:textId="77777777">
        <w:trPr>
          <w:tblCellSpacing w:w="15" w:type="dxa"/>
        </w:trPr>
        <w:tc>
          <w:tcPr>
            <w:tcW w:w="0" w:type="auto"/>
            <w:vAlign w:val="center"/>
            <w:hideMark/>
          </w:tcPr>
          <w:p w14:paraId="3E08F613" w14:textId="77777777" w:rsidR="00362C5D" w:rsidRPr="00362C5D" w:rsidRDefault="00362C5D" w:rsidP="00362C5D">
            <w:pPr>
              <w:jc w:val="both"/>
              <w:rPr>
                <w:rFonts w:ascii="Bookman Old Style" w:hAnsi="Bookman Old Style"/>
              </w:rPr>
            </w:pPr>
            <w:r w:rsidRPr="00362C5D">
              <w:rPr>
                <w:rFonts w:ascii="Bookman Old Style" w:hAnsi="Bookman Old Style"/>
              </w:rPr>
              <w:t>Protein engineering</w:t>
            </w:r>
          </w:p>
        </w:tc>
        <w:tc>
          <w:tcPr>
            <w:tcW w:w="0" w:type="auto"/>
            <w:vAlign w:val="center"/>
            <w:hideMark/>
          </w:tcPr>
          <w:p w14:paraId="78D51E74" w14:textId="77777777" w:rsidR="00362C5D" w:rsidRPr="00362C5D" w:rsidRDefault="00362C5D" w:rsidP="00362C5D">
            <w:pPr>
              <w:jc w:val="both"/>
              <w:rPr>
                <w:rFonts w:ascii="Bookman Old Style" w:hAnsi="Bookman Old Style"/>
              </w:rPr>
            </w:pPr>
            <w:r w:rsidRPr="00362C5D">
              <w:rPr>
                <w:rFonts w:ascii="Bookman Old Style" w:hAnsi="Bookman Old Style"/>
              </w:rPr>
              <w:t>30</w:t>
            </w:r>
          </w:p>
        </w:tc>
      </w:tr>
      <w:tr w:rsidR="00362C5D" w:rsidRPr="00362C5D" w14:paraId="6B3FF129" w14:textId="77777777">
        <w:trPr>
          <w:tblCellSpacing w:w="15" w:type="dxa"/>
        </w:trPr>
        <w:tc>
          <w:tcPr>
            <w:tcW w:w="0" w:type="auto"/>
            <w:vAlign w:val="center"/>
            <w:hideMark/>
          </w:tcPr>
          <w:p w14:paraId="0CBA914B" w14:textId="77777777" w:rsidR="00362C5D" w:rsidRPr="00362C5D" w:rsidRDefault="00362C5D" w:rsidP="00362C5D">
            <w:pPr>
              <w:jc w:val="both"/>
              <w:rPr>
                <w:rFonts w:ascii="Bookman Old Style" w:hAnsi="Bookman Old Style"/>
              </w:rPr>
            </w:pPr>
            <w:r w:rsidRPr="00362C5D">
              <w:rPr>
                <w:rFonts w:ascii="Bookman Old Style" w:hAnsi="Bookman Old Style"/>
              </w:rPr>
              <w:t>Metagenomics</w:t>
            </w:r>
          </w:p>
        </w:tc>
        <w:tc>
          <w:tcPr>
            <w:tcW w:w="0" w:type="auto"/>
            <w:vAlign w:val="center"/>
            <w:hideMark/>
          </w:tcPr>
          <w:p w14:paraId="6C649F4B" w14:textId="77777777" w:rsidR="00362C5D" w:rsidRPr="00362C5D" w:rsidRDefault="00362C5D" w:rsidP="00362C5D">
            <w:pPr>
              <w:jc w:val="both"/>
              <w:rPr>
                <w:rFonts w:ascii="Bookman Old Style" w:hAnsi="Bookman Old Style"/>
              </w:rPr>
            </w:pPr>
            <w:r w:rsidRPr="00362C5D">
              <w:rPr>
                <w:rFonts w:ascii="Bookman Old Style" w:hAnsi="Bookman Old Style"/>
              </w:rPr>
              <w:t>35</w:t>
            </w:r>
          </w:p>
        </w:tc>
      </w:tr>
      <w:tr w:rsidR="00362C5D" w:rsidRPr="00362C5D" w14:paraId="7F09763D" w14:textId="77777777">
        <w:trPr>
          <w:tblCellSpacing w:w="15" w:type="dxa"/>
        </w:trPr>
        <w:tc>
          <w:tcPr>
            <w:tcW w:w="0" w:type="auto"/>
            <w:vAlign w:val="center"/>
            <w:hideMark/>
          </w:tcPr>
          <w:p w14:paraId="0F13A7E9" w14:textId="77777777" w:rsidR="00362C5D" w:rsidRPr="00362C5D" w:rsidRDefault="00362C5D" w:rsidP="00362C5D">
            <w:pPr>
              <w:jc w:val="both"/>
              <w:rPr>
                <w:rFonts w:ascii="Bookman Old Style" w:hAnsi="Bookman Old Style"/>
              </w:rPr>
            </w:pPr>
            <w:r w:rsidRPr="00362C5D">
              <w:rPr>
                <w:rFonts w:ascii="Bookman Old Style" w:hAnsi="Bookman Old Style"/>
              </w:rPr>
              <w:t>Antibiotic discovery</w:t>
            </w:r>
          </w:p>
        </w:tc>
        <w:tc>
          <w:tcPr>
            <w:tcW w:w="0" w:type="auto"/>
            <w:vAlign w:val="center"/>
            <w:hideMark/>
          </w:tcPr>
          <w:p w14:paraId="001D4C6C" w14:textId="77777777" w:rsidR="00362C5D" w:rsidRPr="00362C5D" w:rsidRDefault="00362C5D" w:rsidP="00362C5D">
            <w:pPr>
              <w:jc w:val="both"/>
              <w:rPr>
                <w:rFonts w:ascii="Bookman Old Style" w:hAnsi="Bookman Old Style"/>
              </w:rPr>
            </w:pPr>
            <w:r w:rsidRPr="00362C5D">
              <w:rPr>
                <w:rFonts w:ascii="Bookman Old Style" w:hAnsi="Bookman Old Style"/>
              </w:rPr>
              <w:t>25</w:t>
            </w:r>
          </w:p>
        </w:tc>
      </w:tr>
      <w:tr w:rsidR="00362C5D" w:rsidRPr="00362C5D" w14:paraId="41D84548" w14:textId="77777777">
        <w:trPr>
          <w:tblCellSpacing w:w="15" w:type="dxa"/>
        </w:trPr>
        <w:tc>
          <w:tcPr>
            <w:tcW w:w="0" w:type="auto"/>
            <w:vAlign w:val="center"/>
            <w:hideMark/>
          </w:tcPr>
          <w:p w14:paraId="290A0C68" w14:textId="77777777" w:rsidR="00362C5D" w:rsidRPr="00362C5D" w:rsidRDefault="00362C5D" w:rsidP="00362C5D">
            <w:pPr>
              <w:jc w:val="both"/>
              <w:rPr>
                <w:rFonts w:ascii="Bookman Old Style" w:hAnsi="Bookman Old Style"/>
              </w:rPr>
            </w:pPr>
            <w:r w:rsidRPr="00362C5D">
              <w:rPr>
                <w:rFonts w:ascii="Bookman Old Style" w:hAnsi="Bookman Old Style"/>
              </w:rPr>
              <w:t>Future AI</w:t>
            </w:r>
          </w:p>
        </w:tc>
        <w:tc>
          <w:tcPr>
            <w:tcW w:w="0" w:type="auto"/>
            <w:vAlign w:val="center"/>
            <w:hideMark/>
          </w:tcPr>
          <w:p w14:paraId="018AB898" w14:textId="77777777" w:rsidR="00362C5D" w:rsidRPr="00362C5D" w:rsidRDefault="00362C5D" w:rsidP="00362C5D">
            <w:pPr>
              <w:jc w:val="both"/>
              <w:rPr>
                <w:rFonts w:ascii="Bookman Old Style" w:hAnsi="Bookman Old Style"/>
              </w:rPr>
            </w:pPr>
            <w:r w:rsidRPr="00362C5D">
              <w:rPr>
                <w:rFonts w:ascii="Bookman Old Style" w:hAnsi="Bookman Old Style"/>
              </w:rPr>
              <w:t>20</w:t>
            </w:r>
          </w:p>
        </w:tc>
      </w:tr>
      <w:tr w:rsidR="00362C5D" w:rsidRPr="00362C5D" w14:paraId="5413A0FE" w14:textId="77777777">
        <w:trPr>
          <w:tblCellSpacing w:w="15" w:type="dxa"/>
        </w:trPr>
        <w:tc>
          <w:tcPr>
            <w:tcW w:w="0" w:type="auto"/>
            <w:vAlign w:val="center"/>
            <w:hideMark/>
          </w:tcPr>
          <w:p w14:paraId="20E6BF7D" w14:textId="77777777" w:rsidR="00362C5D" w:rsidRPr="00362C5D" w:rsidRDefault="00362C5D" w:rsidP="00362C5D">
            <w:pPr>
              <w:jc w:val="both"/>
              <w:rPr>
                <w:rFonts w:ascii="Bookman Old Style" w:hAnsi="Bookman Old Style"/>
              </w:rPr>
            </w:pPr>
            <w:r w:rsidRPr="00362C5D">
              <w:rPr>
                <w:rFonts w:ascii="Bookman Old Style" w:hAnsi="Bookman Old Style"/>
                <w:b/>
                <w:bCs/>
              </w:rPr>
              <w:t>Total</w:t>
            </w:r>
          </w:p>
        </w:tc>
        <w:tc>
          <w:tcPr>
            <w:tcW w:w="0" w:type="auto"/>
            <w:vAlign w:val="center"/>
            <w:hideMark/>
          </w:tcPr>
          <w:p w14:paraId="4F4CE5AB" w14:textId="77777777" w:rsidR="00362C5D" w:rsidRPr="00362C5D" w:rsidRDefault="00362C5D" w:rsidP="00362C5D">
            <w:pPr>
              <w:jc w:val="both"/>
              <w:rPr>
                <w:rFonts w:ascii="Bookman Old Style" w:hAnsi="Bookman Old Style"/>
              </w:rPr>
            </w:pPr>
            <w:r w:rsidRPr="00362C5D">
              <w:rPr>
                <w:rFonts w:ascii="Bookman Old Style" w:hAnsi="Bookman Old Style"/>
                <w:b/>
                <w:bCs/>
              </w:rPr>
              <w:t>≈ 525</w:t>
            </w:r>
          </w:p>
        </w:tc>
      </w:tr>
    </w:tbl>
    <w:p w14:paraId="1014223E"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You can later curate this to </w:t>
      </w:r>
      <w:r w:rsidRPr="00362C5D">
        <w:rPr>
          <w:rFonts w:ascii="Bookman Old Style" w:hAnsi="Bookman Old Style"/>
          <w:b/>
          <w:bCs/>
        </w:rPr>
        <w:t>350–450 references</w:t>
      </w:r>
      <w:r w:rsidRPr="00362C5D">
        <w:rPr>
          <w:rFonts w:ascii="Bookman Old Style" w:hAnsi="Bookman Old Style"/>
        </w:rPr>
        <w:t xml:space="preserve"> for the final manuscript.</w:t>
      </w:r>
    </w:p>
    <w:p w14:paraId="6F726290"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374A8EE3">
          <v:rect id="_x0000_i1191" style="width:0;height:1.5pt" o:hralign="center" o:hrstd="t" o:hr="t" fillcolor="#a0a0a0" stroked="f"/>
        </w:pict>
      </w:r>
    </w:p>
    <w:p w14:paraId="123C1771"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Suggested Team Composition</w:t>
      </w:r>
    </w:p>
    <w:p w14:paraId="265BF789" w14:textId="77777777" w:rsidR="00362C5D" w:rsidRPr="00362C5D" w:rsidRDefault="00362C5D" w:rsidP="00362C5D">
      <w:pPr>
        <w:jc w:val="both"/>
        <w:rPr>
          <w:rFonts w:ascii="Bookman Old Style" w:hAnsi="Bookman Old Style"/>
        </w:rPr>
      </w:pPr>
      <w:r w:rsidRPr="00362C5D">
        <w:rPr>
          <w:rFonts w:ascii="Bookman Old Style" w:hAnsi="Bookman Old Style"/>
        </w:rPr>
        <w:t>Given your laboratory's expertise, I would assign responsibilities based on specialization rather than equal page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4204"/>
        <w:gridCol w:w="3876"/>
      </w:tblGrid>
      <w:tr w:rsidR="00362C5D" w:rsidRPr="00362C5D" w14:paraId="7E8C4D64" w14:textId="77777777">
        <w:trPr>
          <w:tblHeader/>
          <w:tblCellSpacing w:w="15" w:type="dxa"/>
        </w:trPr>
        <w:tc>
          <w:tcPr>
            <w:tcW w:w="0" w:type="auto"/>
            <w:vAlign w:val="center"/>
            <w:hideMark/>
          </w:tcPr>
          <w:p w14:paraId="31340010"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Group</w:t>
            </w:r>
          </w:p>
        </w:tc>
        <w:tc>
          <w:tcPr>
            <w:tcW w:w="0" w:type="auto"/>
            <w:vAlign w:val="center"/>
            <w:hideMark/>
          </w:tcPr>
          <w:p w14:paraId="32F32F9E"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Expertise Needed</w:t>
            </w:r>
          </w:p>
        </w:tc>
        <w:tc>
          <w:tcPr>
            <w:tcW w:w="0" w:type="auto"/>
            <w:vAlign w:val="center"/>
            <w:hideMark/>
          </w:tcPr>
          <w:p w14:paraId="36769704"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Likely Background</w:t>
            </w:r>
          </w:p>
        </w:tc>
      </w:tr>
      <w:tr w:rsidR="00362C5D" w:rsidRPr="00362C5D" w14:paraId="6843226E" w14:textId="77777777">
        <w:trPr>
          <w:tblCellSpacing w:w="15" w:type="dxa"/>
        </w:trPr>
        <w:tc>
          <w:tcPr>
            <w:tcW w:w="0" w:type="auto"/>
            <w:vAlign w:val="center"/>
            <w:hideMark/>
          </w:tcPr>
          <w:p w14:paraId="6781E678" w14:textId="77777777" w:rsidR="00362C5D" w:rsidRPr="00362C5D" w:rsidRDefault="00362C5D" w:rsidP="00362C5D">
            <w:pPr>
              <w:jc w:val="both"/>
              <w:rPr>
                <w:rFonts w:ascii="Bookman Old Style" w:hAnsi="Bookman Old Style"/>
              </w:rPr>
            </w:pPr>
            <w:r w:rsidRPr="00362C5D">
              <w:rPr>
                <w:rFonts w:ascii="Bookman Old Style" w:hAnsi="Bookman Old Style"/>
                <w:b/>
                <w:bCs/>
              </w:rPr>
              <w:t>Group 1</w:t>
            </w:r>
          </w:p>
        </w:tc>
        <w:tc>
          <w:tcPr>
            <w:tcW w:w="0" w:type="auto"/>
            <w:vAlign w:val="center"/>
            <w:hideMark/>
          </w:tcPr>
          <w:p w14:paraId="7D736E38" w14:textId="77777777" w:rsidR="00362C5D" w:rsidRPr="00362C5D" w:rsidRDefault="00362C5D" w:rsidP="00362C5D">
            <w:pPr>
              <w:jc w:val="both"/>
              <w:rPr>
                <w:rFonts w:ascii="Bookman Old Style" w:hAnsi="Bookman Old Style"/>
              </w:rPr>
            </w:pPr>
            <w:r w:rsidRPr="00362C5D">
              <w:rPr>
                <w:rFonts w:ascii="Bookman Old Style" w:hAnsi="Bookman Old Style"/>
              </w:rPr>
              <w:t>AI, transformers, deep learning, bioinformatics</w:t>
            </w:r>
          </w:p>
        </w:tc>
        <w:tc>
          <w:tcPr>
            <w:tcW w:w="0" w:type="auto"/>
            <w:vAlign w:val="center"/>
            <w:hideMark/>
          </w:tcPr>
          <w:p w14:paraId="5058585F" w14:textId="77777777" w:rsidR="00362C5D" w:rsidRPr="00362C5D" w:rsidRDefault="00362C5D" w:rsidP="00362C5D">
            <w:pPr>
              <w:jc w:val="both"/>
              <w:rPr>
                <w:rFonts w:ascii="Bookman Old Style" w:hAnsi="Bookman Old Style"/>
              </w:rPr>
            </w:pPr>
            <w:r w:rsidRPr="00362C5D">
              <w:rPr>
                <w:rFonts w:ascii="Bookman Old Style" w:hAnsi="Bookman Old Style"/>
              </w:rPr>
              <w:t>Computational biology / AI students</w:t>
            </w:r>
          </w:p>
        </w:tc>
      </w:tr>
      <w:tr w:rsidR="00362C5D" w:rsidRPr="00362C5D" w14:paraId="127D92F0" w14:textId="77777777">
        <w:trPr>
          <w:tblCellSpacing w:w="15" w:type="dxa"/>
        </w:trPr>
        <w:tc>
          <w:tcPr>
            <w:tcW w:w="0" w:type="auto"/>
            <w:vAlign w:val="center"/>
            <w:hideMark/>
          </w:tcPr>
          <w:p w14:paraId="728CC1B4" w14:textId="77777777" w:rsidR="00362C5D" w:rsidRPr="00362C5D" w:rsidRDefault="00362C5D" w:rsidP="00362C5D">
            <w:pPr>
              <w:jc w:val="both"/>
              <w:rPr>
                <w:rFonts w:ascii="Bookman Old Style" w:hAnsi="Bookman Old Style"/>
              </w:rPr>
            </w:pPr>
            <w:r w:rsidRPr="00362C5D">
              <w:rPr>
                <w:rFonts w:ascii="Bookman Old Style" w:hAnsi="Bookman Old Style"/>
                <w:b/>
                <w:bCs/>
              </w:rPr>
              <w:t>Group 2</w:t>
            </w:r>
          </w:p>
        </w:tc>
        <w:tc>
          <w:tcPr>
            <w:tcW w:w="0" w:type="auto"/>
            <w:vAlign w:val="center"/>
            <w:hideMark/>
          </w:tcPr>
          <w:p w14:paraId="1CF01E3D" w14:textId="77777777" w:rsidR="00362C5D" w:rsidRPr="00362C5D" w:rsidRDefault="00362C5D" w:rsidP="00362C5D">
            <w:pPr>
              <w:jc w:val="both"/>
              <w:rPr>
                <w:rFonts w:ascii="Bookman Old Style" w:hAnsi="Bookman Old Style"/>
              </w:rPr>
            </w:pPr>
            <w:r w:rsidRPr="00362C5D">
              <w:rPr>
                <w:rFonts w:ascii="Bookman Old Style" w:hAnsi="Bookman Old Style"/>
              </w:rPr>
              <w:t>Structural biology, protein biophysics, ML methodology</w:t>
            </w:r>
          </w:p>
        </w:tc>
        <w:tc>
          <w:tcPr>
            <w:tcW w:w="0" w:type="auto"/>
            <w:vAlign w:val="center"/>
            <w:hideMark/>
          </w:tcPr>
          <w:p w14:paraId="42C4C9C6" w14:textId="77777777" w:rsidR="00362C5D" w:rsidRPr="00362C5D" w:rsidRDefault="00362C5D" w:rsidP="00362C5D">
            <w:pPr>
              <w:jc w:val="both"/>
              <w:rPr>
                <w:rFonts w:ascii="Bookman Old Style" w:hAnsi="Bookman Old Style"/>
              </w:rPr>
            </w:pPr>
            <w:r w:rsidRPr="00362C5D">
              <w:rPr>
                <w:rFonts w:ascii="Bookman Old Style" w:hAnsi="Bookman Old Style"/>
              </w:rPr>
              <w:t xml:space="preserve">Structural biology and molecular </w:t>
            </w:r>
            <w:proofErr w:type="spellStart"/>
            <w:r w:rsidRPr="00362C5D">
              <w:rPr>
                <w:rFonts w:ascii="Bookman Old Style" w:hAnsi="Bookman Old Style"/>
              </w:rPr>
              <w:t>modeling</w:t>
            </w:r>
            <w:proofErr w:type="spellEnd"/>
            <w:r w:rsidRPr="00362C5D">
              <w:rPr>
                <w:rFonts w:ascii="Bookman Old Style" w:hAnsi="Bookman Old Style"/>
              </w:rPr>
              <w:t xml:space="preserve"> students</w:t>
            </w:r>
          </w:p>
        </w:tc>
      </w:tr>
      <w:tr w:rsidR="00362C5D" w:rsidRPr="00362C5D" w14:paraId="41494F7E" w14:textId="77777777">
        <w:trPr>
          <w:tblCellSpacing w:w="15" w:type="dxa"/>
        </w:trPr>
        <w:tc>
          <w:tcPr>
            <w:tcW w:w="0" w:type="auto"/>
            <w:vAlign w:val="center"/>
            <w:hideMark/>
          </w:tcPr>
          <w:p w14:paraId="767ACB24" w14:textId="77777777" w:rsidR="00362C5D" w:rsidRPr="00362C5D" w:rsidRDefault="00362C5D" w:rsidP="00362C5D">
            <w:pPr>
              <w:jc w:val="both"/>
              <w:rPr>
                <w:rFonts w:ascii="Bookman Old Style" w:hAnsi="Bookman Old Style"/>
              </w:rPr>
            </w:pPr>
            <w:r w:rsidRPr="00362C5D">
              <w:rPr>
                <w:rFonts w:ascii="Bookman Old Style" w:hAnsi="Bookman Old Style"/>
                <w:b/>
                <w:bCs/>
              </w:rPr>
              <w:t>Group 3</w:t>
            </w:r>
          </w:p>
        </w:tc>
        <w:tc>
          <w:tcPr>
            <w:tcW w:w="0" w:type="auto"/>
            <w:vAlign w:val="center"/>
            <w:hideMark/>
          </w:tcPr>
          <w:p w14:paraId="5FD008A1" w14:textId="77777777" w:rsidR="00362C5D" w:rsidRPr="00362C5D" w:rsidRDefault="00362C5D" w:rsidP="00362C5D">
            <w:pPr>
              <w:jc w:val="both"/>
              <w:rPr>
                <w:rFonts w:ascii="Bookman Old Style" w:hAnsi="Bookman Old Style"/>
              </w:rPr>
            </w:pPr>
            <w:r w:rsidRPr="00362C5D">
              <w:rPr>
                <w:rFonts w:ascii="Bookman Old Style" w:hAnsi="Bookman Old Style"/>
              </w:rPr>
              <w:t>AMR, microbiology, genomics, β-lactamases, metagenomics</w:t>
            </w:r>
          </w:p>
        </w:tc>
        <w:tc>
          <w:tcPr>
            <w:tcW w:w="0" w:type="auto"/>
            <w:vAlign w:val="center"/>
            <w:hideMark/>
          </w:tcPr>
          <w:p w14:paraId="4AE7FFB3" w14:textId="77777777" w:rsidR="00362C5D" w:rsidRPr="00362C5D" w:rsidRDefault="00362C5D" w:rsidP="00362C5D">
            <w:pPr>
              <w:jc w:val="both"/>
              <w:rPr>
                <w:rFonts w:ascii="Bookman Old Style" w:hAnsi="Bookman Old Style"/>
              </w:rPr>
            </w:pPr>
            <w:r w:rsidRPr="00362C5D">
              <w:rPr>
                <w:rFonts w:ascii="Bookman Old Style" w:hAnsi="Bookman Old Style"/>
              </w:rPr>
              <w:t>Experimental microbiology and AMR researchers</w:t>
            </w:r>
          </w:p>
        </w:tc>
      </w:tr>
      <w:tr w:rsidR="00362C5D" w:rsidRPr="00362C5D" w14:paraId="05ECA02C" w14:textId="77777777">
        <w:trPr>
          <w:tblCellSpacing w:w="15" w:type="dxa"/>
        </w:trPr>
        <w:tc>
          <w:tcPr>
            <w:tcW w:w="0" w:type="auto"/>
            <w:vAlign w:val="center"/>
            <w:hideMark/>
          </w:tcPr>
          <w:p w14:paraId="347B69F8" w14:textId="77777777" w:rsidR="00362C5D" w:rsidRPr="00362C5D" w:rsidRDefault="00362C5D" w:rsidP="00362C5D">
            <w:pPr>
              <w:jc w:val="both"/>
              <w:rPr>
                <w:rFonts w:ascii="Bookman Old Style" w:hAnsi="Bookman Old Style"/>
              </w:rPr>
            </w:pPr>
            <w:r w:rsidRPr="00362C5D">
              <w:rPr>
                <w:rFonts w:ascii="Bookman Old Style" w:hAnsi="Bookman Old Style"/>
                <w:b/>
                <w:bCs/>
              </w:rPr>
              <w:t>Group 4</w:t>
            </w:r>
          </w:p>
        </w:tc>
        <w:tc>
          <w:tcPr>
            <w:tcW w:w="0" w:type="auto"/>
            <w:vAlign w:val="center"/>
            <w:hideMark/>
          </w:tcPr>
          <w:p w14:paraId="7D9D16B9" w14:textId="77777777" w:rsidR="00362C5D" w:rsidRPr="00362C5D" w:rsidRDefault="00362C5D" w:rsidP="00362C5D">
            <w:pPr>
              <w:jc w:val="both"/>
              <w:rPr>
                <w:rFonts w:ascii="Bookman Old Style" w:hAnsi="Bookman Old Style"/>
              </w:rPr>
            </w:pPr>
            <w:r w:rsidRPr="00362C5D">
              <w:rPr>
                <w:rFonts w:ascii="Bookman Old Style" w:hAnsi="Bookman Old Style"/>
              </w:rPr>
              <w:t>Senior researchers with broad perspective</w:t>
            </w:r>
          </w:p>
        </w:tc>
        <w:tc>
          <w:tcPr>
            <w:tcW w:w="0" w:type="auto"/>
            <w:vAlign w:val="center"/>
            <w:hideMark/>
          </w:tcPr>
          <w:p w14:paraId="0E7DA9ED" w14:textId="77777777" w:rsidR="00362C5D" w:rsidRPr="00362C5D" w:rsidRDefault="00362C5D" w:rsidP="00362C5D">
            <w:pPr>
              <w:jc w:val="both"/>
              <w:rPr>
                <w:rFonts w:ascii="Bookman Old Style" w:hAnsi="Bookman Old Style"/>
              </w:rPr>
            </w:pPr>
            <w:r w:rsidRPr="00362C5D">
              <w:rPr>
                <w:rFonts w:ascii="Bookman Old Style" w:hAnsi="Bookman Old Style"/>
              </w:rPr>
              <w:t>PhD scholars, postdocs, or faculty-level contributors</w:t>
            </w:r>
          </w:p>
        </w:tc>
      </w:tr>
    </w:tbl>
    <w:p w14:paraId="61C97EDD" w14:textId="77777777" w:rsidR="00362C5D" w:rsidRPr="00362C5D" w:rsidRDefault="00362C5D" w:rsidP="00362C5D">
      <w:pPr>
        <w:jc w:val="both"/>
        <w:rPr>
          <w:rFonts w:ascii="Bookman Old Style" w:hAnsi="Bookman Old Style"/>
        </w:rPr>
      </w:pPr>
      <w:r w:rsidRPr="00362C5D">
        <w:rPr>
          <w:rFonts w:ascii="Bookman Old Style" w:hAnsi="Bookman Old Style"/>
        </w:rPr>
        <w:pict w14:anchorId="42587222">
          <v:rect id="_x0000_i1192" style="width:0;height:1.5pt" o:hralign="center" o:hrstd="t" o:hr="t" fillcolor="#a0a0a0" stroked="f"/>
        </w:pict>
      </w:r>
    </w:p>
    <w:p w14:paraId="0A14DE0C" w14:textId="77777777" w:rsidR="00362C5D" w:rsidRPr="00362C5D" w:rsidRDefault="00362C5D" w:rsidP="00362C5D">
      <w:pPr>
        <w:jc w:val="both"/>
        <w:rPr>
          <w:rFonts w:ascii="Bookman Old Style" w:hAnsi="Bookman Old Style"/>
          <w:b/>
          <w:bCs/>
        </w:rPr>
      </w:pPr>
      <w:r w:rsidRPr="00362C5D">
        <w:rPr>
          <w:rFonts w:ascii="Bookman Old Style" w:hAnsi="Bookman Old Style"/>
          <w:b/>
          <w:bCs/>
        </w:rPr>
        <w:t>Final integration strategy (recommended)</w:t>
      </w:r>
    </w:p>
    <w:p w14:paraId="5D972C34" w14:textId="77777777" w:rsidR="00362C5D" w:rsidRPr="00362C5D" w:rsidRDefault="00362C5D" w:rsidP="00362C5D">
      <w:pPr>
        <w:jc w:val="both"/>
        <w:rPr>
          <w:rFonts w:ascii="Bookman Old Style" w:hAnsi="Bookman Old Style"/>
        </w:rPr>
      </w:pPr>
      <w:r w:rsidRPr="00362C5D">
        <w:rPr>
          <w:rFonts w:ascii="Bookman Old Style" w:hAnsi="Bookman Old Style"/>
        </w:rPr>
        <w:t>Rather than treating the four groups as independent authors, organize the review in three phases:</w:t>
      </w:r>
    </w:p>
    <w:p w14:paraId="0B87A96D" w14:textId="77777777" w:rsidR="00362C5D" w:rsidRPr="00362C5D" w:rsidRDefault="00362C5D" w:rsidP="00362C5D">
      <w:pPr>
        <w:numPr>
          <w:ilvl w:val="0"/>
          <w:numId w:val="22"/>
        </w:numPr>
        <w:jc w:val="both"/>
        <w:rPr>
          <w:rFonts w:ascii="Bookman Old Style" w:hAnsi="Bookman Old Style"/>
        </w:rPr>
      </w:pPr>
      <w:r w:rsidRPr="00362C5D">
        <w:rPr>
          <w:rFonts w:ascii="Bookman Old Style" w:hAnsi="Bookman Old Style"/>
          <w:b/>
          <w:bCs/>
        </w:rPr>
        <w:t>Discovery Phase:</w:t>
      </w:r>
      <w:r w:rsidRPr="00362C5D">
        <w:rPr>
          <w:rFonts w:ascii="Bookman Old Style" w:hAnsi="Bookman Old Style"/>
        </w:rPr>
        <w:t xml:space="preserve"> Each group performs an exhaustive literature review, prepares annotated bibliographies, figures, and summary tables. </w:t>
      </w:r>
    </w:p>
    <w:p w14:paraId="6E7B689A" w14:textId="77777777" w:rsidR="00362C5D" w:rsidRPr="00362C5D" w:rsidRDefault="00362C5D" w:rsidP="00362C5D">
      <w:pPr>
        <w:numPr>
          <w:ilvl w:val="0"/>
          <w:numId w:val="22"/>
        </w:numPr>
        <w:jc w:val="both"/>
        <w:rPr>
          <w:rFonts w:ascii="Bookman Old Style" w:hAnsi="Bookman Old Style"/>
        </w:rPr>
      </w:pPr>
      <w:r w:rsidRPr="00362C5D">
        <w:rPr>
          <w:rFonts w:ascii="Bookman Old Style" w:hAnsi="Bookman Old Style"/>
          <w:b/>
          <w:bCs/>
        </w:rPr>
        <w:t>Synthesis Phase:</w:t>
      </w:r>
      <w:r w:rsidRPr="00362C5D">
        <w:rPr>
          <w:rFonts w:ascii="Bookman Old Style" w:hAnsi="Bookman Old Style"/>
        </w:rPr>
        <w:t xml:space="preserve"> Each group writes concise, evidence-based draft sections emphasizing critical analysis rather than paper-by-paper summaries. </w:t>
      </w:r>
    </w:p>
    <w:p w14:paraId="0F68CA05" w14:textId="77777777" w:rsidR="00362C5D" w:rsidRPr="00362C5D" w:rsidRDefault="00362C5D" w:rsidP="00362C5D">
      <w:pPr>
        <w:numPr>
          <w:ilvl w:val="0"/>
          <w:numId w:val="22"/>
        </w:numPr>
        <w:jc w:val="both"/>
        <w:rPr>
          <w:rFonts w:ascii="Bookman Old Style" w:hAnsi="Bookman Old Style"/>
        </w:rPr>
      </w:pPr>
      <w:r w:rsidRPr="00362C5D">
        <w:rPr>
          <w:rFonts w:ascii="Bookman Old Style" w:hAnsi="Bookman Old Style"/>
          <w:b/>
          <w:bCs/>
        </w:rPr>
        <w:t>Integration Phase (PI-led):</w:t>
      </w:r>
      <w:r w:rsidRPr="00362C5D">
        <w:rPr>
          <w:rFonts w:ascii="Bookman Old Style" w:hAnsi="Bookman Old Style"/>
        </w:rPr>
        <w:t xml:space="preserve"> You rewrite the entire manuscript to create a unified narrative </w:t>
      </w:r>
      <w:proofErr w:type="spellStart"/>
      <w:r w:rsidRPr="00362C5D">
        <w:rPr>
          <w:rFonts w:ascii="Bookman Old Style" w:hAnsi="Bookman Old Style"/>
        </w:rPr>
        <w:t>centered</w:t>
      </w:r>
      <w:proofErr w:type="spellEnd"/>
      <w:r w:rsidRPr="00362C5D">
        <w:rPr>
          <w:rFonts w:ascii="Bookman Old Style" w:hAnsi="Bookman Old Style"/>
        </w:rPr>
        <w:t xml:space="preserve"> on a single guiding question: </w:t>
      </w:r>
    </w:p>
    <w:p w14:paraId="421ACED9" w14:textId="77777777" w:rsidR="00362C5D" w:rsidRPr="00362C5D" w:rsidRDefault="00362C5D" w:rsidP="00362C5D">
      <w:pPr>
        <w:jc w:val="both"/>
        <w:rPr>
          <w:rFonts w:ascii="Bookman Old Style" w:hAnsi="Bookman Old Style"/>
        </w:rPr>
      </w:pPr>
      <w:r w:rsidRPr="00362C5D">
        <w:rPr>
          <w:rFonts w:ascii="Bookman Old Style" w:hAnsi="Bookman Old Style"/>
          <w:b/>
          <w:bCs/>
        </w:rPr>
        <w:t xml:space="preserve">What biological information </w:t>
      </w:r>
      <w:proofErr w:type="gramStart"/>
      <w:r w:rsidRPr="00362C5D">
        <w:rPr>
          <w:rFonts w:ascii="Bookman Old Style" w:hAnsi="Bookman Old Style"/>
          <w:b/>
          <w:bCs/>
        </w:rPr>
        <w:t>do</w:t>
      </w:r>
      <w:proofErr w:type="gramEnd"/>
      <w:r w:rsidRPr="00362C5D">
        <w:rPr>
          <w:rFonts w:ascii="Bookman Old Style" w:hAnsi="Bookman Old Style"/>
          <w:b/>
          <w:bCs/>
        </w:rPr>
        <w:t xml:space="preserve"> protein language models learn, and how can these representations fundamentally transform antimicrobial resistance research—from resistance prediction and enzyme evolution to protein engineering and antibiotic discovery?</w:t>
      </w:r>
    </w:p>
    <w:p w14:paraId="197E3B0B" w14:textId="77777777" w:rsidR="00362C5D" w:rsidRPr="00362C5D" w:rsidRDefault="00362C5D" w:rsidP="00362C5D">
      <w:pPr>
        <w:jc w:val="both"/>
        <w:rPr>
          <w:rFonts w:ascii="Bookman Old Style" w:hAnsi="Bookman Old Style"/>
        </w:rPr>
      </w:pPr>
      <w:r w:rsidRPr="00362C5D">
        <w:rPr>
          <w:rFonts w:ascii="Bookman Old Style" w:hAnsi="Bookman Old Style"/>
        </w:rPr>
        <w:t>This final synthesis is what will distinguish the review as a cohesive, high-impact scholarly work rather than a collection of independently written chapters.</w:t>
      </w:r>
    </w:p>
    <w:p w14:paraId="1075E0AE" w14:textId="77777777" w:rsidR="00F058AD" w:rsidRPr="00F058AD" w:rsidRDefault="00F058AD" w:rsidP="00F058AD">
      <w:pPr>
        <w:jc w:val="both"/>
        <w:rPr>
          <w:rFonts w:ascii="Bookman Old Style" w:hAnsi="Bookman Old Style"/>
          <w:b/>
          <w:bCs/>
        </w:rPr>
      </w:pPr>
      <w:r w:rsidRPr="00F058AD">
        <w:rPr>
          <w:rFonts w:ascii="Bookman Old Style" w:hAnsi="Bookman Old Style"/>
          <w:b/>
          <w:bCs/>
        </w:rPr>
        <w:t>Figure paired with Table 1</w:t>
      </w:r>
    </w:p>
    <w:p w14:paraId="153921F8" w14:textId="77777777" w:rsidR="00F058AD" w:rsidRPr="00F058AD" w:rsidRDefault="00F058AD" w:rsidP="00F058AD">
      <w:pPr>
        <w:jc w:val="both"/>
        <w:rPr>
          <w:rFonts w:ascii="Bookman Old Style" w:hAnsi="Bookman Old Style"/>
        </w:rPr>
      </w:pPr>
      <w:r w:rsidRPr="00F058AD">
        <w:rPr>
          <w:rFonts w:ascii="Bookman Old Style" w:hAnsi="Bookman Old Style"/>
        </w:rPr>
        <w:t>A timeline showing:</w:t>
      </w:r>
    </w:p>
    <w:p w14:paraId="4BD8E7C2" w14:textId="77777777" w:rsidR="00F058AD" w:rsidRPr="00F058AD" w:rsidRDefault="00F058AD" w:rsidP="00F058AD">
      <w:pPr>
        <w:jc w:val="both"/>
        <w:rPr>
          <w:rFonts w:ascii="Bookman Old Style" w:hAnsi="Bookman Old Style"/>
        </w:rPr>
      </w:pPr>
      <w:r w:rsidRPr="00F058AD">
        <w:rPr>
          <w:rFonts w:ascii="Bookman Old Style" w:hAnsi="Bookman Old Style"/>
        </w:rPr>
        <w:t>BLAST</w:t>
      </w:r>
    </w:p>
    <w:p w14:paraId="5B3FCDF3"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39CCC044" w14:textId="77777777" w:rsidR="00F058AD" w:rsidRPr="00F058AD" w:rsidRDefault="00F058AD" w:rsidP="00F058AD">
      <w:pPr>
        <w:jc w:val="both"/>
        <w:rPr>
          <w:rFonts w:ascii="Bookman Old Style" w:hAnsi="Bookman Old Style"/>
        </w:rPr>
      </w:pPr>
      <w:r w:rsidRPr="00F058AD">
        <w:rPr>
          <w:rFonts w:ascii="Bookman Old Style" w:hAnsi="Bookman Old Style"/>
        </w:rPr>
        <w:t>Feature Engineering</w:t>
      </w:r>
    </w:p>
    <w:p w14:paraId="7EF8B423"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26238ED7" w14:textId="77777777" w:rsidR="00F058AD" w:rsidRPr="00F058AD" w:rsidRDefault="00F058AD" w:rsidP="00F058AD">
      <w:pPr>
        <w:jc w:val="both"/>
        <w:rPr>
          <w:rFonts w:ascii="Bookman Old Style" w:hAnsi="Bookman Old Style"/>
        </w:rPr>
      </w:pPr>
      <w:r w:rsidRPr="00F058AD">
        <w:rPr>
          <w:rFonts w:ascii="Bookman Old Style" w:hAnsi="Bookman Old Style"/>
        </w:rPr>
        <w:t>Word2Vec</w:t>
      </w:r>
    </w:p>
    <w:p w14:paraId="3D2B85C7"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49B7FB8F" w14:textId="77777777" w:rsidR="00F058AD" w:rsidRPr="00F058AD" w:rsidRDefault="00F058AD" w:rsidP="00F058AD">
      <w:pPr>
        <w:jc w:val="both"/>
        <w:rPr>
          <w:rFonts w:ascii="Bookman Old Style" w:hAnsi="Bookman Old Style"/>
        </w:rPr>
      </w:pPr>
      <w:proofErr w:type="spellStart"/>
      <w:r w:rsidRPr="00F058AD">
        <w:rPr>
          <w:rFonts w:ascii="Bookman Old Style" w:hAnsi="Bookman Old Style"/>
        </w:rPr>
        <w:t>SeqVec</w:t>
      </w:r>
      <w:proofErr w:type="spellEnd"/>
    </w:p>
    <w:p w14:paraId="323A75BE"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07C3B6DE" w14:textId="77777777" w:rsidR="00F058AD" w:rsidRPr="00F058AD" w:rsidRDefault="00F058AD" w:rsidP="00F058AD">
      <w:pPr>
        <w:jc w:val="both"/>
        <w:rPr>
          <w:rFonts w:ascii="Bookman Old Style" w:hAnsi="Bookman Old Style"/>
        </w:rPr>
      </w:pPr>
      <w:proofErr w:type="spellStart"/>
      <w:r w:rsidRPr="00F058AD">
        <w:rPr>
          <w:rFonts w:ascii="Bookman Old Style" w:hAnsi="Bookman Old Style"/>
        </w:rPr>
        <w:t>ProtBERT</w:t>
      </w:r>
      <w:proofErr w:type="spellEnd"/>
    </w:p>
    <w:p w14:paraId="7A4B2901"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3070FAB5" w14:textId="77777777" w:rsidR="00F058AD" w:rsidRPr="00F058AD" w:rsidRDefault="00F058AD" w:rsidP="00F058AD">
      <w:pPr>
        <w:jc w:val="both"/>
        <w:rPr>
          <w:rFonts w:ascii="Bookman Old Style" w:hAnsi="Bookman Old Style"/>
        </w:rPr>
      </w:pPr>
      <w:r w:rsidRPr="00F058AD">
        <w:rPr>
          <w:rFonts w:ascii="Bookman Old Style" w:hAnsi="Bookman Old Style"/>
        </w:rPr>
        <w:t>ESM</w:t>
      </w:r>
    </w:p>
    <w:p w14:paraId="794EC898"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5E725D10" w14:textId="77777777" w:rsidR="00F058AD" w:rsidRPr="00F058AD" w:rsidRDefault="00F058AD" w:rsidP="00F058AD">
      <w:pPr>
        <w:jc w:val="both"/>
        <w:rPr>
          <w:rFonts w:ascii="Bookman Old Style" w:hAnsi="Bookman Old Style"/>
        </w:rPr>
      </w:pPr>
      <w:r w:rsidRPr="00F058AD">
        <w:rPr>
          <w:rFonts w:ascii="Bookman Old Style" w:hAnsi="Bookman Old Style"/>
        </w:rPr>
        <w:t>ProtT5</w:t>
      </w:r>
    </w:p>
    <w:p w14:paraId="646913BD"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2E272D33" w14:textId="77777777" w:rsidR="00F058AD" w:rsidRPr="00F058AD" w:rsidRDefault="00F058AD" w:rsidP="00F058AD">
      <w:pPr>
        <w:jc w:val="both"/>
        <w:rPr>
          <w:rFonts w:ascii="Bookman Old Style" w:hAnsi="Bookman Old Style"/>
        </w:rPr>
      </w:pPr>
      <w:r w:rsidRPr="00F058AD">
        <w:rPr>
          <w:rFonts w:ascii="Bookman Old Style" w:hAnsi="Bookman Old Style"/>
        </w:rPr>
        <w:t>ESM-2</w:t>
      </w:r>
    </w:p>
    <w:p w14:paraId="2FFDDAD0"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38C03CDF" w14:textId="77777777" w:rsidR="00F058AD" w:rsidRPr="00F058AD" w:rsidRDefault="00F058AD" w:rsidP="00F058AD">
      <w:pPr>
        <w:jc w:val="both"/>
        <w:rPr>
          <w:rFonts w:ascii="Bookman Old Style" w:hAnsi="Bookman Old Style"/>
        </w:rPr>
      </w:pPr>
      <w:proofErr w:type="spellStart"/>
      <w:r w:rsidRPr="00F058AD">
        <w:rPr>
          <w:rFonts w:ascii="Bookman Old Style" w:hAnsi="Bookman Old Style"/>
        </w:rPr>
        <w:t>SaProt</w:t>
      </w:r>
      <w:proofErr w:type="spellEnd"/>
    </w:p>
    <w:p w14:paraId="41EC12A6"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189449C4" w14:textId="77777777" w:rsidR="00F058AD" w:rsidRPr="00F058AD" w:rsidRDefault="00F058AD" w:rsidP="00F058AD">
      <w:pPr>
        <w:jc w:val="both"/>
        <w:rPr>
          <w:rFonts w:ascii="Bookman Old Style" w:hAnsi="Bookman Old Style"/>
        </w:rPr>
      </w:pPr>
      <w:r w:rsidRPr="00F058AD">
        <w:rPr>
          <w:rFonts w:ascii="Bookman Old Style" w:hAnsi="Bookman Old Style"/>
        </w:rPr>
        <w:t>Evo</w:t>
      </w:r>
    </w:p>
    <w:p w14:paraId="0BDEA76B"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77C964B9" w14:textId="77777777" w:rsidR="00F058AD" w:rsidRPr="00F058AD" w:rsidRDefault="00F058AD" w:rsidP="00F058AD">
      <w:pPr>
        <w:jc w:val="both"/>
        <w:rPr>
          <w:rFonts w:ascii="Bookman Old Style" w:hAnsi="Bookman Old Style"/>
        </w:rPr>
      </w:pPr>
      <w:r w:rsidRPr="00F058AD">
        <w:rPr>
          <w:rFonts w:ascii="Bookman Old Style" w:hAnsi="Bookman Old Style"/>
        </w:rPr>
        <w:t>Multimodal Foundation Models</w:t>
      </w:r>
    </w:p>
    <w:p w14:paraId="0429F789" w14:textId="77777777" w:rsidR="00F058AD" w:rsidRDefault="00F058AD" w:rsidP="00F058AD">
      <w:pPr>
        <w:jc w:val="both"/>
        <w:rPr>
          <w:rFonts w:ascii="Bookman Old Style" w:hAnsi="Bookman Old Style"/>
        </w:rPr>
      </w:pPr>
      <w:r w:rsidRPr="00F058AD">
        <w:rPr>
          <w:rFonts w:ascii="Bookman Old Style" w:hAnsi="Bookman Old Style"/>
        </w:rPr>
        <w:t>This immediately introduces the field.</w:t>
      </w:r>
    </w:p>
    <w:p w14:paraId="017BE849" w14:textId="77777777" w:rsidR="00F058AD" w:rsidRDefault="00F058AD" w:rsidP="00F058AD">
      <w:pPr>
        <w:jc w:val="both"/>
        <w:rPr>
          <w:rFonts w:ascii="Bookman Old Style" w:hAnsi="Bookman Old Style"/>
        </w:rPr>
      </w:pPr>
    </w:p>
    <w:p w14:paraId="61126D8E" w14:textId="15D402CB" w:rsidR="00F058AD" w:rsidRPr="00F058AD" w:rsidRDefault="00F058AD" w:rsidP="00F058AD">
      <w:pPr>
        <w:jc w:val="both"/>
        <w:rPr>
          <w:rFonts w:ascii="Bookman Old Style" w:hAnsi="Bookman Old Style"/>
          <w:b/>
          <w:bCs/>
        </w:rPr>
      </w:pPr>
      <w:r w:rsidRPr="00F058AD">
        <w:rPr>
          <w:rFonts w:ascii="Bookman Old Style" w:hAnsi="Bookman Old Style"/>
          <w:b/>
          <w:bCs/>
        </w:rPr>
        <w:t>Suggested Figure (paired with Table 2)</w:t>
      </w:r>
    </w:p>
    <w:p w14:paraId="1B01D554" w14:textId="77777777" w:rsidR="00F058AD" w:rsidRPr="00F058AD" w:rsidRDefault="00F058AD" w:rsidP="00F058AD">
      <w:pPr>
        <w:jc w:val="both"/>
        <w:rPr>
          <w:rFonts w:ascii="Bookman Old Style" w:hAnsi="Bookman Old Style"/>
        </w:rPr>
      </w:pPr>
      <w:r w:rsidRPr="00F058AD">
        <w:rPr>
          <w:rFonts w:ascii="Bookman Old Style" w:hAnsi="Bookman Old Style"/>
          <w:b/>
          <w:bCs/>
        </w:rPr>
        <w:t>Figure 2. Hierarchical biological representation learning in protein language models</w:t>
      </w:r>
      <w:r w:rsidRPr="00F058AD">
        <w:rPr>
          <w:rFonts w:ascii="Bookman Old Style" w:hAnsi="Bookman Old Style"/>
        </w:rPr>
        <w:t>.</w:t>
      </w:r>
    </w:p>
    <w:p w14:paraId="3061AAD8" w14:textId="77777777" w:rsidR="00F058AD" w:rsidRPr="00F058AD" w:rsidRDefault="00F058AD" w:rsidP="00F058AD">
      <w:pPr>
        <w:jc w:val="both"/>
        <w:rPr>
          <w:rFonts w:ascii="Bookman Old Style" w:hAnsi="Bookman Old Style"/>
        </w:rPr>
      </w:pPr>
      <w:r w:rsidRPr="00F058AD">
        <w:rPr>
          <w:rFonts w:ascii="Bookman Old Style" w:hAnsi="Bookman Old Style"/>
        </w:rPr>
        <w:t>Protein Sequence</w:t>
      </w:r>
    </w:p>
    <w:p w14:paraId="2DE3E435"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1AB68086"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666D6227" w14:textId="77777777" w:rsidR="00F058AD" w:rsidRPr="00F058AD" w:rsidRDefault="00F058AD" w:rsidP="00F058AD">
      <w:pPr>
        <w:jc w:val="both"/>
        <w:rPr>
          <w:rFonts w:ascii="Bookman Old Style" w:hAnsi="Bookman Old Style"/>
        </w:rPr>
      </w:pPr>
      <w:r w:rsidRPr="00F058AD">
        <w:rPr>
          <w:rFonts w:ascii="Bookman Old Style" w:hAnsi="Bookman Old Style"/>
        </w:rPr>
        <w:t>Residue Context</w:t>
      </w:r>
    </w:p>
    <w:p w14:paraId="0D5B6B55"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07314458"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08179ABF" w14:textId="77777777" w:rsidR="00F058AD" w:rsidRPr="00F058AD" w:rsidRDefault="00F058AD" w:rsidP="00F058AD">
      <w:pPr>
        <w:jc w:val="both"/>
        <w:rPr>
          <w:rFonts w:ascii="Bookman Old Style" w:hAnsi="Bookman Old Style"/>
        </w:rPr>
      </w:pPr>
      <w:r w:rsidRPr="00F058AD">
        <w:rPr>
          <w:rFonts w:ascii="Bookman Old Style" w:hAnsi="Bookman Old Style"/>
        </w:rPr>
        <w:t>Evolutionary Constraints</w:t>
      </w:r>
    </w:p>
    <w:p w14:paraId="0C983C66"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4751D292"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290809C0" w14:textId="77777777" w:rsidR="00F058AD" w:rsidRPr="00F058AD" w:rsidRDefault="00F058AD" w:rsidP="00F058AD">
      <w:pPr>
        <w:jc w:val="both"/>
        <w:rPr>
          <w:rFonts w:ascii="Bookman Old Style" w:hAnsi="Bookman Old Style"/>
        </w:rPr>
      </w:pPr>
      <w:r w:rsidRPr="00F058AD">
        <w:rPr>
          <w:rFonts w:ascii="Bookman Old Style" w:hAnsi="Bookman Old Style"/>
        </w:rPr>
        <w:t>Protein Structure</w:t>
      </w:r>
    </w:p>
    <w:p w14:paraId="346AD501"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017A616E"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4EF8792D" w14:textId="77777777" w:rsidR="00F058AD" w:rsidRPr="00F058AD" w:rsidRDefault="00F058AD" w:rsidP="00F058AD">
      <w:pPr>
        <w:jc w:val="both"/>
        <w:rPr>
          <w:rFonts w:ascii="Bookman Old Style" w:hAnsi="Bookman Old Style"/>
        </w:rPr>
      </w:pPr>
      <w:r w:rsidRPr="00F058AD">
        <w:rPr>
          <w:rFonts w:ascii="Bookman Old Style" w:hAnsi="Bookman Old Style"/>
        </w:rPr>
        <w:t>Protein Function</w:t>
      </w:r>
    </w:p>
    <w:p w14:paraId="2D4D8060"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1142BDB1"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4873E879" w14:textId="77777777" w:rsidR="00F058AD" w:rsidRPr="00F058AD" w:rsidRDefault="00F058AD" w:rsidP="00F058AD">
      <w:pPr>
        <w:jc w:val="both"/>
        <w:rPr>
          <w:rFonts w:ascii="Bookman Old Style" w:hAnsi="Bookman Old Style"/>
        </w:rPr>
      </w:pPr>
      <w:r w:rsidRPr="00F058AD">
        <w:rPr>
          <w:rFonts w:ascii="Bookman Old Style" w:hAnsi="Bookman Old Style"/>
        </w:rPr>
        <w:t>Mutation Effects</w:t>
      </w:r>
    </w:p>
    <w:p w14:paraId="21AA3423"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199EF5D0"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0248F0E7" w14:textId="77777777" w:rsidR="00F058AD" w:rsidRPr="00F058AD" w:rsidRDefault="00F058AD" w:rsidP="00F058AD">
      <w:pPr>
        <w:jc w:val="both"/>
        <w:rPr>
          <w:rFonts w:ascii="Bookman Old Style" w:hAnsi="Bookman Old Style"/>
        </w:rPr>
      </w:pPr>
      <w:r w:rsidRPr="00F058AD">
        <w:rPr>
          <w:rFonts w:ascii="Bookman Old Style" w:hAnsi="Bookman Old Style"/>
        </w:rPr>
        <w:t>Protein Engineering</w:t>
      </w:r>
    </w:p>
    <w:p w14:paraId="434E7435"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33CCE821" w14:textId="77777777" w:rsidR="00F058AD" w:rsidRPr="00F058AD" w:rsidRDefault="00F058AD" w:rsidP="00F058AD">
      <w:pPr>
        <w:jc w:val="both"/>
        <w:rPr>
          <w:rFonts w:ascii="Bookman Old Style" w:hAnsi="Bookman Old Style"/>
        </w:rPr>
      </w:pPr>
      <w:r w:rsidRPr="00F058AD">
        <w:rPr>
          <w:rFonts w:ascii="Bookman Old Style" w:hAnsi="Bookman Old Style"/>
        </w:rPr>
        <w:t xml:space="preserve">        ▼</w:t>
      </w:r>
    </w:p>
    <w:p w14:paraId="56F2006B" w14:textId="77777777" w:rsidR="00F058AD" w:rsidRPr="00F058AD" w:rsidRDefault="00F058AD" w:rsidP="00F058AD">
      <w:pPr>
        <w:jc w:val="both"/>
        <w:rPr>
          <w:rFonts w:ascii="Bookman Old Style" w:hAnsi="Bookman Old Style"/>
        </w:rPr>
      </w:pPr>
      <w:r w:rsidRPr="00F058AD">
        <w:rPr>
          <w:rFonts w:ascii="Bookman Old Style" w:hAnsi="Bookman Old Style"/>
        </w:rPr>
        <w:t>Antimicrobial Resistance Applications</w:t>
      </w:r>
    </w:p>
    <w:p w14:paraId="1D06FF2F" w14:textId="77777777" w:rsidR="00F058AD" w:rsidRDefault="00F058AD" w:rsidP="00F058AD">
      <w:pPr>
        <w:jc w:val="both"/>
        <w:rPr>
          <w:rFonts w:ascii="Bookman Old Style" w:hAnsi="Bookman Old Style"/>
        </w:rPr>
      </w:pPr>
      <w:r w:rsidRPr="00F058AD">
        <w:rPr>
          <w:rFonts w:ascii="Bookman Old Style" w:hAnsi="Bookman Old Style"/>
        </w:rPr>
        <w:t>This figure visually reinforces the idea that PLMs progressively encode increasingly abstract biological knowledge.</w:t>
      </w:r>
    </w:p>
    <w:p w14:paraId="12013CE4" w14:textId="77777777" w:rsidR="00086D4C" w:rsidRDefault="00086D4C" w:rsidP="00F058AD">
      <w:pPr>
        <w:jc w:val="both"/>
        <w:rPr>
          <w:rFonts w:ascii="Bookman Old Style" w:hAnsi="Bookman Old Style"/>
        </w:rPr>
      </w:pPr>
    </w:p>
    <w:p w14:paraId="2EA50635" w14:textId="77777777" w:rsidR="00086D4C" w:rsidRPr="00086D4C" w:rsidRDefault="00086D4C" w:rsidP="00086D4C">
      <w:pPr>
        <w:jc w:val="both"/>
        <w:rPr>
          <w:rFonts w:ascii="Bookman Old Style" w:hAnsi="Bookman Old Style"/>
          <w:b/>
          <w:bCs/>
        </w:rPr>
      </w:pPr>
      <w:r w:rsidRPr="00086D4C">
        <w:rPr>
          <w:rFonts w:ascii="Bookman Old Style" w:hAnsi="Bookman Old Style"/>
          <w:b/>
          <w:bCs/>
        </w:rPr>
        <w:t>Suggested Figure (paired with Table 3)</w:t>
      </w:r>
    </w:p>
    <w:p w14:paraId="0BEBEA8F" w14:textId="77777777" w:rsidR="00086D4C" w:rsidRPr="00086D4C" w:rsidRDefault="00086D4C" w:rsidP="00086D4C">
      <w:pPr>
        <w:jc w:val="both"/>
        <w:rPr>
          <w:rFonts w:ascii="Bookman Old Style" w:hAnsi="Bookman Old Style"/>
          <w:b/>
          <w:bCs/>
        </w:rPr>
      </w:pPr>
      <w:r w:rsidRPr="00086D4C">
        <w:rPr>
          <w:rFonts w:ascii="Bookman Old Style" w:hAnsi="Bookman Old Style"/>
          <w:b/>
          <w:bCs/>
        </w:rPr>
        <w:t>Figure 3. Workflow for applying protein language model representations in antimicrobial resistance research.</w:t>
      </w:r>
    </w:p>
    <w:p w14:paraId="7492387A" w14:textId="77777777" w:rsidR="00086D4C" w:rsidRPr="00086D4C" w:rsidRDefault="00086D4C" w:rsidP="00086D4C">
      <w:pPr>
        <w:jc w:val="both"/>
        <w:rPr>
          <w:rFonts w:ascii="Bookman Old Style" w:hAnsi="Bookman Old Style"/>
        </w:rPr>
      </w:pPr>
      <w:r w:rsidRPr="00086D4C">
        <w:rPr>
          <w:rFonts w:ascii="Bookman Old Style" w:hAnsi="Bookman Old Style"/>
        </w:rPr>
        <w:t>Protein Sequence</w:t>
      </w:r>
    </w:p>
    <w:p w14:paraId="288D99EE"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5B5711CE"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3652FD94" w14:textId="77777777" w:rsidR="00086D4C" w:rsidRPr="00086D4C" w:rsidRDefault="00086D4C" w:rsidP="00086D4C">
      <w:pPr>
        <w:jc w:val="both"/>
        <w:rPr>
          <w:rFonts w:ascii="Bookman Old Style" w:hAnsi="Bookman Old Style"/>
        </w:rPr>
      </w:pPr>
      <w:r w:rsidRPr="00086D4C">
        <w:rPr>
          <w:rFonts w:ascii="Bookman Old Style" w:hAnsi="Bookman Old Style"/>
        </w:rPr>
        <w:t>Protein Language Model</w:t>
      </w:r>
    </w:p>
    <w:p w14:paraId="28D6E644"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574C8DD4"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2EE9D0AA" w14:textId="77777777" w:rsidR="00086D4C" w:rsidRPr="00086D4C" w:rsidRDefault="00086D4C" w:rsidP="00086D4C">
      <w:pPr>
        <w:jc w:val="both"/>
        <w:rPr>
          <w:rFonts w:ascii="Bookman Old Style" w:hAnsi="Bookman Old Style"/>
        </w:rPr>
      </w:pPr>
      <w:r w:rsidRPr="00086D4C">
        <w:rPr>
          <w:rFonts w:ascii="Bookman Old Style" w:hAnsi="Bookman Old Style"/>
        </w:rPr>
        <w:t>Embedding Extraction</w:t>
      </w:r>
    </w:p>
    <w:p w14:paraId="5AF6CAA5"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48C90152"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62447769"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      │         │</w:t>
      </w:r>
    </w:p>
    <w:p w14:paraId="77A5E210"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      ▼         ▼</w:t>
      </w:r>
    </w:p>
    <w:p w14:paraId="31DE87BC" w14:textId="77777777" w:rsidR="00086D4C" w:rsidRPr="00086D4C" w:rsidRDefault="00086D4C" w:rsidP="00086D4C">
      <w:pPr>
        <w:jc w:val="both"/>
        <w:rPr>
          <w:rFonts w:ascii="Bookman Old Style" w:hAnsi="Bookman Old Style"/>
        </w:rPr>
      </w:pPr>
      <w:r w:rsidRPr="00086D4C">
        <w:rPr>
          <w:rFonts w:ascii="Bookman Old Style" w:hAnsi="Bookman Old Style"/>
        </w:rPr>
        <w:t>Per-   Sequence   Layer</w:t>
      </w:r>
    </w:p>
    <w:p w14:paraId="4109FDF4" w14:textId="77777777" w:rsidR="00086D4C" w:rsidRPr="00086D4C" w:rsidRDefault="00086D4C" w:rsidP="00086D4C">
      <w:pPr>
        <w:jc w:val="both"/>
        <w:rPr>
          <w:rFonts w:ascii="Bookman Old Style" w:hAnsi="Bookman Old Style"/>
        </w:rPr>
      </w:pPr>
      <w:r w:rsidRPr="00086D4C">
        <w:rPr>
          <w:rFonts w:ascii="Bookman Old Style" w:hAnsi="Bookman Old Style"/>
        </w:rPr>
        <w:t>Residue Level     Specific</w:t>
      </w:r>
    </w:p>
    <w:p w14:paraId="37605E7F"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      │         │</w:t>
      </w:r>
    </w:p>
    <w:p w14:paraId="0715F459"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704BB55F"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237A02D0" w14:textId="77777777" w:rsidR="00086D4C" w:rsidRPr="00086D4C" w:rsidRDefault="00086D4C" w:rsidP="00086D4C">
      <w:pPr>
        <w:jc w:val="both"/>
        <w:rPr>
          <w:rFonts w:ascii="Bookman Old Style" w:hAnsi="Bookman Old Style"/>
        </w:rPr>
      </w:pPr>
      <w:r w:rsidRPr="00086D4C">
        <w:rPr>
          <w:rFonts w:ascii="Bookman Old Style" w:hAnsi="Bookman Old Style"/>
        </w:rPr>
        <w:t>Transfer Learning</w:t>
      </w:r>
    </w:p>
    <w:p w14:paraId="1ACA9E70"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(Frozen / Fine-tuning / </w:t>
      </w:r>
      <w:proofErr w:type="spellStart"/>
      <w:r w:rsidRPr="00086D4C">
        <w:rPr>
          <w:rFonts w:ascii="Bookman Old Style" w:hAnsi="Bookman Old Style"/>
        </w:rPr>
        <w:t>LoRA</w:t>
      </w:r>
      <w:proofErr w:type="spellEnd"/>
      <w:r w:rsidRPr="00086D4C">
        <w:rPr>
          <w:rFonts w:ascii="Bookman Old Style" w:hAnsi="Bookman Old Style"/>
        </w:rPr>
        <w:t xml:space="preserve"> / Adapters)</w:t>
      </w:r>
    </w:p>
    <w:p w14:paraId="6A2CDCFE"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5626DFDA"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2C669765" w14:textId="77777777" w:rsidR="00086D4C" w:rsidRPr="00086D4C" w:rsidRDefault="00086D4C" w:rsidP="00086D4C">
      <w:pPr>
        <w:jc w:val="both"/>
        <w:rPr>
          <w:rFonts w:ascii="Bookman Old Style" w:hAnsi="Bookman Old Style"/>
        </w:rPr>
      </w:pPr>
      <w:r w:rsidRPr="00086D4C">
        <w:rPr>
          <w:rFonts w:ascii="Bookman Old Style" w:hAnsi="Bookman Old Style"/>
        </w:rPr>
        <w:t>Downstream Prediction</w:t>
      </w:r>
    </w:p>
    <w:p w14:paraId="76CAD86D"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5EDDCC86" w14:textId="77777777" w:rsidR="00086D4C" w:rsidRPr="00086D4C" w:rsidRDefault="00086D4C" w:rsidP="00086D4C">
      <w:pPr>
        <w:jc w:val="both"/>
        <w:rPr>
          <w:rFonts w:ascii="Bookman Old Style" w:hAnsi="Bookman Old Style"/>
        </w:rPr>
      </w:pPr>
      <w:r w:rsidRPr="00086D4C">
        <w:rPr>
          <w:rFonts w:ascii="Bookman Old Style" w:hAnsi="Bookman Old Style"/>
        </w:rPr>
        <w:t xml:space="preserve">        ▼</w:t>
      </w:r>
    </w:p>
    <w:p w14:paraId="7DFC257D" w14:textId="77777777" w:rsidR="00086D4C" w:rsidRPr="00086D4C" w:rsidRDefault="00086D4C" w:rsidP="00086D4C">
      <w:pPr>
        <w:jc w:val="both"/>
        <w:rPr>
          <w:rFonts w:ascii="Bookman Old Style" w:hAnsi="Bookman Old Style"/>
        </w:rPr>
      </w:pPr>
      <w:r w:rsidRPr="00086D4C">
        <w:rPr>
          <w:rFonts w:ascii="Bookman Old Style" w:hAnsi="Bookman Old Style"/>
        </w:rPr>
        <w:t>AMR Applications</w:t>
      </w:r>
    </w:p>
    <w:p w14:paraId="4D37336E" w14:textId="77777777" w:rsidR="00086D4C" w:rsidRDefault="00086D4C" w:rsidP="00086D4C">
      <w:pPr>
        <w:jc w:val="both"/>
        <w:rPr>
          <w:rFonts w:ascii="Bookman Old Style" w:hAnsi="Bookman Old Style"/>
        </w:rPr>
      </w:pPr>
      <w:r w:rsidRPr="00086D4C">
        <w:rPr>
          <w:rFonts w:ascii="Bookman Old Style" w:hAnsi="Bookman Old Style"/>
        </w:rPr>
        <w:t>(ARGs • β-Lactamases • AMPs • Metagenomics • Drug Discovery)</w:t>
      </w:r>
    </w:p>
    <w:p w14:paraId="246D0311" w14:textId="77777777" w:rsidR="00170A78" w:rsidRDefault="00170A78" w:rsidP="00086D4C">
      <w:pPr>
        <w:jc w:val="both"/>
        <w:rPr>
          <w:rFonts w:ascii="Bookman Old Style" w:hAnsi="Bookman Old Style"/>
        </w:rPr>
      </w:pPr>
    </w:p>
    <w:p w14:paraId="08C908F3" w14:textId="77777777" w:rsidR="00170A78" w:rsidRDefault="00170A78" w:rsidP="00086D4C">
      <w:pPr>
        <w:jc w:val="both"/>
        <w:rPr>
          <w:rFonts w:ascii="Bookman Old Style" w:hAnsi="Bookman Old Style"/>
        </w:rPr>
      </w:pPr>
    </w:p>
    <w:p w14:paraId="10AF5C09" w14:textId="77777777" w:rsidR="00170A78" w:rsidRDefault="00170A78" w:rsidP="00086D4C">
      <w:pPr>
        <w:jc w:val="both"/>
        <w:rPr>
          <w:rFonts w:ascii="Bookman Old Style" w:hAnsi="Bookman Old Style"/>
        </w:rPr>
      </w:pPr>
    </w:p>
    <w:p w14:paraId="3D363291" w14:textId="77777777" w:rsidR="00170A78" w:rsidRPr="00170A78" w:rsidRDefault="00170A78" w:rsidP="00170A78">
      <w:pPr>
        <w:rPr>
          <w:rFonts w:ascii="Bookman Old Style" w:hAnsi="Bookman Old Style"/>
        </w:rPr>
      </w:pPr>
      <w:r w:rsidRPr="00170A78">
        <w:rPr>
          <w:rFonts w:ascii="Bookman Old Style" w:hAnsi="Bookman Old Style"/>
        </w:rPr>
        <w:t>Suggested Figure (paired with Table 4)</w:t>
      </w:r>
    </w:p>
    <w:p w14:paraId="633EB094" w14:textId="77777777" w:rsidR="00170A78" w:rsidRPr="00170A78" w:rsidRDefault="00170A78" w:rsidP="00170A78">
      <w:pPr>
        <w:rPr>
          <w:rFonts w:ascii="Bookman Old Style" w:hAnsi="Bookman Old Style"/>
        </w:rPr>
      </w:pPr>
      <w:r w:rsidRPr="00170A78">
        <w:rPr>
          <w:rFonts w:ascii="Bookman Old Style" w:hAnsi="Bookman Old Style"/>
        </w:rPr>
        <w:t>Figure 4. Protein language models across the antimicrobial resistance research pipeline.</w:t>
      </w:r>
    </w:p>
    <w:p w14:paraId="7708F7AD" w14:textId="77777777" w:rsidR="00170A78" w:rsidRPr="00170A78" w:rsidRDefault="00170A78" w:rsidP="00170A78">
      <w:pPr>
        <w:rPr>
          <w:rFonts w:ascii="Bookman Old Style" w:hAnsi="Bookman Old Style"/>
        </w:rPr>
      </w:pPr>
      <w:r w:rsidRPr="00170A78">
        <w:rPr>
          <w:rFonts w:ascii="Bookman Old Style" w:hAnsi="Bookman Old Style"/>
        </w:rPr>
        <w:t>Clinical Isolates</w:t>
      </w:r>
    </w:p>
    <w:p w14:paraId="2E12A6DA" w14:textId="77777777" w:rsidR="00170A78" w:rsidRPr="00170A78" w:rsidRDefault="00170A78" w:rsidP="00170A78">
      <w:pPr>
        <w:rPr>
          <w:rFonts w:ascii="Bookman Old Style" w:hAnsi="Bookman Old Style"/>
        </w:rPr>
      </w:pPr>
      <w:r w:rsidRPr="00170A78">
        <w:rPr>
          <w:rFonts w:ascii="Bookman Old Style" w:hAnsi="Bookman Old Style"/>
        </w:rPr>
        <w:t>Environmental Samples</w:t>
      </w:r>
    </w:p>
    <w:p w14:paraId="1C97CE8B" w14:textId="77777777" w:rsidR="00170A78" w:rsidRPr="00170A78" w:rsidRDefault="00170A78" w:rsidP="00170A78">
      <w:pPr>
        <w:rPr>
          <w:rFonts w:ascii="Bookman Old Style" w:hAnsi="Bookman Old Style"/>
        </w:rPr>
      </w:pPr>
      <w:r w:rsidRPr="00170A78">
        <w:rPr>
          <w:rFonts w:ascii="Bookman Old Style" w:hAnsi="Bookman Old Style"/>
        </w:rPr>
        <w:t>Metagenomes</w:t>
      </w:r>
    </w:p>
    <w:p w14:paraId="06DB59B4"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280D1281"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188B969D" w14:textId="77777777" w:rsidR="00170A78" w:rsidRPr="00170A78" w:rsidRDefault="00170A78" w:rsidP="00170A78">
      <w:pPr>
        <w:rPr>
          <w:rFonts w:ascii="Bookman Old Style" w:hAnsi="Bookman Old Style"/>
        </w:rPr>
      </w:pPr>
      <w:r w:rsidRPr="00170A78">
        <w:rPr>
          <w:rFonts w:ascii="Bookman Old Style" w:hAnsi="Bookman Old Style"/>
        </w:rPr>
        <w:t>Protein Language Models</w:t>
      </w:r>
    </w:p>
    <w:p w14:paraId="3E1DBDE8"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160B41F4"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48EDEADB" w14:textId="77777777" w:rsidR="00170A78" w:rsidRPr="00170A78" w:rsidRDefault="00170A78" w:rsidP="00170A78">
      <w:pPr>
        <w:rPr>
          <w:rFonts w:ascii="Bookman Old Style" w:hAnsi="Bookman Old Style"/>
        </w:rPr>
      </w:pPr>
      <w:r w:rsidRPr="00170A78">
        <w:rPr>
          <w:rFonts w:ascii="Bookman Old Style" w:hAnsi="Bookman Old Style"/>
        </w:rPr>
        <w:t xml:space="preserve"> │      │        │        │</w:t>
      </w:r>
    </w:p>
    <w:p w14:paraId="6A57BCC1" w14:textId="77777777" w:rsidR="00170A78" w:rsidRPr="00170A78" w:rsidRDefault="00170A78" w:rsidP="00170A78">
      <w:pPr>
        <w:rPr>
          <w:rFonts w:ascii="Bookman Old Style" w:hAnsi="Bookman Old Style"/>
        </w:rPr>
      </w:pPr>
      <w:r w:rsidRPr="00170A78">
        <w:rPr>
          <w:rFonts w:ascii="Bookman Old Style" w:hAnsi="Bookman Old Style"/>
        </w:rPr>
        <w:t xml:space="preserve"> ▼      ▼        ▼        ▼</w:t>
      </w:r>
    </w:p>
    <w:p w14:paraId="42F13937" w14:textId="77777777" w:rsidR="00170A78" w:rsidRPr="00170A78" w:rsidRDefault="00170A78" w:rsidP="00170A78">
      <w:pPr>
        <w:rPr>
          <w:rFonts w:ascii="Bookman Old Style" w:hAnsi="Bookman Old Style"/>
        </w:rPr>
      </w:pPr>
      <w:r w:rsidRPr="00170A78">
        <w:rPr>
          <w:rFonts w:ascii="Bookman Old Style" w:hAnsi="Bookman Old Style"/>
        </w:rPr>
        <w:t>ARG   β-</w:t>
      </w:r>
      <w:proofErr w:type="gramStart"/>
      <w:r w:rsidRPr="00170A78">
        <w:rPr>
          <w:rFonts w:ascii="Bookman Old Style" w:hAnsi="Bookman Old Style"/>
        </w:rPr>
        <w:t>Lactamase  AMP</w:t>
      </w:r>
      <w:proofErr w:type="gramEnd"/>
      <w:r w:rsidRPr="00170A78">
        <w:rPr>
          <w:rFonts w:ascii="Bookman Old Style" w:hAnsi="Bookman Old Style"/>
        </w:rPr>
        <w:t xml:space="preserve">   Metagenomics</w:t>
      </w:r>
    </w:p>
    <w:p w14:paraId="3B2CCB8C" w14:textId="77777777" w:rsidR="00170A78" w:rsidRPr="00170A78" w:rsidRDefault="00170A78" w:rsidP="00170A78">
      <w:pPr>
        <w:rPr>
          <w:rFonts w:ascii="Bookman Old Style" w:hAnsi="Bookman Old Style"/>
        </w:rPr>
      </w:pPr>
      <w:r w:rsidRPr="00170A78">
        <w:rPr>
          <w:rFonts w:ascii="Bookman Old Style" w:hAnsi="Bookman Old Style"/>
        </w:rPr>
        <w:t xml:space="preserve"> │      │        │        │</w:t>
      </w:r>
    </w:p>
    <w:p w14:paraId="40898829" w14:textId="77777777" w:rsidR="00170A78" w:rsidRPr="00170A78" w:rsidRDefault="00170A78" w:rsidP="00170A78">
      <w:pPr>
        <w:rPr>
          <w:rFonts w:ascii="Bookman Old Style" w:hAnsi="Bookman Old Style"/>
        </w:rPr>
      </w:pPr>
      <w:r w:rsidRPr="00170A78">
        <w:rPr>
          <w:rFonts w:ascii="Bookman Old Style" w:hAnsi="Bookman Old Style"/>
        </w:rPr>
        <w:t xml:space="preserve"> ▼      ▼        ▼        ▼</w:t>
      </w:r>
    </w:p>
    <w:p w14:paraId="77395F9D" w14:textId="77777777" w:rsidR="00170A78" w:rsidRPr="00170A78" w:rsidRDefault="00170A78" w:rsidP="00170A78">
      <w:pPr>
        <w:rPr>
          <w:rFonts w:ascii="Bookman Old Style" w:hAnsi="Bookman Old Style"/>
        </w:rPr>
      </w:pPr>
      <w:proofErr w:type="gramStart"/>
      <w:r w:rsidRPr="00170A78">
        <w:rPr>
          <w:rFonts w:ascii="Bookman Old Style" w:hAnsi="Bookman Old Style"/>
        </w:rPr>
        <w:t>Mutation  Engineering</w:t>
      </w:r>
      <w:proofErr w:type="gramEnd"/>
      <w:r w:rsidRPr="00170A78">
        <w:rPr>
          <w:rFonts w:ascii="Bookman Old Style" w:hAnsi="Bookman Old Style"/>
        </w:rPr>
        <w:t xml:space="preserve">  Diagnostics</w:t>
      </w:r>
    </w:p>
    <w:p w14:paraId="6F15F841"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38E1B6F2"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463439F4" w14:textId="77777777" w:rsidR="00170A78" w:rsidRPr="00170A78" w:rsidRDefault="00170A78" w:rsidP="00170A78">
      <w:pPr>
        <w:rPr>
          <w:rFonts w:ascii="Bookman Old Style" w:hAnsi="Bookman Old Style"/>
        </w:rPr>
      </w:pPr>
      <w:r w:rsidRPr="00170A78">
        <w:rPr>
          <w:rFonts w:ascii="Bookman Old Style" w:hAnsi="Bookman Old Style"/>
        </w:rPr>
        <w:t>Drug Discovery</w:t>
      </w:r>
    </w:p>
    <w:p w14:paraId="5CA02FE3"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085A0709" w14:textId="77777777" w:rsidR="00170A78" w:rsidRPr="00170A78" w:rsidRDefault="00170A78" w:rsidP="00170A78">
      <w:pPr>
        <w:rPr>
          <w:rFonts w:ascii="Bookman Old Style" w:hAnsi="Bookman Old Style"/>
        </w:rPr>
      </w:pPr>
      <w:r w:rsidRPr="00170A78">
        <w:rPr>
          <w:rFonts w:ascii="Bookman Old Style" w:hAnsi="Bookman Old Style"/>
        </w:rPr>
        <w:t xml:space="preserve">        ▼</w:t>
      </w:r>
    </w:p>
    <w:p w14:paraId="00CCA982" w14:textId="77777777" w:rsidR="00170A78" w:rsidRDefault="00170A78" w:rsidP="00170A78">
      <w:pPr>
        <w:rPr>
          <w:rFonts w:ascii="Bookman Old Style" w:hAnsi="Bookman Old Style"/>
        </w:rPr>
      </w:pPr>
      <w:r w:rsidRPr="00170A78">
        <w:rPr>
          <w:rFonts w:ascii="Bookman Old Style" w:hAnsi="Bookman Old Style"/>
        </w:rPr>
        <w:t>Precision AMR Research</w:t>
      </w:r>
    </w:p>
    <w:p w14:paraId="147F2041" w14:textId="77777777" w:rsidR="005001B8" w:rsidRPr="005001B8" w:rsidRDefault="005001B8" w:rsidP="005001B8">
      <w:pPr>
        <w:rPr>
          <w:rFonts w:ascii="Bookman Old Style" w:hAnsi="Bookman Old Style"/>
          <w:b/>
          <w:bCs/>
        </w:rPr>
      </w:pPr>
      <w:r w:rsidRPr="005001B8">
        <w:rPr>
          <w:rFonts w:ascii="Bookman Old Style" w:hAnsi="Bookman Old Style"/>
          <w:b/>
          <w:bCs/>
        </w:rPr>
        <w:t>Suggested Figure</w:t>
      </w:r>
    </w:p>
    <w:p w14:paraId="6C050C37" w14:textId="77777777" w:rsidR="005001B8" w:rsidRPr="005001B8" w:rsidRDefault="005001B8" w:rsidP="005001B8">
      <w:pPr>
        <w:rPr>
          <w:rFonts w:ascii="Bookman Old Style" w:hAnsi="Bookman Old Style"/>
          <w:b/>
          <w:bCs/>
        </w:rPr>
      </w:pPr>
      <w:r w:rsidRPr="005001B8">
        <w:rPr>
          <w:rFonts w:ascii="Bookman Old Style" w:hAnsi="Bookman Old Style"/>
          <w:b/>
          <w:bCs/>
        </w:rPr>
        <w:t>Figure 6. Current bottlenecks and future solutions for protein language models in antimicrobial resistance research.</w:t>
      </w:r>
    </w:p>
    <w:p w14:paraId="18B29970" w14:textId="77777777" w:rsidR="005001B8" w:rsidRPr="005001B8" w:rsidRDefault="005001B8" w:rsidP="005001B8">
      <w:pPr>
        <w:rPr>
          <w:rFonts w:ascii="Bookman Old Style" w:hAnsi="Bookman Old Style"/>
        </w:rPr>
      </w:pPr>
      <w:r w:rsidRPr="005001B8">
        <w:rPr>
          <w:rFonts w:ascii="Bookman Old Style" w:hAnsi="Bookman Old Style"/>
        </w:rPr>
        <w:t>Current PLMs</w:t>
      </w:r>
    </w:p>
    <w:p w14:paraId="16B5101E"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3B380BBE"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70273E61" w14:textId="77777777" w:rsidR="005001B8" w:rsidRPr="005001B8" w:rsidRDefault="005001B8" w:rsidP="005001B8">
      <w:pPr>
        <w:rPr>
          <w:rFonts w:ascii="Bookman Old Style" w:hAnsi="Bookman Old Style"/>
        </w:rPr>
      </w:pPr>
      <w:r w:rsidRPr="005001B8">
        <w:rPr>
          <w:rFonts w:ascii="Bookman Old Style" w:hAnsi="Bookman Old Style"/>
        </w:rPr>
        <w:t>Prediction</w:t>
      </w:r>
    </w:p>
    <w:p w14:paraId="2C90FE95"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518370F8"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3A91C7F0" w14:textId="77777777" w:rsidR="005001B8" w:rsidRPr="005001B8" w:rsidRDefault="005001B8" w:rsidP="005001B8">
      <w:pPr>
        <w:rPr>
          <w:rFonts w:ascii="Bookman Old Style" w:hAnsi="Bookman Old Style"/>
        </w:rPr>
      </w:pPr>
      <w:r w:rsidRPr="005001B8">
        <w:rPr>
          <w:rFonts w:ascii="Bookman Old Style" w:hAnsi="Bookman Old Style"/>
        </w:rPr>
        <w:t xml:space="preserve"> │    │     │     │</w:t>
      </w:r>
    </w:p>
    <w:p w14:paraId="05B026F8" w14:textId="77777777" w:rsidR="005001B8" w:rsidRPr="005001B8" w:rsidRDefault="005001B8" w:rsidP="005001B8">
      <w:pPr>
        <w:rPr>
          <w:rFonts w:ascii="Bookman Old Style" w:hAnsi="Bookman Old Style"/>
        </w:rPr>
      </w:pPr>
      <w:proofErr w:type="gramStart"/>
      <w:r w:rsidRPr="005001B8">
        <w:rPr>
          <w:rFonts w:ascii="Bookman Old Style" w:hAnsi="Bookman Old Style"/>
        </w:rPr>
        <w:t>Data  Interpretability</w:t>
      </w:r>
      <w:proofErr w:type="gramEnd"/>
      <w:r w:rsidRPr="005001B8">
        <w:rPr>
          <w:rFonts w:ascii="Bookman Old Style" w:hAnsi="Bookman Old Style"/>
        </w:rPr>
        <w:t xml:space="preserve">  </w:t>
      </w:r>
      <w:proofErr w:type="gramStart"/>
      <w:r w:rsidRPr="005001B8">
        <w:rPr>
          <w:rFonts w:ascii="Bookman Old Style" w:hAnsi="Bookman Old Style"/>
        </w:rPr>
        <w:t>Validation  Computing</w:t>
      </w:r>
      <w:proofErr w:type="gramEnd"/>
    </w:p>
    <w:p w14:paraId="51D3B755" w14:textId="77777777" w:rsidR="005001B8" w:rsidRPr="005001B8" w:rsidRDefault="005001B8" w:rsidP="005001B8">
      <w:pPr>
        <w:rPr>
          <w:rFonts w:ascii="Bookman Old Style" w:hAnsi="Bookman Old Style"/>
        </w:rPr>
      </w:pPr>
      <w:r w:rsidRPr="005001B8">
        <w:rPr>
          <w:rFonts w:ascii="Bookman Old Style" w:hAnsi="Bookman Old Style"/>
        </w:rPr>
        <w:t xml:space="preserve">Bias      Gap             </w:t>
      </w:r>
      <w:proofErr w:type="spellStart"/>
      <w:r w:rsidRPr="005001B8">
        <w:rPr>
          <w:rFonts w:ascii="Bookman Old Style" w:hAnsi="Bookman Old Style"/>
        </w:rPr>
        <w:t>Gap</w:t>
      </w:r>
      <w:proofErr w:type="spellEnd"/>
      <w:r w:rsidRPr="005001B8">
        <w:rPr>
          <w:rFonts w:ascii="Bookman Old Style" w:hAnsi="Bookman Old Style"/>
        </w:rPr>
        <w:t xml:space="preserve">         Cost</w:t>
      </w:r>
    </w:p>
    <w:p w14:paraId="422D1D68" w14:textId="77777777" w:rsidR="005001B8" w:rsidRPr="005001B8" w:rsidRDefault="005001B8" w:rsidP="005001B8">
      <w:pPr>
        <w:rPr>
          <w:rFonts w:ascii="Bookman Old Style" w:hAnsi="Bookman Old Style"/>
        </w:rPr>
      </w:pPr>
      <w:r w:rsidRPr="005001B8">
        <w:rPr>
          <w:rFonts w:ascii="Bookman Old Style" w:hAnsi="Bookman Old Style"/>
        </w:rPr>
        <w:t xml:space="preserve"> │    │     │     │</w:t>
      </w:r>
    </w:p>
    <w:p w14:paraId="57CDFD57" w14:textId="77777777" w:rsidR="005001B8" w:rsidRPr="005001B8" w:rsidRDefault="005001B8" w:rsidP="005001B8">
      <w:pPr>
        <w:rPr>
          <w:rFonts w:ascii="Bookman Old Style" w:hAnsi="Bookman Old Style"/>
        </w:rPr>
      </w:pPr>
      <w:r w:rsidRPr="005001B8">
        <w:rPr>
          <w:rFonts w:ascii="Bookman Old Style" w:hAnsi="Bookman Old Style"/>
        </w:rPr>
        <w:t xml:space="preserve"> ▼    ▼     ▼     ▼</w:t>
      </w:r>
    </w:p>
    <w:p w14:paraId="147CD54A" w14:textId="77777777" w:rsidR="005001B8" w:rsidRPr="005001B8" w:rsidRDefault="005001B8" w:rsidP="005001B8">
      <w:pPr>
        <w:rPr>
          <w:rFonts w:ascii="Bookman Old Style" w:hAnsi="Bookman Old Style"/>
        </w:rPr>
      </w:pPr>
      <w:r w:rsidRPr="005001B8">
        <w:rPr>
          <w:rFonts w:ascii="Bookman Old Style" w:hAnsi="Bookman Old Style"/>
        </w:rPr>
        <w:t>Multimodal Learning</w:t>
      </w:r>
    </w:p>
    <w:p w14:paraId="140F33D4" w14:textId="77777777" w:rsidR="005001B8" w:rsidRPr="005001B8" w:rsidRDefault="005001B8" w:rsidP="005001B8">
      <w:pPr>
        <w:rPr>
          <w:rFonts w:ascii="Bookman Old Style" w:hAnsi="Bookman Old Style"/>
        </w:rPr>
      </w:pPr>
      <w:r w:rsidRPr="005001B8">
        <w:rPr>
          <w:rFonts w:ascii="Bookman Old Style" w:hAnsi="Bookman Old Style"/>
        </w:rPr>
        <w:t>Mechanistic AI</w:t>
      </w:r>
    </w:p>
    <w:p w14:paraId="26440B7B" w14:textId="77777777" w:rsidR="005001B8" w:rsidRPr="005001B8" w:rsidRDefault="005001B8" w:rsidP="005001B8">
      <w:pPr>
        <w:rPr>
          <w:rFonts w:ascii="Bookman Old Style" w:hAnsi="Bookman Old Style"/>
        </w:rPr>
      </w:pPr>
      <w:r w:rsidRPr="005001B8">
        <w:rPr>
          <w:rFonts w:ascii="Bookman Old Style" w:hAnsi="Bookman Old Style"/>
        </w:rPr>
        <w:t>Active Learning</w:t>
      </w:r>
    </w:p>
    <w:p w14:paraId="1B7941C1" w14:textId="77777777" w:rsidR="005001B8" w:rsidRPr="005001B8" w:rsidRDefault="005001B8" w:rsidP="005001B8">
      <w:pPr>
        <w:rPr>
          <w:rFonts w:ascii="Bookman Old Style" w:hAnsi="Bookman Old Style"/>
        </w:rPr>
      </w:pPr>
      <w:r w:rsidRPr="005001B8">
        <w:rPr>
          <w:rFonts w:ascii="Bookman Old Style" w:hAnsi="Bookman Old Style"/>
        </w:rPr>
        <w:t>Efficient Models</w:t>
      </w:r>
    </w:p>
    <w:p w14:paraId="15DC5B50"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41A7C981" w14:textId="77777777" w:rsidR="005001B8" w:rsidRPr="005001B8" w:rsidRDefault="005001B8" w:rsidP="005001B8">
      <w:pPr>
        <w:rPr>
          <w:rFonts w:ascii="Bookman Old Style" w:hAnsi="Bookman Old Style"/>
        </w:rPr>
      </w:pPr>
      <w:r w:rsidRPr="005001B8">
        <w:rPr>
          <w:rFonts w:ascii="Bookman Old Style" w:hAnsi="Bookman Old Style"/>
        </w:rPr>
        <w:t xml:space="preserve">      ▼</w:t>
      </w:r>
    </w:p>
    <w:p w14:paraId="5CEA319A" w14:textId="77777777" w:rsidR="005001B8" w:rsidRPr="005001B8" w:rsidRDefault="005001B8" w:rsidP="005001B8">
      <w:pPr>
        <w:rPr>
          <w:rFonts w:ascii="Bookman Old Style" w:hAnsi="Bookman Old Style"/>
          <w:b/>
          <w:bCs/>
        </w:rPr>
      </w:pPr>
      <w:r w:rsidRPr="005001B8">
        <w:rPr>
          <w:rFonts w:ascii="Bookman Old Style" w:hAnsi="Bookman Old Style"/>
        </w:rPr>
        <w:t>Reliable AI for AMR</w:t>
      </w:r>
    </w:p>
    <w:p w14:paraId="0C7240BF" w14:textId="77777777" w:rsidR="005B6B72" w:rsidRPr="005B6B72" w:rsidRDefault="005B6B72" w:rsidP="005B6B72">
      <w:pPr>
        <w:jc w:val="both"/>
        <w:rPr>
          <w:rFonts w:ascii="Bookman Old Style" w:hAnsi="Bookman Old Style"/>
          <w:b/>
          <w:bCs/>
        </w:rPr>
      </w:pPr>
      <w:r w:rsidRPr="005B6B72">
        <w:rPr>
          <w:rFonts w:ascii="Bookman Old Style" w:hAnsi="Bookman Old Style"/>
          <w:b/>
          <w:bCs/>
        </w:rPr>
        <w:t>Figure 7. Vision for the Future of AI-Driven Antimicrobial Resistance Research</w:t>
      </w:r>
    </w:p>
    <w:p w14:paraId="162A883A"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Protein Sequences</w:t>
      </w:r>
    </w:p>
    <w:p w14:paraId="78B8CC51"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648348EB"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1B914534"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Protein Foundation Models</w:t>
      </w:r>
    </w:p>
    <w:p w14:paraId="2F188999"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5B6384C7"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13E9AA1A"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              ▼              ▼</w:t>
      </w:r>
    </w:p>
    <w:p w14:paraId="062F58D4"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Structure       Functional AI   Evolution AI</w:t>
      </w:r>
    </w:p>
    <w:p w14:paraId="616F6507"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              │              │</w:t>
      </w:r>
    </w:p>
    <w:p w14:paraId="0983973C"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184D9C89"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747AEF09"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Multimodal Biological AI</w:t>
      </w:r>
    </w:p>
    <w:p w14:paraId="2B31201C"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16A9A51F"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05304CAA"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              ▼              ▼</w:t>
      </w:r>
    </w:p>
    <w:p w14:paraId="28F9C44A"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Clinical AI    Drug Discovery   Global Surveillance</w:t>
      </w:r>
    </w:p>
    <w:p w14:paraId="10EC1D02"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              │              │</w:t>
      </w:r>
    </w:p>
    <w:p w14:paraId="4D218C33"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1B0C5C64" w14:textId="77777777" w:rsidR="005B6B72" w:rsidRPr="005B6B72" w:rsidRDefault="005B6B72" w:rsidP="005B6B72">
      <w:pPr>
        <w:jc w:val="both"/>
        <w:rPr>
          <w:rFonts w:ascii="Bookman Old Style" w:hAnsi="Bookman Old Style"/>
        </w:rPr>
      </w:pPr>
      <w:r w:rsidRPr="005B6B72">
        <w:rPr>
          <w:rFonts w:ascii="Bookman Old Style" w:hAnsi="Bookman Old Style"/>
        </w:rPr>
        <w:t xml:space="preserve">                     ▼</w:t>
      </w:r>
    </w:p>
    <w:p w14:paraId="44413654" w14:textId="77777777" w:rsidR="005B6B72" w:rsidRPr="005B6B72" w:rsidRDefault="005B6B72" w:rsidP="005B6B72">
      <w:pPr>
        <w:jc w:val="both"/>
        <w:rPr>
          <w:rFonts w:ascii="Bookman Old Style" w:hAnsi="Bookman Old Style"/>
          <w:b/>
          <w:bCs/>
        </w:rPr>
      </w:pPr>
      <w:r w:rsidRPr="005B6B72">
        <w:rPr>
          <w:rFonts w:ascii="Bookman Old Style" w:hAnsi="Bookman Old Style"/>
        </w:rPr>
        <w:t xml:space="preserve">           Precision Antimicrobial Medicine</w:t>
      </w:r>
    </w:p>
    <w:p w14:paraId="3C058DC5" w14:textId="77777777" w:rsidR="00170A78" w:rsidRPr="00086D4C" w:rsidRDefault="00170A78" w:rsidP="00086D4C">
      <w:pPr>
        <w:jc w:val="both"/>
        <w:rPr>
          <w:rFonts w:ascii="Bookman Old Style" w:hAnsi="Bookman Old Style"/>
          <w:b/>
          <w:bCs/>
        </w:rPr>
      </w:pPr>
    </w:p>
    <w:p w14:paraId="42990A03" w14:textId="77777777" w:rsidR="00086D4C" w:rsidRPr="00F058AD" w:rsidRDefault="00086D4C" w:rsidP="00F058AD">
      <w:pPr>
        <w:jc w:val="both"/>
        <w:rPr>
          <w:rFonts w:ascii="Bookman Old Style" w:hAnsi="Bookman Old Style"/>
          <w:b/>
          <w:bCs/>
        </w:rPr>
      </w:pPr>
    </w:p>
    <w:p w14:paraId="0AFFA16F" w14:textId="77777777" w:rsidR="00F058AD" w:rsidRPr="00F058AD" w:rsidRDefault="00F058AD" w:rsidP="00F058AD">
      <w:pPr>
        <w:jc w:val="both"/>
        <w:rPr>
          <w:rFonts w:ascii="Bookman Old Style" w:hAnsi="Bookman Old Style"/>
          <w:b/>
          <w:bCs/>
        </w:rPr>
      </w:pPr>
    </w:p>
    <w:p w14:paraId="6E6A43DC" w14:textId="77777777" w:rsidR="00362C5D" w:rsidRPr="00362C5D" w:rsidRDefault="00362C5D" w:rsidP="00362C5D">
      <w:pPr>
        <w:jc w:val="both"/>
        <w:rPr>
          <w:rFonts w:ascii="Bookman Old Style" w:hAnsi="Bookman Old Style"/>
        </w:rPr>
      </w:pPr>
    </w:p>
    <w:p w14:paraId="46974049" w14:textId="77777777" w:rsidR="00362C5D" w:rsidRPr="00362C5D" w:rsidRDefault="00362C5D" w:rsidP="00362C5D">
      <w:pPr>
        <w:jc w:val="both"/>
        <w:rPr>
          <w:rFonts w:ascii="Bookman Old Style" w:hAnsi="Bookman Old Style"/>
          <w:b/>
          <w:bCs/>
          <w:vanish/>
        </w:rPr>
      </w:pPr>
      <w:r w:rsidRPr="00362C5D">
        <w:rPr>
          <w:rFonts w:ascii="Bookman Old Style" w:hAnsi="Bookman Old Style"/>
          <w:b/>
          <w:bCs/>
          <w:vanish/>
        </w:rPr>
        <w:t>Top of Form</w:t>
      </w:r>
    </w:p>
    <w:p w14:paraId="338A039E" w14:textId="77777777" w:rsidR="00362C5D" w:rsidRPr="00362C5D" w:rsidRDefault="00362C5D" w:rsidP="00362C5D">
      <w:pPr>
        <w:jc w:val="both"/>
        <w:rPr>
          <w:rFonts w:ascii="Bookman Old Style" w:hAnsi="Bookman Old Style"/>
          <w:b/>
          <w:bCs/>
          <w:vanish/>
        </w:rPr>
      </w:pPr>
      <w:r w:rsidRPr="00362C5D">
        <w:rPr>
          <w:rFonts w:ascii="Bookman Old Style" w:hAnsi="Bookman Old Style"/>
          <w:b/>
          <w:bCs/>
          <w:vanish/>
        </w:rPr>
        <w:t>Bottom of Form</w:t>
      </w:r>
    </w:p>
    <w:p w14:paraId="205A7F72" w14:textId="0FA13EED" w:rsidR="00362C5D" w:rsidRPr="00362C5D" w:rsidRDefault="00362C5D" w:rsidP="00362C5D">
      <w:pPr>
        <w:jc w:val="both"/>
        <w:rPr>
          <w:rFonts w:ascii="Bookman Old Style" w:hAnsi="Bookman Old Style"/>
          <w:b/>
          <w:bCs/>
        </w:rPr>
      </w:pPr>
    </w:p>
    <w:sectPr w:rsidR="00362C5D" w:rsidRPr="00362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96D"/>
    <w:multiLevelType w:val="multilevel"/>
    <w:tmpl w:val="1CF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67458"/>
    <w:multiLevelType w:val="multilevel"/>
    <w:tmpl w:val="2EAE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37B2E"/>
    <w:multiLevelType w:val="multilevel"/>
    <w:tmpl w:val="BF0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B5D63"/>
    <w:multiLevelType w:val="multilevel"/>
    <w:tmpl w:val="CCF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B1B50"/>
    <w:multiLevelType w:val="multilevel"/>
    <w:tmpl w:val="161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71167"/>
    <w:multiLevelType w:val="multilevel"/>
    <w:tmpl w:val="A9A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455DA"/>
    <w:multiLevelType w:val="multilevel"/>
    <w:tmpl w:val="C490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15A97"/>
    <w:multiLevelType w:val="multilevel"/>
    <w:tmpl w:val="419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A6B5D"/>
    <w:multiLevelType w:val="multilevel"/>
    <w:tmpl w:val="55D6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70CD1"/>
    <w:multiLevelType w:val="multilevel"/>
    <w:tmpl w:val="DC6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0BE5"/>
    <w:multiLevelType w:val="multilevel"/>
    <w:tmpl w:val="28C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00480"/>
    <w:multiLevelType w:val="multilevel"/>
    <w:tmpl w:val="BCD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D2CAA"/>
    <w:multiLevelType w:val="multilevel"/>
    <w:tmpl w:val="72C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301B8"/>
    <w:multiLevelType w:val="multilevel"/>
    <w:tmpl w:val="28D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F6025"/>
    <w:multiLevelType w:val="multilevel"/>
    <w:tmpl w:val="76F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C7BB3"/>
    <w:multiLevelType w:val="multilevel"/>
    <w:tmpl w:val="9AA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920A2"/>
    <w:multiLevelType w:val="multilevel"/>
    <w:tmpl w:val="37C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37833"/>
    <w:multiLevelType w:val="multilevel"/>
    <w:tmpl w:val="398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2124C"/>
    <w:multiLevelType w:val="multilevel"/>
    <w:tmpl w:val="400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F09C1"/>
    <w:multiLevelType w:val="multilevel"/>
    <w:tmpl w:val="B6C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26EE8"/>
    <w:multiLevelType w:val="multilevel"/>
    <w:tmpl w:val="206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3703F"/>
    <w:multiLevelType w:val="multilevel"/>
    <w:tmpl w:val="D3B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24998">
    <w:abstractNumId w:val="20"/>
  </w:num>
  <w:num w:numId="2" w16cid:durableId="901332745">
    <w:abstractNumId w:val="9"/>
  </w:num>
  <w:num w:numId="3" w16cid:durableId="586351507">
    <w:abstractNumId w:val="19"/>
  </w:num>
  <w:num w:numId="4" w16cid:durableId="713312120">
    <w:abstractNumId w:val="11"/>
  </w:num>
  <w:num w:numId="5" w16cid:durableId="481627520">
    <w:abstractNumId w:val="0"/>
  </w:num>
  <w:num w:numId="6" w16cid:durableId="355083060">
    <w:abstractNumId w:val="4"/>
  </w:num>
  <w:num w:numId="7" w16cid:durableId="1091002523">
    <w:abstractNumId w:val="12"/>
  </w:num>
  <w:num w:numId="8" w16cid:durableId="832841565">
    <w:abstractNumId w:val="17"/>
  </w:num>
  <w:num w:numId="9" w16cid:durableId="1303265314">
    <w:abstractNumId w:val="13"/>
  </w:num>
  <w:num w:numId="10" w16cid:durableId="1745569844">
    <w:abstractNumId w:val="5"/>
  </w:num>
  <w:num w:numId="11" w16cid:durableId="1639383954">
    <w:abstractNumId w:val="10"/>
  </w:num>
  <w:num w:numId="12" w16cid:durableId="1898735306">
    <w:abstractNumId w:val="7"/>
  </w:num>
  <w:num w:numId="13" w16cid:durableId="477040599">
    <w:abstractNumId w:val="2"/>
  </w:num>
  <w:num w:numId="14" w16cid:durableId="71857986">
    <w:abstractNumId w:val="16"/>
  </w:num>
  <w:num w:numId="15" w16cid:durableId="427384833">
    <w:abstractNumId w:val="18"/>
  </w:num>
  <w:num w:numId="16" w16cid:durableId="1701592998">
    <w:abstractNumId w:val="15"/>
  </w:num>
  <w:num w:numId="17" w16cid:durableId="1150099869">
    <w:abstractNumId w:val="1"/>
  </w:num>
  <w:num w:numId="18" w16cid:durableId="262804440">
    <w:abstractNumId w:val="6"/>
  </w:num>
  <w:num w:numId="19" w16cid:durableId="2139910078">
    <w:abstractNumId w:val="21"/>
  </w:num>
  <w:num w:numId="20" w16cid:durableId="1493520411">
    <w:abstractNumId w:val="3"/>
  </w:num>
  <w:num w:numId="21" w16cid:durableId="1567759141">
    <w:abstractNumId w:val="14"/>
  </w:num>
  <w:num w:numId="22" w16cid:durableId="16475831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5D"/>
    <w:rsid w:val="00086D4C"/>
    <w:rsid w:val="00170A78"/>
    <w:rsid w:val="00207667"/>
    <w:rsid w:val="00362C5D"/>
    <w:rsid w:val="005001B8"/>
    <w:rsid w:val="005B6B72"/>
    <w:rsid w:val="00F0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9F6A"/>
  <w15:chartTrackingRefBased/>
  <w15:docId w15:val="{151285C7-B19F-4932-B6F9-927BC045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5D"/>
    <w:rPr>
      <w:rFonts w:eastAsiaTheme="majorEastAsia" w:cstheme="majorBidi"/>
      <w:color w:val="272727" w:themeColor="text1" w:themeTint="D8"/>
    </w:rPr>
  </w:style>
  <w:style w:type="paragraph" w:styleId="Title">
    <w:name w:val="Title"/>
    <w:basedOn w:val="Normal"/>
    <w:next w:val="Normal"/>
    <w:link w:val="TitleChar"/>
    <w:uiPriority w:val="10"/>
    <w:qFormat/>
    <w:rsid w:val="00362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5D"/>
    <w:pPr>
      <w:spacing w:before="160"/>
      <w:jc w:val="center"/>
    </w:pPr>
    <w:rPr>
      <w:i/>
      <w:iCs/>
      <w:color w:val="404040" w:themeColor="text1" w:themeTint="BF"/>
    </w:rPr>
  </w:style>
  <w:style w:type="character" w:customStyle="1" w:styleId="QuoteChar">
    <w:name w:val="Quote Char"/>
    <w:basedOn w:val="DefaultParagraphFont"/>
    <w:link w:val="Quote"/>
    <w:uiPriority w:val="29"/>
    <w:rsid w:val="00362C5D"/>
    <w:rPr>
      <w:i/>
      <w:iCs/>
      <w:color w:val="404040" w:themeColor="text1" w:themeTint="BF"/>
    </w:rPr>
  </w:style>
  <w:style w:type="paragraph" w:styleId="ListParagraph">
    <w:name w:val="List Paragraph"/>
    <w:basedOn w:val="Normal"/>
    <w:uiPriority w:val="34"/>
    <w:qFormat/>
    <w:rsid w:val="00362C5D"/>
    <w:pPr>
      <w:ind w:left="720"/>
      <w:contextualSpacing/>
    </w:pPr>
  </w:style>
  <w:style w:type="character" w:styleId="IntenseEmphasis">
    <w:name w:val="Intense Emphasis"/>
    <w:basedOn w:val="DefaultParagraphFont"/>
    <w:uiPriority w:val="21"/>
    <w:qFormat/>
    <w:rsid w:val="00362C5D"/>
    <w:rPr>
      <w:i/>
      <w:iCs/>
      <w:color w:val="0F4761" w:themeColor="accent1" w:themeShade="BF"/>
    </w:rPr>
  </w:style>
  <w:style w:type="paragraph" w:styleId="IntenseQuote">
    <w:name w:val="Intense Quote"/>
    <w:basedOn w:val="Normal"/>
    <w:next w:val="Normal"/>
    <w:link w:val="IntenseQuoteChar"/>
    <w:uiPriority w:val="30"/>
    <w:qFormat/>
    <w:rsid w:val="00362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C5D"/>
    <w:rPr>
      <w:i/>
      <w:iCs/>
      <w:color w:val="0F4761" w:themeColor="accent1" w:themeShade="BF"/>
    </w:rPr>
  </w:style>
  <w:style w:type="character" w:styleId="IntenseReference">
    <w:name w:val="Intense Reference"/>
    <w:basedOn w:val="DefaultParagraphFont"/>
    <w:uiPriority w:val="32"/>
    <w:qFormat/>
    <w:rsid w:val="00362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20</Pages>
  <Words>2457</Words>
  <Characters>14006</Characters>
  <Application>Microsoft Office Word</Application>
  <DocSecurity>0</DocSecurity>
  <Lines>116</Lines>
  <Paragraphs>32</Paragraphs>
  <ScaleCrop>false</ScaleCrop>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Saugata Hazra</dc:creator>
  <cp:keywords/>
  <dc:description/>
  <cp:lastModifiedBy>Saugata Hazra</cp:lastModifiedBy>
  <cp:revision>4</cp:revision>
  <dcterms:created xsi:type="dcterms:W3CDTF">2026-07-28T03:33:00Z</dcterms:created>
  <dcterms:modified xsi:type="dcterms:W3CDTF">2026-07-28T04:56:00Z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e19505c6-b80e-4d4b-a565-ad181d278d32</vt:lpwstr>
  </property>
</Properties>
</file>