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322AD896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Балуева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6DEADEC0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Арифа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4FBF067E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Аминовна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4014D9C0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02 января 1988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07F90DFB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аттестат об основном общем образовании, 2004 год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59384081" w:rsidR="0044262F" w:rsidRPr="00922044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IF </w:instrText>
            </w:r>
            <w:r w:rsidR="00922044" w:rsidRPr="00922044">
              <w:rPr>
                <w:rFonts w:ascii="Times New Roman" w:hAnsi="Times New Roman"/>
              </w:rPr>
              <w:fldChar w:fldCharType="begin"/>
            </w:r>
            <w:r w:rsidR="00922044" w:rsidRPr="00922044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instrText>9</w:instrText>
            </w:r>
            <w:r w:rsidR="00922044" w:rsidRPr="00922044">
              <w:rPr>
                <w:rFonts w:ascii="Times New Roman" w:hAnsi="Times New Roman"/>
              </w:rPr>
              <w:fldChar w:fldCharType="end"/>
            </w:r>
            <w:r w:rsidRPr="00922044">
              <w:rPr>
                <w:rFonts w:ascii="Times New Roman" w:hAnsi="Times New Roman"/>
              </w:rPr>
              <w:instrText>= 9 "</w:instrText>
            </w:r>
            <w:r w:rsidR="001971A8">
              <w:rPr>
                <w:rFonts w:ascii="Times New Roman" w:hAnsi="Times New Roman"/>
              </w:rPr>
              <w:instrText>2</w:instrText>
            </w:r>
            <w:r w:rsidRPr="00922044">
              <w:rPr>
                <w:rFonts w:ascii="Times New Roman" w:hAnsi="Times New Roman"/>
              </w:rPr>
              <w:instrText xml:space="preserve"> года </w:instrText>
            </w:r>
            <w:r w:rsidR="001971A8">
              <w:rPr>
                <w:rFonts w:ascii="Times New Roman" w:hAnsi="Times New Roman"/>
              </w:rPr>
              <w:instrText>10</w:instrText>
            </w:r>
            <w:r w:rsidRPr="00922044">
              <w:rPr>
                <w:rFonts w:ascii="Times New Roman" w:hAnsi="Times New Roman"/>
              </w:rPr>
              <w:instrText xml:space="preserve"> месяцев" "</w:instrText>
            </w:r>
            <w:r w:rsidR="001971A8">
              <w:rPr>
                <w:rFonts w:ascii="Times New Roman" w:hAnsi="Times New Roman"/>
              </w:rPr>
              <w:instrText>1</w:instrText>
            </w:r>
            <w:r w:rsidRPr="00922044">
              <w:rPr>
                <w:rFonts w:ascii="Times New Roman" w:hAnsi="Times New Roman"/>
              </w:rPr>
              <w:instrText xml:space="preserve"> год </w:instrText>
            </w:r>
            <w:r w:rsidR="001971A8">
              <w:rPr>
                <w:rFonts w:ascii="Times New Roman" w:hAnsi="Times New Roman"/>
              </w:rPr>
              <w:instrText>10</w:instrText>
            </w:r>
            <w:r w:rsidRPr="00922044">
              <w:rPr>
                <w:rFonts w:ascii="Times New Roman" w:hAnsi="Times New Roman"/>
              </w:rPr>
              <w:instrText xml:space="preserve"> месяцев"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543B63">
              <w:rPr>
                <w:rFonts w:ascii="Times New Roman" w:hAnsi="Times New Roman"/>
                <w:noProof/>
              </w:rPr>
              <w:t>2</w:t>
            </w:r>
            <w:r w:rsidR="00543B63" w:rsidRPr="00922044">
              <w:rPr>
                <w:rFonts w:ascii="Times New Roman" w:hAnsi="Times New Roman"/>
                <w:noProof/>
              </w:rPr>
              <w:t xml:space="preserve"> года </w:t>
            </w:r>
            <w:r w:rsidR="00543B63">
              <w:rPr>
                <w:rFonts w:ascii="Times New Roman" w:hAnsi="Times New Roman"/>
                <w:noProof/>
              </w:rPr>
              <w:t>10</w:t>
            </w:r>
            <w:r w:rsidR="00543B63" w:rsidRPr="00922044">
              <w:rPr>
                <w:rFonts w:ascii="Times New Roman" w:hAnsi="Times New Roman"/>
                <w:noProof/>
              </w:rPr>
              <w:t xml:space="preserve"> месяцев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922044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922044">
              <w:rPr>
                <w:rFonts w:ascii="Times New Roman" w:hAnsi="Times New Roman"/>
              </w:rPr>
              <w:t>Юрист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922044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специальности</w:t>
            </w:r>
          </w:p>
          <w:p w14:paraId="3F97350D" w14:textId="6322BAD5" w:rsidR="0044262F" w:rsidRPr="00922044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40.02.0</w:t>
            </w:r>
            <w:r w:rsidR="008A5BA5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8A5BA5">
              <w:rPr>
                <w:rFonts w:ascii="Times New Roman" w:hAnsi="Times New Roman"/>
              </w:rPr>
              <w:t>Право социального обеспечения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4F90173D" w:rsidR="00BD0AE7" w:rsidRPr="00922044" w:rsidRDefault="005718AB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>
              <w:rPr>
                <w:rFonts w:ascii="Times New Roman" w:hAnsi="Times New Roman"/>
                <w:sz w:val="20"/>
                <w:szCs w:val="20"/>
              </w:rPr>
              <w:t>Гражданское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01A0632D" w:rsidR="00BD0AE7" w:rsidRPr="00922044" w:rsidRDefault="004B61BC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</w:t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>отоотфывф</w:instrText>
            </w:r>
            <w:r w:rsidR="00BD0AE7" w:rsidRPr="00922044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29C95027" w:rsidR="008A38C9" w:rsidRPr="00922044" w:rsidRDefault="00442117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F94DE0" wp14:editId="23F519B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213995</wp:posOffset>
                      </wp:positionV>
                      <wp:extent cx="1566545" cy="544195"/>
                      <wp:effectExtent l="0" t="0" r="0" b="825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6545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2D7059" w14:textId="77777777" w:rsidR="00442117" w:rsidRDefault="00442117" w:rsidP="0044211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Дубликат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94D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14.1pt;margin-top:16.85pt;width:123.35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HzPQIAAE4EAAAOAAAAZHJzL2Uyb0RvYy54bWysVM2O0zAQviPxDpbvNG2VFDZquiq7KkKq&#10;dlfqoj27jtNEij3GdpuUG3degXfgwIEbr9B9I8ZO2i0LJ8TFHc98mZ9vPnd62cqa7ISxFaiMjgZD&#10;SoTikFdqk9EP94tXbyixjqmc1aBERvfC0svZyxfTRqdiDCXUuTAEkyibNjqjpXM6jSLLSyGZHYAW&#10;CoMFGMkcXs0myg1rMLuso/FwOIkaMLk2wIW16L3ugnQW8heF4O62KKxwpM4o9ubCacK59mc0m7J0&#10;Y5guK963wf6hC8kqhUVPqa6ZY2Rrqj9SyYobsFC4AQcZQVFUXIQZcJrR8Nk0q5JpEWZBcqw+0WT/&#10;X1p+s7szpMpxd5QoJnFFh6+Hb4fvh5+HH4+fH7+Qkeeo0TZF6Eoj2LVvofX43m/R6UdvCyP9Lw5F&#10;MI5s708Mi9YR7j9KJpMkTijhGEvieHSR+DTR09faWPdOgCTeyKjBDQZi2W5pXQc9QnwxBYuqrtHP&#10;0lr95sCc3hP51rsWveXaddv3vYZ8j+MY6ERhNV9UWHPJrLtjBlWAE6Cy3S0eRQ1NRqG3KCnBfPqb&#10;3+NxORilpEFVZdR+3DIjKKnfK1zbxSiOvQzDJU5ej/FiziPr84jayitA4eJqsLtgeryrj2ZhQD7g&#10;A5j7qhhiimPtjLqjeeU6reMD4mI+DyAUnmZuqVaa+9SeNM/offvAjO5pd7iwGzjqj6XP2O+wHd3z&#10;rYOiCqvxBHes9ryjaMNy+wfmX8X5PaCe/gZmvwAAAP//AwBQSwMEFAAGAAgAAAAhACpfF9PeAAAA&#10;CQEAAA8AAABkcnMvZG93bnJldi54bWxMj8tOwzAQRfdI/QdrkLqjdtNAmxCnQlRsQZSHxM6Np0nU&#10;eBzFbhP+nmEFy9E9uvdMsZ1cJy44hNaThuVCgUCqvG2p1vD+9nSzARGiIWs6T6jhGwNsy9lVYXLr&#10;R3rFyz7Wgkso5EZDE2OfSxmqBp0JC98jcXb0gzORz6GWdjAjl7tOJkrdSWda4oXG9PjYYHXan52G&#10;j+fj12eqXuqdu+1HPylJLpNaz6+nh3sQEaf4B8OvPqtDyU4HfyYbRKch2SRMalit1iA4T9ZpBuLA&#10;4DJLQZaF/P9B+QMAAP//AwBQSwECLQAUAAYACAAAACEAtoM4kv4AAADhAQAAEwAAAAAAAAAAAAAA&#10;AAAAAAAAW0NvbnRlbnRfVHlwZXNdLnhtbFBLAQItABQABgAIAAAAIQA4/SH/1gAAAJQBAAALAAAA&#10;AAAAAAAAAAAAAC8BAABfcmVscy8ucmVsc1BLAQItABQABgAIAAAAIQBk3UHzPQIAAE4EAAAOAAAA&#10;AAAAAAAAAAAAAC4CAABkcnMvZTJvRG9jLnhtbFBLAQItABQABgAIAAAAIQAqXxfT3gAAAAkBAAAP&#10;AAAAAAAAAAAAAAAAAJcEAABkcnMvZG93bnJldi54bWxQSwUGAAAAAAQABADzAAAAogUAAAAA&#10;" filled="f" stroked="f">
                      <v:textbox>
                        <w:txbxContent>
                          <w:p w14:paraId="7D2D7059" w14:textId="77777777" w:rsidR="00442117" w:rsidRDefault="00442117" w:rsidP="00442117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Дубликат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48E5"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783EC41C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 xml:space="preserve">о среднем профессиональном образовании </w:t>
            </w:r>
            <w:r w:rsidR="00442117">
              <w:rPr>
                <w:rFonts w:ascii="Times New Roman" w:hAnsi="Times New Roman"/>
              </w:rPr>
              <w:t>с отличием</w: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IF </w:instrTex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Pr="00174316">
              <w:rPr>
                <w:rFonts w:ascii="Times New Roman" w:hAnsi="Times New Roman"/>
              </w:rPr>
              <w:fldChar w:fldCharType="end"/>
            </w:r>
            <w:r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49247C8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5A32FD4C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206173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12C689EF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543B63" w:rsidRPr="005D06E3">
              <w:rPr>
                <w:rFonts w:ascii="Times New Roman" w:hAnsi="Times New Roman"/>
                <w:noProof/>
              </w:rPr>
              <w:t>30 июня 2006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4C516B9A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1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  <w:r w:rsidR="005718AB">
              <w:rPr>
                <w:rFonts w:ascii="Times New Roman" w:hAnsi="Times New Roman"/>
                <w:sz w:val="16"/>
                <w:szCs w:val="16"/>
              </w:rPr>
              <w:t xml:space="preserve"> и литература</w:t>
            </w:r>
          </w:p>
        </w:tc>
        <w:tc>
          <w:tcPr>
            <w:tcW w:w="1559" w:type="dxa"/>
            <w:shd w:val="clear" w:color="auto" w:fill="auto"/>
          </w:tcPr>
          <w:p w14:paraId="5A1594B5" w14:textId="4885E7D7" w:rsidR="00270544" w:rsidRPr="00922044" w:rsidRDefault="00164031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290</w:t>
            </w:r>
          </w:p>
        </w:tc>
        <w:tc>
          <w:tcPr>
            <w:tcW w:w="2403" w:type="dxa"/>
            <w:shd w:val="clear" w:color="auto" w:fill="auto"/>
          </w:tcPr>
          <w:p w14:paraId="08F6D8B8" w14:textId="3E78C84B" w:rsidR="00270544" w:rsidRPr="00922044" w:rsidRDefault="00164031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3729AAB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554F18F8" w14:textId="32C3F0A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567DD6D5" w14:textId="15985B8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5486CB0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7B76180F" w14:textId="2096F6A7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7C85EB49" w14:textId="1D8FE8E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04A17618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1D4A8C0F" w14:textId="05E7F6F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4FEBE999" w14:textId="1B672A4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413C1F7B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EE7F66A" w14:textId="1B0B0375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03E5188D" w14:textId="096D7BF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3A908455" w:rsidR="00164031" w:rsidRPr="00922044" w:rsidRDefault="00164031" w:rsidP="0016403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</w:tcPr>
          <w:p w14:paraId="7A6FC278" w14:textId="4667990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2C846F81" w14:textId="72799A6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8C689DF" w14:textId="77777777" w:rsidTr="005718AB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E8C71A" w14:textId="553171C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</w:tcPr>
          <w:p w14:paraId="312B0198" w14:textId="091CD87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</w:tcPr>
          <w:p w14:paraId="59E8F331" w14:textId="5F01C52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40298D1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5A597C7E" w14:textId="24D2C41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609C571" w14:textId="46390DA3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2458E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A3150" w14:textId="0AFEDAE8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0B12B3CA" w14:textId="020914C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7880B3F" w14:textId="7606398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6FF33FD5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435CB9B8" w14:textId="0888A9C0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574D9565" w14:textId="5568D6F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777777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0B5BBAC5" w14:textId="1BD0C0D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</w:tcPr>
          <w:p w14:paraId="5918BF0D" w14:textId="2960E04E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01806AC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</w:tcPr>
          <w:p w14:paraId="40A8AA5F" w14:textId="0A1288C3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169</w:t>
            </w:r>
          </w:p>
        </w:tc>
        <w:tc>
          <w:tcPr>
            <w:tcW w:w="2403" w:type="dxa"/>
            <w:shd w:val="clear" w:color="auto" w:fill="auto"/>
          </w:tcPr>
          <w:p w14:paraId="219CE4A4" w14:textId="382C0611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368CF14B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</w:tcPr>
          <w:p w14:paraId="2E55269D" w14:textId="66A9B75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</w:tcPr>
          <w:p w14:paraId="13B71EB1" w14:textId="4BB4670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58118909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2F9C7A41" w14:textId="4879D87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210ADBBE" w14:textId="1AAE4A2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33C30BD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00D515C4" w14:textId="2D091CC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09B09DF4" w14:textId="2186930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5CA919D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18B10F63" w14:textId="13E852DA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5BA7F70B" w14:textId="491A96F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5E50D01A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4D59E335" w14:textId="3096B45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0C6E4B63" w14:textId="4C4B36A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6413D93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Русский язык и культура речи</w:t>
            </w:r>
          </w:p>
        </w:tc>
        <w:tc>
          <w:tcPr>
            <w:tcW w:w="1559" w:type="dxa"/>
            <w:shd w:val="clear" w:color="auto" w:fill="auto"/>
          </w:tcPr>
          <w:p w14:paraId="6AB61F49" w14:textId="2995B81C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67DB1DEA" w14:textId="74CB403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00540A4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социологии и политологии</w:t>
            </w:r>
          </w:p>
        </w:tc>
        <w:tc>
          <w:tcPr>
            <w:tcW w:w="1559" w:type="dxa"/>
            <w:shd w:val="clear" w:color="auto" w:fill="auto"/>
          </w:tcPr>
          <w:p w14:paraId="2B999B36" w14:textId="6B52E7F7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2403" w:type="dxa"/>
            <w:shd w:val="clear" w:color="auto" w:fill="auto"/>
          </w:tcPr>
          <w:p w14:paraId="3EE4275B" w14:textId="31831D9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66466DE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Деловая культура</w:t>
            </w:r>
          </w:p>
        </w:tc>
        <w:tc>
          <w:tcPr>
            <w:tcW w:w="1559" w:type="dxa"/>
            <w:shd w:val="clear" w:color="auto" w:fill="auto"/>
          </w:tcPr>
          <w:p w14:paraId="2E8FF1F6" w14:textId="35D58D98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3422C9A" w14:textId="0007AE00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485416FD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308A48EA" w14:textId="62E49506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560510E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34E558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3D3058EB" w14:textId="0253113E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2403" w:type="dxa"/>
            <w:shd w:val="clear" w:color="auto" w:fill="auto"/>
          </w:tcPr>
          <w:p w14:paraId="02CFFCA0" w14:textId="3602698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17A84FE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60DD0E96" w14:textId="7BFFEE9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1B857978" w14:textId="02C334A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1C1BA27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Конституционное право</w:t>
            </w:r>
          </w:p>
        </w:tc>
        <w:tc>
          <w:tcPr>
            <w:tcW w:w="1559" w:type="dxa"/>
            <w:shd w:val="clear" w:color="auto" w:fill="auto"/>
          </w:tcPr>
          <w:p w14:paraId="55210038" w14:textId="25EB163F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2403" w:type="dxa"/>
            <w:shd w:val="clear" w:color="auto" w:fill="auto"/>
          </w:tcPr>
          <w:p w14:paraId="6E1241C7" w14:textId="30622C0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448896D6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5630F441" w:rsidR="00164031" w:rsidRPr="00922044" w:rsidRDefault="00730A8B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34533190" w14:textId="2C1E3D5F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2D9426C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экологического права</w:t>
            </w:r>
          </w:p>
        </w:tc>
        <w:tc>
          <w:tcPr>
            <w:tcW w:w="1559" w:type="dxa"/>
            <w:shd w:val="clear" w:color="auto" w:fill="auto"/>
          </w:tcPr>
          <w:p w14:paraId="44DCBA75" w14:textId="62D62F87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62E9FE75" w14:textId="6DDD6C5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245005C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Трудовое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D901C2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174</w:t>
            </w:r>
          </w:p>
        </w:tc>
        <w:tc>
          <w:tcPr>
            <w:tcW w:w="2403" w:type="dxa"/>
            <w:shd w:val="clear" w:color="auto" w:fill="auto"/>
          </w:tcPr>
          <w:p w14:paraId="7875C55A" w14:textId="1AA4EBF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3BDF3931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Гражданское право</w:t>
            </w:r>
          </w:p>
        </w:tc>
        <w:tc>
          <w:tcPr>
            <w:tcW w:w="1559" w:type="dxa"/>
            <w:shd w:val="clear" w:color="auto" w:fill="auto"/>
          </w:tcPr>
          <w:p w14:paraId="02CF711E" w14:textId="07DADC1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174</w:t>
            </w:r>
          </w:p>
        </w:tc>
        <w:tc>
          <w:tcPr>
            <w:tcW w:w="2403" w:type="dxa"/>
            <w:shd w:val="clear" w:color="auto" w:fill="auto"/>
          </w:tcPr>
          <w:p w14:paraId="6B33485D" w14:textId="6EA8EFE0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629B28D4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430B68FA" w14:textId="39E9F6E8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93</w:t>
            </w:r>
          </w:p>
        </w:tc>
        <w:tc>
          <w:tcPr>
            <w:tcW w:w="2403" w:type="dxa"/>
            <w:shd w:val="clear" w:color="auto" w:fill="auto"/>
          </w:tcPr>
          <w:p w14:paraId="27C706AE" w14:textId="503FF85F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134E503C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Семейное право</w:t>
            </w:r>
          </w:p>
        </w:tc>
        <w:tc>
          <w:tcPr>
            <w:tcW w:w="1559" w:type="dxa"/>
            <w:shd w:val="clear" w:color="auto" w:fill="auto"/>
          </w:tcPr>
          <w:p w14:paraId="50148E3C" w14:textId="31870A3F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144</w:t>
            </w:r>
          </w:p>
        </w:tc>
        <w:tc>
          <w:tcPr>
            <w:tcW w:w="2403" w:type="dxa"/>
            <w:shd w:val="clear" w:color="auto" w:fill="auto"/>
          </w:tcPr>
          <w:p w14:paraId="3FA1871D" w14:textId="3F670EC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3BF05AEA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Страховое дело</w:t>
            </w:r>
          </w:p>
        </w:tc>
        <w:tc>
          <w:tcPr>
            <w:tcW w:w="1559" w:type="dxa"/>
            <w:shd w:val="clear" w:color="auto" w:fill="auto"/>
          </w:tcPr>
          <w:p w14:paraId="14AF3CBA" w14:textId="478720F0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2403" w:type="dxa"/>
            <w:shd w:val="clear" w:color="auto" w:fill="auto"/>
          </w:tcPr>
          <w:p w14:paraId="21B96F3C" w14:textId="1322C53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615ECBB9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Статистика</w:t>
            </w:r>
          </w:p>
        </w:tc>
        <w:tc>
          <w:tcPr>
            <w:tcW w:w="1559" w:type="dxa"/>
            <w:shd w:val="clear" w:color="auto" w:fill="auto"/>
          </w:tcPr>
          <w:p w14:paraId="005522A3" w14:textId="0603B12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D1E7332" w14:textId="477D7B9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6CAD7E70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Экономика организации</w:t>
            </w:r>
          </w:p>
        </w:tc>
        <w:tc>
          <w:tcPr>
            <w:tcW w:w="1559" w:type="dxa"/>
            <w:shd w:val="clear" w:color="auto" w:fill="auto"/>
          </w:tcPr>
          <w:p w14:paraId="1BDB7C07" w14:textId="49AE7F6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4E31DA2E" w14:textId="2A0FDF2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CBA7757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Менеджмент</w:t>
            </w:r>
          </w:p>
        </w:tc>
        <w:tc>
          <w:tcPr>
            <w:tcW w:w="1559" w:type="dxa"/>
            <w:shd w:val="clear" w:color="auto" w:fill="auto"/>
          </w:tcPr>
          <w:p w14:paraId="18005606" w14:textId="20A2B6C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FF0E285" w14:textId="52690CE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2C2B7169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Документационное обеспечение управления</w:t>
            </w:r>
          </w:p>
        </w:tc>
        <w:tc>
          <w:tcPr>
            <w:tcW w:w="1559" w:type="dxa"/>
            <w:shd w:val="clear" w:color="auto" w:fill="auto"/>
          </w:tcPr>
          <w:p w14:paraId="5C0E1F48" w14:textId="6A1C8984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24D2F35C" w14:textId="59020D4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160C1E3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4B1FA809" w14:textId="68EAEF3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2403" w:type="dxa"/>
            <w:shd w:val="clear" w:color="auto" w:fill="auto"/>
          </w:tcPr>
          <w:p w14:paraId="187E4DC5" w14:textId="76E100C9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5EF9DB5C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45EF21C5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6D1C4F6F" w14:textId="53FCDFB6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D21FA3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Правоохранительные и судебные органы</w:t>
            </w:r>
          </w:p>
        </w:tc>
        <w:tc>
          <w:tcPr>
            <w:tcW w:w="1559" w:type="dxa"/>
            <w:shd w:val="clear" w:color="auto" w:fill="auto"/>
          </w:tcPr>
          <w:p w14:paraId="5CCABC80" w14:textId="548B2C8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68AE5E74" w14:textId="72C32932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64AAB263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Муниципальное право</w:t>
            </w:r>
          </w:p>
        </w:tc>
        <w:tc>
          <w:tcPr>
            <w:tcW w:w="1559" w:type="dxa"/>
            <w:shd w:val="clear" w:color="auto" w:fill="auto"/>
          </w:tcPr>
          <w:p w14:paraId="686C24AC" w14:textId="69EE994C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2403" w:type="dxa"/>
            <w:shd w:val="clear" w:color="auto" w:fill="auto"/>
          </w:tcPr>
          <w:p w14:paraId="17C7BD8B" w14:textId="42C10A7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256D39A1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Право социального обеспечения</w:t>
            </w:r>
          </w:p>
        </w:tc>
        <w:tc>
          <w:tcPr>
            <w:tcW w:w="1559" w:type="dxa"/>
            <w:shd w:val="clear" w:color="auto" w:fill="auto"/>
          </w:tcPr>
          <w:p w14:paraId="2A791E99" w14:textId="56608894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202</w:t>
            </w:r>
          </w:p>
        </w:tc>
        <w:tc>
          <w:tcPr>
            <w:tcW w:w="2403" w:type="dxa"/>
            <w:shd w:val="clear" w:color="auto" w:fill="auto"/>
          </w:tcPr>
          <w:p w14:paraId="03979419" w14:textId="7D9F8E2B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4180E6F7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Психология социально-правовой деятельности</w:t>
            </w:r>
          </w:p>
        </w:tc>
        <w:tc>
          <w:tcPr>
            <w:tcW w:w="1559" w:type="dxa"/>
            <w:shd w:val="clear" w:color="auto" w:fill="auto"/>
          </w:tcPr>
          <w:p w14:paraId="0CE21A2E" w14:textId="0242FFD6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135</w:t>
            </w:r>
          </w:p>
        </w:tc>
        <w:tc>
          <w:tcPr>
            <w:tcW w:w="2403" w:type="dxa"/>
            <w:shd w:val="clear" w:color="auto" w:fill="auto"/>
          </w:tcPr>
          <w:p w14:paraId="5912FD26" w14:textId="33197E2C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262C51B0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Организация работы органов и учреждений социальной защиты населения органов</w:t>
            </w:r>
          </w:p>
        </w:tc>
        <w:tc>
          <w:tcPr>
            <w:tcW w:w="1559" w:type="dxa"/>
            <w:shd w:val="clear" w:color="auto" w:fill="auto"/>
          </w:tcPr>
          <w:p w14:paraId="5B336B41" w14:textId="69EE16C6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202</w:t>
            </w:r>
          </w:p>
        </w:tc>
        <w:tc>
          <w:tcPr>
            <w:tcW w:w="2403" w:type="dxa"/>
            <w:shd w:val="clear" w:color="auto" w:fill="auto"/>
          </w:tcPr>
          <w:p w14:paraId="5EA68DAE" w14:textId="4562FE7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27346B6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Пенсионного Фонда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4BFD4AB9" w14:textId="5C406504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6BCFEF44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2B40F409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2F211716" w14:textId="4AC26161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5375</w:t>
            </w:r>
          </w:p>
        </w:tc>
        <w:tc>
          <w:tcPr>
            <w:tcW w:w="2403" w:type="dxa"/>
            <w:shd w:val="clear" w:color="auto" w:fill="auto"/>
          </w:tcPr>
          <w:p w14:paraId="237F68B5" w14:textId="64825980" w:rsidR="00164031" w:rsidRPr="00922044" w:rsidRDefault="00C65AEA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5DEBDEE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E34679" w14:textId="1BC9FAD7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3600</w:t>
            </w:r>
          </w:p>
        </w:tc>
        <w:tc>
          <w:tcPr>
            <w:tcW w:w="2403" w:type="dxa"/>
            <w:shd w:val="clear" w:color="auto" w:fill="auto"/>
          </w:tcPr>
          <w:p w14:paraId="0F134AC7" w14:textId="479A1A81" w:rsidR="00164031" w:rsidRPr="00922044" w:rsidRDefault="00C65AEA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D294A4B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39EFF8B7" w14:textId="7A4E6BD0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 недель</w:t>
            </w:r>
          </w:p>
        </w:tc>
        <w:tc>
          <w:tcPr>
            <w:tcW w:w="2403" w:type="dxa"/>
            <w:shd w:val="clear" w:color="auto" w:fill="auto"/>
          </w:tcPr>
          <w:p w14:paraId="4625575A" w14:textId="46B52B03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341422BF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9750058" w14:textId="4642D042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89B1054" w14:textId="7174F2D5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6FE2D035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shd w:val="clear" w:color="auto" w:fill="auto"/>
          </w:tcPr>
          <w:p w14:paraId="296A6649" w14:textId="78D02401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1E2CACB" w14:textId="7893B4A5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</w:t>
            </w:r>
            <w:r w:rsidRPr="006D3CFD">
              <w:rPr>
                <w:rFonts w:ascii="Times New Roman" w:hAnsi="Times New Roman"/>
                <w:sz w:val="17"/>
                <w:szCs w:val="17"/>
              </w:rPr>
              <w:t>тлично</w:t>
            </w:r>
          </w:p>
        </w:tc>
      </w:tr>
      <w:tr w:rsidR="00164031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0F3FFFB7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17858092" w14:textId="314EE1AB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1CB560FB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</w:t>
            </w:r>
            <w:r w:rsidR="00164031" w:rsidRPr="006D3CFD">
              <w:rPr>
                <w:rFonts w:ascii="Times New Roman" w:hAnsi="Times New Roman"/>
                <w:sz w:val="17"/>
                <w:szCs w:val="17"/>
              </w:rPr>
              <w:t>тлично</w:t>
            </w:r>
          </w:p>
        </w:tc>
      </w:tr>
      <w:tr w:rsidR="00164031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0DB834BC" w:rsidR="00164031" w:rsidRPr="00922044" w:rsidRDefault="00164031" w:rsidP="0016403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Государственная итоговая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22044">
              <w:rPr>
                <w:rFonts w:ascii="Times New Roman" w:hAnsi="Times New Roman"/>
                <w:sz w:val="16"/>
                <w:szCs w:val="16"/>
              </w:rPr>
              <w:t>аттестация</w:t>
            </w:r>
          </w:p>
        </w:tc>
        <w:tc>
          <w:tcPr>
            <w:tcW w:w="1559" w:type="dxa"/>
            <w:shd w:val="clear" w:color="auto" w:fill="auto"/>
          </w:tcPr>
          <w:p w14:paraId="52A71085" w14:textId="5725D033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6E3190CF" w14:textId="63F74A89" w:rsidR="00164031" w:rsidRPr="00922044" w:rsidRDefault="0047122C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64031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4A5B1875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1C5C096" w14:textId="7DCBCD09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A7A0D10" w14:textId="28156BED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164031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0BBD47A1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 (дипломной работы) на тему:</w:t>
            </w:r>
          </w:p>
        </w:tc>
        <w:tc>
          <w:tcPr>
            <w:tcW w:w="1559" w:type="dxa"/>
            <w:shd w:val="clear" w:color="auto" w:fill="auto"/>
          </w:tcPr>
          <w:p w14:paraId="7896A597" w14:textId="2F6F7019" w:rsidR="00164031" w:rsidRPr="00922044" w:rsidRDefault="0047122C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465B804D" w14:textId="56B75DB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6D3CFD"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164031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5CCAA7C8" w:rsidR="00164031" w:rsidRPr="00922044" w:rsidRDefault="00164031" w:rsidP="00164031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«Организация работ по социальному обслуживанию граждан пожилого возраста и инвалидов»</w:t>
            </w:r>
          </w:p>
        </w:tc>
        <w:tc>
          <w:tcPr>
            <w:tcW w:w="1559" w:type="dxa"/>
            <w:shd w:val="clear" w:color="auto" w:fill="auto"/>
          </w:tcPr>
          <w:p w14:paraId="2556619F" w14:textId="3C6FDA28" w:rsidR="00164031" w:rsidRPr="00922044" w:rsidRDefault="00164031" w:rsidP="0016403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DEBD3E5" w14:textId="58DA1EF7" w:rsidR="00164031" w:rsidRPr="00922044" w:rsidRDefault="00164031" w:rsidP="0016403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65938DC1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48AF130A" w14:textId="2A1102C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F7A4D81" w14:textId="42E2C897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68B206BE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6388893E" w14:textId="69A55D3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80602B1" w14:textId="1136210D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10B99ADE" w:rsidR="00593B1A" w:rsidRPr="00922044" w:rsidRDefault="00593B1A" w:rsidP="00593B1A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B0456F4" w14:textId="07F70D83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0889958" w14:textId="649E9B2E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6220A4A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3A2551F" w14:textId="2BCE02FA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5A84774" w14:textId="33B41B0A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784BD33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2DE65966" w14:textId="77777777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1F7E149E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593B1A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3B76E315" w:rsidR="00593B1A" w:rsidRPr="00922044" w:rsidRDefault="00593B1A" w:rsidP="00593B1A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0645B9B6" w14:textId="195506FE" w:rsidR="00593B1A" w:rsidRPr="00922044" w:rsidRDefault="00593B1A" w:rsidP="00593B1A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3BF23B2E" w14:textId="42E9BDE6" w:rsidR="00593B1A" w:rsidRPr="00922044" w:rsidRDefault="00593B1A" w:rsidP="00593B1A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1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2BEECE2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101C32" w:rsidRPr="00086F22" w:rsidRDefault="00101C3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480" id="Надпись 2" o:spid="_x0000_s1027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OmIgIAAAAE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kgqJ0WiIEtotqiCg9GS+IQw6MB9pqRHO9bUf1ozJyhRrwwq&#10;eVZMp9G/aTGdnZS4cMeZ5XGGGY5QNQ2UjOFlSJ4fKV+g4q1MajxMsh8ZbZb03D+J6OPjdap6eLiL&#10;3wAAAP//AwBQSwMEFAAGAAgAAAAhALH6aFXfAAAADAEAAA8AAABkcnMvZG93bnJldi54bWxMj01P&#10;wzAMhu9I/IfISNxYMraOtjSdEIgraINN4pY1XlvROFWTreXf453g5o9Hrx8X68l14oxDaD1pmM8U&#10;CKTK25ZqDZ8fr3cpiBANWdN5Qg0/GGBdXl8VJrd+pA2et7EWHEIhNxqaGPtcylA16EyY+R6Jd0c/&#10;OBO5HWppBzNyuOvkvVIr6UxLfKExPT43WH1vT07D7u34tV+q9/rFJf3oJyXJZVLr25vp6RFExCn+&#10;wXDRZ3Uo2engT2SD6DSkDwsmeZ5kywTEhUjmGYgDF6uFSkGWhfz/RPkLAAD//wMAUEsBAi0AFAAG&#10;AAgAAAAhALaDOJL+AAAA4QEAABMAAAAAAAAAAAAAAAAAAAAAAFtDb250ZW50X1R5cGVzXS54bWxQ&#10;SwECLQAUAAYACAAAACEAOP0h/9YAAACUAQAACwAAAAAAAAAAAAAAAAAvAQAAX3JlbHMvLnJlbHNQ&#10;SwECLQAUAAYACAAAACEAh1BDpiICAAAABAAADgAAAAAAAAAAAAAAAAAuAgAAZHJzL2Uyb0RvYy54&#10;bWxQSwECLQAUAAYACAAAACEAsfpoVd8AAAAMAQAADwAAAAAAAAAAAAAAAAB8BAAAZHJzL2Rvd25y&#10;ZXYueG1sUEsFBgAAAAAEAAQA8wAAAIgFAAAAAA==&#10;" o:allowoverlap="f" filled="f" stroked="f">
                <v:textbox>
                  <w:txbxContent>
                    <w:p w14:paraId="77F2E5E6" w14:textId="65187502" w:rsidR="00101C32" w:rsidRPr="00086F22" w:rsidRDefault="00101C32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  <w:bookmarkStart w:id="2" w:name="_GoBack"/>
      <w:bookmarkEnd w:id="2"/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2FF3FCF1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0ABD0962">
                <wp:simplePos x="0" y="0"/>
                <wp:positionH relativeFrom="column">
                  <wp:posOffset>7017385</wp:posOffset>
                </wp:positionH>
                <wp:positionV relativeFrom="paragraph">
                  <wp:posOffset>337911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101C32" w:rsidRPr="00F04205" w:rsidRDefault="00101C3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8" type="#_x0000_t202" style="position:absolute;margin-left:552.55pt;margin-top:26.6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4pIQIAAP4DAAAOAAAAZHJzL2Uyb0RvYy54bWysU0uOEzEQ3SNxB8t70t35QKaVzmiYYRDS&#10;8JEGDuC43WkL22VsJ91hx54rcAcWLNhxhcyNKLszIRp2iI1V5Sq/qveqvDjvtSJb4bwEU9FilFMi&#10;DIdamnVFP7y/fjKnxAdmaqbAiIruhKfny8ePFp0txRhaULVwBEGMLztb0TYEW2aZ563QzI/ACoPB&#10;BpxmAV23zmrHOkTXKhvn+dOsA1dbB1x4j7dXQ5AuE37TCB7eNo0XgaiKYm8hnS6dq3hmywUr147Z&#10;VvJDG+wfutBMGix6hLpigZGNk39BackdeGjCiIPOoGkkF4kDsinyB2xuW2ZF4oLieHuUyf8/WP5m&#10;+84RWVd0QolhGke0/7b/vv+x/7X/effl7isZR40660tMvbWYHPrn0OOsE19vb4B/9MTAZcvMWlw4&#10;B10rWI09FvFldvJ0wPERZNW9hhqLsU2ABNQ3TkcBURKC6Dir3XE+og+E4+VkXuQ5RjiGJsV0Mp6l&#10;Cqy8f2ydDy8FaBKNijocfwJn2xsfYjOsvE+JtQxcS6XSCihDuoqezRDyQUTLgBuqpK7oHKtj/fQg&#10;cnxh6mQHJtVgYwFlDqQjz4Fx6Fd90vio5QrqHargYFhI/EBotOA+U9LhMlbUf9owJyhRrwwqeVZM&#10;p3F7kzOdPRuj404jq9MIMxyhKhooGczLkDZ+IHaBijcyqRFHM3RyaBmXLIl0+BBxi0/9lPXn2y5/&#10;AwAA//8DAFBLAwQUAAYACAAAACEAwG8YbN4AAAAMAQAADwAAAGRycy9kb3ducmV2LnhtbEyPzU7D&#10;MBCE70i8g7VI3KidQAoNcSoE4lpE+ZF6c+NtEhGvo9htwtt3c4Lbzu5o9ptiPblOnHAIrScNyUKB&#10;QKq8banW8PnxevMAIkRD1nSeUMMvBliXlxeFya0f6R1P21gLDqGQGw1NjH0uZagadCYsfI/Et4Mf&#10;nIksh1rawYwc7jqZKrWUzrTEHxrT43OD1c/26DR8bQ677zv1Vr+4rB/9pCS5ldT6+mp6egQRcYp/&#10;ZpjxGR1KZtr7I9kgOtaJyhL2ashuUxCzI1nOmz1PKr0HWRbyf4nyDAAA//8DAFBLAQItABQABgAI&#10;AAAAIQC2gziS/gAAAOEBAAATAAAAAAAAAAAAAAAAAAAAAABbQ29udGVudF9UeXBlc10ueG1sUEsB&#10;Ai0AFAAGAAgAAAAhADj9If/WAAAAlAEAAAsAAAAAAAAAAAAAAAAALwEAAF9yZWxzLy5yZWxzUEsB&#10;Ai0AFAAGAAgAAAAhAAbYPikhAgAA/gMAAA4AAAAAAAAAAAAAAAAALgIAAGRycy9lMm9Eb2MueG1s&#10;UEsBAi0AFAAGAAgAAAAhAMBvGGzeAAAADAEAAA8AAAAAAAAAAAAAAAAAewQAAGRycy9kb3ducmV2&#10;LnhtbFBLBQYAAAAABAAEAPMAAACGBQAAAAA=&#10;" filled="f" stroked="f">
                <v:textbox>
                  <w:txbxContent>
                    <w:p w14:paraId="2E052086" w14:textId="6AD1FB48" w:rsidR="00101C32" w:rsidRPr="00F04205" w:rsidRDefault="00101C32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101C32" w:rsidRDefault="00101C32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101C32" w:rsidRDefault="00101C32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101C32" w:rsidRDefault="00101C32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101C32" w:rsidRDefault="00101C32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101C32" w:rsidRDefault="00543B63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101C32" w:rsidRDefault="00543B63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псд$`"/>
    <w:dataSource r:id="rId1"/>
    <w:viewMergedData/>
    <w:activeRecord w:val="2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пс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B39BB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1C32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4031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971A8"/>
    <w:rsid w:val="001A395E"/>
    <w:rsid w:val="001A6411"/>
    <w:rsid w:val="001A7DBD"/>
    <w:rsid w:val="001C759C"/>
    <w:rsid w:val="001D0A4A"/>
    <w:rsid w:val="001D660A"/>
    <w:rsid w:val="001E3321"/>
    <w:rsid w:val="001E47A0"/>
    <w:rsid w:val="001E49E2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3969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117"/>
    <w:rsid w:val="0044262F"/>
    <w:rsid w:val="00443BC7"/>
    <w:rsid w:val="00445978"/>
    <w:rsid w:val="0045538F"/>
    <w:rsid w:val="00456838"/>
    <w:rsid w:val="004569F8"/>
    <w:rsid w:val="0047122C"/>
    <w:rsid w:val="00482064"/>
    <w:rsid w:val="004967AC"/>
    <w:rsid w:val="004A1E20"/>
    <w:rsid w:val="004A40DD"/>
    <w:rsid w:val="004B4BF4"/>
    <w:rsid w:val="004B5D5F"/>
    <w:rsid w:val="004B612A"/>
    <w:rsid w:val="004B61BC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3B63"/>
    <w:rsid w:val="0054600C"/>
    <w:rsid w:val="00550506"/>
    <w:rsid w:val="00550B77"/>
    <w:rsid w:val="0055380D"/>
    <w:rsid w:val="005539E2"/>
    <w:rsid w:val="005637AA"/>
    <w:rsid w:val="00566575"/>
    <w:rsid w:val="005718AB"/>
    <w:rsid w:val="00571D79"/>
    <w:rsid w:val="005867F9"/>
    <w:rsid w:val="005927C5"/>
    <w:rsid w:val="005929EF"/>
    <w:rsid w:val="0059302B"/>
    <w:rsid w:val="0059378B"/>
    <w:rsid w:val="00593B1A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438E"/>
    <w:rsid w:val="00677E1E"/>
    <w:rsid w:val="00684C22"/>
    <w:rsid w:val="00685A35"/>
    <w:rsid w:val="00695127"/>
    <w:rsid w:val="00695C04"/>
    <w:rsid w:val="006A1A3C"/>
    <w:rsid w:val="006A4849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0A8B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C49C6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1530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5BA5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19F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3877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87E41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5AEA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175D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4FD0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4370-F78D-4B81-A0FE-5E5FC2FA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98</cp:revision>
  <cp:lastPrinted>2024-03-04T17:26:00Z</cp:lastPrinted>
  <dcterms:created xsi:type="dcterms:W3CDTF">2024-03-02T16:44:00Z</dcterms:created>
  <dcterms:modified xsi:type="dcterms:W3CDTF">2024-05-20T10:29:00Z</dcterms:modified>
</cp:coreProperties>
</file>