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j6jkw8awfcjt" w:id="0"/>
      <w:bookmarkEnd w:id="0"/>
      <w:r w:rsidDel="00000000" w:rsidR="00000000" w:rsidRPr="00000000">
        <w:rPr>
          <w:rtl w:val="0"/>
        </w:rPr>
        <w:t xml:space="preserve">CSC512/495 Course Project: Spark API Converter</w:t>
      </w:r>
    </w:p>
    <w:p w:rsidR="00000000" w:rsidDel="00000000" w:rsidP="00000000" w:rsidRDefault="00000000" w:rsidRPr="00000000" w14:paraId="00000001">
      <w:pPr>
        <w:pStyle w:val="Heading2"/>
        <w:contextualSpacing w:val="0"/>
        <w:rPr/>
      </w:pPr>
      <w:bookmarkStart w:colFirst="0" w:colLast="0" w:name="_oaqh22g4jmrw" w:id="1"/>
      <w:bookmarkEnd w:id="1"/>
      <w:r w:rsidDel="00000000" w:rsidR="00000000" w:rsidRPr="00000000">
        <w:rPr>
          <w:rtl w:val="0"/>
        </w:rPr>
        <w:t xml:space="preserve">Overview</w:t>
      </w:r>
    </w:p>
    <w:p w:rsidR="00000000" w:rsidDel="00000000" w:rsidP="00000000" w:rsidRDefault="00000000" w:rsidRPr="00000000" w14:paraId="00000002">
      <w:pPr>
        <w:ind w:left="0" w:firstLine="0"/>
        <w:contextualSpacing w:val="0"/>
        <w:jc w:val="both"/>
        <w:rPr/>
      </w:pPr>
      <w:hyperlink r:id="rId6">
        <w:r w:rsidDel="00000000" w:rsidR="00000000" w:rsidRPr="00000000">
          <w:rPr>
            <w:color w:val="1155cc"/>
            <w:u w:val="single"/>
            <w:rtl w:val="0"/>
          </w:rPr>
          <w:t xml:space="preserve">Spark</w:t>
        </w:r>
      </w:hyperlink>
      <w:r w:rsidDel="00000000" w:rsidR="00000000" w:rsidRPr="00000000">
        <w:rPr>
          <w:rtl w:val="0"/>
        </w:rPr>
        <w:t xml:space="preserve"> is a popular analytics engine for large-scale data processing. It supports various types of tasks, including generic data analysis, machine learning, stream computing, and graph computing. This project involves three different kinds of Spark APIs that all target generic data analysis. They are RDD API, Dataset API, and Dataframe API respectively. RDD API is the most expressive one. Dataset API is less expressive than RDD API but it enjoys better performance in most cases, thanks to its compact intermediate data representation. Dataframe API is a subset of Dataset API, and it is the least expressive one. But Dataframe API could achieve the best performance in general because it can exploit the highly optimized Spark SQL. For more details, please refer to the blog: </w:t>
      </w:r>
      <w:hyperlink r:id="rId7">
        <w:r w:rsidDel="00000000" w:rsidR="00000000" w:rsidRPr="00000000">
          <w:rPr>
            <w:color w:val="1155cc"/>
            <w:u w:val="single"/>
            <w:rtl w:val="0"/>
          </w:rPr>
          <w:t xml:space="preserve">A Tale of Three Apache Spark APIs: RDDs, DataFrames, and Datasets</w:t>
        </w:r>
      </w:hyperlink>
      <w:r w:rsidDel="00000000" w:rsidR="00000000" w:rsidRPr="00000000">
        <w:rPr>
          <w:rtl w:val="0"/>
        </w:rPr>
        <w:t xml:space="preserve">.</w:t>
      </w:r>
    </w:p>
    <w:p w:rsidR="00000000" w:rsidDel="00000000" w:rsidP="00000000" w:rsidRDefault="00000000" w:rsidRPr="00000000" w14:paraId="00000003">
      <w:pPr>
        <w:ind w:left="0" w:firstLine="0"/>
        <w:contextualSpacing w:val="0"/>
        <w:jc w:val="both"/>
        <w:rPr/>
      </w:pPr>
      <w:r w:rsidDel="00000000" w:rsidR="00000000" w:rsidRPr="00000000">
        <w:rPr>
          <w:rtl w:val="0"/>
        </w:rPr>
      </w:r>
    </w:p>
    <w:p w:rsidR="00000000" w:rsidDel="00000000" w:rsidP="00000000" w:rsidRDefault="00000000" w:rsidRPr="00000000" w14:paraId="00000004">
      <w:pPr>
        <w:ind w:left="0" w:firstLine="0"/>
        <w:contextualSpacing w:val="0"/>
        <w:jc w:val="both"/>
        <w:rPr/>
      </w:pPr>
      <w:r w:rsidDel="00000000" w:rsidR="00000000" w:rsidRPr="00000000">
        <w:rPr>
          <w:rtl w:val="0"/>
        </w:rPr>
        <w:t xml:space="preserve">Although the three APIs are different in expressiveness, most tasks can be expressed in any of them. In this project, you are going to translate programs written in RDD API to programs written in Dataset API or Dataframe API. You are expected to do the translation automatically via the compiler techniques we learned, and understand the limitations of these techniques.</w:t>
      </w:r>
    </w:p>
    <w:p w:rsidR="00000000" w:rsidDel="00000000" w:rsidP="00000000" w:rsidRDefault="00000000" w:rsidRPr="00000000" w14:paraId="00000005">
      <w:pPr>
        <w:pStyle w:val="Heading2"/>
        <w:contextualSpacing w:val="0"/>
        <w:jc w:val="both"/>
        <w:rPr/>
      </w:pPr>
      <w:bookmarkStart w:colFirst="0" w:colLast="0" w:name="_u2swe4sgoazl" w:id="2"/>
      <w:bookmarkEnd w:id="2"/>
      <w:r w:rsidDel="00000000" w:rsidR="00000000" w:rsidRPr="00000000">
        <w:rPr>
          <w:rtl w:val="0"/>
        </w:rPr>
        <w:t xml:space="preserve">Part 0: Playing with Spark (10%)</w:t>
      </w:r>
    </w:p>
    <w:p w:rsidR="00000000" w:rsidDel="00000000" w:rsidP="00000000" w:rsidRDefault="00000000" w:rsidRPr="00000000" w14:paraId="00000006">
      <w:pPr>
        <w:ind w:left="0" w:firstLine="0"/>
        <w:contextualSpacing w:val="0"/>
        <w:jc w:val="both"/>
        <w:rPr/>
      </w:pPr>
      <w:r w:rsidDel="00000000" w:rsidR="00000000" w:rsidRPr="00000000">
        <w:rPr>
          <w:rtl w:val="0"/>
        </w:rPr>
        <w:t xml:space="preserve">An easy way to run spark on your computer is using Docker, which is already installed on the VCL image. You can also </w:t>
      </w:r>
      <w:hyperlink r:id="rId8">
        <w:r w:rsidDel="00000000" w:rsidR="00000000" w:rsidRPr="00000000">
          <w:rPr>
            <w:color w:val="1155cc"/>
            <w:u w:val="single"/>
            <w:rtl w:val="0"/>
          </w:rPr>
          <w:t xml:space="preserve">install Docker on your computer</w:t>
        </w:r>
      </w:hyperlink>
      <w:r w:rsidDel="00000000" w:rsidR="00000000" w:rsidRPr="00000000">
        <w:rPr>
          <w:rtl w:val="0"/>
        </w:rPr>
        <w:t xml:space="preserve">. Use the following command to create a Docker container with Spark:</w:t>
      </w:r>
      <w:r w:rsidDel="00000000" w:rsidR="00000000" w:rsidRPr="00000000">
        <w:rPr>
          <w:rtl w:val="0"/>
        </w:rPr>
      </w:r>
    </w:p>
    <w:p w:rsidR="00000000" w:rsidDel="00000000" w:rsidP="00000000" w:rsidRDefault="00000000" w:rsidRPr="00000000" w14:paraId="00000007">
      <w:pPr>
        <w:ind w:left="0" w:firstLine="0"/>
        <w:contextualSpacing w:val="0"/>
        <w:jc w:val="both"/>
        <w:rPr/>
      </w:pPr>
      <w:r w:rsidDel="00000000" w:rsidR="00000000" w:rsidRPr="00000000">
        <w:rPr>
          <w:rtl w:val="0"/>
        </w:rPr>
      </w:r>
    </w:p>
    <w:p w:rsidR="00000000" w:rsidDel="00000000" w:rsidP="00000000" w:rsidRDefault="00000000" w:rsidRPr="00000000" w14:paraId="00000008">
      <w:pPr>
        <w:ind w:lef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docker run -it --name spark p7hb/docker-spark:2.2.0 bash</w:t>
      </w:r>
    </w:p>
    <w:p w:rsidR="00000000" w:rsidDel="00000000" w:rsidP="00000000" w:rsidRDefault="00000000" w:rsidRPr="00000000" w14:paraId="00000009">
      <w:pPr>
        <w:ind w:left="0" w:firstLine="0"/>
        <w:contextualSpacing w:val="0"/>
        <w:jc w:val="both"/>
        <w:rPr/>
      </w:pPr>
      <w:r w:rsidDel="00000000" w:rsidR="00000000" w:rsidRPr="00000000">
        <w:rPr>
          <w:rtl w:val="0"/>
        </w:rPr>
      </w:r>
    </w:p>
    <w:p w:rsidR="00000000" w:rsidDel="00000000" w:rsidP="00000000" w:rsidRDefault="00000000" w:rsidRPr="00000000" w14:paraId="0000000A">
      <w:pPr>
        <w:ind w:left="0" w:firstLine="0"/>
        <w:contextualSpacing w:val="0"/>
        <w:jc w:val="both"/>
        <w:rPr/>
      </w:pPr>
      <w:r w:rsidDel="00000000" w:rsidR="00000000" w:rsidRPr="00000000">
        <w:rPr>
          <w:rtl w:val="0"/>
        </w:rPr>
        <w:t xml:space="preserve">This command creates a container named spark, and then launches a shell inside the container. Next time you can use the following command to start the container:</w:t>
      </w:r>
    </w:p>
    <w:p w:rsidR="00000000" w:rsidDel="00000000" w:rsidP="00000000" w:rsidRDefault="00000000" w:rsidRPr="00000000" w14:paraId="0000000B">
      <w:pPr>
        <w:ind w:left="0" w:firstLine="0"/>
        <w:contextualSpacing w:val="0"/>
        <w:jc w:val="both"/>
        <w:rPr/>
      </w:pPr>
      <w:r w:rsidDel="00000000" w:rsidR="00000000" w:rsidRPr="00000000">
        <w:rPr>
          <w:rtl w:val="0"/>
        </w:rPr>
      </w:r>
    </w:p>
    <w:p w:rsidR="00000000" w:rsidDel="00000000" w:rsidP="00000000" w:rsidRDefault="00000000" w:rsidRPr="00000000" w14:paraId="0000000C">
      <w:pPr>
        <w:ind w:lef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docker start -i spark</w:t>
      </w:r>
    </w:p>
    <w:p w:rsidR="00000000" w:rsidDel="00000000" w:rsidP="00000000" w:rsidRDefault="00000000" w:rsidRPr="00000000" w14:paraId="0000000D">
      <w:pPr>
        <w:ind w:left="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contextualSpacing w:val="0"/>
        <w:jc w:val="both"/>
        <w:rPr/>
      </w:pPr>
      <w:r w:rsidDel="00000000" w:rsidR="00000000" w:rsidRPr="00000000">
        <w:rPr>
          <w:rtl w:val="0"/>
        </w:rPr>
        <w:t xml:space="preserve">Or launch another shell:</w:t>
      </w:r>
    </w:p>
    <w:p w:rsidR="00000000" w:rsidDel="00000000" w:rsidP="00000000" w:rsidRDefault="00000000" w:rsidRPr="00000000" w14:paraId="0000000F">
      <w:pPr>
        <w:ind w:left="0" w:firstLine="0"/>
        <w:contextualSpacing w:val="0"/>
        <w:jc w:val="both"/>
        <w:rPr/>
      </w:pPr>
      <w:r w:rsidDel="00000000" w:rsidR="00000000" w:rsidRPr="00000000">
        <w:rPr>
          <w:rtl w:val="0"/>
        </w:rPr>
      </w:r>
    </w:p>
    <w:p w:rsidR="00000000" w:rsidDel="00000000" w:rsidP="00000000" w:rsidRDefault="00000000" w:rsidRPr="00000000" w14:paraId="00000010">
      <w:pPr>
        <w:ind w:lef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docker exec -it spark bash</w:t>
      </w:r>
    </w:p>
    <w:p w:rsidR="00000000" w:rsidDel="00000000" w:rsidP="00000000" w:rsidRDefault="00000000" w:rsidRPr="00000000" w14:paraId="00000011">
      <w:pPr>
        <w:ind w:left="0" w:firstLine="0"/>
        <w:contextualSpacing w:val="0"/>
        <w:jc w:val="both"/>
        <w:rPr/>
      </w:pPr>
      <w:r w:rsidDel="00000000" w:rsidR="00000000" w:rsidRPr="00000000">
        <w:rPr>
          <w:rtl w:val="0"/>
        </w:rPr>
      </w:r>
    </w:p>
    <w:p w:rsidR="00000000" w:rsidDel="00000000" w:rsidP="00000000" w:rsidRDefault="00000000" w:rsidRPr="00000000" w14:paraId="00000012">
      <w:pPr>
        <w:ind w:left="0" w:firstLine="0"/>
        <w:contextualSpacing w:val="0"/>
        <w:jc w:val="both"/>
        <w:rPr/>
      </w:pPr>
      <w:r w:rsidDel="00000000" w:rsidR="00000000" w:rsidRPr="00000000">
        <w:rPr>
          <w:rtl w:val="0"/>
        </w:rPr>
        <w:t xml:space="preserve">Within the container’s shell, you can run the </w:t>
      </w:r>
      <w:r w:rsidDel="00000000" w:rsidR="00000000" w:rsidRPr="00000000">
        <w:rPr>
          <w:rFonts w:ascii="Courier New" w:cs="Courier New" w:eastAsia="Courier New" w:hAnsi="Courier New"/>
          <w:rtl w:val="0"/>
        </w:rPr>
        <w:t xml:space="preserve">spark-shell</w:t>
      </w:r>
      <w:r w:rsidDel="00000000" w:rsidR="00000000" w:rsidRPr="00000000">
        <w:rPr>
          <w:rtl w:val="0"/>
        </w:rPr>
        <w:t xml:space="preserve"> command. The spark-shell is built upon </w:t>
      </w:r>
      <w:hyperlink r:id="rId9">
        <w:r w:rsidDel="00000000" w:rsidR="00000000" w:rsidRPr="00000000">
          <w:rPr>
            <w:color w:val="1155cc"/>
            <w:u w:val="single"/>
            <w:rtl w:val="0"/>
          </w:rPr>
          <w:t xml:space="preserve">Scala</w:t>
        </w:r>
      </w:hyperlink>
      <w:r w:rsidDel="00000000" w:rsidR="00000000" w:rsidRPr="00000000">
        <w:rPr>
          <w:rtl w:val="0"/>
        </w:rPr>
        <w:t xml:space="preserve"> shell, thus it supports </w:t>
      </w:r>
      <w:hyperlink r:id="rId10">
        <w:r w:rsidDel="00000000" w:rsidR="00000000" w:rsidRPr="00000000">
          <w:rPr>
            <w:color w:val="1155cc"/>
            <w:u w:val="single"/>
            <w:rtl w:val="0"/>
          </w:rPr>
          <w:t xml:space="preserve">Spark’s APIs for Scala</w:t>
        </w:r>
      </w:hyperlink>
      <w:r w:rsidDel="00000000" w:rsidR="00000000" w:rsidRPr="00000000">
        <w:rPr>
          <w:rtl w:val="0"/>
        </w:rPr>
        <w:t xml:space="preserve">. </w:t>
      </w:r>
      <w:r w:rsidDel="00000000" w:rsidR="00000000" w:rsidRPr="00000000">
        <w:rPr>
          <w:b w:val="1"/>
          <w:rtl w:val="0"/>
        </w:rPr>
        <w:t xml:space="preserve">We will only use spark-shell to run Spark programs for this project</w:t>
      </w:r>
      <w:r w:rsidDel="00000000" w:rsidR="00000000" w:rsidRPr="00000000">
        <w:rPr>
          <w:rtl w:val="0"/>
        </w:rPr>
        <w:t xml:space="preserve">. </w:t>
      </w:r>
    </w:p>
    <w:p w:rsidR="00000000" w:rsidDel="00000000" w:rsidP="00000000" w:rsidRDefault="00000000" w:rsidRPr="00000000" w14:paraId="00000013">
      <w:pPr>
        <w:ind w:left="0" w:firstLine="0"/>
        <w:contextualSpacing w:val="0"/>
        <w:jc w:val="both"/>
        <w:rPr/>
      </w:pPr>
      <w:r w:rsidDel="00000000" w:rsidR="00000000" w:rsidRPr="00000000">
        <w:rPr>
          <w:rtl w:val="0"/>
        </w:rPr>
        <w:t xml:space="preserve">In the Spark shell, two contexts are already set up. One is </w:t>
      </w:r>
      <w:r w:rsidDel="00000000" w:rsidR="00000000" w:rsidRPr="00000000">
        <w:rPr>
          <w:rFonts w:ascii="Courier New" w:cs="Courier New" w:eastAsia="Courier New" w:hAnsi="Courier New"/>
          <w:rtl w:val="0"/>
        </w:rPr>
        <w:t xml:space="preserve">sc</w:t>
      </w:r>
      <w:r w:rsidDel="00000000" w:rsidR="00000000" w:rsidRPr="00000000">
        <w:rPr>
          <w:rtl w:val="0"/>
        </w:rPr>
        <w:t xml:space="preserve"> and another one is </w:t>
      </w:r>
      <w:r w:rsidDel="00000000" w:rsidR="00000000" w:rsidRPr="00000000">
        <w:rPr>
          <w:rFonts w:ascii="Courier New" w:cs="Courier New" w:eastAsia="Courier New" w:hAnsi="Courier New"/>
          <w:rtl w:val="0"/>
        </w:rPr>
        <w:t xml:space="preserve">spark</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sc</w:t>
      </w:r>
      <w:r w:rsidDel="00000000" w:rsidR="00000000" w:rsidRPr="00000000">
        <w:rPr>
          <w:rtl w:val="0"/>
        </w:rPr>
        <w:t xml:space="preserve"> is used for RDD API, and </w:t>
      </w:r>
      <w:r w:rsidDel="00000000" w:rsidR="00000000" w:rsidRPr="00000000">
        <w:rPr>
          <w:rFonts w:ascii="Courier New" w:cs="Courier New" w:eastAsia="Courier New" w:hAnsi="Courier New"/>
          <w:rtl w:val="0"/>
        </w:rPr>
        <w:t xml:space="preserve">spark</w:t>
      </w:r>
      <w:r w:rsidDel="00000000" w:rsidR="00000000" w:rsidRPr="00000000">
        <w:rPr>
          <w:rtl w:val="0"/>
        </w:rPr>
        <w:t xml:space="preserve"> is used for Dataset API and Dataframe API. Here are examples that count the number of words in a text file using different APIs:</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RDD API</w:t>
      </w:r>
    </w:p>
    <w:p w:rsidR="00000000" w:rsidDel="00000000" w:rsidP="00000000" w:rsidRDefault="00000000" w:rsidRPr="00000000" w14:paraId="00000015">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sc.textFile("yourTextFile.txt")</w:t>
      </w:r>
    </w:p>
    <w:p w:rsidR="00000000" w:rsidDel="00000000" w:rsidP="00000000" w:rsidRDefault="00000000" w:rsidRPr="00000000" w14:paraId="00000016">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.map(line =&gt; line.split(" ").size)</w:t>
      </w:r>
    </w:p>
    <w:p w:rsidR="00000000" w:rsidDel="00000000" w:rsidP="00000000" w:rsidRDefault="00000000" w:rsidRPr="00000000" w14:paraId="00000017">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.reduce((a, b) =&gt; a+b) </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Dataset API</w:t>
      </w:r>
    </w:p>
    <w:p w:rsidR="00000000" w:rsidDel="00000000" w:rsidP="00000000" w:rsidRDefault="00000000" w:rsidRPr="00000000" w14:paraId="00000019">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spark.read.textFile("yourTextFile.txt")</w:t>
      </w:r>
    </w:p>
    <w:p w:rsidR="00000000" w:rsidDel="00000000" w:rsidP="00000000" w:rsidRDefault="00000000" w:rsidRPr="00000000" w14:paraId="0000001A">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.map(l =&gt; l.split(" ").size)</w:t>
      </w:r>
    </w:p>
    <w:p w:rsidR="00000000" w:rsidDel="00000000" w:rsidP="00000000" w:rsidRDefault="00000000" w:rsidRPr="00000000" w14:paraId="0000001B">
      <w:pPr>
        <w:ind w:left="720" w:firstLine="0"/>
        <w:contextualSpacing w:val="0"/>
        <w:jc w:val="both"/>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reduce((a, b) =&gt; a+b)</w:t>
      </w:r>
      <w:r w:rsidDel="00000000" w:rsidR="00000000" w:rsidRPr="00000000">
        <w:rPr>
          <w:rtl w:val="0"/>
        </w:rPr>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Dataframe API</w:t>
      </w:r>
    </w:p>
    <w:p w:rsidR="00000000" w:rsidDel="00000000" w:rsidP="00000000" w:rsidRDefault="00000000" w:rsidRPr="00000000" w14:paraId="0000001D">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spark.read.text("yourTextFile.txt")</w:t>
      </w:r>
    </w:p>
    <w:p w:rsidR="00000000" w:rsidDel="00000000" w:rsidP="00000000" w:rsidRDefault="00000000" w:rsidRPr="00000000" w14:paraId="0000001E">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.selectExpr("sum(size(split(value,' ')))")</w:t>
      </w:r>
    </w:p>
    <w:p w:rsidR="00000000" w:rsidDel="00000000" w:rsidP="00000000" w:rsidRDefault="00000000" w:rsidRPr="00000000" w14:paraId="0000001F">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.as[Long].first</w:t>
      </w:r>
    </w:p>
    <w:p w:rsidR="00000000" w:rsidDel="00000000" w:rsidP="00000000" w:rsidRDefault="00000000" w:rsidRPr="00000000" w14:paraId="00000020">
      <w:pPr>
        <w:ind w:left="0" w:firstLine="0"/>
        <w:contextualSpacing w:val="0"/>
        <w:jc w:val="both"/>
        <w:rPr/>
      </w:pPr>
      <w:r w:rsidDel="00000000" w:rsidR="00000000" w:rsidRPr="00000000">
        <w:rPr>
          <w:rtl w:val="0"/>
        </w:rPr>
        <w:t xml:space="preserve">References for Spark APIs:</w:t>
      </w:r>
    </w:p>
    <w:p w:rsidR="00000000" w:rsidDel="00000000" w:rsidP="00000000" w:rsidRDefault="00000000" w:rsidRPr="00000000" w14:paraId="00000021">
      <w:pPr>
        <w:ind w:left="0" w:firstLine="0"/>
        <w:contextualSpacing w:val="0"/>
        <w:jc w:val="both"/>
        <w:rPr/>
      </w:pPr>
      <w:hyperlink r:id="rId11">
        <w:r w:rsidDel="00000000" w:rsidR="00000000" w:rsidRPr="00000000">
          <w:rPr>
            <w:color w:val="1155cc"/>
            <w:u w:val="single"/>
            <w:rtl w:val="0"/>
          </w:rPr>
          <w:t xml:space="preserve">http://spark.apache.org/docs/2.2.0/quick-start.html</w:t>
        </w:r>
      </w:hyperlink>
      <w:r w:rsidDel="00000000" w:rsidR="00000000" w:rsidRPr="00000000">
        <w:rPr>
          <w:rtl w:val="0"/>
        </w:rPr>
      </w:r>
    </w:p>
    <w:p w:rsidR="00000000" w:rsidDel="00000000" w:rsidP="00000000" w:rsidRDefault="00000000" w:rsidRPr="00000000" w14:paraId="00000022">
      <w:pPr>
        <w:ind w:left="0" w:firstLine="0"/>
        <w:contextualSpacing w:val="0"/>
        <w:jc w:val="both"/>
        <w:rPr/>
      </w:pPr>
      <w:hyperlink r:id="rId12">
        <w:r w:rsidDel="00000000" w:rsidR="00000000" w:rsidRPr="00000000">
          <w:rPr>
            <w:color w:val="1155cc"/>
            <w:u w:val="single"/>
            <w:rtl w:val="0"/>
          </w:rPr>
          <w:t xml:space="preserve">http://spark.apache.org/docs/2.2.0/rdd-programming-guide.html</w:t>
        </w:r>
      </w:hyperlink>
      <w:r w:rsidDel="00000000" w:rsidR="00000000" w:rsidRPr="00000000">
        <w:rPr>
          <w:rtl w:val="0"/>
        </w:rPr>
      </w:r>
    </w:p>
    <w:p w:rsidR="00000000" w:rsidDel="00000000" w:rsidP="00000000" w:rsidRDefault="00000000" w:rsidRPr="00000000" w14:paraId="00000023">
      <w:pPr>
        <w:ind w:left="0" w:firstLine="0"/>
        <w:contextualSpacing w:val="0"/>
        <w:jc w:val="both"/>
        <w:rPr/>
      </w:pPr>
      <w:hyperlink r:id="rId13">
        <w:r w:rsidDel="00000000" w:rsidR="00000000" w:rsidRPr="00000000">
          <w:rPr>
            <w:color w:val="1155cc"/>
            <w:u w:val="single"/>
            <w:rtl w:val="0"/>
          </w:rPr>
          <w:t xml:space="preserve">http://spark.apache.org/docs/2.2.0/sql-programming-guide.html</w:t>
        </w:r>
      </w:hyperlink>
      <w:r w:rsidDel="00000000" w:rsidR="00000000" w:rsidRPr="00000000">
        <w:rPr>
          <w:rtl w:val="0"/>
        </w:rPr>
      </w:r>
    </w:p>
    <w:p w:rsidR="00000000" w:rsidDel="00000000" w:rsidP="00000000" w:rsidRDefault="00000000" w:rsidRPr="00000000" w14:paraId="00000024">
      <w:pPr>
        <w:ind w:left="0" w:firstLine="0"/>
        <w:contextualSpacing w:val="0"/>
        <w:jc w:val="both"/>
        <w:rPr/>
      </w:pPr>
      <w:hyperlink r:id="rId14">
        <w:r w:rsidDel="00000000" w:rsidR="00000000" w:rsidRPr="00000000">
          <w:rPr>
            <w:color w:val="1155cc"/>
            <w:u w:val="single"/>
            <w:rtl w:val="0"/>
          </w:rPr>
          <w:t xml:space="preserve">https://catalog.lib.ncsu.edu/record/NCSU3500562</w:t>
        </w:r>
      </w:hyperlink>
      <w:r w:rsidDel="00000000" w:rsidR="00000000" w:rsidRPr="00000000">
        <w:rPr>
          <w:rtl w:val="0"/>
        </w:rPr>
      </w:r>
    </w:p>
    <w:p w:rsidR="00000000" w:rsidDel="00000000" w:rsidP="00000000" w:rsidRDefault="00000000" w:rsidRPr="00000000" w14:paraId="00000025">
      <w:pPr>
        <w:ind w:left="0" w:firstLine="0"/>
        <w:contextualSpacing w:val="0"/>
        <w:jc w:val="both"/>
        <w:rPr/>
      </w:pPr>
      <w:r w:rsidDel="00000000" w:rsidR="00000000" w:rsidRPr="00000000">
        <w:rPr>
          <w:rtl w:val="0"/>
        </w:rPr>
      </w:r>
    </w:p>
    <w:p w:rsidR="00000000" w:rsidDel="00000000" w:rsidP="00000000" w:rsidRDefault="00000000" w:rsidRPr="00000000" w14:paraId="00000026">
      <w:pPr>
        <w:ind w:left="0" w:firstLine="0"/>
        <w:contextualSpacing w:val="0"/>
        <w:jc w:val="both"/>
        <w:rPr/>
      </w:pPr>
      <w:r w:rsidDel="00000000" w:rsidR="00000000" w:rsidRPr="00000000">
        <w:rPr>
          <w:rtl w:val="0"/>
        </w:rPr>
        <w:t xml:space="preserve">Notes:</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You can mount a directory of your host machine onto the container, and then use the directory to sync files between the host machine and the container. See</w:t>
        <w:br w:type="textWrapping"/>
      </w:r>
      <w:hyperlink r:id="rId15">
        <w:r w:rsidDel="00000000" w:rsidR="00000000" w:rsidRPr="00000000">
          <w:rPr>
            <w:color w:val="1155cc"/>
            <w:u w:val="single"/>
            <w:rtl w:val="0"/>
          </w:rPr>
          <w:t xml:space="preserve">https://docs.docker.com/storage/volumes/#start-a-container-with-a-volume</w:t>
        </w:r>
      </w:hyperlink>
      <w:r w:rsidDel="00000000" w:rsidR="00000000" w:rsidRPr="00000000">
        <w:rPr>
          <w:rtl w:val="0"/>
        </w:rPr>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In Spark shell, you can type </w:t>
      </w:r>
      <w:r w:rsidDel="00000000" w:rsidR="00000000" w:rsidRPr="00000000">
        <w:rPr>
          <w:rFonts w:ascii="Courier New" w:cs="Courier New" w:eastAsia="Courier New" w:hAnsi="Courier New"/>
          <w:rtl w:val="0"/>
        </w:rPr>
        <w:t xml:space="preserve">:paste</w:t>
      </w:r>
      <w:r w:rsidDel="00000000" w:rsidR="00000000" w:rsidRPr="00000000">
        <w:rPr>
          <w:rtl w:val="0"/>
        </w:rPr>
        <w:t xml:space="preserve"> to enter paste mode, and then paste a large chunk of code into it. To exit paste mode, press </w:t>
      </w:r>
      <w:r w:rsidDel="00000000" w:rsidR="00000000" w:rsidRPr="00000000">
        <w:rPr>
          <w:rFonts w:ascii="Courier New" w:cs="Courier New" w:eastAsia="Courier New" w:hAnsi="Courier New"/>
          <w:rtl w:val="0"/>
        </w:rPr>
        <w:t xml:space="preserve">Ctrl+D</w:t>
      </w:r>
      <w:r w:rsidDel="00000000" w:rsidR="00000000" w:rsidRPr="00000000">
        <w:rPr>
          <w:rtl w:val="0"/>
        </w:rPr>
        <w:t xml:space="preserve">.</w:t>
      </w:r>
    </w:p>
    <w:p w:rsidR="00000000" w:rsidDel="00000000" w:rsidP="00000000" w:rsidRDefault="00000000" w:rsidRPr="00000000" w14:paraId="00000029">
      <w:pPr>
        <w:pStyle w:val="Heading3"/>
        <w:contextualSpacing w:val="0"/>
        <w:jc w:val="both"/>
        <w:rPr/>
      </w:pPr>
      <w:bookmarkStart w:colFirst="0" w:colLast="0" w:name="_mdm4qcntpryi" w:id="3"/>
      <w:bookmarkEnd w:id="3"/>
      <w:r w:rsidDel="00000000" w:rsidR="00000000" w:rsidRPr="00000000">
        <w:rPr>
          <w:rtl w:val="0"/>
        </w:rPr>
        <w:t xml:space="preserve">Deliverables</w:t>
      </w:r>
    </w:p>
    <w:p w:rsidR="00000000" w:rsidDel="00000000" w:rsidP="00000000" w:rsidRDefault="00000000" w:rsidRPr="00000000" w14:paraId="0000002A">
      <w:pPr>
        <w:contextualSpacing w:val="0"/>
        <w:rPr/>
      </w:pPr>
      <w:r w:rsidDel="00000000" w:rsidR="00000000" w:rsidRPr="00000000">
        <w:rPr>
          <w:rtl w:val="0"/>
        </w:rPr>
        <w:t xml:space="preserve">In this part, you are expected to submit six programs. Three of them contains a single statement each, and the other three can contain one or more statements. </w:t>
      </w:r>
    </w:p>
    <w:p w:rsidR="00000000" w:rsidDel="00000000" w:rsidP="00000000" w:rsidRDefault="00000000" w:rsidRPr="00000000" w14:paraId="0000002B">
      <w:pPr>
        <w:contextualSpacing w:val="0"/>
        <w:rPr/>
      </w:pPr>
      <w:r w:rsidDel="00000000" w:rsidR="00000000" w:rsidRPr="00000000">
        <w:rPr>
          <w:rtl w:val="0"/>
        </w:rPr>
        <w:t xml:space="preserve">Each program has three versions that share the same functionality but are written in different APIs (RDD API, Dataset API, and Dataframe API). In your submission, you should include the test input files; in your report, you should include the execution results of your programs on the test inputs.</w:t>
      </w:r>
    </w:p>
    <w:p w:rsidR="00000000" w:rsidDel="00000000" w:rsidP="00000000" w:rsidRDefault="00000000" w:rsidRPr="00000000" w14:paraId="0000002C">
      <w:pPr>
        <w:ind w:left="0" w:firstLine="0"/>
        <w:contextualSpacing w:val="0"/>
        <w:jc w:val="both"/>
        <w:rPr/>
      </w:pPr>
      <w:r w:rsidDel="00000000" w:rsidR="00000000" w:rsidRPr="00000000">
        <w:rPr>
          <w:rtl w:val="0"/>
        </w:rPr>
      </w:r>
    </w:p>
    <w:p w:rsidR="00000000" w:rsidDel="00000000" w:rsidP="00000000" w:rsidRDefault="00000000" w:rsidRPr="00000000" w14:paraId="0000002D">
      <w:pPr>
        <w:pStyle w:val="Heading2"/>
        <w:contextualSpacing w:val="0"/>
        <w:jc w:val="both"/>
        <w:rPr/>
      </w:pPr>
      <w:bookmarkStart w:colFirst="0" w:colLast="0" w:name="_yc48gukmnnw" w:id="4"/>
      <w:bookmarkEnd w:id="4"/>
      <w:r w:rsidDel="00000000" w:rsidR="00000000" w:rsidRPr="00000000">
        <w:rPr>
          <w:rtl w:val="0"/>
        </w:rPr>
        <w:t xml:space="preserve">Part 1: From RDD API to Dataset API (30%)</w:t>
      </w:r>
    </w:p>
    <w:p w:rsidR="00000000" w:rsidDel="00000000" w:rsidP="00000000" w:rsidRDefault="00000000" w:rsidRPr="00000000" w14:paraId="0000002E">
      <w:pPr>
        <w:ind w:left="0" w:firstLine="0"/>
        <w:contextualSpacing w:val="0"/>
        <w:jc w:val="both"/>
        <w:rPr/>
      </w:pPr>
      <w:r w:rsidDel="00000000" w:rsidR="00000000" w:rsidRPr="00000000">
        <w:rPr>
          <w:rtl w:val="0"/>
        </w:rPr>
        <w:t xml:space="preserve">In this part, you are expected to submit a program that is able to transform some programs written in RDD API to programs written in Dataset API.</w:t>
      </w:r>
    </w:p>
    <w:p w:rsidR="00000000" w:rsidDel="00000000" w:rsidP="00000000" w:rsidRDefault="00000000" w:rsidRPr="00000000" w14:paraId="0000002F">
      <w:pPr>
        <w:ind w:left="0" w:firstLine="0"/>
        <w:contextualSpacing w:val="0"/>
        <w:jc w:val="both"/>
        <w:rPr/>
      </w:pPr>
      <w:r w:rsidDel="00000000" w:rsidR="00000000" w:rsidRPr="00000000">
        <w:rPr>
          <w:rtl w:val="0"/>
        </w:rPr>
      </w:r>
    </w:p>
    <w:p w:rsidR="00000000" w:rsidDel="00000000" w:rsidP="00000000" w:rsidRDefault="00000000" w:rsidRPr="00000000" w14:paraId="00000030">
      <w:pPr>
        <w:ind w:left="0" w:firstLine="0"/>
        <w:contextualSpacing w:val="0"/>
        <w:jc w:val="both"/>
        <w:rPr/>
      </w:pPr>
      <w:r w:rsidDel="00000000" w:rsidR="00000000" w:rsidRPr="00000000">
        <w:rPr>
          <w:rtl w:val="0"/>
        </w:rPr>
        <w:t xml:space="preserve">We will use single-statement programs </w:t>
      </w:r>
      <w:r w:rsidDel="00000000" w:rsidR="00000000" w:rsidRPr="00000000">
        <w:rPr>
          <w:rtl w:val="0"/>
        </w:rPr>
        <w:t xml:space="preserve">(i.e., the program contains only one single statement)</w:t>
      </w:r>
      <w:r w:rsidDel="00000000" w:rsidR="00000000" w:rsidRPr="00000000">
        <w:rPr>
          <w:color w:val="ff0000"/>
          <w:rtl w:val="0"/>
        </w:rPr>
        <w:t xml:space="preserve"> </w:t>
      </w:r>
      <w:r w:rsidDel="00000000" w:rsidR="00000000" w:rsidRPr="00000000">
        <w:rPr>
          <w:rtl w:val="0"/>
        </w:rPr>
        <w:t xml:space="preserve">to test your submission. The programs will be composed only with the APIs listed in the following transforming rules. The arguments passed to the APIs could be arbitrary. </w:t>
      </w:r>
    </w:p>
    <w:p w:rsidR="00000000" w:rsidDel="00000000" w:rsidP="00000000" w:rsidRDefault="00000000" w:rsidRPr="00000000" w14:paraId="00000031">
      <w:pPr>
        <w:ind w:left="0" w:firstLine="0"/>
        <w:contextualSpacing w:val="0"/>
        <w:jc w:val="both"/>
        <w:rPr/>
      </w:pPr>
      <w:r w:rsidDel="00000000" w:rsidR="00000000" w:rsidRPr="00000000">
        <w:rPr>
          <w:rtl w:val="0"/>
        </w:rPr>
      </w:r>
    </w:p>
    <w:p w:rsidR="00000000" w:rsidDel="00000000" w:rsidP="00000000" w:rsidRDefault="00000000" w:rsidRPr="00000000" w14:paraId="00000032">
      <w:pPr>
        <w:pStyle w:val="Heading3"/>
        <w:contextualSpacing w:val="0"/>
        <w:jc w:val="both"/>
        <w:rPr/>
      </w:pPr>
      <w:bookmarkStart w:colFirst="0" w:colLast="0" w:name="_s4wppml6hma2" w:id="5"/>
      <w:bookmarkEnd w:id="5"/>
      <w:r w:rsidDel="00000000" w:rsidR="00000000" w:rsidRPr="00000000">
        <w:rPr>
          <w:rtl w:val="0"/>
        </w:rPr>
        <w:t xml:space="preserve">Examples</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RDD API</w:t>
      </w:r>
    </w:p>
    <w:p w:rsidR="00000000" w:rsidDel="00000000" w:rsidP="00000000" w:rsidRDefault="00000000" w:rsidRPr="00000000" w14:paraId="0000003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sc.range(1,10000000)</w:t>
      </w:r>
    </w:p>
    <w:p w:rsidR="00000000" w:rsidDel="00000000" w:rsidP="00000000" w:rsidRDefault="00000000" w:rsidRPr="00000000" w14:paraId="0000003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.map(i=&gt;(i%11, 1))</w:t>
      </w:r>
    </w:p>
    <w:p w:rsidR="00000000" w:rsidDel="00000000" w:rsidP="00000000" w:rsidRDefault="00000000" w:rsidRPr="00000000" w14:paraId="0000003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.reduceByKey((a:Int, b:Int) =&gt; a+b)</w:t>
      </w:r>
    </w:p>
    <w:p w:rsidR="00000000" w:rsidDel="00000000" w:rsidP="00000000" w:rsidRDefault="00000000" w:rsidRPr="00000000" w14:paraId="0000003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.collect()</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Dataset API</w:t>
      </w:r>
    </w:p>
    <w:p w:rsidR="00000000" w:rsidDel="00000000" w:rsidP="00000000" w:rsidRDefault="00000000" w:rsidRPr="00000000" w14:paraId="0000003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spark.range(1,10000000)</w:t>
      </w:r>
    </w:p>
    <w:p w:rsidR="00000000" w:rsidDel="00000000" w:rsidP="00000000" w:rsidRDefault="00000000" w:rsidRPr="00000000" w14:paraId="0000003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.map(i=&gt;(i%11, 1))</w:t>
      </w:r>
    </w:p>
    <w:p w:rsidR="00000000" w:rsidDel="00000000" w:rsidP="00000000" w:rsidRDefault="00000000" w:rsidRPr="00000000" w14:paraId="0000003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.groupByKey(_._1)</w:t>
      </w:r>
    </w:p>
    <w:p w:rsidR="00000000" w:rsidDel="00000000" w:rsidP="00000000" w:rsidRDefault="00000000" w:rsidRPr="00000000" w14:paraId="0000003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.agg(reduceByKeyAggregator((a:Int, b:Int) =&gt; a+b))</w:t>
      </w:r>
    </w:p>
    <w:p w:rsidR="00000000" w:rsidDel="00000000" w:rsidP="00000000" w:rsidRDefault="00000000" w:rsidRPr="00000000" w14:paraId="0000003E">
      <w:pPr>
        <w:ind w:left="720" w:firstLine="0"/>
        <w:contextualSpacing w:val="0"/>
        <w:rPr/>
      </w:pPr>
      <w:r w:rsidDel="00000000" w:rsidR="00000000" w:rsidRPr="00000000">
        <w:rPr>
          <w:rFonts w:ascii="Courier New" w:cs="Courier New" w:eastAsia="Courier New" w:hAnsi="Courier New"/>
          <w:rtl w:val="0"/>
        </w:rPr>
        <w:t xml:space="preserve">  .collect()</w:t>
      </w:r>
      <w:r w:rsidDel="00000000" w:rsidR="00000000" w:rsidRPr="00000000">
        <w:rPr>
          <w:rtl w:val="0"/>
        </w:rPr>
      </w:r>
    </w:p>
    <w:p w:rsidR="00000000" w:rsidDel="00000000" w:rsidP="00000000" w:rsidRDefault="00000000" w:rsidRPr="00000000" w14:paraId="0000003F">
      <w:pPr>
        <w:ind w:left="0" w:firstLine="0"/>
        <w:contextualSpacing w:val="0"/>
        <w:jc w:val="both"/>
        <w:rPr/>
      </w:pPr>
      <w:r w:rsidDel="00000000" w:rsidR="00000000" w:rsidRPr="00000000">
        <w:rPr>
          <w:rtl w:val="0"/>
        </w:rPr>
      </w:r>
    </w:p>
    <w:p w:rsidR="00000000" w:rsidDel="00000000" w:rsidP="00000000" w:rsidRDefault="00000000" w:rsidRPr="00000000" w14:paraId="00000040">
      <w:pPr>
        <w:pStyle w:val="Heading3"/>
        <w:contextualSpacing w:val="0"/>
        <w:jc w:val="both"/>
        <w:rPr/>
      </w:pPr>
      <w:bookmarkStart w:colFirst="0" w:colLast="0" w:name="_7h7yawvqtbg3" w:id="6"/>
      <w:bookmarkEnd w:id="6"/>
      <w:r w:rsidDel="00000000" w:rsidR="00000000" w:rsidRPr="00000000">
        <w:rPr>
          <w:rtl w:val="0"/>
        </w:rPr>
        <w:t xml:space="preserve">Transforming rules</w:t>
      </w:r>
    </w:p>
    <w:p w:rsidR="00000000" w:rsidDel="00000000" w:rsidP="00000000" w:rsidRDefault="00000000" w:rsidRPr="00000000" w14:paraId="00000041">
      <w:pPr>
        <w:contextualSpacing w:val="0"/>
        <w:jc w:val="both"/>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25"/>
        <w:tblGridChange w:id="0">
          <w:tblGrid>
            <w:gridCol w:w="249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spark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textFile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read.textFile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map</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filter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reduce(&lt;func&gt;)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select(reduceAggregator(&lt;func&gt;)).collect()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reduceByKey(&lt;func&gt;)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groupByKey(_._1).agg(reduceByKeyAggregator(&lt;func&gt;))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sortBy(&lt;func&gt;)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map(row=&gt;((&lt;func&gt;)(row), row)).orderBy("_1").map(_._2)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collect</w:t>
            </w:r>
          </w:p>
        </w:tc>
      </w:tr>
    </w:tbl>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The helper functions </w:t>
      </w:r>
      <w:r w:rsidDel="00000000" w:rsidR="00000000" w:rsidRPr="00000000">
        <w:rPr>
          <w:rFonts w:ascii="Courier New" w:cs="Courier New" w:eastAsia="Courier New" w:hAnsi="Courier New"/>
          <w:rtl w:val="0"/>
        </w:rPr>
        <w:t xml:space="preserve">reduceAggregator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reduceByKeyAggregator</w:t>
      </w:r>
      <w:r w:rsidDel="00000000" w:rsidR="00000000" w:rsidRPr="00000000">
        <w:rPr>
          <w:rtl w:val="0"/>
        </w:rPr>
        <w:t xml:space="preserve"> are provided in helpers.scala (TBD), and you should paste them into Spark shell before run the transformed program.</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pStyle w:val="Heading3"/>
        <w:contextualSpacing w:val="0"/>
        <w:jc w:val="both"/>
        <w:rPr/>
      </w:pPr>
      <w:bookmarkStart w:colFirst="0" w:colLast="0" w:name="_rr079f1gir36" w:id="7"/>
      <w:bookmarkEnd w:id="7"/>
      <w:r w:rsidDel="00000000" w:rsidR="00000000" w:rsidRPr="00000000">
        <w:rPr>
          <w:rtl w:val="0"/>
        </w:rPr>
        <w:t xml:space="preserve">Implementation of your transformer</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left="0" w:firstLine="0"/>
        <w:contextualSpacing w:val="0"/>
        <w:jc w:val="both"/>
        <w:rPr/>
      </w:pPr>
      <w:r w:rsidDel="00000000" w:rsidR="00000000" w:rsidRPr="00000000">
        <w:rPr>
          <w:rtl w:val="0"/>
        </w:rPr>
        <w:t xml:space="preserve">Your transformer needs to tokenize the program first, and then replace RDD APIs to corresponding Dataset APIs. The token definitions are given as follows:</w:t>
      </w:r>
    </w:p>
    <w:p w:rsidR="00000000" w:rsidDel="00000000" w:rsidP="00000000" w:rsidRDefault="00000000" w:rsidRPr="00000000" w14:paraId="0000005A">
      <w:pPr>
        <w:pStyle w:val="Heading3"/>
        <w:contextualSpacing w:val="0"/>
        <w:jc w:val="both"/>
        <w:rPr/>
      </w:pPr>
      <w:bookmarkStart w:colFirst="0" w:colLast="0" w:name="_igkas2kflhm" w:id="8"/>
      <w:bookmarkEnd w:id="8"/>
      <w:r w:rsidDel="00000000" w:rsidR="00000000" w:rsidRPr="00000000">
        <w:rPr>
          <w:rtl w:val="0"/>
        </w:rPr>
        <w:t xml:space="preserve">Token definitions</w:t>
      </w:r>
    </w:p>
    <w:p w:rsidR="00000000" w:rsidDel="00000000" w:rsidP="00000000" w:rsidRDefault="00000000" w:rsidRPr="00000000" w14:paraId="0000005B">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&lt;letter&gt; --&gt; a | b | ... | y | z | A | B | ... | Z | </w:t>
      </w:r>
      <w:r w:rsidDel="00000000" w:rsidR="00000000" w:rsidRPr="00000000">
        <w:rPr>
          <w:rFonts w:ascii="Courier New" w:cs="Courier New" w:eastAsia="Courier New" w:hAnsi="Courier New"/>
          <w:b w:val="1"/>
          <w:rtl w:val="0"/>
        </w:rPr>
        <w:t xml:space="preserve">_</w:t>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&lt;digit&gt; --&gt; 0 | 1 | ... | 9 </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&lt;number&gt; </w:t>
      </w:r>
      <w:r w:rsidDel="00000000" w:rsidR="00000000" w:rsidRPr="00000000">
        <w:rPr>
          <w:rFonts w:ascii="Courier New" w:cs="Courier New" w:eastAsia="Courier New" w:hAnsi="Courier New"/>
          <w:rtl w:val="0"/>
        </w:rPr>
        <w:t xml:space="preserve">--&gt; &lt;digit&gt;+</w:t>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&lt;identifier&gt; </w:t>
      </w:r>
      <w:r w:rsidDel="00000000" w:rsidR="00000000" w:rsidRPr="00000000">
        <w:rPr>
          <w:rFonts w:ascii="Courier New" w:cs="Courier New" w:eastAsia="Courier New" w:hAnsi="Courier New"/>
          <w:rtl w:val="0"/>
        </w:rPr>
        <w:t xml:space="preserve">--&gt; &lt;letter&gt; (&lt;letter&gt; | &lt;digit&gt;)*</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&lt;string&gt;</w:t>
      </w:r>
      <w:r w:rsidDel="00000000" w:rsidR="00000000" w:rsidRPr="00000000">
        <w:rPr>
          <w:rFonts w:ascii="Courier New" w:cs="Courier New" w:eastAsia="Courier New" w:hAnsi="Courier New"/>
          <w:rtl w:val="0"/>
        </w:rPr>
        <w:t xml:space="preserve"> --&gt; any string between (and including) the closest pair of double quotation marks. </w:t>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&lt;char&gt;</w:t>
      </w:r>
      <w:r w:rsidDel="00000000" w:rsidR="00000000" w:rsidRPr="00000000">
        <w:rPr>
          <w:rFonts w:ascii="Courier New" w:cs="Courier New" w:eastAsia="Courier New" w:hAnsi="Courier New"/>
          <w:rtl w:val="0"/>
        </w:rPr>
        <w:t xml:space="preserve"> --&gt; a character between (and including) a pair of single quotation marks.</w:t>
      </w:r>
    </w:p>
    <w:p w:rsidR="00000000" w:rsidDel="00000000" w:rsidP="00000000" w:rsidRDefault="00000000" w:rsidRPr="00000000" w14:paraId="00000061">
      <w:pPr>
        <w:contextualSpacing w:val="0"/>
        <w:rPr/>
      </w:pPr>
      <w:r w:rsidDel="00000000" w:rsidR="00000000" w:rsidRPr="00000000">
        <w:rPr>
          <w:rFonts w:ascii="Courier New" w:cs="Courier New" w:eastAsia="Courier New" w:hAnsi="Courier New"/>
          <w:b w:val="1"/>
          <w:rtl w:val="0"/>
        </w:rPr>
        <w:t xml:space="preserve">&lt;symbol&gt; </w:t>
      </w:r>
      <w:r w:rsidDel="00000000" w:rsidR="00000000" w:rsidRPr="00000000">
        <w:rPr>
          <w:rFonts w:ascii="Courier New" w:cs="Courier New" w:eastAsia="Courier New" w:hAnsi="Courier New"/>
          <w:rtl w:val="0"/>
        </w:rPr>
        <w:t xml:space="preserve">--&gt; any non-space character that is not a part of other tokens</w:t>
      </w: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pStyle w:val="Heading3"/>
        <w:contextualSpacing w:val="0"/>
        <w:jc w:val="both"/>
        <w:rPr/>
      </w:pPr>
      <w:bookmarkStart w:colFirst="0" w:colLast="0" w:name="_w3g4tmi5hm0z" w:id="9"/>
      <w:bookmarkEnd w:id="9"/>
      <w:r w:rsidDel="00000000" w:rsidR="00000000" w:rsidRPr="00000000">
        <w:rPr>
          <w:rtl w:val="0"/>
        </w:rPr>
        <w:t xml:space="preserve">Deliverables</w:t>
      </w:r>
    </w:p>
    <w:p w:rsidR="00000000" w:rsidDel="00000000" w:rsidP="00000000" w:rsidRDefault="00000000" w:rsidRPr="00000000" w14:paraId="00000064">
      <w:pPr>
        <w:contextualSpacing w:val="0"/>
        <w:jc w:val="both"/>
        <w:rPr/>
      </w:pPr>
      <w:r w:rsidDel="00000000" w:rsidR="00000000" w:rsidRPr="00000000">
        <w:rPr>
          <w:rtl w:val="0"/>
        </w:rPr>
        <w:t xml:space="preserve">A program that is able to transform some programs written in RDD API to programs written in Dataset API. </w:t>
      </w:r>
      <w:r w:rsidDel="00000000" w:rsidR="00000000" w:rsidRPr="00000000">
        <w:rPr>
          <w:rtl w:val="0"/>
        </w:rPr>
        <w:t xml:space="preserve">In your submission, you should include the test input files; in your report, you should include the execution results of your programs on the test inputs. </w:t>
      </w:r>
      <w:r w:rsidDel="00000000" w:rsidR="00000000" w:rsidRPr="00000000">
        <w:rPr>
          <w:rtl w:val="0"/>
        </w:rPr>
      </w:r>
    </w:p>
    <w:p w:rsidR="00000000" w:rsidDel="00000000" w:rsidP="00000000" w:rsidRDefault="00000000" w:rsidRPr="00000000" w14:paraId="00000065">
      <w:pPr>
        <w:pStyle w:val="Heading2"/>
        <w:contextualSpacing w:val="0"/>
        <w:jc w:val="both"/>
        <w:rPr/>
      </w:pPr>
      <w:bookmarkStart w:colFirst="0" w:colLast="0" w:name="_akqhu9ak9x87" w:id="10"/>
      <w:bookmarkEnd w:id="10"/>
      <w:r w:rsidDel="00000000" w:rsidR="00000000" w:rsidRPr="00000000">
        <w:rPr>
          <w:rtl w:val="0"/>
        </w:rPr>
      </w:r>
    </w:p>
    <w:p w:rsidR="00000000" w:rsidDel="00000000" w:rsidP="00000000" w:rsidRDefault="00000000" w:rsidRPr="00000000" w14:paraId="00000066">
      <w:pPr>
        <w:pStyle w:val="Heading2"/>
        <w:contextualSpacing w:val="0"/>
        <w:jc w:val="both"/>
        <w:rPr/>
      </w:pPr>
      <w:bookmarkStart w:colFirst="0" w:colLast="0" w:name="_bk49xxv901np" w:id="11"/>
      <w:bookmarkEnd w:id="11"/>
      <w:r w:rsidDel="00000000" w:rsidR="00000000" w:rsidRPr="00000000">
        <w:rPr>
          <w:rtl w:val="0"/>
        </w:rPr>
        <w:t xml:space="preserve">Part 2:  From RDD API to Dataframe API (30%)</w:t>
      </w:r>
    </w:p>
    <w:p w:rsidR="00000000" w:rsidDel="00000000" w:rsidP="00000000" w:rsidRDefault="00000000" w:rsidRPr="00000000" w14:paraId="00000067">
      <w:pPr>
        <w:contextualSpacing w:val="0"/>
        <w:jc w:val="both"/>
        <w:rPr/>
      </w:pPr>
      <w:r w:rsidDel="00000000" w:rsidR="00000000" w:rsidRPr="00000000">
        <w:rPr>
          <w:rtl w:val="0"/>
        </w:rPr>
        <w:t xml:space="preserve">In this part, you are asked to create a transformer that transforms a program written in RDD API to a program in DataFrame API. And if the input program contains UDFs (user defined functions), they should be replaced with Spark SQL expressions. Such a replacement can usually improve the performance of the program significantly as it avoids some overhead in calling UDFs.</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A short explanation of UDF: A UDF is a function defined by users. They are often used as parameters in RDD API calls (e.g.,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w:t>
      </w:r>
      <w:r w:rsidDel="00000000" w:rsidR="00000000" w:rsidRPr="00000000">
        <w:rPr>
          <w:rtl w:val="0"/>
        </w:rPr>
        <w:t xml:space="preserve"> They are often frequently called during the execution of a program, calling large runtime overhead. UDF in general can be complex; in this project, we restrict the forms of UDF.  Below is the grammar specifying the possible forms of an input program: </w:t>
      </w:r>
    </w:p>
    <w:p w:rsidR="00000000" w:rsidDel="00000000" w:rsidP="00000000" w:rsidRDefault="00000000" w:rsidRPr="00000000" w14:paraId="0000006A">
      <w:pPr>
        <w:pStyle w:val="Heading3"/>
        <w:contextualSpacing w:val="0"/>
        <w:jc w:val="both"/>
        <w:rPr/>
      </w:pPr>
      <w:bookmarkStart w:colFirst="0" w:colLast="0" w:name="_b2uom8nhuvft" w:id="12"/>
      <w:bookmarkEnd w:id="12"/>
      <w:r w:rsidDel="00000000" w:rsidR="00000000" w:rsidRPr="00000000">
        <w:rPr>
          <w:rtl w:val="0"/>
        </w:rPr>
        <w:t xml:space="preserve">Grammar</w:t>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&lt;Program&gt;</w:t>
        <w:tab/>
        <w:tab/>
        <w:t xml:space="preserve">::= sc</w:t>
      </w:r>
      <w:r w:rsidDel="00000000" w:rsidR="00000000" w:rsidRPr="00000000">
        <w:rPr>
          <w:rFonts w:ascii="Courier New" w:cs="Courier New" w:eastAsia="Courier New" w:hAnsi="Courier New"/>
          <w:rtl w:val="0"/>
        </w:rPr>
        <w:t xml:space="preserve">.range(&lt;number&gt;,&lt;number&gt;)&lt;MapOps&gt;.collect()</w:t>
      </w:r>
      <w:r w:rsidDel="00000000" w:rsidR="00000000" w:rsidRPr="00000000">
        <w:rPr>
          <w:rtl w:val="0"/>
        </w:rPr>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Fonts w:ascii="Gungsuh" w:cs="Gungsuh" w:eastAsia="Gungsuh" w:hAnsi="Gungsuh"/>
          <w:rtl w:val="0"/>
        </w:rPr>
        <w:t xml:space="preserve">&lt;MapOps&gt;</w:t>
        <w:tab/>
        <w:tab/>
        <w:t xml:space="preserve">::= ∅ | &lt;MapOps&gt;.map(&lt;UDF&gt;)</w:t>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&lt;UDF&gt;</w:t>
        <w:tab/>
        <w:tab/>
        <w:tab/>
        <w:t xml:space="preserve">::= &lt;identifier&gt; =&gt; &lt;Expression&gt;</w:t>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&lt;Expression&gt;</w:t>
        <w:tab/>
        <w:t xml:space="preserve">::= {&lt;ComplexExpr&gt;} | &lt;SimpleExpr&gt;</w:t>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&lt;SimpleExpr&gt;</w:t>
        <w:tab/>
        <w:t xml:space="preserve">::= &lt;PureExpr&gt; | (&lt;TupleExpr&gt;)</w:t>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&lt;TupleExpr&gt;</w:t>
        <w:tab/>
        <w:t xml:space="preserve">::= &lt;PureExpr&gt;, &lt;PureExpr&gt; | &lt;TupleExpr&gt;, &lt;PureExpr&gt;</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&lt;ComplexExpr&gt;</w:t>
        <w:tab/>
        <w:t xml:space="preserve">::= &lt;SimpleExpr&gt; | &lt;AssignExprs&gt;;&lt;SimpleExpr&gt;</w:t>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&lt;AssignExprs&gt;</w:t>
        <w:tab/>
        <w:t xml:space="preserve">::= &lt;AssignExpr&gt; | &lt;AssignExprs&gt;;&lt;AssignExpr&gt;</w:t>
      </w:r>
    </w:p>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&lt;AssignExpr&gt;</w:t>
        <w:tab/>
        <w:t xml:space="preserve">::= val &lt;identifier&gt; = &lt;PureExpr&gt;</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&lt;PureExpr&gt;</w:t>
        <w:tab/>
        <w:tab/>
        <w:t xml:space="preserve">::= &lt;identifier&gt; | </w:t>
      </w:r>
    </w:p>
    <w:p w:rsidR="00000000" w:rsidDel="00000000" w:rsidP="00000000" w:rsidRDefault="00000000" w:rsidRPr="00000000" w14:paraId="00000075">
      <w:pP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&lt;identifier&gt;.&lt;identifier&gt; | </w:t>
      </w:r>
    </w:p>
    <w:p w:rsidR="00000000" w:rsidDel="00000000" w:rsidP="00000000" w:rsidRDefault="00000000" w:rsidRPr="00000000" w14:paraId="00000076">
      <w:pP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(&lt;PureExpr&gt;) | </w:t>
      </w:r>
    </w:p>
    <w:p w:rsidR="00000000" w:rsidDel="00000000" w:rsidP="00000000" w:rsidRDefault="00000000" w:rsidRPr="00000000" w14:paraId="00000077">
      <w:pP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&lt;PureExpr&gt; &lt;Op&gt; &lt;PureExpr&gt; |</w:t>
      </w:r>
    </w:p>
    <w:p w:rsidR="00000000" w:rsidDel="00000000" w:rsidP="00000000" w:rsidRDefault="00000000" w:rsidRPr="00000000" w14:paraId="00000078">
      <w:pP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 &lt;CompExpr&gt;) &lt;PureExpr&gt; else &lt;PureExpr&gt;</w:t>
      </w:r>
    </w:p>
    <w:p w:rsidR="00000000" w:rsidDel="00000000" w:rsidP="00000000" w:rsidRDefault="00000000" w:rsidRPr="00000000" w14:paraId="00000079">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&lt;CompExpr&gt;</w:t>
        <w:tab/>
        <w:tab/>
        <w:t xml:space="preserve">::= &lt;PureExpr&gt; &lt;Comp&gt; &lt;PureExpr&gt;</w:t>
      </w:r>
    </w:p>
    <w:p w:rsidR="00000000" w:rsidDel="00000000" w:rsidP="00000000" w:rsidRDefault="00000000" w:rsidRPr="00000000" w14:paraId="0000007A">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&lt;Op&gt;</w:t>
        <w:tab/>
        <w:tab/>
        <w:tab/>
        <w:t xml:space="preserve">::= + | - | * | %</w:t>
      </w:r>
    </w:p>
    <w:p w:rsidR="00000000" w:rsidDel="00000000" w:rsidP="00000000" w:rsidRDefault="00000000" w:rsidRPr="00000000" w14:paraId="0000007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&lt;Comp&gt;</w:t>
        <w:tab/>
        <w:tab/>
        <w:t xml:space="preserve">::= == | &lt; | &gt; | != | &gt;= | &lt;=</w:t>
      </w:r>
    </w:p>
    <w:p w:rsidR="00000000" w:rsidDel="00000000" w:rsidP="00000000" w:rsidRDefault="00000000" w:rsidRPr="00000000" w14:paraId="0000007C">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Notes:</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Token definitions are the same as in Part 1.</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Only operation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and the lambda form of UDF are required to support.</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UDF only returns Int, Long, or a tuple composed by Int or Long.</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Since the semantic of division is different in Scala and SQL, it is excluded for simplicity.</w:t>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All assignment statements begin with </w:t>
      </w:r>
      <w:r w:rsidDel="00000000" w:rsidR="00000000" w:rsidRPr="00000000">
        <w:rPr>
          <w:rFonts w:ascii="Courier New" w:cs="Courier New" w:eastAsia="Courier New" w:hAnsi="Courier New"/>
          <w:rtl w:val="0"/>
        </w:rPr>
        <w:t xml:space="preserve">val</w:t>
      </w:r>
      <w:r w:rsidDel="00000000" w:rsidR="00000000" w:rsidRPr="00000000">
        <w:rPr>
          <w:rtl w:val="0"/>
        </w:rPr>
        <w:t xml:space="preserve">, which means the value cannot be modified.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84">
      <w:pPr>
        <w:pStyle w:val="Heading3"/>
        <w:contextualSpacing w:val="0"/>
        <w:jc w:val="both"/>
        <w:rPr/>
      </w:pPr>
      <w:bookmarkStart w:colFirst="0" w:colLast="0" w:name="_5izpcbq6ah7l" w:id="13"/>
      <w:bookmarkEnd w:id="13"/>
      <w:r w:rsidDel="00000000" w:rsidR="00000000" w:rsidRPr="00000000">
        <w:rPr>
          <w:rtl w:val="0"/>
        </w:rPr>
        <w:t xml:space="preserve">Implementation of your transformer</w:t>
      </w:r>
    </w:p>
    <w:p w:rsidR="00000000" w:rsidDel="00000000" w:rsidP="00000000" w:rsidRDefault="00000000" w:rsidRPr="00000000" w14:paraId="00000085">
      <w:pPr>
        <w:contextualSpacing w:val="0"/>
        <w:jc w:val="both"/>
        <w:rPr/>
      </w:pPr>
      <w:r w:rsidDel="00000000" w:rsidR="00000000" w:rsidRPr="00000000">
        <w:rPr>
          <w:rtl w:val="0"/>
        </w:rPr>
        <w:t xml:space="preserve">For an input program, your transformer needs to generate the AST of the program and then apply the following translation rules to generate a new version of the program written in DataFrame APIs. Rules for transforming APIs are provided, </w:t>
      </w:r>
      <w:r w:rsidDel="00000000" w:rsidR="00000000" w:rsidRPr="00000000">
        <w:rPr>
          <w:rtl w:val="0"/>
        </w:rPr>
        <w:t xml:space="preserve">but you need to figure out the rules for translating UDF to SQL</w:t>
      </w:r>
      <w:r w:rsidDel="00000000" w:rsidR="00000000" w:rsidRPr="00000000">
        <w:rPr>
          <w:rtl w:val="0"/>
        </w:rPr>
        <w:t xml:space="preserve">. An example is provided at the end of this part for your reference.</w:t>
      </w:r>
      <w:r w:rsidDel="00000000" w:rsidR="00000000" w:rsidRPr="00000000">
        <w:rPr>
          <w:rtl w:val="0"/>
        </w:rPr>
      </w:r>
    </w:p>
    <w:p w:rsidR="00000000" w:rsidDel="00000000" w:rsidP="00000000" w:rsidRDefault="00000000" w:rsidRPr="00000000" w14:paraId="00000086">
      <w:pPr>
        <w:pStyle w:val="Heading3"/>
        <w:contextualSpacing w:val="0"/>
        <w:jc w:val="both"/>
        <w:rPr/>
      </w:pPr>
      <w:bookmarkStart w:colFirst="0" w:colLast="0" w:name="_7c1p7q49j9fn" w:id="14"/>
      <w:bookmarkEnd w:id="14"/>
      <w:r w:rsidDel="00000000" w:rsidR="00000000" w:rsidRPr="00000000">
        <w:rPr>
          <w:rtl w:val="0"/>
        </w:rPr>
        <w:t xml:space="preserve">Translation rules</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From RDD API to DataFrame API</w:t>
      </w:r>
    </w:p>
    <w:p w:rsidR="00000000" w:rsidDel="00000000" w:rsidP="00000000" w:rsidRDefault="00000000" w:rsidRPr="00000000" w14:paraId="00000088">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range(m,n)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range(m,n).selectExpr("id as 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map(</w:t>
            </w:r>
            <w:r w:rsidDel="00000000" w:rsidR="00000000" w:rsidRPr="00000000">
              <w:rPr>
                <w:color w:val="ff0000"/>
                <w:rtl w:val="0"/>
              </w:rPr>
              <w:t xml:space="preserve">UDF</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selectExpr(</w:t>
            </w:r>
            <w:r w:rsidDel="00000000" w:rsidR="00000000" w:rsidRPr="00000000">
              <w:rPr>
                <w:color w:val="ff0000"/>
                <w:rtl w:val="0"/>
              </w:rPr>
              <w:t xml:space="preserve">SQL</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collect</w:t>
            </w:r>
          </w:p>
        </w:tc>
      </w:tr>
    </w:tbl>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From UDF to SQL translation</w:t>
      </w:r>
    </w:p>
    <w:p w:rsidR="00000000" w:rsidDel="00000000" w:rsidP="00000000" w:rsidRDefault="00000000" w:rsidRPr="00000000" w14:paraId="00000093">
      <w:pPr>
        <w:ind w:left="720" w:firstLine="0"/>
        <w:contextualSpacing w:val="0"/>
        <w:rPr/>
      </w:pPr>
      <w:r w:rsidDel="00000000" w:rsidR="00000000" w:rsidRPr="00000000">
        <w:rPr>
          <w:rtl w:val="0"/>
        </w:rPr>
        <w:t xml:space="preserve">You need to create the rules for translating UDF to SQL on your own.</w:t>
      </w:r>
    </w:p>
    <w:p w:rsidR="00000000" w:rsidDel="00000000" w:rsidP="00000000" w:rsidRDefault="00000000" w:rsidRPr="00000000" w14:paraId="00000094">
      <w:pPr>
        <w:pStyle w:val="Heading3"/>
        <w:contextualSpacing w:val="0"/>
        <w:jc w:val="both"/>
        <w:rPr/>
      </w:pPr>
      <w:bookmarkStart w:colFirst="0" w:colLast="0" w:name="_8m39dw69afdd" w:id="15"/>
      <w:bookmarkEnd w:id="15"/>
      <w:r w:rsidDel="00000000" w:rsidR="00000000" w:rsidRPr="00000000">
        <w:rPr>
          <w:rtl w:val="0"/>
        </w:rPr>
        <w:t xml:space="preserve">Example</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RDD API</w:t>
      </w:r>
    </w:p>
    <w:p w:rsidR="00000000" w:rsidDel="00000000" w:rsidP="00000000" w:rsidRDefault="00000000" w:rsidRPr="00000000" w14:paraId="00000096">
      <w:pPr>
        <w:ind w:left="0" w:firstLine="0"/>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sc.range(10,100)</w:t>
      </w:r>
    </w:p>
    <w:p w:rsidR="00000000" w:rsidDel="00000000" w:rsidP="00000000" w:rsidRDefault="00000000" w:rsidRPr="00000000" w14:paraId="00000097">
      <w:pPr>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.map(i=&gt;{val j=i%3;(i, if(j==0)i*10 else i*2)})</w:t>
      </w:r>
    </w:p>
    <w:p w:rsidR="00000000" w:rsidDel="00000000" w:rsidP="00000000" w:rsidRDefault="00000000" w:rsidRPr="00000000" w14:paraId="00000098">
      <w:pPr>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.map(r=&gt;r._1+r._2)</w:t>
      </w:r>
    </w:p>
    <w:p w:rsidR="00000000" w:rsidDel="00000000" w:rsidP="00000000" w:rsidRDefault="00000000" w:rsidRPr="00000000" w14:paraId="00000099">
      <w:pPr>
        <w:ind w:left="0" w:firstLine="720"/>
        <w:contextualSpacing w:val="0"/>
        <w:rPr/>
      </w:pPr>
      <w:r w:rsidDel="00000000" w:rsidR="00000000" w:rsidRPr="00000000">
        <w:rPr>
          <w:rFonts w:ascii="Courier New" w:cs="Courier New" w:eastAsia="Courier New" w:hAnsi="Courier New"/>
          <w:rtl w:val="0"/>
        </w:rPr>
        <w:t xml:space="preserve">  .collect()</w:t>
      </w: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Dataframe API</w:t>
      </w:r>
    </w:p>
    <w:p w:rsidR="00000000" w:rsidDel="00000000" w:rsidP="00000000" w:rsidRDefault="00000000" w:rsidRPr="00000000" w14:paraId="0000009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spark.range(10,100).selectExpr("id as _1")</w:t>
      </w:r>
    </w:p>
    <w:p w:rsidR="00000000" w:rsidDel="00000000" w:rsidP="00000000" w:rsidRDefault="00000000" w:rsidRPr="00000000" w14:paraId="0000009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.selectExpr("_1 as _1", "if(_1%3==0,_1*10,_1*2) as _2")</w:t>
      </w:r>
    </w:p>
    <w:p w:rsidR="00000000" w:rsidDel="00000000" w:rsidP="00000000" w:rsidRDefault="00000000" w:rsidRPr="00000000" w14:paraId="0000009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.selectExpr("_1+_2 as _1")</w:t>
      </w:r>
    </w:p>
    <w:p w:rsidR="00000000" w:rsidDel="00000000" w:rsidP="00000000" w:rsidRDefault="00000000" w:rsidRPr="00000000" w14:paraId="0000009F">
      <w:pPr>
        <w:ind w:left="720" w:firstLine="0"/>
        <w:contextualSpacing w:val="0"/>
        <w:rPr/>
      </w:pPr>
      <w:r w:rsidDel="00000000" w:rsidR="00000000" w:rsidRPr="00000000">
        <w:rPr>
          <w:rFonts w:ascii="Courier New" w:cs="Courier New" w:eastAsia="Courier New" w:hAnsi="Courier New"/>
          <w:rtl w:val="0"/>
        </w:rPr>
        <w:t xml:space="preserve">     .collect()</w:t>
      </w:r>
      <w:r w:rsidDel="00000000" w:rsidR="00000000" w:rsidRPr="00000000">
        <w:rPr>
          <w:rtl w:val="0"/>
        </w:rPr>
      </w:r>
    </w:p>
    <w:p w:rsidR="00000000" w:rsidDel="00000000" w:rsidP="00000000" w:rsidRDefault="00000000" w:rsidRPr="00000000" w14:paraId="000000A0">
      <w:pPr>
        <w:pStyle w:val="Heading3"/>
        <w:contextualSpacing w:val="0"/>
        <w:rPr/>
      </w:pPr>
      <w:bookmarkStart w:colFirst="0" w:colLast="0" w:name="_a45tmt687d3m" w:id="16"/>
      <w:bookmarkEnd w:id="16"/>
      <w:r w:rsidDel="00000000" w:rsidR="00000000" w:rsidRPr="00000000">
        <w:rPr>
          <w:rtl w:val="0"/>
        </w:rPr>
        <w:t xml:space="preserve">Deliverables</w:t>
      </w:r>
    </w:p>
    <w:p w:rsidR="00000000" w:rsidDel="00000000" w:rsidP="00000000" w:rsidRDefault="00000000" w:rsidRPr="00000000" w14:paraId="000000A1">
      <w:pPr>
        <w:contextualSpacing w:val="0"/>
        <w:jc w:val="both"/>
        <w:rPr>
          <w:color w:val="ff0000"/>
        </w:rPr>
      </w:pPr>
      <w:r w:rsidDel="00000000" w:rsidR="00000000" w:rsidRPr="00000000">
        <w:rPr>
          <w:rtl w:val="0"/>
        </w:rPr>
        <w:t xml:space="preserve">A transformer that translates programs written in RDD API to programs written in DataFrame API. The input programs may use UDF. In your submission, you should include three test programs that use UDF; in your report, you should include the transformed code of the test programs.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A2">
      <w:pPr>
        <w:pStyle w:val="Heading2"/>
        <w:contextualSpacing w:val="0"/>
        <w:jc w:val="both"/>
        <w:rPr/>
      </w:pPr>
      <w:bookmarkStart w:colFirst="0" w:colLast="0" w:name="_p6qolxrs2307" w:id="17"/>
      <w:bookmarkEnd w:id="17"/>
      <w:r w:rsidDel="00000000" w:rsidR="00000000" w:rsidRPr="00000000">
        <w:rPr>
          <w:rtl w:val="0"/>
        </w:rPr>
        <w:t xml:space="preserve">Part 3: Identify the limitation (30%)</w:t>
      </w:r>
    </w:p>
    <w:p w:rsidR="00000000" w:rsidDel="00000000" w:rsidP="00000000" w:rsidRDefault="00000000" w:rsidRPr="00000000" w14:paraId="000000A3">
      <w:pPr>
        <w:contextualSpacing w:val="0"/>
        <w:jc w:val="both"/>
        <w:rPr/>
      </w:pPr>
      <w:r w:rsidDel="00000000" w:rsidR="00000000" w:rsidRPr="00000000">
        <w:rPr>
          <w:rtl w:val="0"/>
        </w:rPr>
        <w:t xml:space="preserve">Although in Part 2 the translation only applies to very simple Spark programs, it is possible to expand the grammar and translation rules to support more complex programs. </w:t>
      </w:r>
      <w:r w:rsidDel="00000000" w:rsidR="00000000" w:rsidRPr="00000000">
        <w:rPr>
          <w:rtl w:val="0"/>
        </w:rPr>
      </w:r>
    </w:p>
    <w:p w:rsidR="00000000" w:rsidDel="00000000" w:rsidP="00000000" w:rsidRDefault="00000000" w:rsidRPr="00000000" w14:paraId="000000A4">
      <w:pPr>
        <w:pStyle w:val="Heading3"/>
        <w:contextualSpacing w:val="0"/>
        <w:rPr/>
      </w:pPr>
      <w:bookmarkStart w:colFirst="0" w:colLast="0" w:name="_3r9y52ygug02" w:id="18"/>
      <w:bookmarkEnd w:id="18"/>
      <w:r w:rsidDel="00000000" w:rsidR="00000000" w:rsidRPr="00000000">
        <w:rPr>
          <w:rtl w:val="0"/>
        </w:rPr>
        <w:t xml:space="preserve">Deliverables</w:t>
      </w:r>
    </w:p>
    <w:p w:rsidR="00000000" w:rsidDel="00000000" w:rsidP="00000000" w:rsidRDefault="00000000" w:rsidRPr="00000000" w14:paraId="000000A5">
      <w:pPr>
        <w:contextualSpacing w:val="0"/>
        <w:jc w:val="both"/>
        <w:rPr/>
      </w:pPr>
      <w:r w:rsidDel="00000000" w:rsidR="00000000" w:rsidRPr="00000000">
        <w:rPr>
          <w:rtl w:val="0"/>
        </w:rPr>
        <w:t xml:space="preserve">In this part, you are required to write Scala code that implements some Spark SQL APIs; an example is given below. Each team picks 10 APIs from a set that we will provide. In your report, explain your thoughts on how a transformer could be potentially created such that it can automatically replace the Scala code with the corresponding Spark SQL API. If you feel that such a transformer is very difficult to create in general, identify the difficulties. </w:t>
      </w:r>
    </w:p>
    <w:p w:rsidR="00000000" w:rsidDel="00000000" w:rsidP="00000000" w:rsidRDefault="00000000" w:rsidRPr="00000000" w14:paraId="000000A6">
      <w:pPr>
        <w:pStyle w:val="Heading3"/>
        <w:contextualSpacing w:val="0"/>
        <w:jc w:val="both"/>
        <w:rPr/>
      </w:pPr>
      <w:bookmarkStart w:colFirst="0" w:colLast="0" w:name="_iftk2fkxiafz" w:id="19"/>
      <w:bookmarkEnd w:id="19"/>
      <w:r w:rsidDel="00000000" w:rsidR="00000000" w:rsidRPr="00000000">
        <w:rPr>
          <w:rtl w:val="0"/>
        </w:rPr>
        <w:t xml:space="preserve">Example</w:t>
      </w:r>
    </w:p>
    <w:p w:rsidR="00000000" w:rsidDel="00000000" w:rsidP="00000000" w:rsidRDefault="00000000" w:rsidRPr="00000000" w14:paraId="000000A7">
      <w:pPr>
        <w:numPr>
          <w:ilvl w:val="0"/>
          <w:numId w:val="3"/>
        </w:numPr>
        <w:ind w:left="720" w:hanging="360"/>
        <w:jc w:val="both"/>
        <w:rPr/>
      </w:pPr>
      <w:r w:rsidDel="00000000" w:rsidR="00000000" w:rsidRPr="00000000">
        <w:rPr>
          <w:rtl w:val="0"/>
        </w:rPr>
        <w:t xml:space="preserve">SQL API</w:t>
      </w:r>
    </w:p>
    <w:p w:rsidR="00000000" w:rsidDel="00000000" w:rsidP="00000000" w:rsidRDefault="00000000" w:rsidRPr="00000000" w14:paraId="000000A8">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trim()</w:t>
      </w:r>
    </w:p>
    <w:p w:rsidR="00000000" w:rsidDel="00000000" w:rsidP="00000000" w:rsidRDefault="00000000" w:rsidRPr="00000000" w14:paraId="000000A9">
      <w:pPr>
        <w:ind w:left="720" w:firstLine="0"/>
        <w:contextualSpacing w:val="0"/>
        <w:jc w:val="both"/>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rPr/>
      </w:pPr>
      <w:r w:rsidDel="00000000" w:rsidR="00000000" w:rsidRPr="00000000">
        <w:rPr>
          <w:rtl w:val="0"/>
        </w:rPr>
        <w:t xml:space="preserve">Scala implementation (variant 1)</w:t>
      </w:r>
    </w:p>
    <w:p w:rsidR="00000000" w:rsidDel="00000000" w:rsidP="00000000" w:rsidRDefault="00000000" w:rsidRPr="00000000" w14:paraId="000000AB">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trim(str: String) = {</w:t>
      </w:r>
    </w:p>
    <w:p w:rsidR="00000000" w:rsidDel="00000000" w:rsidP="00000000" w:rsidRDefault="00000000" w:rsidRPr="00000000" w14:paraId="000000AC">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(s, e) = (0, str.size)</w:t>
      </w:r>
    </w:p>
    <w:p w:rsidR="00000000" w:rsidDel="00000000" w:rsidP="00000000" w:rsidRDefault="00000000" w:rsidRPr="00000000" w14:paraId="000000AD">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(s &lt; e &amp;&amp; str(s) == ' ') s += 1</w:t>
      </w:r>
    </w:p>
    <w:p w:rsidR="00000000" w:rsidDel="00000000" w:rsidP="00000000" w:rsidRDefault="00000000" w:rsidRPr="00000000" w14:paraId="000000AE">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(e &gt; s &amp;&amp; str(e-1) == ' ') e -= 1</w:t>
      </w:r>
    </w:p>
    <w:p w:rsidR="00000000" w:rsidDel="00000000" w:rsidP="00000000" w:rsidRDefault="00000000" w:rsidRPr="00000000" w14:paraId="000000AF">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str.substring(s, e)</w:t>
      </w:r>
    </w:p>
    <w:p w:rsidR="00000000" w:rsidDel="00000000" w:rsidP="00000000" w:rsidRDefault="00000000" w:rsidRPr="00000000" w14:paraId="000000B0">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1">
      <w:pPr>
        <w:ind w:left="720" w:firstLine="0"/>
        <w:contextualSpacing w:val="0"/>
        <w:jc w:val="both"/>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rPr/>
      </w:pPr>
      <w:r w:rsidDel="00000000" w:rsidR="00000000" w:rsidRPr="00000000">
        <w:rPr>
          <w:rtl w:val="0"/>
        </w:rPr>
        <w:t xml:space="preserve">Scala implementation (variant 2)</w:t>
      </w:r>
    </w:p>
    <w:p w:rsidR="00000000" w:rsidDel="00000000" w:rsidP="00000000" w:rsidRDefault="00000000" w:rsidRPr="00000000" w14:paraId="000000B3">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trim(str: String) = {</w:t>
      </w:r>
    </w:p>
    <w:p w:rsidR="00000000" w:rsidDel="00000000" w:rsidP="00000000" w:rsidRDefault="00000000" w:rsidRPr="00000000" w14:paraId="000000B4">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(s, e) = (0, str.size)</w:t>
      </w:r>
    </w:p>
    <w:p w:rsidR="00000000" w:rsidDel="00000000" w:rsidP="00000000" w:rsidRDefault="00000000" w:rsidRPr="00000000" w14:paraId="000000B5">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&lt;- 0 until str.size) {</w:t>
      </w:r>
    </w:p>
    <w:p w:rsidR="00000000" w:rsidDel="00000000" w:rsidP="00000000" w:rsidRDefault="00000000" w:rsidRPr="00000000" w14:paraId="000000B6">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(s == i &amp;&amp; str(i) == ' ') s += 1</w:t>
      </w:r>
    </w:p>
    <w:p w:rsidR="00000000" w:rsidDel="00000000" w:rsidP="00000000" w:rsidRDefault="00000000" w:rsidRPr="00000000" w14:paraId="000000B7">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 if (e == str.size &amp;&amp; str(i) == ' ') e = i</w:t>
      </w:r>
    </w:p>
    <w:p w:rsidR="00000000" w:rsidDel="00000000" w:rsidP="00000000" w:rsidRDefault="00000000" w:rsidRPr="00000000" w14:paraId="000000B8">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 if (str(i) != ' ') e = str.size</w:t>
      </w:r>
    </w:p>
    <w:p w:rsidR="00000000" w:rsidDel="00000000" w:rsidP="00000000" w:rsidRDefault="00000000" w:rsidRPr="00000000" w14:paraId="000000B9">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A">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str.substring(s, e)</w:t>
      </w:r>
    </w:p>
    <w:p w:rsidR="00000000" w:rsidDel="00000000" w:rsidP="00000000" w:rsidRDefault="00000000" w:rsidRPr="00000000" w14:paraId="000000BB">
      <w:pPr>
        <w:ind w:left="720" w:firstLine="0"/>
        <w:contextualSpacing w:val="0"/>
        <w:jc w:val="both"/>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C">
      <w:pPr>
        <w:numPr>
          <w:ilvl w:val="0"/>
          <w:numId w:val="3"/>
        </w:numPr>
        <w:ind w:left="720" w:hanging="360"/>
        <w:jc w:val="both"/>
        <w:rPr/>
      </w:pPr>
      <w:r w:rsidDel="00000000" w:rsidR="00000000" w:rsidRPr="00000000">
        <w:rPr>
          <w:rtl w:val="0"/>
        </w:rPr>
        <w:t xml:space="preserve">Scala implementation (variant 3)</w:t>
      </w:r>
    </w:p>
    <w:p w:rsidR="00000000" w:rsidDel="00000000" w:rsidP="00000000" w:rsidRDefault="00000000" w:rsidRPr="00000000" w14:paraId="000000BD">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trim(str:String) = {</w:t>
      </w:r>
    </w:p>
    <w:p w:rsidR="00000000" w:rsidDel="00000000" w:rsidP="00000000" w:rsidRDefault="00000000" w:rsidRPr="00000000" w14:paraId="000000BE">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ret = ""</w:t>
      </w:r>
    </w:p>
    <w:p w:rsidR="00000000" w:rsidDel="00000000" w:rsidP="00000000" w:rsidRDefault="00000000" w:rsidRPr="00000000" w14:paraId="000000BF">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s = 0</w:t>
      </w:r>
    </w:p>
    <w:p w:rsidR="00000000" w:rsidDel="00000000" w:rsidP="00000000" w:rsidRDefault="00000000" w:rsidRPr="00000000" w14:paraId="000000C0">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(s &lt; str.size &amp;&amp; str(s) == ' ') s += 1</w:t>
      </w:r>
    </w:p>
    <w:p w:rsidR="00000000" w:rsidDel="00000000" w:rsidP="00000000" w:rsidRDefault="00000000" w:rsidRPr="00000000" w14:paraId="000000C1">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&lt;- s until str.size) {</w:t>
      </w:r>
    </w:p>
    <w:p w:rsidR="00000000" w:rsidDel="00000000" w:rsidP="00000000" w:rsidRDefault="00000000" w:rsidRPr="00000000" w14:paraId="000000C2">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(str(i) != ' ') {</w:t>
      </w:r>
    </w:p>
    <w:p w:rsidR="00000000" w:rsidDel="00000000" w:rsidP="00000000" w:rsidRDefault="00000000" w:rsidRPr="00000000" w14:paraId="000000C3">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 += str.substring(s, i+1)</w:t>
      </w:r>
    </w:p>
    <w:p w:rsidR="00000000" w:rsidDel="00000000" w:rsidP="00000000" w:rsidRDefault="00000000" w:rsidRPr="00000000" w14:paraId="000000C4">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 = i+1</w:t>
      </w:r>
    </w:p>
    <w:p w:rsidR="00000000" w:rsidDel="00000000" w:rsidP="00000000" w:rsidRDefault="00000000" w:rsidRPr="00000000" w14:paraId="000000C5">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0C8">
      <w:pPr>
        <w:ind w:left="720" w:firstLine="0"/>
        <w:contextualSpacing w:val="0"/>
        <w:jc w:val="both"/>
        <w:rPr/>
      </w:pPr>
      <w:r w:rsidDel="00000000" w:rsidR="00000000" w:rsidRPr="00000000">
        <w:rPr>
          <w:rFonts w:ascii="Courier New" w:cs="Courier New" w:eastAsia="Courier New" w:hAnsi="Courier New"/>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rk.apache.org/docs/2.2.0/quick-start.html" TargetMode="External"/><Relationship Id="rId10" Type="http://schemas.openxmlformats.org/officeDocument/2006/relationships/hyperlink" Target="http://spark.apache.org/docs/2.2.0/api/scala/index.html#org.apache.spark.package" TargetMode="External"/><Relationship Id="rId13" Type="http://schemas.openxmlformats.org/officeDocument/2006/relationships/hyperlink" Target="http://spark.apache.org/docs/2.2.0/sql-programming-guide.html" TargetMode="External"/><Relationship Id="rId12" Type="http://schemas.openxmlformats.org/officeDocument/2006/relationships/hyperlink" Target="http://spark.apache.org/docs/2.2.0/rdd-programming-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cala-lang.org/tour/tour-of-scala.html" TargetMode="External"/><Relationship Id="rId15" Type="http://schemas.openxmlformats.org/officeDocument/2006/relationships/hyperlink" Target="https://docs.docker.com/storage/volumes/#start-a-container-with-a-volume" TargetMode="External"/><Relationship Id="rId14" Type="http://schemas.openxmlformats.org/officeDocument/2006/relationships/hyperlink" Target="https://catalog.lib.ncsu.edu/record/NCSU3500562" TargetMode="External"/><Relationship Id="rId5" Type="http://schemas.openxmlformats.org/officeDocument/2006/relationships/styles" Target="styles.xml"/><Relationship Id="rId6" Type="http://schemas.openxmlformats.org/officeDocument/2006/relationships/hyperlink" Target="http://spark.apache.org/" TargetMode="External"/><Relationship Id="rId7" Type="http://schemas.openxmlformats.org/officeDocument/2006/relationships/hyperlink" Target="https://databricks.com/blog/2016/07/14/a-tale-of-three-apache-spark-apis-rdds-dataframes-and-datasets.html" TargetMode="External"/><Relationship Id="rId8" Type="http://schemas.openxmlformats.org/officeDocument/2006/relationships/hyperlink" Target="https://docs.docker.com/install/#supported-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