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4"/>
          <w:szCs w:val="64"/>
        </w:rPr>
        <w:t xml:space="preserve">RoomBooking</w:t>
      </w:r>
    </w:p>
    <w:p>
      <w:pPr>
        <w:spacing w:after="600" w:before="200"/>
        <w:jc w:val="center"/>
      </w:pPr>
      <w:r>
        <w:rPr>
          <w:color w:val="2E5C8A"/>
          <w:sz w:val="30"/>
          <w:szCs w:val="30"/>
        </w:rPr>
        <w:t xml:space="preserve">Application web de réservation de salles de réunion</w:t>
      </w:r>
    </w:p>
    <w:p>
      <w:pPr>
        <w:spacing w:before="200"/>
        <w:jc w:val="center"/>
      </w:pPr>
      <w:r>
        <w:rPr>
          <w:i/>
          <w:iCs/>
          <w:sz w:val="24"/>
          <w:szCs w:val="24"/>
        </w:rPr>
        <w:t xml:space="preserve">Documentation fonctionnelle et technique</w:t>
      </w:r>
    </w:p>
    <w:p>
      <w:pPr>
        <w:spacing w:before="100"/>
        <w:jc w:val="center"/>
      </w:pPr>
      <w:r>
        <w:rPr>
          <w:color w:val="666666"/>
          <w:sz w:val="20"/>
          <w:szCs w:val="20"/>
        </w:rPr>
        <w:t xml:space="preserve">Basée sur le code source du projet</w:t>
      </w:r>
    </w:p>
    <w:p>
      <w:r>
        <w:br w:type="page"/>
      </w:r>
    </w:p>
    <w:p>
      <w:pPr>
        <w:pStyle w:val="Heading1"/>
        <w:spacing w:after="200" w:before="400"/>
      </w:pPr>
      <w:r>
        <w:t xml:space="preserve">Sommaire</w:t>
      </w:r>
    </w:p>
    <w:p>
      <w:pPr>
        <w:pStyle w:val="ListParagraph"/>
        <w:numPr>
          <w:ilvl w:val="0"/>
          <w:numId w:val="1"/>
        </w:numPr>
        <w:spacing w:after="80"/>
      </w:pPr>
      <w:r>
        <w:t xml:space="preserve">1. Présentation générale</w:t>
      </w:r>
    </w:p>
    <w:p>
      <w:pPr>
        <w:pStyle w:val="ListParagraph"/>
        <w:numPr>
          <w:ilvl w:val="0"/>
          <w:numId w:val="1"/>
        </w:numPr>
        <w:spacing w:after="80"/>
      </w:pPr>
      <w:r>
        <w:t xml:space="preserve">2. Architecture technique</w:t>
      </w:r>
    </w:p>
    <w:p>
      <w:pPr>
        <w:pStyle w:val="ListParagraph"/>
        <w:numPr>
          <w:ilvl w:val="0"/>
          <w:numId w:val="1"/>
        </w:numPr>
        <w:spacing w:after="80"/>
      </w:pPr>
      <w:r>
        <w:t xml:space="preserve">3. Modèle de données</w:t>
      </w:r>
    </w:p>
    <w:p>
      <w:pPr>
        <w:pStyle w:val="ListParagraph"/>
        <w:numPr>
          <w:ilvl w:val="0"/>
          <w:numId w:val="1"/>
        </w:numPr>
        <w:spacing w:after="80"/>
      </w:pPr>
      <w:r>
        <w:t xml:space="preserve">4. Gestion des comptes et des rôles</w:t>
      </w:r>
    </w:p>
    <w:p>
      <w:pPr>
        <w:pStyle w:val="ListParagraph"/>
        <w:numPr>
          <w:ilvl w:val="0"/>
          <w:numId w:val="1"/>
        </w:numPr>
        <w:spacing w:after="80"/>
      </w:pPr>
      <w:r>
        <w:t xml:space="preserve">5. Gestion des salles</w:t>
      </w:r>
    </w:p>
    <w:p>
      <w:pPr>
        <w:pStyle w:val="ListParagraph"/>
        <w:numPr>
          <w:ilvl w:val="0"/>
          <w:numId w:val="1"/>
        </w:numPr>
        <w:spacing w:after="80"/>
      </w:pPr>
      <w:r>
        <w:t xml:space="preserve">6. Le cœur de l'application : les réservations</w:t>
      </w:r>
    </w:p>
    <w:p>
      <w:pPr>
        <w:pStyle w:val="ListParagraph"/>
        <w:numPr>
          <w:ilvl w:val="0"/>
          <w:numId w:val="1"/>
        </w:numPr>
        <w:spacing w:after="80"/>
      </w:pPr>
      <w:r>
        <w:t xml:space="preserve">7. Calendrier et code couleur</w:t>
      </w:r>
    </w:p>
    <w:p>
      <w:pPr>
        <w:pStyle w:val="ListParagraph"/>
        <w:numPr>
          <w:ilvl w:val="0"/>
          <w:numId w:val="1"/>
        </w:numPr>
        <w:spacing w:after="80"/>
      </w:pPr>
      <w:r>
        <w:t xml:space="preserve">8. Paramètres du bâtiment et gestion des étages</w:t>
      </w:r>
    </w:p>
    <w:p>
      <w:pPr>
        <w:pStyle w:val="ListParagraph"/>
        <w:numPr>
          <w:ilvl w:val="0"/>
          <w:numId w:val="1"/>
        </w:numPr>
        <w:spacing w:after="80"/>
      </w:pPr>
      <w:r>
        <w:t xml:space="preserve">9. Organisation du code source</w:t>
      </w:r>
    </w:p>
    <w:p>
      <w:pPr>
        <w:pStyle w:val="ListParagraph"/>
        <w:numPr>
          <w:ilvl w:val="0"/>
          <w:numId w:val="1"/>
        </w:numPr>
        <w:spacing w:after="80"/>
      </w:pPr>
      <w:r>
        <w:t xml:space="preserve">10. Points techniques notables</w:t>
      </w:r>
    </w:p>
    <w:p>
      <w:r>
        <w:br w:type="page"/>
      </w:r>
    </w:p>
    <w:p>
      <w:pPr>
        <w:pStyle w:val="Heading1"/>
        <w:spacing w:after="200" w:before="400"/>
      </w:pPr>
      <w:r>
        <w:t xml:space="preserve">1. Présentation générale</w:t>
      </w:r>
    </w:p>
    <w:p>
      <w:pPr>
        <w:spacing w:after="150"/>
      </w:pPr>
      <w:r>
        <w:t xml:space="preserve">RoomBooking est une application web permettant à des collaborateurs de réserver des salles de réunion au sein d'un bâtiment, et à un administrateur de gérer l'ensemble du parc de salles, des équipements et des paramètres du site.</w:t>
      </w:r>
    </w:p>
    <w:p>
      <w:pPr>
        <w:spacing w:after="150"/>
      </w:pPr>
      <w:r>
        <w:t xml:space="preserve">L'application couvre trois grands usages :</w:t>
      </w:r>
    </w:p>
    <w:p>
      <w:pPr>
        <w:pStyle w:val="ListParagraph"/>
        <w:numPr>
          <w:ilvl w:val="0"/>
          <w:numId w:val="1"/>
        </w:numPr>
        <w:spacing w:after="80"/>
      </w:pPr>
      <w:r>
        <w:t xml:space="preserve">Pour un utilisateur standard : consulter les salles disponibles, réserver un créneau, visualiser ses réservations dans une liste ou un calendrier, et annuler une réservation.</w:t>
      </w:r>
    </w:p>
    <w:p>
      <w:pPr>
        <w:pStyle w:val="ListParagraph"/>
        <w:numPr>
          <w:ilvl w:val="0"/>
          <w:numId w:val="1"/>
        </w:numPr>
        <w:spacing w:after="80"/>
      </w:pPr>
      <w:r>
        <w:t xml:space="preserve">Pour un administrateur : créer/modifier/supprimer des salles, des types de salle et des équipements, consulter et gérer toutes les réservations, et configurer le nombre d'étages du bâtiment.</w:t>
      </w:r>
    </w:p>
    <w:p>
      <w:pPr>
        <w:pStyle w:val="ListParagraph"/>
        <w:numPr>
          <w:ilvl w:val="0"/>
          <w:numId w:val="1"/>
        </w:numPr>
        <w:spacing w:after="80"/>
      </w:pPr>
      <w:r>
        <w:t xml:space="preserve">Pour tous : un calendrier mensuel avec un code couleur indiquant l'urgence de chaque réservation (imminente, proche, lointaine ou passée).</w:t>
      </w:r>
    </w:p>
    <w:tbl>
      <w:tblPr>
        <w:tblW w:type="pct" w:w="100%"/>
        <w:tblBorders>
          <w:top w:val="single" w:color="2E5C8A" w:sz="4"/>
          <w:left w:val="single" w:color="2E5C8A" w:sz="24"/>
          <w:bottom w:val="single" w:color="2E5C8A" w:sz="4"/>
          <w:right w:val="single" w:color="2E5C8A"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100"/>
            </w:pPr>
            <w:r>
              <w:rPr>
                <w:b/>
                <w:bCs/>
                <w:color w:val="2E5C8A"/>
              </w:rPr>
              <w:t xml:space="preserve">Technologie</w:t>
            </w:r>
          </w:p>
          <w:p>
            <w:pPr>
              <w:spacing w:after="60"/>
            </w:pPr>
            <w:r>
              <w:rPr>
                <w:sz w:val="21"/>
                <w:szCs w:val="21"/>
              </w:rPr>
              <w:t xml:space="preserve">Framework : Django (Python), avec une architecture en applications séparées (accounts, rooms, bookings).</w:t>
            </w:r>
          </w:p>
          <w:p>
            <w:pPr>
              <w:spacing w:after="60"/>
            </w:pPr>
            <w:r>
              <w:rPr>
                <w:sz w:val="21"/>
                <w:szCs w:val="21"/>
              </w:rPr>
              <w:t xml:space="preserve">Base de données : PostgreSQL / SQLite selon l'environnement (fichiers .env dédiés).</w:t>
            </w:r>
          </w:p>
          <w:p>
            <w:pPr>
              <w:spacing w:after="60"/>
            </w:pPr>
            <w:r>
              <w:rPr>
                <w:sz w:val="21"/>
                <w:szCs w:val="21"/>
              </w:rPr>
              <w:t xml:space="preserve">Frontend : templates Django + Bootstrap (icônes Bootstrap Icons) + JavaScript pour le calendrier.</w:t>
            </w:r>
          </w:p>
          <w:p>
            <w:pPr>
              <w:spacing w:after="60"/>
            </w:pPr>
            <w:r>
              <w:rPr>
                <w:sz w:val="21"/>
                <w:szCs w:val="21"/>
              </w:rPr>
              <w:t xml:space="preserve">Déploiement : Docker (Dockerfile, docker-compose.yml, nginx.conf, entrypoint.sh) et scripts Windows (start.bat / stop.bat).</w:t>
            </w:r>
          </w:p>
        </w:tc>
      </w:tr>
    </w:tbl>
    <w:p>
      <w:pPr>
        <w:pStyle w:val="Heading1"/>
        <w:spacing w:after="200" w:before="400"/>
      </w:pPr>
      <w:r>
        <w:t xml:space="preserve">2. Architecture technique</w:t>
      </w:r>
    </w:p>
    <w:p>
      <w:pPr>
        <w:spacing w:after="150"/>
      </w:pPr>
      <w:r>
        <w:t xml:space="preserve">Le projet suit l'organisation standard d'un projet Django : un dossier de configuration globale (config/) et plusieurs applications métier indépendantes regroupées dans apps/.</w:t>
      </w:r>
    </w:p>
    <w:p>
      <w:pPr>
        <w:pStyle w:val="Heading2"/>
        <w:spacing w:after="150" w:before="300"/>
      </w:pPr>
      <w:r>
        <w:t xml:space="preserve">2.1 Vue d'ensemble des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Application</w:t>
            </w:r>
          </w:p>
        </w:tc>
        <w:tc>
          <w:tcPr>
            <w:tcW w:type="dxa" w:w="6426"/>
            <w:shd w:fill="1F3864" w:val="clear"/>
            <w:tcMar>
              <w:top w:type="dxa" w:w="80"/>
              <w:left w:type="dxa" w:w="100"/>
              <w:bottom w:type="dxa" w:w="80"/>
              <w:right w:type="dxa" w:w="100"/>
            </w:tcMar>
          </w:tcPr>
          <w:p>
            <w:r>
              <w:rPr>
                <w:b/>
                <w:bCs/>
                <w:color w:val="FFFFFF"/>
                <w:sz w:val="20"/>
                <w:szCs w:val="20"/>
              </w:rPr>
              <w:t xml:space="preserve">Rôle</w:t>
            </w:r>
          </w:p>
        </w:tc>
      </w:tr>
      <w:tr>
        <w:tc>
          <w:tcPr>
            <w:tcW w:type="dxa" w:w="2600"/>
            <w:shd w:fill="FFFFFF" w:val="clear"/>
            <w:tcMar>
              <w:top w:type="dxa" w:w="80"/>
              <w:left w:type="dxa" w:w="100"/>
              <w:bottom w:type="dxa" w:w="80"/>
              <w:right w:type="dxa" w:w="100"/>
            </w:tcMar>
          </w:tcPr>
          <w:p>
            <w:r>
              <w:rPr>
                <w:sz w:val="20"/>
                <w:szCs w:val="20"/>
              </w:rPr>
              <w:t xml:space="preserve">config/</w:t>
            </w:r>
          </w:p>
        </w:tc>
        <w:tc>
          <w:tcPr>
            <w:tcW w:type="dxa" w:w="6426"/>
            <w:shd w:fill="FFFFFF" w:val="clear"/>
            <w:tcMar>
              <w:top w:type="dxa" w:w="80"/>
              <w:left w:type="dxa" w:w="100"/>
              <w:bottom w:type="dxa" w:w="80"/>
              <w:right w:type="dxa" w:w="100"/>
            </w:tcMar>
          </w:tcPr>
          <w:p>
            <w:r>
              <w:rPr>
                <w:sz w:val="20"/>
                <w:szCs w:val="20"/>
              </w:rPr>
              <w:t xml:space="preserve">Configuration globale du projet : settings.py, urls.py, wsgi.py/asgi.py.</w:t>
            </w:r>
          </w:p>
        </w:tc>
      </w:tr>
      <w:tr>
        <w:tc>
          <w:tcPr>
            <w:tcW w:type="dxa" w:w="2600"/>
            <w:shd w:fill="F7F9FC" w:val="clear"/>
            <w:tcMar>
              <w:top w:type="dxa" w:w="80"/>
              <w:left w:type="dxa" w:w="100"/>
              <w:bottom w:type="dxa" w:w="80"/>
              <w:right w:type="dxa" w:w="100"/>
            </w:tcMar>
          </w:tcPr>
          <w:p>
            <w:r>
              <w:rPr>
                <w:sz w:val="20"/>
                <w:szCs w:val="20"/>
              </w:rPr>
              <w:t xml:space="preserve">apps/accounts/</w:t>
            </w:r>
          </w:p>
        </w:tc>
        <w:tc>
          <w:tcPr>
            <w:tcW w:type="dxa" w:w="6426"/>
            <w:shd w:fill="F7F9FC" w:val="clear"/>
            <w:tcMar>
              <w:top w:type="dxa" w:w="80"/>
              <w:left w:type="dxa" w:w="100"/>
              <w:bottom w:type="dxa" w:w="80"/>
              <w:right w:type="dxa" w:w="100"/>
            </w:tcMar>
          </w:tcPr>
          <w:p>
            <w:r>
              <w:rPr>
                <w:sz w:val="20"/>
                <w:szCs w:val="20"/>
              </w:rPr>
              <w:t xml:space="preserve">Gestion des utilisateurs, authentification, inscription, connexion/déconnexion.</w:t>
            </w:r>
          </w:p>
        </w:tc>
      </w:tr>
      <w:tr>
        <w:tc>
          <w:tcPr>
            <w:tcW w:type="dxa" w:w="2600"/>
            <w:shd w:fill="FFFFFF" w:val="clear"/>
            <w:tcMar>
              <w:top w:type="dxa" w:w="80"/>
              <w:left w:type="dxa" w:w="100"/>
              <w:bottom w:type="dxa" w:w="80"/>
              <w:right w:type="dxa" w:w="100"/>
            </w:tcMar>
          </w:tcPr>
          <w:p>
            <w:r>
              <w:rPr>
                <w:sz w:val="20"/>
                <w:szCs w:val="20"/>
              </w:rPr>
              <w:t xml:space="preserve">apps/rooms/</w:t>
            </w:r>
          </w:p>
        </w:tc>
        <w:tc>
          <w:tcPr>
            <w:tcW w:type="dxa" w:w="6426"/>
            <w:shd w:fill="FFFFFF" w:val="clear"/>
            <w:tcMar>
              <w:top w:type="dxa" w:w="80"/>
              <w:left w:type="dxa" w:w="100"/>
              <w:bottom w:type="dxa" w:w="80"/>
              <w:right w:type="dxa" w:w="100"/>
            </w:tcMar>
          </w:tcPr>
          <w:p>
            <w:r>
              <w:rPr>
                <w:sz w:val="20"/>
                <w:szCs w:val="20"/>
              </w:rPr>
              <w:t xml:space="preserve">Gestion des salles, types de salle, équipements et paramètres du bâtiment (étages).</w:t>
            </w:r>
          </w:p>
        </w:tc>
      </w:tr>
      <w:tr>
        <w:tc>
          <w:tcPr>
            <w:tcW w:type="dxa" w:w="2600"/>
            <w:shd w:fill="F7F9FC" w:val="clear"/>
            <w:tcMar>
              <w:top w:type="dxa" w:w="80"/>
              <w:left w:type="dxa" w:w="100"/>
              <w:bottom w:type="dxa" w:w="80"/>
              <w:right w:type="dxa" w:w="100"/>
            </w:tcMar>
          </w:tcPr>
          <w:p>
            <w:r>
              <w:rPr>
                <w:sz w:val="20"/>
                <w:szCs w:val="20"/>
              </w:rPr>
              <w:t xml:space="preserve">apps/bookings/</w:t>
            </w:r>
          </w:p>
        </w:tc>
        <w:tc>
          <w:tcPr>
            <w:tcW w:type="dxa" w:w="6426"/>
            <w:shd w:fill="F7F9FC" w:val="clear"/>
            <w:tcMar>
              <w:top w:type="dxa" w:w="80"/>
              <w:left w:type="dxa" w:w="100"/>
              <w:bottom w:type="dxa" w:w="80"/>
              <w:right w:type="dxa" w:w="100"/>
            </w:tcMar>
          </w:tcPr>
          <w:p>
            <w:r>
              <w:rPr>
                <w:sz w:val="20"/>
                <w:szCs w:val="20"/>
              </w:rPr>
              <w:t xml:space="preserve">Cœur métier : création, modification, annulation des réservations, calendrier et API JSON.</w:t>
            </w:r>
          </w:p>
        </w:tc>
      </w:tr>
      <w:tr>
        <w:tc>
          <w:tcPr>
            <w:tcW w:type="dxa" w:w="2600"/>
            <w:shd w:fill="FFFFFF" w:val="clear"/>
            <w:tcMar>
              <w:top w:type="dxa" w:w="80"/>
              <w:left w:type="dxa" w:w="100"/>
              <w:bottom w:type="dxa" w:w="80"/>
              <w:right w:type="dxa" w:w="100"/>
            </w:tcMar>
          </w:tcPr>
          <w:p>
            <w:r>
              <w:rPr>
                <w:sz w:val="20"/>
                <w:szCs w:val="20"/>
              </w:rPr>
              <w:t xml:space="preserve">templates/</w:t>
            </w:r>
          </w:p>
        </w:tc>
        <w:tc>
          <w:tcPr>
            <w:tcW w:type="dxa" w:w="6426"/>
            <w:shd w:fill="FFFFFF" w:val="clear"/>
            <w:tcMar>
              <w:top w:type="dxa" w:w="80"/>
              <w:left w:type="dxa" w:w="100"/>
              <w:bottom w:type="dxa" w:w="80"/>
              <w:right w:type="dxa" w:w="100"/>
            </w:tcMar>
          </w:tcPr>
          <w:p>
            <w:r>
              <w:rPr>
                <w:sz w:val="20"/>
                <w:szCs w:val="20"/>
              </w:rPr>
              <w:t xml:space="preserve">Gabarits HTML pour chaque page (base.html + sous-dossiers rooms/, bookings/, accounts/).</w:t>
            </w:r>
          </w:p>
        </w:tc>
      </w:tr>
      <w:tr>
        <w:tc>
          <w:tcPr>
            <w:tcW w:type="dxa" w:w="2600"/>
            <w:shd w:fill="F7F9FC" w:val="clear"/>
            <w:tcMar>
              <w:top w:type="dxa" w:w="80"/>
              <w:left w:type="dxa" w:w="100"/>
              <w:bottom w:type="dxa" w:w="80"/>
              <w:right w:type="dxa" w:w="100"/>
            </w:tcMar>
          </w:tcPr>
          <w:p>
            <w:r>
              <w:rPr>
                <w:sz w:val="20"/>
                <w:szCs w:val="20"/>
              </w:rPr>
              <w:t xml:space="preserve">static/</w:t>
            </w:r>
          </w:p>
        </w:tc>
        <w:tc>
          <w:tcPr>
            <w:tcW w:type="dxa" w:w="6426"/>
            <w:shd w:fill="F7F9FC" w:val="clear"/>
            <w:tcMar>
              <w:top w:type="dxa" w:w="80"/>
              <w:left w:type="dxa" w:w="100"/>
              <w:bottom w:type="dxa" w:w="80"/>
              <w:right w:type="dxa" w:w="100"/>
            </w:tcMar>
          </w:tcPr>
          <w:p>
            <w:r>
              <w:rPr>
                <w:sz w:val="20"/>
                <w:szCs w:val="20"/>
              </w:rPr>
              <w:t xml:space="preserve">Fichiers statiques : CSS (Bootstrap, style personnalisé), polices d'icônes.</w:t>
            </w:r>
          </w:p>
        </w:tc>
      </w:tr>
    </w:tbl>
    <w:p>
      <w:pPr>
        <w:pStyle w:val="Heading2"/>
        <w:spacing w:after="150" w:before="300"/>
      </w:pPr>
      <w:r>
        <w:t xml:space="preserve">2.2 Répartition des routes (URLs)</w:t>
      </w:r>
    </w:p>
    <w:p>
      <w:pPr>
        <w:spacing w:after="150"/>
      </w:pPr>
      <w:r>
        <w:t xml:space="preserve">Le fichier config/urls.py distribue les requêtes vers trois groupes de routes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urlpatterns = [</w:t>
            </w:r>
          </w:p>
          <w:p>
            <w:pPr>
              <w:spacing w:after="0"/>
            </w:pPr>
            <w:r>
              <w:rPr>
                <w:rFonts w:ascii="Consolas" w:cs="Consolas" w:eastAsia="Consolas" w:hAnsi="Consolas"/>
                <w:sz w:val="18"/>
                <w:szCs w:val="18"/>
              </w:rPr>
              <w:t xml:space="preserve">    path('admin/', admin.site.urls),</w:t>
            </w:r>
          </w:p>
          <w:p>
            <w:pPr>
              <w:spacing w:after="0"/>
            </w:pPr>
            <w:r>
              <w:rPr>
                <w:rFonts w:ascii="Consolas" w:cs="Consolas" w:eastAsia="Consolas" w:hAnsi="Consolas"/>
                <w:sz w:val="18"/>
                <w:szCs w:val="18"/>
              </w:rPr>
              <w:t xml:space="preserve">    path('accounts/', include('apps.accounts.urls')),</w:t>
            </w:r>
          </w:p>
          <w:p>
            <w:pPr>
              <w:spacing w:after="0"/>
            </w:pPr>
            <w:r>
              <w:rPr>
                <w:rFonts w:ascii="Consolas" w:cs="Consolas" w:eastAsia="Consolas" w:hAnsi="Consolas"/>
                <w:sz w:val="18"/>
                <w:szCs w:val="18"/>
              </w:rPr>
              <w:t xml:space="preserve">    path('rooms/', include('apps.rooms.urls')),</w:t>
            </w:r>
          </w:p>
          <w:p>
            <w:pPr>
              <w:spacing w:after="0"/>
            </w:pPr>
            <w:r>
              <w:rPr>
                <w:rFonts w:ascii="Consolas" w:cs="Consolas" w:eastAsia="Consolas" w:hAnsi="Consolas"/>
                <w:sz w:val="18"/>
                <w:szCs w:val="18"/>
              </w:rPr>
              <w:t xml:space="preserve">    path('', include('apps.bookings.urls')),   # racine du site = calendrier</w:t>
            </w:r>
          </w:p>
          <w:p>
            <w:pPr>
              <w:spacing w:after="0"/>
            </w:pPr>
            <w:r>
              <w:rPr>
                <w:rFonts w:ascii="Consolas" w:cs="Consolas" w:eastAsia="Consolas" w:hAnsi="Consolas"/>
                <w:sz w:val="18"/>
                <w:szCs w:val="18"/>
              </w:rPr>
              <w:t xml:space="preserve">]</w:t>
            </w:r>
          </w:p>
        </w:tc>
      </w:tr>
    </w:tbl>
    <w:p>
      <w:pPr>
        <w:spacing w:after="150"/>
      </w:pPr>
      <w:r>
        <w:t xml:space="preserve">Concrètement :</w:t>
      </w:r>
    </w:p>
    <w:p>
      <w:pPr>
        <w:pStyle w:val="ListParagraph"/>
        <w:numPr>
          <w:ilvl w:val="0"/>
          <w:numId w:val="1"/>
        </w:numPr>
        <w:spacing w:after="80"/>
      </w:pPr>
      <w:r>
        <w:t xml:space="preserve">/accounts/... → inscription, connexion, déconnexion.</w:t>
      </w:r>
    </w:p>
    <w:p>
      <w:pPr>
        <w:pStyle w:val="ListParagraph"/>
        <w:numPr>
          <w:ilvl w:val="0"/>
          <w:numId w:val="1"/>
        </w:numPr>
        <w:spacing w:after="80"/>
      </w:pPr>
      <w:r>
        <w:t xml:space="preserve">/rooms/... → gestion des salles, équipements, types de salle, paramètres du bâtiment.</w:t>
      </w:r>
    </w:p>
    <w:p>
      <w:pPr>
        <w:pStyle w:val="ListParagraph"/>
        <w:numPr>
          <w:ilvl w:val="0"/>
          <w:numId w:val="1"/>
        </w:numPr>
        <w:spacing w:after="80"/>
      </w:pPr>
      <w:r>
        <w:t xml:space="preserve">/ (racine) et le reste → calendrier, liste des réservations, création/édition/annulation, et l'API JSON du calendrier.</w:t>
      </w:r>
    </w:p>
    <w:p>
      <w:pPr>
        <w:pStyle w:val="Heading1"/>
        <w:spacing w:after="200" w:before="400"/>
      </w:pPr>
      <w:r>
        <w:t xml:space="preserve">3. Modèle de données</w:t>
      </w:r>
    </w:p>
    <w:p>
      <w:pPr>
        <w:spacing w:after="150"/>
      </w:pPr>
      <w:r>
        <w:t xml:space="preserve">Cinq entités principales structurent l'application. Elles sont reliées entre elles comme suit :</w:t>
      </w:r>
    </w:p>
    <w:p>
      <w:pPr>
        <w:pStyle w:val="Heading2"/>
        <w:spacing w:after="150" w:before="300"/>
      </w:pPr>
      <w:r>
        <w:t xml:space="preserve">3.1 User (apps/accounts/models.py)</w:t>
      </w:r>
    </w:p>
    <w:p>
      <w:pPr>
        <w:spacing w:after="150"/>
      </w:pPr>
      <w:r>
        <w:t xml:space="preserve">Étend le modèle utilisateur standard de Django (AbstractUser) avec des champs métier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Champ</w:t>
            </w:r>
          </w:p>
        </w:tc>
        <w:tc>
          <w:tcPr>
            <w:tcW w:type="dxa" w:w="6426"/>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shd w:fill="FFFFFF" w:val="clear"/>
            <w:tcMar>
              <w:top w:type="dxa" w:w="80"/>
              <w:left w:type="dxa" w:w="100"/>
              <w:bottom w:type="dxa" w:w="80"/>
              <w:right w:type="dxa" w:w="100"/>
            </w:tcMar>
          </w:tcPr>
          <w:p>
            <w:r>
              <w:rPr>
                <w:sz w:val="20"/>
                <w:szCs w:val="20"/>
              </w:rPr>
              <w:t xml:space="preserve">role</w:t>
            </w:r>
          </w:p>
        </w:tc>
        <w:tc>
          <w:tcPr>
            <w:tcW w:type="dxa" w:w="6426"/>
            <w:shd w:fill="FFFFFF" w:val="clear"/>
            <w:tcMar>
              <w:top w:type="dxa" w:w="80"/>
              <w:left w:type="dxa" w:w="100"/>
              <w:bottom w:type="dxa" w:w="80"/>
              <w:right w:type="dxa" w:w="100"/>
            </w:tcMar>
          </w:tcPr>
          <w:p>
            <w:r>
              <w:rPr>
                <w:sz w:val="20"/>
                <w:szCs w:val="20"/>
              </w:rPr>
              <w:t xml:space="preserve">'user' ou 'admin' — détermine les droits dans l'application.</w:t>
            </w:r>
          </w:p>
        </w:tc>
      </w:tr>
      <w:tr>
        <w:tc>
          <w:tcPr>
            <w:tcW w:type="dxa" w:w="2600"/>
            <w:shd w:fill="F7F9FC" w:val="clear"/>
            <w:tcMar>
              <w:top w:type="dxa" w:w="80"/>
              <w:left w:type="dxa" w:w="100"/>
              <w:bottom w:type="dxa" w:w="80"/>
              <w:right w:type="dxa" w:w="100"/>
            </w:tcMar>
          </w:tcPr>
          <w:p>
            <w:r>
              <w:rPr>
                <w:sz w:val="20"/>
                <w:szCs w:val="20"/>
              </w:rPr>
              <w:t xml:space="preserve">phone</w:t>
            </w:r>
          </w:p>
        </w:tc>
        <w:tc>
          <w:tcPr>
            <w:tcW w:type="dxa" w:w="6426"/>
            <w:shd w:fill="F7F9FC" w:val="clear"/>
            <w:tcMar>
              <w:top w:type="dxa" w:w="80"/>
              <w:left w:type="dxa" w:w="100"/>
              <w:bottom w:type="dxa" w:w="80"/>
              <w:right w:type="dxa" w:w="100"/>
            </w:tcMar>
          </w:tcPr>
          <w:p>
            <w:r>
              <w:rPr>
                <w:sz w:val="20"/>
                <w:szCs w:val="20"/>
              </w:rPr>
              <w:t xml:space="preserve">Numéro de téléphone (facultatif).</w:t>
            </w:r>
          </w:p>
        </w:tc>
      </w:tr>
      <w:tr>
        <w:tc>
          <w:tcPr>
            <w:tcW w:type="dxa" w:w="2600"/>
            <w:shd w:fill="FFFFFF" w:val="clear"/>
            <w:tcMar>
              <w:top w:type="dxa" w:w="80"/>
              <w:left w:type="dxa" w:w="100"/>
              <w:bottom w:type="dxa" w:w="80"/>
              <w:right w:type="dxa" w:w="100"/>
            </w:tcMar>
          </w:tcPr>
          <w:p>
            <w:r>
              <w:rPr>
                <w:sz w:val="20"/>
                <w:szCs w:val="20"/>
              </w:rPr>
              <w:t xml:space="preserve">department</w:t>
            </w:r>
          </w:p>
        </w:tc>
        <w:tc>
          <w:tcPr>
            <w:tcW w:type="dxa" w:w="6426"/>
            <w:shd w:fill="FFFFFF" w:val="clear"/>
            <w:tcMar>
              <w:top w:type="dxa" w:w="80"/>
              <w:left w:type="dxa" w:w="100"/>
              <w:bottom w:type="dxa" w:w="80"/>
              <w:right w:type="dxa" w:w="100"/>
            </w:tcMar>
          </w:tcPr>
          <w:p>
            <w:r>
              <w:rPr>
                <w:sz w:val="20"/>
                <w:szCs w:val="20"/>
              </w:rPr>
              <w:t xml:space="preserve">Département de l'utilisateur (facultatif).</w:t>
            </w:r>
          </w:p>
        </w:tc>
      </w:tr>
      <w:tr>
        <w:tc>
          <w:tcPr>
            <w:tcW w:type="dxa" w:w="2600"/>
            <w:shd w:fill="F7F9FC" w:val="clear"/>
            <w:tcMar>
              <w:top w:type="dxa" w:w="80"/>
              <w:left w:type="dxa" w:w="100"/>
              <w:bottom w:type="dxa" w:w="80"/>
              <w:right w:type="dxa" w:w="100"/>
            </w:tcMar>
          </w:tcPr>
          <w:p>
            <w:r>
              <w:rPr>
                <w:sz w:val="20"/>
                <w:szCs w:val="20"/>
              </w:rPr>
              <w:t xml:space="preserve">floor</w:t>
            </w:r>
          </w:p>
        </w:tc>
        <w:tc>
          <w:tcPr>
            <w:tcW w:type="dxa" w:w="6426"/>
            <w:shd w:fill="F7F9FC" w:val="clear"/>
            <w:tcMar>
              <w:top w:type="dxa" w:w="80"/>
              <w:left w:type="dxa" w:w="100"/>
              <w:bottom w:type="dxa" w:w="80"/>
              <w:right w:type="dxa" w:w="100"/>
            </w:tcMar>
          </w:tcPr>
          <w:p>
            <w:r>
              <w:rPr>
                <w:sz w:val="20"/>
                <w:szCs w:val="20"/>
              </w:rPr>
              <w:t xml:space="preserve">Étage habituel de l'utilisateur (champ texte libre, facultatif).</w:t>
            </w:r>
          </w:p>
        </w:tc>
      </w:tr>
    </w:tbl>
    <w:p>
      <w:pPr>
        <w:spacing w:after="150"/>
      </w:pPr>
      <w:r>
        <w:t xml:space="preserve">Deux méthodes utilitaires sont ajoutées :</w:t>
      </w:r>
    </w:p>
    <w:p>
      <w:pPr>
        <w:pStyle w:val="ListParagraph"/>
        <w:numPr>
          <w:ilvl w:val="0"/>
          <w:numId w:val="1"/>
        </w:numPr>
        <w:spacing w:after="80"/>
      </w:pPr>
      <w:r>
        <w:t xml:space="preserve">is_admin() → vrai si role = 'admin' OU si l'utilisateur est superutilisateur Django.</w:t>
      </w:r>
    </w:p>
    <w:p>
      <w:pPr>
        <w:pStyle w:val="ListParagraph"/>
        <w:numPr>
          <w:ilvl w:val="0"/>
          <w:numId w:val="1"/>
        </w:numPr>
        <w:spacing w:after="80"/>
      </w:pPr>
      <w:r>
        <w:t xml:space="preserve">is_standard_user() → vrai si role = 'user' et que ce n'est pas un superutilisateur.</w:t>
      </w:r>
    </w:p>
    <w:p>
      <w:pPr>
        <w:pStyle w:val="Heading2"/>
        <w:spacing w:after="150" w:before="300"/>
      </w:pPr>
      <w:r>
        <w:t xml:space="preserve">3.2 Room, RoomType, Equipment, RoomAvailability, BuildingSettings (apps/rooms/models.py)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Modèle</w:t>
            </w:r>
          </w:p>
        </w:tc>
        <w:tc>
          <w:tcPr>
            <w:tcW w:type="dxa" w:w="6826"/>
            <w:shd w:fill="1F3864" w:val="clear"/>
            <w:tcMar>
              <w:top w:type="dxa" w:w="80"/>
              <w:left w:type="dxa" w:w="100"/>
              <w:bottom w:type="dxa" w:w="80"/>
              <w:right w:type="dxa" w:w="100"/>
            </w:tcMar>
          </w:tcPr>
          <w:p>
            <w:r>
              <w:rPr>
                <w:b/>
                <w:bCs/>
                <w:color w:val="FFFFFF"/>
                <w:sz w:val="20"/>
                <w:szCs w:val="20"/>
              </w:rPr>
              <w:t xml:space="preserve">Rôle</w:t>
            </w:r>
          </w:p>
        </w:tc>
      </w:tr>
      <w:tr>
        <w:tc>
          <w:tcPr>
            <w:tcW w:type="dxa" w:w="2200"/>
            <w:shd w:fill="FFFFFF" w:val="clear"/>
            <w:tcMar>
              <w:top w:type="dxa" w:w="80"/>
              <w:left w:type="dxa" w:w="100"/>
              <w:bottom w:type="dxa" w:w="80"/>
              <w:right w:type="dxa" w:w="100"/>
            </w:tcMar>
          </w:tcPr>
          <w:p>
            <w:r>
              <w:rPr>
                <w:sz w:val="20"/>
                <w:szCs w:val="20"/>
              </w:rPr>
              <w:t xml:space="preserve">RoomType</w:t>
            </w:r>
          </w:p>
        </w:tc>
        <w:tc>
          <w:tcPr>
            <w:tcW w:type="dxa" w:w="6826"/>
            <w:shd w:fill="FFFFFF" w:val="clear"/>
            <w:tcMar>
              <w:top w:type="dxa" w:w="80"/>
              <w:left w:type="dxa" w:w="100"/>
              <w:bottom w:type="dxa" w:w="80"/>
              <w:right w:type="dxa" w:w="100"/>
            </w:tcMar>
          </w:tcPr>
          <w:p>
            <w:r>
              <w:rPr>
                <w:sz w:val="20"/>
                <w:szCs w:val="20"/>
              </w:rPr>
              <w:t xml:space="preserve">Catégorie de salle (ex : salle de réunion, auditorium), avec icône Bootstrap associée.</w:t>
            </w:r>
          </w:p>
        </w:tc>
      </w:tr>
      <w:tr>
        <w:tc>
          <w:tcPr>
            <w:tcW w:type="dxa" w:w="2200"/>
            <w:shd w:fill="F7F9FC" w:val="clear"/>
            <w:tcMar>
              <w:top w:type="dxa" w:w="80"/>
              <w:left w:type="dxa" w:w="100"/>
              <w:bottom w:type="dxa" w:w="80"/>
              <w:right w:type="dxa" w:w="100"/>
            </w:tcMar>
          </w:tcPr>
          <w:p>
            <w:r>
              <w:rPr>
                <w:sz w:val="20"/>
                <w:szCs w:val="20"/>
              </w:rPr>
              <w:t xml:space="preserve">Equipment</w:t>
            </w:r>
          </w:p>
        </w:tc>
        <w:tc>
          <w:tcPr>
            <w:tcW w:type="dxa" w:w="6826"/>
            <w:shd w:fill="F7F9FC" w:val="clear"/>
            <w:tcMar>
              <w:top w:type="dxa" w:w="80"/>
              <w:left w:type="dxa" w:w="100"/>
              <w:bottom w:type="dxa" w:w="80"/>
              <w:right w:type="dxa" w:w="100"/>
            </w:tcMar>
          </w:tcPr>
          <w:p>
            <w:r>
              <w:rPr>
                <w:sz w:val="20"/>
                <w:szCs w:val="20"/>
              </w:rPr>
              <w:t xml:space="preserve">Équipement disponible (vidéoprojecteur, webcam...), avec icône associée.</w:t>
            </w:r>
          </w:p>
        </w:tc>
      </w:tr>
      <w:tr>
        <w:tc>
          <w:tcPr>
            <w:tcW w:type="dxa" w:w="2200"/>
            <w:shd w:fill="FFFFFF" w:val="clear"/>
            <w:tcMar>
              <w:top w:type="dxa" w:w="80"/>
              <w:left w:type="dxa" w:w="100"/>
              <w:bottom w:type="dxa" w:w="80"/>
              <w:right w:type="dxa" w:w="100"/>
            </w:tcMar>
          </w:tcPr>
          <w:p>
            <w:r>
              <w:rPr>
                <w:sz w:val="20"/>
                <w:szCs w:val="20"/>
              </w:rPr>
              <w:t xml:space="preserve">Room</w:t>
            </w:r>
          </w:p>
        </w:tc>
        <w:tc>
          <w:tcPr>
            <w:tcW w:type="dxa" w:w="6826"/>
            <w:shd w:fill="FFFFFF" w:val="clear"/>
            <w:tcMar>
              <w:top w:type="dxa" w:w="80"/>
              <w:left w:type="dxa" w:w="100"/>
              <w:bottom w:type="dxa" w:w="80"/>
              <w:right w:type="dxa" w:w="100"/>
            </w:tcMar>
          </w:tcPr>
          <w:p>
            <w:r>
              <w:rPr>
                <w:sz w:val="20"/>
                <w:szCs w:val="20"/>
              </w:rPr>
              <w:t xml:space="preserve">La salle elle-même : nom, type, capacité, description, liste d'équipements (relation multiple), statut actif/inactif.</w:t>
            </w:r>
          </w:p>
        </w:tc>
      </w:tr>
      <w:tr>
        <w:tc>
          <w:tcPr>
            <w:tcW w:type="dxa" w:w="2200"/>
            <w:shd w:fill="F7F9FC" w:val="clear"/>
            <w:tcMar>
              <w:top w:type="dxa" w:w="80"/>
              <w:left w:type="dxa" w:w="100"/>
              <w:bottom w:type="dxa" w:w="80"/>
              <w:right w:type="dxa" w:w="100"/>
            </w:tcMar>
          </w:tcPr>
          <w:p>
            <w:r>
              <w:rPr>
                <w:sz w:val="20"/>
                <w:szCs w:val="20"/>
              </w:rPr>
              <w:t xml:space="preserve">RoomAvailability</w:t>
            </w:r>
          </w:p>
        </w:tc>
        <w:tc>
          <w:tcPr>
            <w:tcW w:type="dxa" w:w="6826"/>
            <w:shd w:fill="F7F9FC" w:val="clear"/>
            <w:tcMar>
              <w:top w:type="dxa" w:w="80"/>
              <w:left w:type="dxa" w:w="100"/>
              <w:bottom w:type="dxa" w:w="80"/>
              <w:right w:type="dxa" w:w="100"/>
            </w:tcMar>
          </w:tcPr>
          <w:p>
            <w:r>
              <w:rPr>
                <w:sz w:val="20"/>
                <w:szCs w:val="20"/>
              </w:rPr>
              <w:t xml:space="preserve">Horaires d'ouverture d'une salle par jour de la semaine (ouverture, fermeture, ou jour fermé).</w:t>
            </w:r>
          </w:p>
        </w:tc>
      </w:tr>
      <w:tr>
        <w:tc>
          <w:tcPr>
            <w:tcW w:type="dxa" w:w="2200"/>
            <w:shd w:fill="FFFFFF" w:val="clear"/>
            <w:tcMar>
              <w:top w:type="dxa" w:w="80"/>
              <w:left w:type="dxa" w:w="100"/>
              <w:bottom w:type="dxa" w:w="80"/>
              <w:right w:type="dxa" w:w="100"/>
            </w:tcMar>
          </w:tcPr>
          <w:p>
            <w:r>
              <w:rPr>
                <w:sz w:val="20"/>
                <w:szCs w:val="20"/>
              </w:rPr>
              <w:t xml:space="preserve">BuildingSettings</w:t>
            </w:r>
          </w:p>
        </w:tc>
        <w:tc>
          <w:tcPr>
            <w:tcW w:type="dxa" w:w="6826"/>
            <w:shd w:fill="FFFFFF" w:val="clear"/>
            <w:tcMar>
              <w:top w:type="dxa" w:w="80"/>
              <w:left w:type="dxa" w:w="100"/>
              <w:bottom w:type="dxa" w:w="80"/>
              <w:right w:type="dxa" w:w="100"/>
            </w:tcMar>
          </w:tcPr>
          <w:p>
            <w:r>
              <w:rPr>
                <w:sz w:val="20"/>
                <w:szCs w:val="20"/>
              </w:rPr>
              <w:t xml:space="preserve">Paramétrage global du bâtiment : nombre d'étages et libellé du rez-de-chaussée (voir section 8).</w:t>
            </w:r>
          </w:p>
        </w:tc>
      </w:tr>
    </w:tbl>
    <w:p>
      <w:pPr>
        <w:spacing w:after="150"/>
      </w:pPr>
      <w:r>
        <w:t xml:space="preserve">Le champ is_active sur Room permet de désactiver une salle (par exemple en travaux) sans la supprimer : elle disparaît alors de la liste des salles réservables, mais les réservations passées la concernant restent consultables.</w:t>
      </w:r>
    </w:p>
    <w:p>
      <w:pPr>
        <w:pStyle w:val="Heading2"/>
        <w:spacing w:after="150" w:before="300"/>
      </w:pPr>
      <w:r>
        <w:t xml:space="preserve">3.3 Booking (apps/bookings/models.py)</w:t>
      </w:r>
    </w:p>
    <w:p>
      <w:pPr>
        <w:spacing w:after="150"/>
      </w:pPr>
      <w:r>
        <w:t xml:space="preserve">C'est l'entité centrale de l'application. Elle relie un utilisateur, une salle et un créneau horaire.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Champ</w:t>
            </w:r>
          </w:p>
        </w:tc>
        <w:tc>
          <w:tcPr>
            <w:tcW w:type="dxa" w:w="6426"/>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shd w:fill="FFFFFF" w:val="clear"/>
            <w:tcMar>
              <w:top w:type="dxa" w:w="80"/>
              <w:left w:type="dxa" w:w="100"/>
              <w:bottom w:type="dxa" w:w="80"/>
              <w:right w:type="dxa" w:w="100"/>
            </w:tcMar>
          </w:tcPr>
          <w:p>
            <w:r>
              <w:rPr>
                <w:sz w:val="20"/>
                <w:szCs w:val="20"/>
              </w:rPr>
              <w:t xml:space="preserve">user</w:t>
            </w:r>
          </w:p>
        </w:tc>
        <w:tc>
          <w:tcPr>
            <w:tcW w:type="dxa" w:w="6426"/>
            <w:shd w:fill="FFFFFF" w:val="clear"/>
            <w:tcMar>
              <w:top w:type="dxa" w:w="80"/>
              <w:left w:type="dxa" w:w="100"/>
              <w:bottom w:type="dxa" w:w="80"/>
              <w:right w:type="dxa" w:w="100"/>
            </w:tcMar>
          </w:tcPr>
          <w:p>
            <w:r>
              <w:rPr>
                <w:sz w:val="20"/>
                <w:szCs w:val="20"/>
              </w:rPr>
              <w:t xml:space="preserve">Utilisateur ayant créé la réservation.</w:t>
            </w:r>
          </w:p>
        </w:tc>
      </w:tr>
      <w:tr>
        <w:tc>
          <w:tcPr>
            <w:tcW w:type="dxa" w:w="2600"/>
            <w:shd w:fill="F7F9FC" w:val="clear"/>
            <w:tcMar>
              <w:top w:type="dxa" w:w="80"/>
              <w:left w:type="dxa" w:w="100"/>
              <w:bottom w:type="dxa" w:w="80"/>
              <w:right w:type="dxa" w:w="100"/>
            </w:tcMar>
          </w:tcPr>
          <w:p>
            <w:r>
              <w:rPr>
                <w:sz w:val="20"/>
                <w:szCs w:val="20"/>
              </w:rPr>
              <w:t xml:space="preserve">room</w:t>
            </w:r>
          </w:p>
        </w:tc>
        <w:tc>
          <w:tcPr>
            <w:tcW w:type="dxa" w:w="6426"/>
            <w:shd w:fill="F7F9FC" w:val="clear"/>
            <w:tcMar>
              <w:top w:type="dxa" w:w="80"/>
              <w:left w:type="dxa" w:w="100"/>
              <w:bottom w:type="dxa" w:w="80"/>
              <w:right w:type="dxa" w:w="100"/>
            </w:tcMar>
          </w:tcPr>
          <w:p>
            <w:r>
              <w:rPr>
                <w:sz w:val="20"/>
                <w:szCs w:val="20"/>
              </w:rPr>
              <w:t xml:space="preserve">Salle réservée.</w:t>
            </w:r>
          </w:p>
        </w:tc>
      </w:tr>
      <w:tr>
        <w:tc>
          <w:tcPr>
            <w:tcW w:type="dxa" w:w="2600"/>
            <w:shd w:fill="FFFFFF" w:val="clear"/>
            <w:tcMar>
              <w:top w:type="dxa" w:w="80"/>
              <w:left w:type="dxa" w:w="100"/>
              <w:bottom w:type="dxa" w:w="80"/>
              <w:right w:type="dxa" w:w="100"/>
            </w:tcMar>
          </w:tcPr>
          <w:p>
            <w:r>
              <w:rPr>
                <w:sz w:val="20"/>
                <w:szCs w:val="20"/>
              </w:rPr>
              <w:t xml:space="preserve">title</w:t>
            </w:r>
          </w:p>
        </w:tc>
        <w:tc>
          <w:tcPr>
            <w:tcW w:type="dxa" w:w="6426"/>
            <w:shd w:fill="FFFFFF" w:val="clear"/>
            <w:tcMar>
              <w:top w:type="dxa" w:w="80"/>
              <w:left w:type="dxa" w:w="100"/>
              <w:bottom w:type="dxa" w:w="80"/>
              <w:right w:type="dxa" w:w="100"/>
            </w:tcMar>
          </w:tcPr>
          <w:p>
            <w:r>
              <w:rPr>
                <w:sz w:val="20"/>
                <w:szCs w:val="20"/>
              </w:rPr>
              <w:t xml:space="preserve">Motif / titre de la réunion.</w:t>
            </w:r>
          </w:p>
        </w:tc>
      </w:tr>
      <w:tr>
        <w:tc>
          <w:tcPr>
            <w:tcW w:type="dxa" w:w="2600"/>
            <w:shd w:fill="F7F9FC" w:val="clear"/>
            <w:tcMar>
              <w:top w:type="dxa" w:w="80"/>
              <w:left w:type="dxa" w:w="100"/>
              <w:bottom w:type="dxa" w:w="80"/>
              <w:right w:type="dxa" w:w="100"/>
            </w:tcMar>
          </w:tcPr>
          <w:p>
            <w:r>
              <w:rPr>
                <w:sz w:val="20"/>
                <w:szCs w:val="20"/>
              </w:rPr>
              <w:t xml:space="preserve">floor</w:t>
            </w:r>
          </w:p>
        </w:tc>
        <w:tc>
          <w:tcPr>
            <w:tcW w:type="dxa" w:w="6426"/>
            <w:shd w:fill="F7F9FC" w:val="clear"/>
            <w:tcMar>
              <w:top w:type="dxa" w:w="80"/>
              <w:left w:type="dxa" w:w="100"/>
              <w:bottom w:type="dxa" w:w="80"/>
              <w:right w:type="dxa" w:w="100"/>
            </w:tcMar>
          </w:tcPr>
          <w:p>
            <w:r>
              <w:rPr>
                <w:sz w:val="20"/>
                <w:szCs w:val="20"/>
              </w:rPr>
              <w:t xml:space="preserve">Étage où se tient réellement la réunion (0 = rez-de-chaussée).</w:t>
            </w:r>
          </w:p>
        </w:tc>
      </w:tr>
      <w:tr>
        <w:tc>
          <w:tcPr>
            <w:tcW w:type="dxa" w:w="2600"/>
            <w:shd w:fill="FFFFFF" w:val="clear"/>
            <w:tcMar>
              <w:top w:type="dxa" w:w="80"/>
              <w:left w:type="dxa" w:w="100"/>
              <w:bottom w:type="dxa" w:w="80"/>
              <w:right w:type="dxa" w:w="100"/>
            </w:tcMar>
          </w:tcPr>
          <w:p>
            <w:r>
              <w:rPr>
                <w:sz w:val="20"/>
                <w:szCs w:val="20"/>
              </w:rPr>
              <w:t xml:space="preserve">attendees_count</w:t>
            </w:r>
          </w:p>
        </w:tc>
        <w:tc>
          <w:tcPr>
            <w:tcW w:type="dxa" w:w="6426"/>
            <w:shd w:fill="FFFFFF" w:val="clear"/>
            <w:tcMar>
              <w:top w:type="dxa" w:w="80"/>
              <w:left w:type="dxa" w:w="100"/>
              <w:bottom w:type="dxa" w:w="80"/>
              <w:right w:type="dxa" w:w="100"/>
            </w:tcMar>
          </w:tcPr>
          <w:p>
            <w:r>
              <w:rPr>
                <w:sz w:val="20"/>
                <w:szCs w:val="20"/>
              </w:rPr>
              <w:t xml:space="preserve">Nombre de personnes attendues.</w:t>
            </w:r>
          </w:p>
        </w:tc>
      </w:tr>
      <w:tr>
        <w:tc>
          <w:tcPr>
            <w:tcW w:type="dxa" w:w="2600"/>
            <w:shd w:fill="F7F9FC" w:val="clear"/>
            <w:tcMar>
              <w:top w:type="dxa" w:w="80"/>
              <w:left w:type="dxa" w:w="100"/>
              <w:bottom w:type="dxa" w:w="80"/>
              <w:right w:type="dxa" w:w="100"/>
            </w:tcMar>
          </w:tcPr>
          <w:p>
            <w:r>
              <w:rPr>
                <w:sz w:val="20"/>
                <w:szCs w:val="20"/>
              </w:rPr>
              <w:t xml:space="preserve">requested_equipment</w:t>
            </w:r>
          </w:p>
        </w:tc>
        <w:tc>
          <w:tcPr>
            <w:tcW w:type="dxa" w:w="6426"/>
            <w:shd w:fill="F7F9FC" w:val="clear"/>
            <w:tcMar>
              <w:top w:type="dxa" w:w="80"/>
              <w:left w:type="dxa" w:w="100"/>
              <w:bottom w:type="dxa" w:w="80"/>
              <w:right w:type="dxa" w:w="100"/>
            </w:tcMar>
          </w:tcPr>
          <w:p>
            <w:r>
              <w:rPr>
                <w:sz w:val="20"/>
                <w:szCs w:val="20"/>
              </w:rPr>
              <w:t xml:space="preserve">Matériel supplémentaire demandé (relation multiple vers Equipment).</w:t>
            </w:r>
          </w:p>
        </w:tc>
      </w:tr>
      <w:tr>
        <w:tc>
          <w:tcPr>
            <w:tcW w:type="dxa" w:w="2600"/>
            <w:shd w:fill="FFFFFF" w:val="clear"/>
            <w:tcMar>
              <w:top w:type="dxa" w:w="80"/>
              <w:left w:type="dxa" w:w="100"/>
              <w:bottom w:type="dxa" w:w="80"/>
              <w:right w:type="dxa" w:w="100"/>
            </w:tcMar>
          </w:tcPr>
          <w:p>
            <w:r>
              <w:rPr>
                <w:sz w:val="20"/>
                <w:szCs w:val="20"/>
              </w:rPr>
              <w:t xml:space="preserve">responsible_person</w:t>
            </w:r>
          </w:p>
        </w:tc>
        <w:tc>
          <w:tcPr>
            <w:tcW w:type="dxa" w:w="6426"/>
            <w:shd w:fill="FFFFFF" w:val="clear"/>
            <w:tcMar>
              <w:top w:type="dxa" w:w="80"/>
              <w:left w:type="dxa" w:w="100"/>
              <w:bottom w:type="dxa" w:w="80"/>
              <w:right w:type="dxa" w:w="100"/>
            </w:tcMar>
          </w:tcPr>
          <w:p>
            <w:r>
              <w:rPr>
                <w:sz w:val="20"/>
                <w:szCs w:val="20"/>
              </w:rPr>
              <w:t xml:space="preserve">Personne à contacter pour le matériel demandé.</w:t>
            </w:r>
          </w:p>
        </w:tc>
      </w:tr>
      <w:tr>
        <w:tc>
          <w:tcPr>
            <w:tcW w:type="dxa" w:w="2600"/>
            <w:shd w:fill="F7F9FC" w:val="clear"/>
            <w:tcMar>
              <w:top w:type="dxa" w:w="80"/>
              <w:left w:type="dxa" w:w="100"/>
              <w:bottom w:type="dxa" w:w="80"/>
              <w:right w:type="dxa" w:w="100"/>
            </w:tcMar>
          </w:tcPr>
          <w:p>
            <w:r>
              <w:rPr>
                <w:sz w:val="20"/>
                <w:szCs w:val="20"/>
              </w:rPr>
              <w:t xml:space="preserve">start_datetime / end_datetime</w:t>
            </w:r>
          </w:p>
        </w:tc>
        <w:tc>
          <w:tcPr>
            <w:tcW w:type="dxa" w:w="6426"/>
            <w:shd w:fill="F7F9FC" w:val="clear"/>
            <w:tcMar>
              <w:top w:type="dxa" w:w="80"/>
              <w:left w:type="dxa" w:w="100"/>
              <w:bottom w:type="dxa" w:w="80"/>
              <w:right w:type="dxa" w:w="100"/>
            </w:tcMar>
          </w:tcPr>
          <w:p>
            <w:r>
              <w:rPr>
                <w:sz w:val="20"/>
                <w:szCs w:val="20"/>
              </w:rPr>
              <w:t xml:space="preserve">Début et fin du créneau réservé.</w:t>
            </w:r>
          </w:p>
        </w:tc>
      </w:tr>
      <w:tr>
        <w:tc>
          <w:tcPr>
            <w:tcW w:type="dxa" w:w="2600"/>
            <w:shd w:fill="FFFFFF" w:val="clear"/>
            <w:tcMar>
              <w:top w:type="dxa" w:w="80"/>
              <w:left w:type="dxa" w:w="100"/>
              <w:bottom w:type="dxa" w:w="80"/>
              <w:right w:type="dxa" w:w="100"/>
            </w:tcMar>
          </w:tcPr>
          <w:p>
            <w:r>
              <w:rPr>
                <w:sz w:val="20"/>
                <w:szCs w:val="20"/>
              </w:rPr>
              <w:t xml:space="preserve">status</w:t>
            </w:r>
          </w:p>
        </w:tc>
        <w:tc>
          <w:tcPr>
            <w:tcW w:type="dxa" w:w="6426"/>
            <w:shd w:fill="FFFFFF" w:val="clear"/>
            <w:tcMar>
              <w:top w:type="dxa" w:w="80"/>
              <w:left w:type="dxa" w:w="100"/>
              <w:bottom w:type="dxa" w:w="80"/>
              <w:right w:type="dxa" w:w="100"/>
            </w:tcMar>
          </w:tcPr>
          <w:p>
            <w:r>
              <w:rPr>
                <w:sz w:val="20"/>
                <w:szCs w:val="20"/>
              </w:rPr>
              <w:t xml:space="preserve">'confirmed' (confirmée) ou 'cancelled' (annulée).</w:t>
            </w:r>
          </w:p>
        </w:tc>
      </w:tr>
      <w:tr>
        <w:tc>
          <w:tcPr>
            <w:tcW w:type="dxa" w:w="2600"/>
            <w:shd w:fill="F7F9FC" w:val="clear"/>
            <w:tcMar>
              <w:top w:type="dxa" w:w="80"/>
              <w:left w:type="dxa" w:w="100"/>
              <w:bottom w:type="dxa" w:w="80"/>
              <w:right w:type="dxa" w:w="100"/>
            </w:tcMar>
          </w:tcPr>
          <w:p>
            <w:r>
              <w:rPr>
                <w:sz w:val="20"/>
                <w:szCs w:val="20"/>
              </w:rPr>
              <w:t xml:space="preserve">cancelled_at / cancelled_by</w:t>
            </w:r>
          </w:p>
        </w:tc>
        <w:tc>
          <w:tcPr>
            <w:tcW w:type="dxa" w:w="6426"/>
            <w:shd w:fill="F7F9FC" w:val="clear"/>
            <w:tcMar>
              <w:top w:type="dxa" w:w="80"/>
              <w:left w:type="dxa" w:w="100"/>
              <w:bottom w:type="dxa" w:w="80"/>
              <w:right w:type="dxa" w:w="100"/>
            </w:tcMar>
          </w:tcPr>
          <w:p>
            <w:r>
              <w:rPr>
                <w:sz w:val="20"/>
                <w:szCs w:val="20"/>
              </w:rPr>
              <w:t xml:space="preserve">Date et auteur de l'annulation, le cas échéant.</w:t>
            </w:r>
          </w:p>
        </w:tc>
      </w:tr>
    </w:tbl>
    <w:p>
      <w:pPr>
        <w:pStyle w:val="Heading1"/>
        <w:spacing w:after="200" w:before="400"/>
      </w:pPr>
      <w:r>
        <w:t xml:space="preserve">4. Gestion des comptes et des rôles</w:t>
      </w:r>
    </w:p>
    <w:p>
      <w:pPr>
        <w:spacing w:after="150"/>
      </w:pPr>
      <w:r>
        <w:t xml:space="preserve">L'authentification repose sur le système standard de Django, avec un formulaire d'inscription et de connexion personnalisés (apps/accounts/forms.py et views.py).</w:t>
      </w:r>
    </w:p>
    <w:p>
      <w:pPr>
        <w:pStyle w:val="Heading2"/>
        <w:spacing w:after="150" w:before="300"/>
      </w:pPr>
      <w:r>
        <w:t xml:space="preserve">4.1 Rôles</w:t>
      </w:r>
    </w:p>
    <w:p>
      <w:pPr>
        <w:spacing w:after="150"/>
      </w:pPr>
      <w:r>
        <w:t xml:space="preserve">Deux rôles coexistent :</w:t>
      </w:r>
    </w:p>
    <w:p>
      <w:pPr>
        <w:pStyle w:val="ListParagraph"/>
        <w:numPr>
          <w:ilvl w:val="0"/>
          <w:numId w:val="1"/>
        </w:numPr>
        <w:spacing w:after="80"/>
      </w:pPr>
      <w:r>
        <w:t xml:space="preserve">Utilisateur standard : ne voit et ne gère que ses propres réservations.</w:t>
      </w:r>
    </w:p>
    <w:p>
      <w:pPr>
        <w:pStyle w:val="ListParagraph"/>
        <w:numPr>
          <w:ilvl w:val="0"/>
          <w:numId w:val="1"/>
        </w:numPr>
        <w:spacing w:after="80"/>
      </w:pPr>
      <w:r>
        <w:t xml:space="preserve">Administrateur (role = 'admin' ou superutilisateur) : accès à la gestion des salles, équipements, types de salle, paramètres du bâtiment, et visibilité sur l'ensemble des réservations de tous les utilisateurs.</w:t>
      </w:r>
    </w:p>
    <w:p>
      <w:pPr>
        <w:spacing w:after="150"/>
      </w:pPr>
      <w:r>
        <w:t xml:space="preserve">Ce contrôle d'accès est appliqué de façon systématique via un mixin réutilisé dans chaque application : AdminRequiredMixin, qui vérifie que l'utilisateur est connecté et que is_admin() renvoie vrai avant d'autoriser l'accès à une page de gestion.</w:t>
      </w:r>
    </w:p>
    <w:p>
      <w:pPr>
        <w:pStyle w:val="Heading2"/>
        <w:spacing w:after="150" w:before="300"/>
      </w:pPr>
      <w:r>
        <w:t xml:space="preserve">4.2 Parcours</w:t>
      </w:r>
    </w:p>
    <w:p>
      <w:pPr>
        <w:pStyle w:val="ListParagraph"/>
        <w:numPr>
          <w:ilvl w:val="0"/>
          <w:numId w:val="1"/>
        </w:numPr>
        <w:spacing w:after="80"/>
      </w:pPr>
      <w:r>
        <w:t xml:space="preserve">Inscription (/accounts/register/) → création d'un compte avec le rôle 'user' par défaut.</w:t>
      </w:r>
    </w:p>
    <w:p>
      <w:pPr>
        <w:pStyle w:val="ListParagraph"/>
        <w:numPr>
          <w:ilvl w:val="0"/>
          <w:numId w:val="1"/>
        </w:numPr>
        <w:spacing w:after="80"/>
      </w:pPr>
      <w:r>
        <w:t xml:space="preserve">Connexion (/accounts/login/) → redirige automatiquement un utilisateur déjà connecté (redirect_authenticated_user).</w:t>
      </w:r>
    </w:p>
    <w:p>
      <w:pPr>
        <w:pStyle w:val="ListParagraph"/>
        <w:numPr>
          <w:ilvl w:val="0"/>
          <w:numId w:val="1"/>
        </w:numPr>
        <w:spacing w:after="80"/>
      </w:pPr>
      <w:r>
        <w:t xml:space="preserve">Déconnexion (/accounts/logout/) → invalide la session et redirige vers la page de connexion.</w:t>
      </w:r>
    </w:p>
    <w:p>
      <w:pPr>
        <w:pStyle w:val="Heading1"/>
        <w:spacing w:after="200" w:before="400"/>
      </w:pPr>
      <w:r>
        <w:t xml:space="preserve">5. Gestion des salles</w:t>
      </w:r>
    </w:p>
    <w:p>
      <w:pPr>
        <w:spacing w:after="150"/>
      </w:pPr>
      <w:r>
        <w:t xml:space="preserve">Réservée aux administrateurs (hors consultation, ouverte à tout utilisateur connecté), cette partie permet de :</w:t>
      </w:r>
    </w:p>
    <w:p>
      <w:pPr>
        <w:pStyle w:val="ListParagraph"/>
        <w:numPr>
          <w:ilvl w:val="0"/>
          <w:numId w:val="1"/>
        </w:numPr>
        <w:spacing w:after="80"/>
      </w:pPr>
      <w:r>
        <w:t xml:space="preserve">Lister les salles avec recherche par nom, filtre par capacité minimale et par type de salle (RoomListView).</w:t>
      </w:r>
    </w:p>
    <w:p>
      <w:pPr>
        <w:pStyle w:val="ListParagraph"/>
        <w:numPr>
          <w:ilvl w:val="0"/>
          <w:numId w:val="1"/>
        </w:numPr>
        <w:spacing w:after="80"/>
      </w:pPr>
      <w:r>
        <w:t xml:space="preserve">Créer, modifier et supprimer une salle.</w:t>
      </w:r>
    </w:p>
    <w:p>
      <w:pPr>
        <w:pStyle w:val="ListParagraph"/>
        <w:numPr>
          <w:ilvl w:val="0"/>
          <w:numId w:val="1"/>
        </w:numPr>
        <w:spacing w:after="80"/>
      </w:pPr>
      <w:r>
        <w:t xml:space="preserve">Gérer les types de salle (avec protection : impossible de supprimer un type encore utilisé par au moins une salle — l'application affiche alors un message d'erreur explicite plutôt qu'un plantage).</w:t>
      </w:r>
    </w:p>
    <w:p>
      <w:pPr>
        <w:pStyle w:val="ListParagraph"/>
        <w:numPr>
          <w:ilvl w:val="0"/>
          <w:numId w:val="1"/>
        </w:numPr>
        <w:spacing w:after="80"/>
      </w:pPr>
      <w:r>
        <w:t xml:space="preserve">Gérer les équipements disponibles (vidéoprojecteur, webcam, écran, etc.).</w:t>
      </w:r>
    </w:p>
    <w:p>
      <w:pPr>
        <w:spacing w:after="150"/>
      </w:pPr>
      <w:r>
        <w:t xml:space="preserve">Un utilisateur standard ne voit que les salles actives (is_active = True) ; un administrateur voit également les salles désactivées, pour pouvoir les réactiver ou les gérer.</w:t>
      </w:r>
    </w:p>
    <w:p>
      <w:pPr>
        <w:pStyle w:val="Heading1"/>
        <w:spacing w:after="200" w:before="400"/>
      </w:pPr>
      <w:r>
        <w:t xml:space="preserve">6. Le cœur de l'application : les réservations</w:t>
      </w:r>
    </w:p>
    <w:p>
      <w:pPr>
        <w:spacing w:after="150"/>
      </w:pPr>
      <w:r>
        <w:t xml:space="preserve">Le formulaire de réservation (apps/bookings/forms.py) rassemble des champs du modèle Booking et des champs de saisie plus pratiques pour l'utilisateur (une date et deux heures séparées, plutôt que deux dates complètes).</w:t>
      </w:r>
    </w:p>
    <w:p>
      <w:pPr>
        <w:pStyle w:val="Heading2"/>
        <w:spacing w:after="150" w:before="300"/>
      </w:pPr>
      <w:r>
        <w:t xml:space="preserve">6.1 Étapes de validation d'une réservation</w:t>
      </w:r>
    </w:p>
    <w:p>
      <w:pPr>
        <w:spacing w:after="150"/>
      </w:pPr>
      <w:r>
        <w:t xml:space="preserve">À chaque création ou modification, plusieurs contrôles sont appliqués, dans cet ordre :</w:t>
      </w:r>
    </w:p>
    <w:p>
      <w:pPr>
        <w:pStyle w:val="ListParagraph"/>
        <w:numPr>
          <w:ilvl w:val="0"/>
          <w:numId w:val="1"/>
        </w:numPr>
        <w:spacing w:after="80"/>
      </w:pPr>
      <w:r>
        <w:t xml:space="preserve">1. La capacité de la salle n'est pas dépassée par le nombre de participants annoncé.</w:t>
      </w:r>
    </w:p>
    <w:p>
      <w:pPr>
        <w:pStyle w:val="ListParagraph"/>
        <w:numPr>
          <w:ilvl w:val="0"/>
          <w:numId w:val="1"/>
        </w:numPr>
        <w:spacing w:after="80"/>
      </w:pPr>
      <w:r>
        <w:t xml:space="preserve">2. La date de fin est bien postérieure à la date de début.</w:t>
      </w:r>
    </w:p>
    <w:p>
      <w:pPr>
        <w:pStyle w:val="ListParagraph"/>
        <w:numPr>
          <w:ilvl w:val="0"/>
          <w:numId w:val="1"/>
        </w:numPr>
        <w:spacing w:after="80"/>
      </w:pPr>
      <w:r>
        <w:t xml:space="preserve">3. On ne peut pas réserver un créneau déjà passé (pour une nouvelle réservation).</w:t>
      </w:r>
    </w:p>
    <w:p>
      <w:pPr>
        <w:pStyle w:val="ListParagraph"/>
        <w:numPr>
          <w:ilvl w:val="0"/>
          <w:numId w:val="1"/>
        </w:numPr>
        <w:spacing w:after="80"/>
      </w:pPr>
      <w:r>
        <w:t xml:space="preserve">4. La salle est active (non désactivée par un administrateur).</w:t>
      </w:r>
    </w:p>
    <w:p>
      <w:pPr>
        <w:pStyle w:val="ListParagraph"/>
        <w:numPr>
          <w:ilvl w:val="0"/>
          <w:numId w:val="1"/>
        </w:numPr>
        <w:spacing w:after="80"/>
      </w:pPr>
      <w:r>
        <w:t xml:space="preserve">5. Le créneau respecte les horaires d'ouverture définis pour la salle ce jour-là (RoomAvailability), si de tels horaires ont été configurés.</w:t>
      </w:r>
    </w:p>
    <w:p>
      <w:pPr>
        <w:pStyle w:val="ListParagraph"/>
        <w:numPr>
          <w:ilvl w:val="0"/>
          <w:numId w:val="1"/>
        </w:numPr>
        <w:spacing w:after="80"/>
      </w:pPr>
      <w:r>
        <w:t xml:space="preserve">6. Le créneau ne chevauche aucune autre réservation confirmée sur la même salle (contrôle anti-double réservation).</w:t>
      </w:r>
    </w:p>
    <w:p>
      <w:pPr>
        <w:spacing w:after="150"/>
      </w:pPr>
      <w:r>
        <w:t xml:space="preserve">Cette logique est en réalité dupliquée à deux niveaux : dans le formulaire (BookingForm.clean(), pour un retour d'erreur convivial côté formulaire) et dans le modèle (Booking.clean(), qui sert de garde-fou même si la donnée arrive par un autre chemin, par exemple l'admin Django).</w:t>
      </w:r>
    </w:p>
    <w:p>
      <w:pPr>
        <w:pStyle w:val="Heading2"/>
        <w:spacing w:after="150" w:before="300"/>
      </w:pPr>
      <w:r>
        <w:t xml:space="preserve">6.2 Cycle de vie d'une réservation</w:t>
      </w:r>
    </w:p>
    <w:p>
      <w:pPr>
        <w:spacing w:after="150"/>
      </w:pPr>
      <w:r>
        <w:t xml:space="preserve">Une réservation n'est jamais supprimée en base : l'annulation (bouton "Annuler") passe son statut à 'cancelled' et enregistre la date et l'auteur de l'annulation (méthode cancel() du modèle). Cela permet de conserver un historique complet.</w:t>
      </w:r>
    </w:p>
    <w:p>
      <w:pPr>
        <w:spacing w:after="150"/>
      </w:pPr>
      <w:r>
        <w:t xml:space="preserve">Une réservation déjà passée (is_past) ne peut plus être modifiée sur ses horaires ou sa salle : les champs correspondants sont désactivés dans le formulaire d'édition.</w:t>
      </w:r>
    </w:p>
    <w:p>
      <w:pPr>
        <w:pStyle w:val="Heading2"/>
        <w:spacing w:after="150" w:before="300"/>
      </w:pPr>
      <w:r>
        <w:t xml:space="preserve">6.3 Droits d'accès</w:t>
      </w:r>
    </w:p>
    <w:p>
      <w:pPr>
        <w:pStyle w:val="ListParagraph"/>
        <w:numPr>
          <w:ilvl w:val="0"/>
          <w:numId w:val="1"/>
        </w:numPr>
        <w:spacing w:after="80"/>
      </w:pPr>
      <w:r>
        <w:t xml:space="preserve">Un utilisateur standard ne voit et ne peut modifier/annuler que ses propres réservations.</w:t>
      </w:r>
    </w:p>
    <w:p>
      <w:pPr>
        <w:pStyle w:val="ListParagraph"/>
        <w:numPr>
          <w:ilvl w:val="0"/>
          <w:numId w:val="1"/>
        </w:numPr>
        <w:spacing w:after="80"/>
      </w:pPr>
      <w:r>
        <w:t xml:space="preserve">Un administrateur voit et peut gérer l'ensemble des réservations de tous les utilisateurs.</w:t>
      </w:r>
    </w:p>
    <w:p>
      <w:pPr>
        <w:spacing w:after="150"/>
      </w:pPr>
      <w:r>
        <w:t xml:space="preserve">Cette règle est vérifiée à chaque vue via test_func() (ex : dans BookingUpdateView, BookingDetailView, BookingCancelView).</w:t>
      </w:r>
    </w:p>
    <w:p>
      <w:pPr>
        <w:pStyle w:val="Heading1"/>
        <w:spacing w:after="200" w:before="400"/>
      </w:pPr>
      <w:r>
        <w:t xml:space="preserve">7. Calendrier et code couleur</w:t>
      </w:r>
    </w:p>
    <w:p>
      <w:pPr>
        <w:spacing w:after="150"/>
      </w:pPr>
      <w:r>
        <w:t xml:space="preserve">La page d'accueil (CalendarView) affiche un calendrier mensuel construit côté serveur (module calendar de Python), avec navigation mois précédent / mois suivant et un filtre par salle.</w:t>
      </w:r>
    </w:p>
    <w:p>
      <w:pPr>
        <w:spacing w:after="150"/>
      </w:pPr>
      <w:r>
        <w:t xml:space="preserve">Les événements affichés dans le calendrier sont fournis par une API JSON dédiée (api_bookings_json), interrogée en JavaScript côté navigateur. Cette API accepte des paramètres de période (start, end) et de salle (room), et renvoie chaque réservation confirmée avec son titre, ses horaires, la salle, l'étage, la capacité, l'organisateur, et une couleur.</w:t>
      </w:r>
    </w:p>
    <w:p>
      <w:pPr>
        <w:pStyle w:val="Heading2"/>
        <w:spacing w:after="150" w:before="300"/>
      </w:pPr>
      <w:r>
        <w:t xml:space="preserve">7.1 Règle du code couleur</w:t>
      </w:r>
    </w:p>
    <w:p>
      <w:pPr>
        <w:spacing w:after="150"/>
      </w:pPr>
      <w:r>
        <w:t xml:space="preserve">La couleur de chaque réservation dans le calendrier dépend de sa proximité dans le temps (propriété urgency_level du modèle Booking)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Situation</w:t>
            </w:r>
          </w:p>
        </w:tc>
        <w:tc>
          <w:tcPr>
            <w:tcW w:type="dxa" w:w="2600"/>
            <w:shd w:fill="1F3864" w:val="clear"/>
            <w:tcMar>
              <w:top w:type="dxa" w:w="80"/>
              <w:left w:type="dxa" w:w="100"/>
              <w:bottom w:type="dxa" w:w="80"/>
              <w:right w:type="dxa" w:w="100"/>
            </w:tcMar>
          </w:tcPr>
          <w:p>
            <w:r>
              <w:rPr>
                <w:b/>
                <w:bCs/>
                <w:color w:val="FFFFFF"/>
                <w:sz w:val="20"/>
                <w:szCs w:val="20"/>
              </w:rPr>
              <w:t xml:space="preserve">Couleur</w:t>
            </w:r>
          </w:p>
        </w:tc>
        <w:tc>
          <w:tcPr>
            <w:tcW w:type="dxa" w:w="3026"/>
            <w:shd w:fill="1F3864" w:val="clear"/>
            <w:tcMar>
              <w:top w:type="dxa" w:w="80"/>
              <w:left w:type="dxa" w:w="100"/>
              <w:bottom w:type="dxa" w:w="80"/>
              <w:right w:type="dxa" w:w="100"/>
            </w:tcMar>
          </w:tcPr>
          <w:p>
            <w:r>
              <w:rPr>
                <w:b/>
                <w:bCs/>
                <w:color w:val="FFFFFF"/>
                <w:sz w:val="20"/>
                <w:szCs w:val="20"/>
              </w:rPr>
              <w:t xml:space="preserve">Code hexadécimal</w:t>
            </w:r>
          </w:p>
        </w:tc>
      </w:tr>
      <w:tr>
        <w:tc>
          <w:tcPr>
            <w:tcW w:type="dxa" w:w="3400"/>
            <w:shd w:fill="FFFFFF" w:val="clear"/>
            <w:tcMar>
              <w:top w:type="dxa" w:w="80"/>
              <w:left w:type="dxa" w:w="100"/>
              <w:bottom w:type="dxa" w:w="80"/>
              <w:right w:type="dxa" w:w="100"/>
            </w:tcMar>
          </w:tcPr>
          <w:p>
            <w:r>
              <w:rPr>
                <w:sz w:val="20"/>
                <w:szCs w:val="20"/>
              </w:rPr>
              <w:t xml:space="preserve">Réservation annulée</w:t>
            </w:r>
          </w:p>
        </w:tc>
        <w:tc>
          <w:tcPr>
            <w:tcW w:type="dxa" w:w="2600"/>
            <w:shd w:fill="FFFFFF" w:val="clear"/>
            <w:tcMar>
              <w:top w:type="dxa" w:w="80"/>
              <w:left w:type="dxa" w:w="100"/>
              <w:bottom w:type="dxa" w:w="80"/>
              <w:right w:type="dxa" w:w="100"/>
            </w:tcMar>
          </w:tcPr>
          <w:p>
            <w:r>
              <w:rPr>
                <w:sz w:val="20"/>
                <w:szCs w:val="20"/>
              </w:rPr>
              <w:t xml:space="preserve">Gris</w:t>
            </w:r>
          </w:p>
        </w:tc>
        <w:tc>
          <w:tcPr>
            <w:tcW w:type="dxa" w:w="3026"/>
            <w:shd w:fill="FFFFFF" w:val="clear"/>
            <w:tcMar>
              <w:top w:type="dxa" w:w="80"/>
              <w:left w:type="dxa" w:w="100"/>
              <w:bottom w:type="dxa" w:w="80"/>
              <w:right w:type="dxa" w:w="100"/>
            </w:tcMar>
          </w:tcPr>
          <w:p>
            <w:r>
              <w:rPr>
                <w:sz w:val="20"/>
                <w:szCs w:val="20"/>
              </w:rPr>
              <w:t xml:space="preserve">#9ca3af</w:t>
            </w:r>
          </w:p>
        </w:tc>
      </w:tr>
      <w:tr>
        <w:tc>
          <w:tcPr>
            <w:tcW w:type="dxa" w:w="3400"/>
            <w:shd w:fill="F7F9FC" w:val="clear"/>
            <w:tcMar>
              <w:top w:type="dxa" w:w="80"/>
              <w:left w:type="dxa" w:w="100"/>
              <w:bottom w:type="dxa" w:w="80"/>
              <w:right w:type="dxa" w:w="100"/>
            </w:tcMar>
          </w:tcPr>
          <w:p>
            <w:r>
              <w:rPr>
                <w:sz w:val="20"/>
                <w:szCs w:val="20"/>
              </w:rPr>
              <w:t xml:space="preserve">Réservation déjà terminée</w:t>
            </w:r>
          </w:p>
        </w:tc>
        <w:tc>
          <w:tcPr>
            <w:tcW w:type="dxa" w:w="2600"/>
            <w:shd w:fill="F7F9FC" w:val="clear"/>
            <w:tcMar>
              <w:top w:type="dxa" w:w="80"/>
              <w:left w:type="dxa" w:w="100"/>
              <w:bottom w:type="dxa" w:w="80"/>
              <w:right w:type="dxa" w:w="100"/>
            </w:tcMar>
          </w:tcPr>
          <w:p>
            <w:r>
              <w:rPr>
                <w:sz w:val="20"/>
                <w:szCs w:val="20"/>
              </w:rPr>
              <w:t xml:space="preserve">Gris</w:t>
            </w:r>
          </w:p>
        </w:tc>
        <w:tc>
          <w:tcPr>
            <w:tcW w:type="dxa" w:w="3026"/>
            <w:shd w:fill="F7F9FC" w:val="clear"/>
            <w:tcMar>
              <w:top w:type="dxa" w:w="80"/>
              <w:left w:type="dxa" w:w="100"/>
              <w:bottom w:type="dxa" w:w="80"/>
              <w:right w:type="dxa" w:w="100"/>
            </w:tcMar>
          </w:tcPr>
          <w:p>
            <w:r>
              <w:rPr>
                <w:sz w:val="20"/>
                <w:szCs w:val="20"/>
              </w:rPr>
              <w:t xml:space="preserve">#9ca3af</w:t>
            </w:r>
          </w:p>
        </w:tc>
      </w:tr>
      <w:tr>
        <w:tc>
          <w:tcPr>
            <w:tcW w:type="dxa" w:w="3400"/>
            <w:shd w:fill="FFFFFF" w:val="clear"/>
            <w:tcMar>
              <w:top w:type="dxa" w:w="80"/>
              <w:left w:type="dxa" w:w="100"/>
              <w:bottom w:type="dxa" w:w="80"/>
              <w:right w:type="dxa" w:w="100"/>
            </w:tcMar>
          </w:tcPr>
          <w:p>
            <w:r>
              <w:rPr>
                <w:sz w:val="20"/>
                <w:szCs w:val="20"/>
              </w:rPr>
              <w:t xml:space="preserve">Moins de 24 heures avant le début</w:t>
            </w:r>
          </w:p>
        </w:tc>
        <w:tc>
          <w:tcPr>
            <w:tcW w:type="dxa" w:w="2600"/>
            <w:shd w:fill="FFFFFF" w:val="clear"/>
            <w:tcMar>
              <w:top w:type="dxa" w:w="80"/>
              <w:left w:type="dxa" w:w="100"/>
              <w:bottom w:type="dxa" w:w="80"/>
              <w:right w:type="dxa" w:w="100"/>
            </w:tcMar>
          </w:tcPr>
          <w:p>
            <w:r>
              <w:rPr>
                <w:sz w:val="20"/>
                <w:szCs w:val="20"/>
              </w:rPr>
              <w:t xml:space="preserve">Rouge (imminent)</w:t>
            </w:r>
          </w:p>
        </w:tc>
        <w:tc>
          <w:tcPr>
            <w:tcW w:type="dxa" w:w="3026"/>
            <w:shd w:fill="FFFFFF" w:val="clear"/>
            <w:tcMar>
              <w:top w:type="dxa" w:w="80"/>
              <w:left w:type="dxa" w:w="100"/>
              <w:bottom w:type="dxa" w:w="80"/>
              <w:right w:type="dxa" w:w="100"/>
            </w:tcMar>
          </w:tcPr>
          <w:p>
            <w:r>
              <w:rPr>
                <w:sz w:val="20"/>
                <w:szCs w:val="20"/>
              </w:rPr>
              <w:t xml:space="preserve">#ef4444</w:t>
            </w:r>
          </w:p>
        </w:tc>
      </w:tr>
      <w:tr>
        <w:tc>
          <w:tcPr>
            <w:tcW w:type="dxa" w:w="3400"/>
            <w:shd w:fill="F7F9FC" w:val="clear"/>
            <w:tcMar>
              <w:top w:type="dxa" w:w="80"/>
              <w:left w:type="dxa" w:w="100"/>
              <w:bottom w:type="dxa" w:w="80"/>
              <w:right w:type="dxa" w:w="100"/>
            </w:tcMar>
          </w:tcPr>
          <w:p>
            <w:r>
              <w:rPr>
                <w:sz w:val="20"/>
                <w:szCs w:val="20"/>
              </w:rPr>
              <w:t xml:space="preserve">Entre 24 heures et 3 jours avant le début</w:t>
            </w:r>
          </w:p>
        </w:tc>
        <w:tc>
          <w:tcPr>
            <w:tcW w:type="dxa" w:w="2600"/>
            <w:shd w:fill="F7F9FC" w:val="clear"/>
            <w:tcMar>
              <w:top w:type="dxa" w:w="80"/>
              <w:left w:type="dxa" w:w="100"/>
              <w:bottom w:type="dxa" w:w="80"/>
              <w:right w:type="dxa" w:w="100"/>
            </w:tcMar>
          </w:tcPr>
          <w:p>
            <w:r>
              <w:rPr>
                <w:sz w:val="20"/>
                <w:szCs w:val="20"/>
              </w:rPr>
              <w:t xml:space="preserve">Jaune (proche)</w:t>
            </w:r>
          </w:p>
        </w:tc>
        <w:tc>
          <w:tcPr>
            <w:tcW w:type="dxa" w:w="3026"/>
            <w:shd w:fill="F7F9FC" w:val="clear"/>
            <w:tcMar>
              <w:top w:type="dxa" w:w="80"/>
              <w:left w:type="dxa" w:w="100"/>
              <w:bottom w:type="dxa" w:w="80"/>
              <w:right w:type="dxa" w:w="100"/>
            </w:tcMar>
          </w:tcPr>
          <w:p>
            <w:r>
              <w:rPr>
                <w:sz w:val="20"/>
                <w:szCs w:val="20"/>
              </w:rPr>
              <w:t xml:space="preserve">#f1c40f</w:t>
            </w:r>
          </w:p>
        </w:tc>
      </w:tr>
      <w:tr>
        <w:tc>
          <w:tcPr>
            <w:tcW w:type="dxa" w:w="3400"/>
            <w:shd w:fill="FFFFFF" w:val="clear"/>
            <w:tcMar>
              <w:top w:type="dxa" w:w="80"/>
              <w:left w:type="dxa" w:w="100"/>
              <w:bottom w:type="dxa" w:w="80"/>
              <w:right w:type="dxa" w:w="100"/>
            </w:tcMar>
          </w:tcPr>
          <w:p>
            <w:r>
              <w:rPr>
                <w:sz w:val="20"/>
                <w:szCs w:val="20"/>
              </w:rPr>
              <w:t xml:space="preserve">Plus de 3 jours avant le début</w:t>
            </w:r>
          </w:p>
        </w:tc>
        <w:tc>
          <w:tcPr>
            <w:tcW w:type="dxa" w:w="2600"/>
            <w:shd w:fill="FFFFFF" w:val="clear"/>
            <w:tcMar>
              <w:top w:type="dxa" w:w="80"/>
              <w:left w:type="dxa" w:w="100"/>
              <w:bottom w:type="dxa" w:w="80"/>
              <w:right w:type="dxa" w:w="100"/>
            </w:tcMar>
          </w:tcPr>
          <w:p>
            <w:r>
              <w:rPr>
                <w:sz w:val="20"/>
                <w:szCs w:val="20"/>
              </w:rPr>
              <w:t xml:space="preserve">Bleu ciel (lointain)</w:t>
            </w:r>
          </w:p>
        </w:tc>
        <w:tc>
          <w:tcPr>
            <w:tcW w:type="dxa" w:w="3026"/>
            <w:shd w:fill="FFFFFF" w:val="clear"/>
            <w:tcMar>
              <w:top w:type="dxa" w:w="80"/>
              <w:left w:type="dxa" w:w="100"/>
              <w:bottom w:type="dxa" w:w="80"/>
              <w:right w:type="dxa" w:w="100"/>
            </w:tcMar>
          </w:tcPr>
          <w:p>
            <w:r>
              <w:rPr>
                <w:sz w:val="20"/>
                <w:szCs w:val="20"/>
              </w:rPr>
              <w:t xml:space="preserve">#87ceeb</w:t>
            </w:r>
          </w:p>
        </w:tc>
      </w:tr>
    </w:tbl>
    <w:p>
      <w:pPr>
        <w:spacing w:after="150"/>
      </w:pPr>
      <w:r>
        <w:t xml:space="preserve">Ce calcul est entièrement dynamique : il ne dépend d'aucune donnée stockée, mais uniquement de l'écart entre l'heure actuelle et l'heure de début de la réservation au moment où la page est consultée.</w:t>
      </w:r>
    </w:p>
    <w:p>
      <w:pPr>
        <w:pStyle w:val="Heading1"/>
        <w:spacing w:after="200" w:before="400"/>
      </w:pPr>
      <w:r>
        <w:t xml:space="preserve">8. Paramètres du bâtiment et gestion des étages</w:t>
      </w:r>
    </w:p>
    <w:p>
      <w:pPr>
        <w:spacing w:after="150"/>
      </w:pPr>
      <w:r>
        <w:t xml:space="preserve">BuildingSettings est un modèle de type "singleton" : une seule ligne existe toujours en base (verrouillée sur pk = 1), et sa méthode load() la crée automatiquement si elle n'existe pas encore.</w:t>
      </w:r>
    </w:p>
    <w:p>
      <w:pPr>
        <w:spacing w:after="150"/>
      </w:pPr>
      <w:r>
        <w:t xml:space="preserve">L'administrateur y définit :</w:t>
      </w:r>
    </w:p>
    <w:p>
      <w:pPr>
        <w:pStyle w:val="ListParagraph"/>
        <w:numPr>
          <w:ilvl w:val="0"/>
          <w:numId w:val="1"/>
        </w:numPr>
        <w:spacing w:after="80"/>
      </w:pPr>
      <w:r>
        <w:t xml:space="preserve">Le nombre d'étages du bâtiment (floor_count).</w:t>
      </w:r>
    </w:p>
    <w:p>
      <w:pPr>
        <w:pStyle w:val="ListParagraph"/>
        <w:numPr>
          <w:ilvl w:val="0"/>
          <w:numId w:val="1"/>
        </w:numPr>
        <w:spacing w:after="80"/>
      </w:pPr>
      <w:r>
        <w:t xml:space="preserve">Le libellé du rez-de-chaussée (ground_floor_label, par défaut "Rez-de-chaussée").</w:t>
      </w:r>
    </w:p>
    <w:p>
      <w:pPr>
        <w:spacing w:after="150"/>
      </w:pPr>
      <w:r>
        <w:t xml:space="preserve">La méthode floor_choices() génère ensuite automatiquement la liste des étages proposés dans le formulaire de réservation, du rez-de-chaussée (valeur 0) jusqu'au dernier étage configuré. Ainsi, si l'administrateur indique 3 étages, le formulaire de réservation proposera : Rez-de-chaussée, Étage 1, Étage 2, Étage 3.</w:t>
      </w:r>
    </w:p>
    <w:p>
      <w:pPr>
        <w:spacing w:after="150"/>
      </w:pPr>
      <w:r>
        <w:t xml:space="preserve">Chaque réservation (Booking.floor) mémorise l'étage choisi au moment de la réservation, indépendamment d'une modification ultérieure des paramètres du bâtiment. La méthode get_floor_display() traduit ce numéro d'étage brut en libellé lisible.</w:t>
      </w:r>
    </w:p>
    <w:p>
      <w:pPr>
        <w:pStyle w:val="Heading1"/>
        <w:spacing w:after="200" w:before="400"/>
      </w:pPr>
      <w:r>
        <w:t xml:space="preserve">9. Organisation du code source</w:t>
      </w:r>
    </w:p>
    <w:p>
      <w:pPr>
        <w:pStyle w:val="Heading2"/>
        <w:spacing w:after="150" w:before="300"/>
      </w:pPr>
      <w:r>
        <w:t xml:space="preserve">9.1 Arborescence simplifiée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20"/>
              <w:left w:type="dxa" w:w="150"/>
              <w:bottom w:type="dxa" w:w="120"/>
              <w:right w:type="dxa" w:w="150"/>
            </w:tcMar>
          </w:tcPr>
          <w:p>
            <w:pPr>
              <w:spacing w:after="0"/>
            </w:pPr>
            <w:r>
              <w:rPr>
                <w:rFonts w:ascii="Consolas" w:cs="Consolas" w:eastAsia="Consolas" w:hAnsi="Consolas"/>
                <w:sz w:val="18"/>
                <w:szCs w:val="18"/>
              </w:rPr>
              <w:t xml:space="preserve">roombooking/</w:t>
            </w:r>
          </w:p>
          <w:p>
            <w:pPr>
              <w:spacing w:after="0"/>
            </w:pPr>
            <w:r>
              <w:rPr>
                <w:rFonts w:ascii="Consolas" w:cs="Consolas" w:eastAsia="Consolas" w:hAnsi="Consolas"/>
                <w:sz w:val="18"/>
                <w:szCs w:val="18"/>
              </w:rPr>
              <w:t xml:space="preserve">├── config/                  Configuration Django (settings, urls, wsgi/asgi)</w:t>
            </w:r>
          </w:p>
          <w:p>
            <w:pPr>
              <w:spacing w:after="0"/>
            </w:pPr>
            <w:r>
              <w:rPr>
                <w:rFonts w:ascii="Consolas" w:cs="Consolas" w:eastAsia="Consolas" w:hAnsi="Consolas"/>
                <w:sz w:val="18"/>
                <w:szCs w:val="18"/>
              </w:rPr>
              <w:t xml:space="preserve">├── apps/</w:t>
            </w:r>
          </w:p>
          <w:p>
            <w:pPr>
              <w:spacing w:after="0"/>
            </w:pPr>
            <w:r>
              <w:rPr>
                <w:rFonts w:ascii="Consolas" w:cs="Consolas" w:eastAsia="Consolas" w:hAnsi="Consolas"/>
                <w:sz w:val="18"/>
                <w:szCs w:val="18"/>
              </w:rPr>
              <w:t xml:space="preserve">│   ├── accounts/            Utilisateurs, connexion, inscription</w:t>
            </w:r>
          </w:p>
          <w:p>
            <w:pPr>
              <w:spacing w:after="0"/>
            </w:pPr>
            <w:r>
              <w:rPr>
                <w:rFonts w:ascii="Consolas" w:cs="Consolas" w:eastAsia="Consolas" w:hAnsi="Consolas"/>
                <w:sz w:val="18"/>
                <w:szCs w:val="18"/>
              </w:rPr>
              <w:t xml:space="preserve">│   │   ├── models.py        Modèle User (rôle, téléphone, département, étage)</w:t>
            </w:r>
          </w:p>
          <w:p>
            <w:pPr>
              <w:spacing w:after="0"/>
            </w:pPr>
            <w:r>
              <w:rPr>
                <w:rFonts w:ascii="Consolas" w:cs="Consolas" w:eastAsia="Consolas" w:hAnsi="Consolas"/>
                <w:sz w:val="18"/>
                <w:szCs w:val="18"/>
              </w:rPr>
              <w:t xml:space="preserve">│   │   ├── forms.py         Formulaires d'inscription et de connexion</w:t>
            </w:r>
          </w:p>
          <w:p>
            <w:pPr>
              <w:spacing w:after="0"/>
            </w:pPr>
            <w:r>
              <w:rPr>
                <w:rFonts w:ascii="Consolas" w:cs="Consolas" w:eastAsia="Consolas" w:hAnsi="Consolas"/>
                <w:sz w:val="18"/>
                <w:szCs w:val="18"/>
              </w:rPr>
              <w:t xml:space="preserve">│   │   ├── views.py         Vues d'inscription / connexion / déconnexion</w:t>
            </w:r>
          </w:p>
          <w:p>
            <w:pPr>
              <w:spacing w:after="0"/>
            </w:pPr>
            <w:r>
              <w:rPr>
                <w:rFonts w:ascii="Consolas" w:cs="Consolas" w:eastAsia="Consolas" w:hAnsi="Consolas"/>
                <w:sz w:val="18"/>
                <w:szCs w:val="18"/>
              </w:rPr>
              <w:t xml:space="preserve">│   │   └── urls.py</w:t>
            </w:r>
          </w:p>
          <w:p>
            <w:pPr>
              <w:spacing w:after="0"/>
            </w:pPr>
            <w:r>
              <w:rPr>
                <w:rFonts w:ascii="Consolas" w:cs="Consolas" w:eastAsia="Consolas" w:hAnsi="Consolas"/>
                <w:sz w:val="18"/>
                <w:szCs w:val="18"/>
              </w:rPr>
              <w:t xml:space="preserve">│   ├── rooms/               Salles, types, équipements, paramètres bâtiment</w:t>
            </w:r>
          </w:p>
          <w:p>
            <w:pPr>
              <w:spacing w:after="0"/>
            </w:pPr>
            <w:r>
              <w:rPr>
                <w:rFonts w:ascii="Consolas" w:cs="Consolas" w:eastAsia="Consolas" w:hAnsi="Consolas"/>
                <w:sz w:val="18"/>
                <w:szCs w:val="18"/>
              </w:rPr>
              <w:t xml:space="preserve">│   │   ├── models.py        Room, RoomType, Equipment, RoomAvailability,</w:t>
            </w:r>
          </w:p>
          <w:p>
            <w:pPr>
              <w:spacing w:after="0"/>
            </w:pPr>
            <w:r>
              <w:rPr>
                <w:rFonts w:ascii="Consolas" w:cs="Consolas" w:eastAsia="Consolas" w:hAnsi="Consolas"/>
                <w:sz w:val="18"/>
                <w:szCs w:val="18"/>
              </w:rPr>
              <w:t xml:space="preserve">│   │   │                    BuildingSettings</w:t>
            </w:r>
          </w:p>
          <w:p>
            <w:pPr>
              <w:spacing w:after="0"/>
            </w:pPr>
            <w:r>
              <w:rPr>
                <w:rFonts w:ascii="Consolas" w:cs="Consolas" w:eastAsia="Consolas" w:hAnsi="Consolas"/>
                <w:sz w:val="18"/>
                <w:szCs w:val="18"/>
              </w:rPr>
              <w:t xml:space="preserve">│   │   ├── forms.py</w:t>
            </w:r>
          </w:p>
          <w:p>
            <w:pPr>
              <w:spacing w:after="0"/>
            </w:pPr>
            <w:r>
              <w:rPr>
                <w:rFonts w:ascii="Consolas" w:cs="Consolas" w:eastAsia="Consolas" w:hAnsi="Consolas"/>
                <w:sz w:val="18"/>
                <w:szCs w:val="18"/>
              </w:rPr>
              <w:t xml:space="preserve">│   │   ├── views.py         CRUD salles / équipements / types + étages</w:t>
            </w:r>
          </w:p>
          <w:p>
            <w:pPr>
              <w:spacing w:after="0"/>
            </w:pPr>
            <w:r>
              <w:rPr>
                <w:rFonts w:ascii="Consolas" w:cs="Consolas" w:eastAsia="Consolas" w:hAnsi="Consolas"/>
                <w:sz w:val="18"/>
                <w:szCs w:val="18"/>
              </w:rPr>
              <w:t xml:space="preserve">│   │   └── urls.py</w:t>
            </w:r>
          </w:p>
          <w:p>
            <w:pPr>
              <w:spacing w:after="0"/>
            </w:pPr>
            <w:r>
              <w:rPr>
                <w:rFonts w:ascii="Consolas" w:cs="Consolas" w:eastAsia="Consolas" w:hAnsi="Consolas"/>
                <w:sz w:val="18"/>
                <w:szCs w:val="18"/>
              </w:rPr>
              <w:t xml:space="preserve">│   └── bookings/            Réservations (cœur métier)</w:t>
            </w:r>
          </w:p>
          <w:p>
            <w:pPr>
              <w:spacing w:after="0"/>
            </w:pPr>
            <w:r>
              <w:rPr>
                <w:rFonts w:ascii="Consolas" w:cs="Consolas" w:eastAsia="Consolas" w:hAnsi="Consolas"/>
                <w:sz w:val="18"/>
                <w:szCs w:val="18"/>
              </w:rPr>
              <w:t xml:space="preserve">│       ├── models.py        Booking + règles de validation + urgency_level</w:t>
            </w:r>
          </w:p>
          <w:p>
            <w:pPr>
              <w:spacing w:after="0"/>
            </w:pPr>
            <w:r>
              <w:rPr>
                <w:rFonts w:ascii="Consolas" w:cs="Consolas" w:eastAsia="Consolas" w:hAnsi="Consolas"/>
                <w:sz w:val="18"/>
                <w:szCs w:val="18"/>
              </w:rPr>
              <w:t xml:space="preserve">│       ├── forms.py         BookingForm (date/heure séparées, contrôles)</w:t>
            </w:r>
          </w:p>
          <w:p>
            <w:pPr>
              <w:spacing w:after="0"/>
            </w:pPr>
            <w:r>
              <w:rPr>
                <w:rFonts w:ascii="Consolas" w:cs="Consolas" w:eastAsia="Consolas" w:hAnsi="Consolas"/>
                <w:sz w:val="18"/>
                <w:szCs w:val="18"/>
              </w:rPr>
              <w:t xml:space="preserve">│       ├── views.py         Calendrier, liste, création/édition/annulation,</w:t>
            </w:r>
          </w:p>
          <w:p>
            <w:pPr>
              <w:spacing w:after="0"/>
            </w:pPr>
            <w:r>
              <w:rPr>
                <w:rFonts w:ascii="Consolas" w:cs="Consolas" w:eastAsia="Consolas" w:hAnsi="Consolas"/>
                <w:sz w:val="18"/>
                <w:szCs w:val="18"/>
              </w:rPr>
              <w:t xml:space="preserve">│       │                    API JSON des événements</w:t>
            </w:r>
          </w:p>
          <w:p>
            <w:pPr>
              <w:spacing w:after="0"/>
            </w:pPr>
            <w:r>
              <w:rPr>
                <w:rFonts w:ascii="Consolas" w:cs="Consolas" w:eastAsia="Consolas" w:hAnsi="Consolas"/>
                <w:sz w:val="18"/>
                <w:szCs w:val="18"/>
              </w:rPr>
              <w:t xml:space="preserve">│       └── urls.py</w:t>
            </w:r>
          </w:p>
          <w:p>
            <w:pPr>
              <w:spacing w:after="0"/>
            </w:pPr>
            <w:r>
              <w:rPr>
                <w:rFonts w:ascii="Consolas" w:cs="Consolas" w:eastAsia="Consolas" w:hAnsi="Consolas"/>
                <w:sz w:val="18"/>
                <w:szCs w:val="18"/>
              </w:rPr>
              <w:t xml:space="preserve">├── templates/               Gabarits HTML (base.html + rooms/, bookings/,</w:t>
            </w:r>
          </w:p>
          <w:p>
            <w:pPr>
              <w:spacing w:after="0"/>
            </w:pPr>
            <w:r>
              <w:rPr>
                <w:rFonts w:ascii="Consolas" w:cs="Consolas" w:eastAsia="Consolas" w:hAnsi="Consolas"/>
                <w:sz w:val="18"/>
                <w:szCs w:val="18"/>
              </w:rPr>
              <w:t xml:space="preserve">│                            accounts/)</w:t>
            </w:r>
          </w:p>
          <w:p>
            <w:pPr>
              <w:spacing w:after="0"/>
            </w:pPr>
            <w:r>
              <w:rPr>
                <w:rFonts w:ascii="Consolas" w:cs="Consolas" w:eastAsia="Consolas" w:hAnsi="Consolas"/>
                <w:sz w:val="18"/>
                <w:szCs w:val="18"/>
              </w:rPr>
              <w:t xml:space="preserve">├── static/css/              Bootstrap + style.css personnalisé</w:t>
            </w:r>
          </w:p>
          <w:p>
            <w:pPr>
              <w:spacing w:after="0"/>
            </w:pPr>
            <w:r>
              <w:rPr>
                <w:rFonts w:ascii="Consolas" w:cs="Consolas" w:eastAsia="Consolas" w:hAnsi="Consolas"/>
                <w:sz w:val="18"/>
                <w:szCs w:val="18"/>
              </w:rPr>
              <w:t xml:space="preserve">├── fixtures/demo.json       Jeu de données de démonstration</w:t>
            </w:r>
          </w:p>
          <w:p>
            <w:pPr>
              <w:spacing w:after="0"/>
            </w:pPr>
            <w:r>
              <w:rPr>
                <w:rFonts w:ascii="Consolas" w:cs="Consolas" w:eastAsia="Consolas" w:hAnsi="Consolas"/>
                <w:sz w:val="18"/>
                <w:szCs w:val="18"/>
              </w:rPr>
              <w:t xml:space="preserve">├── manage.py                Point d'entrée Django (commandes)</w:t>
            </w:r>
          </w:p>
          <w:p>
            <w:pPr>
              <w:spacing w:after="0"/>
            </w:pPr>
            <w:r>
              <w:rPr>
                <w:rFonts w:ascii="Consolas" w:cs="Consolas" w:eastAsia="Consolas" w:hAnsi="Consolas"/>
                <w:sz w:val="18"/>
                <w:szCs w:val="18"/>
              </w:rPr>
              <w:t xml:space="preserve">├── Dockerfile / docker-compose.yml / nginx.conf   Déploiement</w:t>
            </w:r>
          </w:p>
          <w:p>
            <w:pPr>
              <w:spacing w:after="0"/>
            </w:pPr>
            <w:r>
              <w:rPr>
                <w:rFonts w:ascii="Consolas" w:cs="Consolas" w:eastAsia="Consolas" w:hAnsi="Consolas"/>
                <w:sz w:val="18"/>
                <w:szCs w:val="18"/>
              </w:rPr>
              <w:t xml:space="preserve">└── start.bat / stop.bat     Scripts de lancement local (Windows)</w:t>
            </w:r>
          </w:p>
        </w:tc>
      </w:tr>
    </w:tbl>
    <w:p>
      <w:pPr>
        <w:pStyle w:val="Heading2"/>
        <w:spacing w:after="150" w:before="300"/>
      </w:pPr>
      <w:r>
        <w:t xml:space="preserve">9.2 Correspondance fonctionnalité → fichier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1F3864" w:val="clear"/>
            <w:tcMar>
              <w:top w:type="dxa" w:w="80"/>
              <w:left w:type="dxa" w:w="100"/>
              <w:bottom w:type="dxa" w:w="80"/>
              <w:right w:type="dxa" w:w="100"/>
            </w:tcMar>
          </w:tcPr>
          <w:p>
            <w:r>
              <w:rPr>
                <w:b/>
                <w:bCs/>
                <w:color w:val="FFFFFF"/>
                <w:sz w:val="20"/>
                <w:szCs w:val="20"/>
              </w:rPr>
              <w:t xml:space="preserve">Je veux comprendre / modifier...</w:t>
            </w:r>
          </w:p>
        </w:tc>
        <w:tc>
          <w:tcPr>
            <w:tcW w:type="dxa" w:w="4826"/>
            <w:shd w:fill="1F3864" w:val="clear"/>
            <w:tcMar>
              <w:top w:type="dxa" w:w="80"/>
              <w:left w:type="dxa" w:w="100"/>
              <w:bottom w:type="dxa" w:w="80"/>
              <w:right w:type="dxa" w:w="100"/>
            </w:tcMar>
          </w:tcPr>
          <w:p>
            <w:r>
              <w:rPr>
                <w:b/>
                <w:bCs/>
                <w:color w:val="FFFFFF"/>
                <w:sz w:val="20"/>
                <w:szCs w:val="20"/>
              </w:rPr>
              <w:t xml:space="preserve">Fichier(s) à ouvrir</w:t>
            </w:r>
          </w:p>
        </w:tc>
      </w:tr>
      <w:tr>
        <w:tc>
          <w:tcPr>
            <w:tcW w:type="dxa" w:w="4200"/>
            <w:shd w:fill="FFFFFF" w:val="clear"/>
            <w:tcMar>
              <w:top w:type="dxa" w:w="80"/>
              <w:left w:type="dxa" w:w="100"/>
              <w:bottom w:type="dxa" w:w="80"/>
              <w:right w:type="dxa" w:w="100"/>
            </w:tcMar>
          </w:tcPr>
          <w:p>
            <w:r>
              <w:rPr>
                <w:sz w:val="20"/>
                <w:szCs w:val="20"/>
              </w:rPr>
              <w:t xml:space="preserve">Les rôles utilisateurs et droits</w:t>
            </w:r>
          </w:p>
        </w:tc>
        <w:tc>
          <w:tcPr>
            <w:tcW w:type="dxa" w:w="4826"/>
            <w:shd w:fill="FFFFFF" w:val="clear"/>
            <w:tcMar>
              <w:top w:type="dxa" w:w="80"/>
              <w:left w:type="dxa" w:w="100"/>
              <w:bottom w:type="dxa" w:w="80"/>
              <w:right w:type="dxa" w:w="100"/>
            </w:tcMar>
          </w:tcPr>
          <w:p>
            <w:r>
              <w:rPr>
                <w:sz w:val="20"/>
                <w:szCs w:val="20"/>
              </w:rPr>
              <w:t xml:space="preserve">apps/accounts/models.py (is_admin, is_standard_user)</w:t>
            </w:r>
          </w:p>
        </w:tc>
      </w:tr>
      <w:tr>
        <w:tc>
          <w:tcPr>
            <w:tcW w:type="dxa" w:w="4200"/>
            <w:shd w:fill="F7F9FC" w:val="clear"/>
            <w:tcMar>
              <w:top w:type="dxa" w:w="80"/>
              <w:left w:type="dxa" w:w="100"/>
              <w:bottom w:type="dxa" w:w="80"/>
              <w:right w:type="dxa" w:w="100"/>
            </w:tcMar>
          </w:tcPr>
          <w:p>
            <w:r>
              <w:rPr>
                <w:sz w:val="20"/>
                <w:szCs w:val="20"/>
              </w:rPr>
              <w:t xml:space="preserve">Les règles de validation d'une réservation</w:t>
            </w:r>
          </w:p>
        </w:tc>
        <w:tc>
          <w:tcPr>
            <w:tcW w:type="dxa" w:w="4826"/>
            <w:shd w:fill="F7F9FC" w:val="clear"/>
            <w:tcMar>
              <w:top w:type="dxa" w:w="80"/>
              <w:left w:type="dxa" w:w="100"/>
              <w:bottom w:type="dxa" w:w="80"/>
              <w:right w:type="dxa" w:w="100"/>
            </w:tcMar>
          </w:tcPr>
          <w:p>
            <w:r>
              <w:rPr>
                <w:sz w:val="20"/>
                <w:szCs w:val="20"/>
              </w:rPr>
              <w:t xml:space="preserve">apps/bookings/models.py (Booking.clean) et apps/bookings/forms.py (BookingForm.clean)</w:t>
            </w:r>
          </w:p>
        </w:tc>
      </w:tr>
      <w:tr>
        <w:tc>
          <w:tcPr>
            <w:tcW w:type="dxa" w:w="4200"/>
            <w:shd w:fill="FFFFFF" w:val="clear"/>
            <w:tcMar>
              <w:top w:type="dxa" w:w="80"/>
              <w:left w:type="dxa" w:w="100"/>
              <w:bottom w:type="dxa" w:w="80"/>
              <w:right w:type="dxa" w:w="100"/>
            </w:tcMar>
          </w:tcPr>
          <w:p>
            <w:r>
              <w:rPr>
                <w:sz w:val="20"/>
                <w:szCs w:val="20"/>
              </w:rPr>
              <w:t xml:space="preserve">Le code couleur du calendrier</w:t>
            </w:r>
          </w:p>
        </w:tc>
        <w:tc>
          <w:tcPr>
            <w:tcW w:type="dxa" w:w="4826"/>
            <w:shd w:fill="FFFFFF" w:val="clear"/>
            <w:tcMar>
              <w:top w:type="dxa" w:w="80"/>
              <w:left w:type="dxa" w:w="100"/>
              <w:bottom w:type="dxa" w:w="80"/>
              <w:right w:type="dxa" w:w="100"/>
            </w:tcMar>
          </w:tcPr>
          <w:p>
            <w:r>
              <w:rPr>
                <w:sz w:val="20"/>
                <w:szCs w:val="20"/>
              </w:rPr>
              <w:t xml:space="preserve">apps/bookings/models.py (urgency_level) et apps/bookings/views.py (api_bookings_json)</w:t>
            </w:r>
          </w:p>
        </w:tc>
      </w:tr>
      <w:tr>
        <w:tc>
          <w:tcPr>
            <w:tcW w:type="dxa" w:w="4200"/>
            <w:shd w:fill="F7F9FC" w:val="clear"/>
            <w:tcMar>
              <w:top w:type="dxa" w:w="80"/>
              <w:left w:type="dxa" w:w="100"/>
              <w:bottom w:type="dxa" w:w="80"/>
              <w:right w:type="dxa" w:w="100"/>
            </w:tcMar>
          </w:tcPr>
          <w:p>
            <w:r>
              <w:rPr>
                <w:sz w:val="20"/>
                <w:szCs w:val="20"/>
              </w:rPr>
              <w:t xml:space="preserve">Le nombre d'étages proposés</w:t>
            </w:r>
          </w:p>
        </w:tc>
        <w:tc>
          <w:tcPr>
            <w:tcW w:type="dxa" w:w="4826"/>
            <w:shd w:fill="F7F9FC" w:val="clear"/>
            <w:tcMar>
              <w:top w:type="dxa" w:w="80"/>
              <w:left w:type="dxa" w:w="100"/>
              <w:bottom w:type="dxa" w:w="80"/>
              <w:right w:type="dxa" w:w="100"/>
            </w:tcMar>
          </w:tcPr>
          <w:p>
            <w:r>
              <w:rPr>
                <w:sz w:val="20"/>
                <w:szCs w:val="20"/>
              </w:rPr>
              <w:t xml:space="preserve">apps/rooms/models.py (BuildingSettings) et apps/rooms/views.py (BuildingSettingsUpdateView)</w:t>
            </w:r>
          </w:p>
        </w:tc>
      </w:tr>
      <w:tr>
        <w:tc>
          <w:tcPr>
            <w:tcW w:type="dxa" w:w="4200"/>
            <w:shd w:fill="FFFFFF" w:val="clear"/>
            <w:tcMar>
              <w:top w:type="dxa" w:w="80"/>
              <w:left w:type="dxa" w:w="100"/>
              <w:bottom w:type="dxa" w:w="80"/>
              <w:right w:type="dxa" w:w="100"/>
            </w:tcMar>
          </w:tcPr>
          <w:p>
            <w:r>
              <w:rPr>
                <w:sz w:val="20"/>
                <w:szCs w:val="20"/>
              </w:rPr>
              <w:t xml:space="preserve">L'apparence des pages</w:t>
            </w:r>
          </w:p>
        </w:tc>
        <w:tc>
          <w:tcPr>
            <w:tcW w:type="dxa" w:w="4826"/>
            <w:shd w:fill="FFFFFF" w:val="clear"/>
            <w:tcMar>
              <w:top w:type="dxa" w:w="80"/>
              <w:left w:type="dxa" w:w="100"/>
              <w:bottom w:type="dxa" w:w="80"/>
              <w:right w:type="dxa" w:w="100"/>
            </w:tcMar>
          </w:tcPr>
          <w:p>
            <w:r>
              <w:rPr>
                <w:sz w:val="20"/>
                <w:szCs w:val="20"/>
              </w:rPr>
              <w:t xml:space="preserve">templates/ et static/css/style.css</w:t>
            </w:r>
          </w:p>
        </w:tc>
      </w:tr>
      <w:tr>
        <w:tc>
          <w:tcPr>
            <w:tcW w:type="dxa" w:w="4200"/>
            <w:shd w:fill="F7F9FC" w:val="clear"/>
            <w:tcMar>
              <w:top w:type="dxa" w:w="80"/>
              <w:left w:type="dxa" w:w="100"/>
              <w:bottom w:type="dxa" w:w="80"/>
              <w:right w:type="dxa" w:w="100"/>
            </w:tcMar>
          </w:tcPr>
          <w:p>
            <w:r>
              <w:rPr>
                <w:sz w:val="20"/>
                <w:szCs w:val="20"/>
              </w:rPr>
              <w:t xml:space="preserve">Les routes / URLs de l'application</w:t>
            </w:r>
          </w:p>
        </w:tc>
        <w:tc>
          <w:tcPr>
            <w:tcW w:type="dxa" w:w="4826"/>
            <w:shd w:fill="F7F9FC" w:val="clear"/>
            <w:tcMar>
              <w:top w:type="dxa" w:w="80"/>
              <w:left w:type="dxa" w:w="100"/>
              <w:bottom w:type="dxa" w:w="80"/>
              <w:right w:type="dxa" w:w="100"/>
            </w:tcMar>
          </w:tcPr>
          <w:p>
            <w:r>
              <w:rPr>
                <w:sz w:val="20"/>
                <w:szCs w:val="20"/>
              </w:rPr>
              <w:t xml:space="preserve">config/urls.py et les urls.py de chaque application</w:t>
            </w:r>
          </w:p>
        </w:tc>
      </w:tr>
    </w:tbl>
    <w:p>
      <w:pPr>
        <w:pStyle w:val="Heading1"/>
        <w:spacing w:after="200" w:before="400"/>
      </w:pPr>
      <w:r>
        <w:t xml:space="preserve">10. Points techniques notables</w:t>
      </w:r>
    </w:p>
    <w:p>
      <w:pPr>
        <w:pStyle w:val="Heading2"/>
        <w:spacing w:after="150" w:before="300"/>
      </w:pPr>
      <w:r>
        <w:t xml:space="preserve">10.1 Double validation (formulaire + modèle)</w:t>
      </w:r>
    </w:p>
    <w:p>
      <w:pPr>
        <w:spacing w:after="150"/>
      </w:pPr>
      <w:r>
        <w:t xml:space="preserve">Les règles métier (chevauchement de créneaux, horaires d'ouverture, capacité) sont vérifiées à la fois dans le formulaire et dans le modèle. Ce doublon n'est pas redondant par erreur : le contrôle du modèle protège les données même si elles sont créées ou modifiées par un autre chemin que le formulaire web (ex. l'interface d'administration Django ou un futur import automatisé).</w:t>
      </w:r>
    </w:p>
    <w:p>
      <w:pPr>
        <w:pStyle w:val="Heading2"/>
        <w:spacing w:after="150" w:before="300"/>
      </w:pPr>
      <w:r>
        <w:t xml:space="preserve">10.2 Annulation plutôt que suppression</w:t>
      </w:r>
    </w:p>
    <w:p>
      <w:pPr>
        <w:spacing w:after="150"/>
      </w:pPr>
      <w:r>
        <w:t xml:space="preserve">Le passage à Django 4 a changé le comportement interne des vues de suppression génériques (DeleteView) : la méthode post() y appelle désormais form_valid() plutôt que delete(). Le code de BookingCancelView en tient explicitement compte pour ne jamais supprimer réellement une réservation, mais uniquement changer son statut.</w:t>
      </w:r>
    </w:p>
    <w:p>
      <w:pPr>
        <w:pStyle w:val="Heading2"/>
        <w:spacing w:after="150" w:before="300"/>
      </w:pPr>
      <w:r>
        <w:t xml:space="preserve">10.3 Fuseau horaire et dates naïves</w:t>
      </w:r>
    </w:p>
    <w:p>
      <w:pPr>
        <w:spacing w:after="150"/>
      </w:pPr>
      <w:r>
        <w:t xml:space="preserve">L'API JSON du calendrier (api_bookings_json) prend soin de rendre "conscientes" du fuseau horaire (timezone aware) les dates reçues en paramètre, y compris lorsqu'elles arrivent sous forme de simple date sans heure. Sans cette précaution, la comparaison avec les dates stockées en base (qui sont, elles, toujours conscientes du fuseau horaire) produirait des résultats incohérents selon le fuseau du serveur.</w:t>
      </w:r>
    </w:p>
    <w:p>
      <w:pPr>
        <w:pStyle w:val="Heading2"/>
        <w:spacing w:after="150" w:before="300"/>
      </w:pPr>
      <w:r>
        <w:t xml:space="preserve">10.4 Suppression protégée des types de salle</w:t>
      </w:r>
    </w:p>
    <w:p>
      <w:pPr>
        <w:spacing w:after="150"/>
      </w:pPr>
      <w:r>
        <w:t xml:space="preserve">La suppression d'un RoomType encore utilisé par au moins une salle est bloquée par Django au niveau base de données (on_delete=models.PROTECT). La vue intercepte cette erreur (ProtectedError) pour afficher un message clair à l'administrateur plutôt que de laisser l'application planter.</w:t>
      </w:r>
    </w:p>
    <w:p>
      <w:pPr>
        <w:pStyle w:val="Heading2"/>
        <w:spacing w:after="150" w:before="300"/>
      </w:pPr>
      <w:r>
        <w:t xml:space="preserve">10.5 Sécurité des accès</w:t>
      </w:r>
    </w:p>
    <w:p>
      <w:pPr>
        <w:spacing w:after="150"/>
      </w:pPr>
      <w:r>
        <w:t xml:space="preserve">Toutes les vues sensibles héritent de LoginRequiredMixin (connexion obligatoire) et, pour les actions de gestion, de UserPassesTestMixin combiné à un test_func() qui vérifie soit le rôle administrateur, soit la propriété de la ressource (l'utilisateur ne peut agir que sur ses propres réservations, sauf s'il est administrateur).</w:t>
      </w:r>
    </w:p>
    <w:p>
      <w:pPr>
        <w:pBdr>
          <w:bottom w:val="single" w:color="AAAAAA" w:sz="6" w:space="1"/>
        </w:pBdr>
        <w:spacing w:after="200" w:before="100"/>
      </w:pPr>
      <w:r>
        <w:t xml:space="preserve"/>
      </w:r>
    </w:p>
    <w:p>
      <w:pPr>
        <w:spacing w:after="150"/>
      </w:pPr>
      <w:r>
        <w:rPr>
          <w:i/>
          <w:iCs/>
          <w:color w:val="666666"/>
        </w:rPr>
        <w:t xml:space="preserve">Document généré à partir de l'analyse directe du code source de l'application (modèles, vues, formulaires et routes). Les fichiers de configuration sensibles (identifiants, variables d'environnement, mots de passe) n'ont volontairement pas été inclus dans ce document.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RoomBooking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2026-09-08T02:37:03.514Z</dcterms:created>
  <dcterms:modified xsi:type="dcterms:W3CDTF">2026-09-08T02:37:03.522Z</dcterms:modified>
</cp:coreProperties>
</file>

<file path=docProps/custom.xml><?xml version="1.0" encoding="utf-8"?>
<Properties xmlns="http://schemas.openxmlformats.org/officeDocument/2006/custom-properties" xmlns:vt="http://schemas.openxmlformats.org/officeDocument/2006/docPropsVTypes"/>
</file>