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E81761">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E81761">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E81761">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E81761">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E81761">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E81761">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E81761">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052F4466" w14:textId="77777777" w:rsidR="00AE0153" w:rsidRDefault="00E81761"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4F704EEF" w:rsidR="001C068A" w:rsidRPr="002B5DD1" w:rsidRDefault="00CE20F7" w:rsidP="002C32D8">
            <w:pPr>
              <w:rPr>
                <w:color w:val="0070C0"/>
              </w:rPr>
            </w:pPr>
            <w:r>
              <w:rPr>
                <w:color w:val="0070C0"/>
              </w:rPr>
              <w:t>a192406_Autorent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1F882EF4" w:rsidR="001C068A" w:rsidRPr="002B5DD1" w:rsidRDefault="0084214F" w:rsidP="002C32D8">
            <w:pPr>
              <w:rPr>
                <w:color w:val="0070C0"/>
              </w:rPr>
            </w:pPr>
            <w:proofErr w:type="spellStart"/>
            <w:r>
              <w:rPr>
                <w:color w:val="0070C0"/>
              </w:rPr>
              <w:t>Ei</w:t>
            </w:r>
            <w:proofErr w:type="spellEnd"/>
            <w:r>
              <w:rPr>
                <w:color w:val="0070C0"/>
              </w:rPr>
              <w:t xml:space="preserve"> pea </w:t>
            </w:r>
            <w:proofErr w:type="spellStart"/>
            <w:r>
              <w:rPr>
                <w:color w:val="0070C0"/>
              </w:rPr>
              <w:t>midagi</w:t>
            </w:r>
            <w:proofErr w:type="spellEnd"/>
            <w:r>
              <w:rPr>
                <w:color w:val="0070C0"/>
              </w:rPr>
              <w:t xml:space="preserve"> </w:t>
            </w:r>
            <w:proofErr w:type="spellStart"/>
            <w:r>
              <w:rPr>
                <w:color w:val="0070C0"/>
              </w:rPr>
              <w:t>tegema</w:t>
            </w:r>
            <w:proofErr w:type="spellEnd"/>
            <w:r>
              <w:rPr>
                <w:color w:val="0070C0"/>
              </w:rPr>
              <w:t xml:space="preserve">, </w:t>
            </w:r>
            <w:proofErr w:type="spellStart"/>
            <w:r>
              <w:rPr>
                <w:color w:val="0070C0"/>
              </w:rPr>
              <w:t>peale</w:t>
            </w:r>
            <w:proofErr w:type="spellEnd"/>
            <w:r>
              <w:rPr>
                <w:color w:val="0070C0"/>
              </w:rPr>
              <w:t xml:space="preserve"> </w:t>
            </w:r>
            <w:proofErr w:type="spellStart"/>
            <w:r>
              <w:rPr>
                <w:color w:val="0070C0"/>
              </w:rPr>
              <w:t>selle</w:t>
            </w:r>
            <w:proofErr w:type="spellEnd"/>
            <w:r>
              <w:rPr>
                <w:color w:val="0070C0"/>
              </w:rPr>
              <w:t xml:space="preserve">, et </w:t>
            </w:r>
            <w:proofErr w:type="spellStart"/>
            <w:r>
              <w:rPr>
                <w:color w:val="0070C0"/>
              </w:rPr>
              <w:t>veenduma</w:t>
            </w:r>
            <w:proofErr w:type="spellEnd"/>
            <w:r>
              <w:rPr>
                <w:color w:val="0070C0"/>
              </w:rPr>
              <w:t xml:space="preserve"> </w:t>
            </w:r>
            <w:proofErr w:type="spellStart"/>
            <w:r>
              <w:rPr>
                <w:color w:val="0070C0"/>
              </w:rPr>
              <w:t>internetiühenduses</w:t>
            </w:r>
            <w:proofErr w:type="spellEnd"/>
            <w:r>
              <w:rPr>
                <w:color w:val="0070C0"/>
              </w:rPr>
              <w:t>.</w:t>
            </w: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229118A4" w:rsidR="001C068A" w:rsidRPr="002B5DD1" w:rsidRDefault="00CE20F7" w:rsidP="002C32D8">
            <w:pPr>
              <w:rPr>
                <w:color w:val="0070C0"/>
              </w:rPr>
            </w:pPr>
            <w:r>
              <w:rPr>
                <w:color w:val="0070C0"/>
              </w:rPr>
              <w:t>-</w:t>
            </w:r>
            <w:bookmarkStart w:id="1" w:name="_GoBack"/>
            <w:bookmarkEnd w:id="1"/>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71CCC711" w14:textId="62562C2B" w:rsidR="001C068A" w:rsidRDefault="00CE20F7" w:rsidP="002C32D8">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sidR="00CA569D">
              <w:rPr>
                <w:color w:val="0070C0"/>
              </w:rPr>
              <w:t>vajutamise</w:t>
            </w:r>
            <w:proofErr w:type="spellEnd"/>
            <w:r w:rsidR="00CA569D">
              <w:rPr>
                <w:color w:val="0070C0"/>
              </w:rPr>
              <w:t xml:space="preserve"> </w:t>
            </w:r>
            <w:proofErr w:type="spellStart"/>
            <w:r w:rsidR="00CA569D">
              <w:rPr>
                <w:color w:val="0070C0"/>
              </w:rPr>
              <w:t>järel</w:t>
            </w:r>
            <w:proofErr w:type="spellEnd"/>
            <w:r w:rsidR="00CA569D">
              <w:rPr>
                <w:color w:val="0070C0"/>
              </w:rPr>
              <w:t xml:space="preserve"> </w:t>
            </w:r>
            <w:proofErr w:type="spellStart"/>
            <w:r w:rsidRPr="00CE20F7">
              <w:rPr>
                <w:color w:val="0070C0"/>
              </w:rPr>
              <w:t>kasutaja</w:t>
            </w:r>
            <w:r>
              <w:rPr>
                <w:color w:val="0070C0"/>
              </w:rPr>
              <w:t>-defineeritud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sidR="00CA569D">
              <w:rPr>
                <w:i/>
                <w:iCs/>
                <w:color w:val="0070C0"/>
              </w:rPr>
              <w:t>f_lopeta_auto</w:t>
            </w:r>
            <w:proofErr w:type="spellEnd"/>
            <w:r w:rsidR="00CA569D">
              <w:rPr>
                <w:i/>
                <w:iCs/>
                <w:color w:val="0070C0"/>
              </w:rPr>
              <w:t xml:space="preserve"> </w:t>
            </w:r>
            <w:proofErr w:type="spellStart"/>
            <w:r w:rsidR="00CA569D">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sidR="00CA569D">
              <w:rPr>
                <w:color w:val="0070C0"/>
              </w:rPr>
              <w:t>lõpetamiseks</w:t>
            </w:r>
            <w:proofErr w:type="spellEnd"/>
            <w:r>
              <w:rPr>
                <w:color w:val="0070C0"/>
              </w:rPr>
              <w:t>.</w:t>
            </w:r>
            <w:r w:rsidR="00B94121">
              <w:rPr>
                <w:color w:val="0070C0"/>
              </w:rPr>
              <w:t xml:space="preserve"> [4]</w:t>
            </w:r>
          </w:p>
          <w:p w14:paraId="1BBCBCF8" w14:textId="7DC64F24" w:rsidR="00CE20F7" w:rsidRPr="00CE20F7" w:rsidRDefault="00CE20F7"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174" w:type="dxa"/>
            <w:shd w:val="clear" w:color="auto" w:fill="auto"/>
          </w:tcPr>
          <w:p w14:paraId="76ABFDBA" w14:textId="4A83785D" w:rsidR="00CA569D" w:rsidRPr="00CA569D" w:rsidRDefault="00CA569D" w:rsidP="00CA569D">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469E5D38" w14:textId="77777777" w:rsidR="001C068A" w:rsidRDefault="00CA569D" w:rsidP="002C32D8">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3136C042" w14:textId="77777777" w:rsidR="00CA569D" w:rsidRDefault="00CA569D" w:rsidP="002C32D8">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1DCFDF6D" w14:textId="77777777" w:rsidR="00CA569D" w:rsidRDefault="00CA569D" w:rsidP="002C32D8">
            <w:pPr>
              <w:rPr>
                <w:color w:val="0070C0"/>
              </w:rPr>
            </w:pPr>
          </w:p>
          <w:p w14:paraId="78F4DBEE" w14:textId="77777777" w:rsidR="00B94121" w:rsidRDefault="00CA569D" w:rsidP="00B94121">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w:t>
            </w:r>
            <w:r w:rsidR="00B94121">
              <w:rPr>
                <w:i/>
                <w:iCs/>
                <w:color w:val="0070C0"/>
              </w:rPr>
              <w:t xml:space="preserve"> </w:t>
            </w:r>
            <w:r w:rsidR="00B94121">
              <w:rPr>
                <w:color w:val="0070C0"/>
              </w:rPr>
              <w:t>[4]</w:t>
            </w:r>
          </w:p>
          <w:p w14:paraId="21E1C3CF" w14:textId="64A64367" w:rsidR="00CA569D" w:rsidRPr="00CA569D" w:rsidRDefault="00CA569D"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449E502C" w14:textId="77777777" w:rsidR="00B94121" w:rsidRDefault="00044F42" w:rsidP="00B94121">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w:t>
            </w:r>
            <w:r w:rsidR="00B94121">
              <w:rPr>
                <w:color w:val="0070C0"/>
              </w:rPr>
              <w:t xml:space="preserve"> [4]</w:t>
            </w:r>
          </w:p>
          <w:p w14:paraId="37D4E64C" w14:textId="087676BD" w:rsidR="001C068A" w:rsidRPr="00044F42" w:rsidRDefault="004A7B88" w:rsidP="002C32D8">
            <w:pPr>
              <w:rPr>
                <w:color w:val="0070C0"/>
              </w:rPr>
            </w:pPr>
            <w:r>
              <w:rPr>
                <w:color w:val="0070C0"/>
              </w:rPr>
              <w:t xml:space="preserve"> </w:t>
            </w: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4CE58918" w:rsidR="001C068A" w:rsidRPr="00C000FE" w:rsidRDefault="000D0947" w:rsidP="002C32D8">
            <w:pPr>
              <w:rPr>
                <w:color w:val="0070C0"/>
              </w:rPr>
            </w:pPr>
            <w:proofErr w:type="spellStart"/>
            <w:r w:rsidRPr="000D0947">
              <w:rPr>
                <w:color w:val="0070C0"/>
              </w:rPr>
              <w:t>Rakendus</w:t>
            </w:r>
            <w:proofErr w:type="spellEnd"/>
            <w:r w:rsidRPr="000D0947">
              <w:rPr>
                <w:color w:val="0070C0"/>
              </w:rPr>
              <w:t xml:space="preserve"> </w:t>
            </w:r>
            <w:proofErr w:type="spellStart"/>
            <w:r w:rsidRPr="000D0947">
              <w:rPr>
                <w:color w:val="0070C0"/>
              </w:rPr>
              <w:t>suhtleb</w:t>
            </w:r>
            <w:proofErr w:type="spellEnd"/>
            <w:r w:rsidRPr="000D0947">
              <w:rPr>
                <w:color w:val="0070C0"/>
              </w:rPr>
              <w:t xml:space="preserve"> </w:t>
            </w:r>
            <w:proofErr w:type="spellStart"/>
            <w:r w:rsidRPr="000D0947">
              <w:rPr>
                <w:color w:val="0070C0"/>
              </w:rPr>
              <w:t>andmebaasi</w:t>
            </w:r>
            <w:r w:rsidR="00B94121">
              <w:rPr>
                <w:color w:val="0070C0"/>
              </w:rPr>
              <w:t>süsteemiga</w:t>
            </w:r>
            <w:proofErr w:type="spellEnd"/>
            <w:r w:rsidRPr="000D0947">
              <w:rPr>
                <w:color w:val="0070C0"/>
              </w:rPr>
              <w:t xml:space="preserve"> </w:t>
            </w:r>
            <w:proofErr w:type="spellStart"/>
            <w:r w:rsidRPr="000D0947">
              <w:rPr>
                <w:color w:val="0070C0"/>
              </w:rPr>
              <w:t>kui</w:t>
            </w:r>
            <w:proofErr w:type="spellEnd"/>
            <w:r w:rsidRPr="000D0947">
              <w:rPr>
                <w:color w:val="0070C0"/>
              </w:rPr>
              <w:t xml:space="preserve"> </w:t>
            </w:r>
            <w:proofErr w:type="spellStart"/>
            <w:r w:rsidRPr="000D0947">
              <w:rPr>
                <w:color w:val="0070C0"/>
              </w:rPr>
              <w:t>üks</w:t>
            </w:r>
            <w:proofErr w:type="spellEnd"/>
            <w:r w:rsidRPr="000D0947">
              <w:rPr>
                <w:color w:val="0070C0"/>
              </w:rPr>
              <w:t xml:space="preserve"> </w:t>
            </w:r>
            <w:proofErr w:type="spellStart"/>
            <w:r w:rsidRPr="000D0947">
              <w:rPr>
                <w:color w:val="0070C0"/>
              </w:rPr>
              <w:t>kasutaja</w:t>
            </w:r>
            <w:proofErr w:type="spellEnd"/>
            <w:r w:rsidR="00B94121">
              <w:rPr>
                <w:color w:val="0070C0"/>
              </w:rPr>
              <w:t>. [4]</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4FD12502" w:rsidR="001C068A" w:rsidRPr="00C000FE" w:rsidRDefault="000D0947" w:rsidP="002C32D8">
            <w:pPr>
              <w:rPr>
                <w:color w:val="0070C0"/>
              </w:rPr>
            </w:pPr>
            <w:r w:rsidRPr="000D0947">
              <w:rPr>
                <w:color w:val="0070C0"/>
              </w:rPr>
              <w:t>Jah</w:t>
            </w:r>
            <w:r w:rsidR="00B94121">
              <w:rPr>
                <w:color w:val="0070C0"/>
              </w:rPr>
              <w:t xml:space="preserve"> on</w:t>
            </w:r>
            <w:r w:rsidRPr="000D0947">
              <w:rPr>
                <w:color w:val="0070C0"/>
              </w:rPr>
              <w:t xml:space="preserve"> (</w:t>
            </w:r>
            <w:proofErr w:type="spellStart"/>
            <w:r w:rsidRPr="000D0947">
              <w:rPr>
                <w:color w:val="0070C0"/>
              </w:rPr>
              <w:t>tabeli</w:t>
            </w:r>
            <w:proofErr w:type="spellEnd"/>
            <w:r w:rsidRPr="000D0947">
              <w:rPr>
                <w:color w:val="0070C0"/>
              </w:rPr>
              <w:t xml:space="preserve"> </w:t>
            </w:r>
            <w:proofErr w:type="spellStart"/>
            <w:r w:rsidRPr="000D0947">
              <w:rPr>
                <w:color w:val="0070C0"/>
              </w:rPr>
              <w:t>Isik</w:t>
            </w:r>
            <w:proofErr w:type="spellEnd"/>
            <w:r w:rsidRPr="000D0947">
              <w:rPr>
                <w:color w:val="0070C0"/>
              </w:rPr>
              <w:t xml:space="preserve"> </w:t>
            </w:r>
            <w:proofErr w:type="spellStart"/>
            <w:r w:rsidRPr="000D0947">
              <w:rPr>
                <w:color w:val="0070C0"/>
              </w:rPr>
              <w:t>veerud</w:t>
            </w:r>
            <w:proofErr w:type="spellEnd"/>
            <w:r w:rsidRPr="000D0947">
              <w:rPr>
                <w:color w:val="0070C0"/>
              </w:rPr>
              <w:t xml:space="preserve"> </w:t>
            </w:r>
            <w:proofErr w:type="spellStart"/>
            <w:r>
              <w:rPr>
                <w:color w:val="0070C0"/>
              </w:rPr>
              <w:t>e_meil</w:t>
            </w:r>
            <w:proofErr w:type="spellEnd"/>
            <w:r>
              <w:rPr>
                <w:color w:val="0070C0"/>
              </w:rPr>
              <w:t xml:space="preserve">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t>vaikimisi korduste arv 6, kuid</w:t>
            </w:r>
            <w:r>
              <w:rPr>
                <w:color w:val="0070C0"/>
              </w:rPr>
              <w:t xml:space="preserve"> </w:t>
            </w:r>
            <w:r w:rsidRPr="000D0947">
              <w:rPr>
                <w:color w:val="0070C0"/>
              </w:rPr>
              <w:t>võimalik korduste arvu vahemik on 4 kuni 31.</w:t>
            </w:r>
            <w:r>
              <w:rPr>
                <w:color w:val="0070C0"/>
              </w:rPr>
              <w:t xml:space="preserve"> </w:t>
            </w:r>
            <w:r w:rsidRPr="000D0947">
              <w:rPr>
                <w:color w:val="0070C0"/>
              </w:rPr>
              <w:t xml:space="preserve">Määran korduste arvuks 11, </w:t>
            </w:r>
            <w:r w:rsidRPr="000D0947">
              <w:rPr>
                <w:color w:val="0070C0"/>
              </w:rPr>
              <w:lastRenderedPageBreak/>
              <w:t>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10201258" w:rsidR="001C068A" w:rsidRPr="002B5DD1" w:rsidRDefault="000D0947" w:rsidP="000D0947">
            <w:pPr>
              <w:rPr>
                <w:color w:val="0070C0"/>
              </w:rPr>
            </w:pPr>
            <w:r w:rsidRPr="000D0947">
              <w:rPr>
                <w:color w:val="0070C0"/>
              </w:rPr>
              <w:t xml:space="preserve">CREATE EXTENSION IF NOT EXISTS </w:t>
            </w:r>
            <w:proofErr w:type="spellStart"/>
            <w:r w:rsidRPr="000D0947">
              <w:rPr>
                <w:color w:val="0070C0"/>
              </w:rPr>
              <w:t>pgcrypto</w:t>
            </w:r>
            <w:proofErr w:type="spellEnd"/>
            <w:r>
              <w:rPr>
                <w:color w:val="0070C0"/>
              </w:rPr>
              <w:t xml:space="preserve"> </w:t>
            </w:r>
            <w:r w:rsidRPr="000D0947">
              <w:rPr>
                <w:color w:val="0070C0"/>
              </w:rPr>
              <w:t>WITH SCHEMA public;</w:t>
            </w:r>
            <w:r w:rsidR="00B94121">
              <w:rPr>
                <w:color w:val="0070C0"/>
              </w:rPr>
              <w:t xml:space="preserve"> [4]</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549AA55B" w:rsidR="00431774" w:rsidRDefault="00431774" w:rsidP="002C32D8">
            <w:pPr>
              <w:rPr>
                <w:color w:val="0070C0"/>
              </w:rPr>
            </w:pPr>
            <w:r w:rsidRPr="00431774">
              <w:rPr>
                <w:color w:val="0070C0"/>
              </w:rPr>
              <w:t xml:space="preserve">Kontrollimaks kasutaja identiteeti võrreldakse kasutaja etteantud parooli põhjal genereeritud räsiväärtust andmebaasis salvestatud parooli räsiväärtusega. </w:t>
            </w:r>
            <w:proofErr w:type="spellStart"/>
            <w:r w:rsidR="00B94121">
              <w:rPr>
                <w:color w:val="0070C0"/>
              </w:rPr>
              <w:t>Samuti</w:t>
            </w:r>
            <w:proofErr w:type="spellEnd"/>
            <w:r w:rsidR="00B94121">
              <w:rPr>
                <w:color w:val="0070C0"/>
              </w:rPr>
              <w:t xml:space="preserve"> </w:t>
            </w:r>
            <w:proofErr w:type="spellStart"/>
            <w:r w:rsidRPr="00431774">
              <w:rPr>
                <w:color w:val="0070C0"/>
              </w:rPr>
              <w:t>kontrollitakse</w:t>
            </w:r>
            <w:proofErr w:type="spellEnd"/>
            <w:r w:rsidRPr="00431774">
              <w:rPr>
                <w:color w:val="0070C0"/>
              </w:rPr>
              <w:t xml:space="preserve">, et </w:t>
            </w:r>
            <w:proofErr w:type="spellStart"/>
            <w:r w:rsidRPr="00431774">
              <w:rPr>
                <w:color w:val="0070C0"/>
              </w:rPr>
              <w:t>kasutaja</w:t>
            </w:r>
            <w:proofErr w:type="spellEnd"/>
            <w:r w:rsidRPr="00431774">
              <w:rPr>
                <w:color w:val="0070C0"/>
              </w:rPr>
              <w:t xml:space="preserve"> </w:t>
            </w:r>
            <w:proofErr w:type="spellStart"/>
            <w:r w:rsidRPr="00431774">
              <w:rPr>
                <w:color w:val="0070C0"/>
              </w:rPr>
              <w:t>töötaks</w:t>
            </w:r>
            <w:proofErr w:type="spellEnd"/>
            <w:r w:rsidRPr="00431774">
              <w:rPr>
                <w:color w:val="0070C0"/>
              </w:rPr>
              <w:t xml:space="preserve"> </w:t>
            </w:r>
            <w:proofErr w:type="spellStart"/>
            <w:r w:rsidRPr="00431774">
              <w:rPr>
                <w:color w:val="0070C0"/>
              </w:rPr>
              <w:t>ametikohal</w:t>
            </w:r>
            <w:proofErr w:type="spellEnd"/>
            <w:r w:rsidRPr="00431774">
              <w:rPr>
                <w:color w:val="0070C0"/>
              </w:rPr>
              <w:t xml:space="preserve">, </w:t>
            </w:r>
            <w:proofErr w:type="spellStart"/>
            <w:r w:rsidRPr="00431774">
              <w:rPr>
                <w:color w:val="0070C0"/>
              </w:rPr>
              <w:t>mille</w:t>
            </w:r>
            <w:proofErr w:type="spellEnd"/>
            <w:r w:rsidRPr="00431774">
              <w:rPr>
                <w:color w:val="0070C0"/>
              </w:rPr>
              <w:t xml:space="preserve"> </w:t>
            </w:r>
            <w:proofErr w:type="spellStart"/>
            <w:r w:rsidRPr="00431774">
              <w:rPr>
                <w:color w:val="0070C0"/>
              </w:rPr>
              <w:t>esindajana</w:t>
            </w:r>
            <w:proofErr w:type="spellEnd"/>
            <w:r w:rsidRPr="00431774">
              <w:rPr>
                <w:color w:val="0070C0"/>
              </w:rPr>
              <w:t xml:space="preserve"> ta soovib sisse logida ning oleks seisundis, mis lubab süsteemi kasutada. Kui need </w:t>
            </w:r>
            <w:proofErr w:type="spellStart"/>
            <w:r w:rsidRPr="00431774">
              <w:rPr>
                <w:color w:val="0070C0"/>
              </w:rPr>
              <w:t>väärtused</w:t>
            </w:r>
            <w:proofErr w:type="spellEnd"/>
            <w:r w:rsidRPr="00431774">
              <w:rPr>
                <w:color w:val="0070C0"/>
              </w:rPr>
              <w:t xml:space="preserve"> on </w:t>
            </w:r>
            <w:proofErr w:type="spellStart"/>
            <w:r w:rsidRPr="00431774">
              <w:rPr>
                <w:color w:val="0070C0"/>
              </w:rPr>
              <w:t>võrdsed</w:t>
            </w:r>
            <w:proofErr w:type="spellEnd"/>
            <w:r w:rsidRPr="00431774">
              <w:rPr>
                <w:color w:val="0070C0"/>
              </w:rPr>
              <w:t xml:space="preserve"> ja </w:t>
            </w:r>
            <w:proofErr w:type="spellStart"/>
            <w:r w:rsidRPr="00431774">
              <w:rPr>
                <w:color w:val="0070C0"/>
              </w:rPr>
              <w:t>nimetatud</w:t>
            </w:r>
            <w:proofErr w:type="spellEnd"/>
            <w:r w:rsidRPr="00431774">
              <w:rPr>
                <w:color w:val="0070C0"/>
              </w:rPr>
              <w:t xml:space="preserve"> </w:t>
            </w:r>
            <w:proofErr w:type="spellStart"/>
            <w:r w:rsidRPr="00431774">
              <w:rPr>
                <w:color w:val="0070C0"/>
              </w:rPr>
              <w:t>tingimused</w:t>
            </w:r>
            <w:proofErr w:type="spellEnd"/>
            <w:r w:rsidRPr="00431774">
              <w:rPr>
                <w:color w:val="0070C0"/>
              </w:rPr>
              <w:t xml:space="preserve"> on </w:t>
            </w:r>
            <w:proofErr w:type="spellStart"/>
            <w:r w:rsidRPr="00431774">
              <w:rPr>
                <w:color w:val="0070C0"/>
              </w:rPr>
              <w:t>täidetud</w:t>
            </w:r>
            <w:proofErr w:type="spellEnd"/>
            <w:r w:rsidRPr="00431774">
              <w:rPr>
                <w:color w:val="0070C0"/>
              </w:rPr>
              <w:t xml:space="preserve">, </w:t>
            </w:r>
            <w:proofErr w:type="spellStart"/>
            <w:r w:rsidRPr="00431774">
              <w:rPr>
                <w:color w:val="0070C0"/>
              </w:rPr>
              <w:t>siis</w:t>
            </w:r>
            <w:proofErr w:type="spellEnd"/>
            <w:r w:rsidRPr="00431774">
              <w:rPr>
                <w:color w:val="0070C0"/>
              </w:rPr>
              <w:t xml:space="preserve"> on </w:t>
            </w:r>
            <w:proofErr w:type="spellStart"/>
            <w:r w:rsidRPr="00431774">
              <w:rPr>
                <w:color w:val="0070C0"/>
              </w:rPr>
              <w:t>kasutaja</w:t>
            </w:r>
            <w:proofErr w:type="spellEnd"/>
            <w:r w:rsidRPr="00431774">
              <w:rPr>
                <w:color w:val="0070C0"/>
              </w:rPr>
              <w:t xml:space="preserve"> </w:t>
            </w:r>
            <w:proofErr w:type="spellStart"/>
            <w:r w:rsidRPr="00431774">
              <w:rPr>
                <w:color w:val="0070C0"/>
              </w:rPr>
              <w:t>tuvastatud</w:t>
            </w:r>
            <w:proofErr w:type="spellEnd"/>
            <w:r w:rsidRPr="00431774">
              <w:rPr>
                <w:color w:val="0070C0"/>
              </w:rPr>
              <w:t xml:space="preserve"> </w:t>
            </w:r>
            <w:proofErr w:type="spellStart"/>
            <w:r w:rsidR="00DF21D1">
              <w:rPr>
                <w:color w:val="0070C0"/>
              </w:rPr>
              <w:t>ning</w:t>
            </w:r>
            <w:proofErr w:type="spellEnd"/>
            <w:r w:rsidRPr="00431774">
              <w:rPr>
                <w:color w:val="0070C0"/>
              </w:rPr>
              <w:t xml:space="preserve"> ta </w:t>
            </w:r>
            <w:proofErr w:type="spellStart"/>
            <w:r w:rsidRPr="00431774">
              <w:rPr>
                <w:color w:val="0070C0"/>
              </w:rPr>
              <w:t>võib</w:t>
            </w:r>
            <w:proofErr w:type="spellEnd"/>
            <w:r w:rsidRPr="00431774">
              <w:rPr>
                <w:color w:val="0070C0"/>
              </w:rPr>
              <w:t xml:space="preserve"> </w:t>
            </w:r>
            <w:proofErr w:type="spellStart"/>
            <w:r w:rsidRPr="00431774">
              <w:rPr>
                <w:color w:val="0070C0"/>
              </w:rPr>
              <w:t>hakata</w:t>
            </w:r>
            <w:proofErr w:type="spellEnd"/>
            <w:r w:rsidRPr="00431774">
              <w:rPr>
                <w:color w:val="0070C0"/>
              </w:rPr>
              <w:t xml:space="preserve"> </w:t>
            </w:r>
            <w:proofErr w:type="spellStart"/>
            <w:r w:rsidRPr="00431774">
              <w:rPr>
                <w:color w:val="0070C0"/>
              </w:rPr>
              <w:t>süsteemi</w:t>
            </w:r>
            <w:proofErr w:type="spellEnd"/>
            <w:r w:rsidRPr="00431774">
              <w:rPr>
                <w:color w:val="0070C0"/>
              </w:rPr>
              <w:t xml:space="preserve"> </w:t>
            </w:r>
            <w:proofErr w:type="spellStart"/>
            <w:r w:rsidRPr="00431774">
              <w:rPr>
                <w:color w:val="0070C0"/>
              </w:rPr>
              <w:t>kasutama</w:t>
            </w:r>
            <w:proofErr w:type="spellEnd"/>
            <w:r w:rsidRPr="00431774">
              <w:rPr>
                <w:color w:val="0070C0"/>
              </w:rPr>
              <w:t>.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5F194D94" w:rsidR="001C068A" w:rsidRPr="002B5DD1" w:rsidRDefault="00431774" w:rsidP="002C32D8">
            <w:pPr>
              <w:rPr>
                <w:color w:val="0070C0"/>
              </w:rPr>
            </w:pPr>
            <w:r w:rsidRPr="00431774">
              <w:rPr>
                <w:color w:val="0070C0"/>
              </w:rPr>
              <w:t xml:space="preserve">Antud juhul viib kontrolli läbi andmebaasisüsteem. Kontrollimaks, kas </w:t>
            </w:r>
            <w:proofErr w:type="spellStart"/>
            <w:r w:rsidRPr="00431774">
              <w:rPr>
                <w:color w:val="0070C0"/>
              </w:rPr>
              <w:t>kasutaja</w:t>
            </w:r>
            <w:proofErr w:type="spellEnd"/>
            <w:r w:rsidRPr="00431774">
              <w:rPr>
                <w:color w:val="0070C0"/>
              </w:rPr>
              <w:t xml:space="preserve"> on </w:t>
            </w:r>
            <w:proofErr w:type="spellStart"/>
            <w:r w:rsidRPr="00431774">
              <w:rPr>
                <w:color w:val="0070C0"/>
              </w:rPr>
              <w:t>sobivas</w:t>
            </w:r>
            <w:proofErr w:type="spellEnd"/>
            <w:r w:rsidRPr="00431774">
              <w:rPr>
                <w:color w:val="0070C0"/>
              </w:rPr>
              <w:t xml:space="preserve"> </w:t>
            </w:r>
            <w:proofErr w:type="spellStart"/>
            <w:r w:rsidRPr="00431774">
              <w:rPr>
                <w:color w:val="0070C0"/>
              </w:rPr>
              <w:t>seisundis</w:t>
            </w:r>
            <w:proofErr w:type="spellEnd"/>
            <w:r w:rsidRPr="00431774">
              <w:rPr>
                <w:color w:val="0070C0"/>
              </w:rPr>
              <w:t xml:space="preserve"> </w:t>
            </w:r>
            <w:proofErr w:type="spellStart"/>
            <w:r w:rsidR="00B94121">
              <w:rPr>
                <w:color w:val="0070C0"/>
              </w:rPr>
              <w:t>juhataja</w:t>
            </w:r>
            <w:proofErr w:type="spellEnd"/>
            <w:r w:rsidRPr="00431774">
              <w:rPr>
                <w:color w:val="0070C0"/>
              </w:rPr>
              <w:t xml:space="preserve">, </w:t>
            </w:r>
            <w:proofErr w:type="spellStart"/>
            <w:r w:rsidRPr="00431774">
              <w:rPr>
                <w:color w:val="0070C0"/>
              </w:rPr>
              <w:t>luuakse</w:t>
            </w:r>
            <w:proofErr w:type="spellEnd"/>
            <w:r w:rsidRPr="00431774">
              <w:rPr>
                <w:color w:val="0070C0"/>
              </w:rPr>
              <w:t xml:space="preserve"> </w:t>
            </w:r>
            <w:proofErr w:type="spellStart"/>
            <w:r w:rsidRPr="00431774">
              <w:rPr>
                <w:color w:val="0070C0"/>
              </w:rPr>
              <w:t>andmebaasis</w:t>
            </w:r>
            <w:proofErr w:type="spellEnd"/>
            <w:r w:rsidRPr="00431774">
              <w:rPr>
                <w:color w:val="0070C0"/>
              </w:rPr>
              <w:t xml:space="preserve"> </w:t>
            </w:r>
            <w:proofErr w:type="spellStart"/>
            <w:r w:rsidRPr="00431774">
              <w:rPr>
                <w:color w:val="0070C0"/>
              </w:rPr>
              <w:t>funktsioon</w:t>
            </w:r>
            <w:proofErr w:type="spellEnd"/>
            <w:r w:rsidRPr="00431774">
              <w:rPr>
                <w:color w:val="0070C0"/>
              </w:rPr>
              <w:t xml:space="preserve"> </w:t>
            </w:r>
            <w:proofErr w:type="spellStart"/>
            <w:r w:rsidRPr="00431774">
              <w:rPr>
                <w:color w:val="0070C0"/>
              </w:rPr>
              <w:t>f_autendi_</w:t>
            </w:r>
            <w:proofErr w:type="gramStart"/>
            <w:r w:rsidRPr="00431774">
              <w:rPr>
                <w:color w:val="0070C0"/>
              </w:rPr>
              <w:t>juhataja</w:t>
            </w:r>
            <w:proofErr w:type="spellEnd"/>
            <w:r w:rsidRPr="00431774">
              <w:rPr>
                <w:color w:val="0070C0"/>
              </w:rPr>
              <w:t>(</w:t>
            </w:r>
            <w:proofErr w:type="gramEnd"/>
            <w:r w:rsidRPr="00431774">
              <w:rPr>
                <w:color w:val="0070C0"/>
              </w:rPr>
              <w:t xml:space="preserve">text, text). Funktsiooni väljakutsel on esimene argument </w:t>
            </w:r>
            <w:proofErr w:type="spellStart"/>
            <w:r w:rsidR="00C54A26">
              <w:rPr>
                <w:color w:val="0070C0"/>
              </w:rPr>
              <w:t>kasutaja</w:t>
            </w:r>
            <w:proofErr w:type="spellEnd"/>
            <w:r w:rsidR="00C54A26">
              <w:rPr>
                <w:color w:val="0070C0"/>
              </w:rPr>
              <w:t xml:space="preserve"> </w:t>
            </w:r>
            <w:proofErr w:type="spellStart"/>
            <w:r w:rsidR="00A92418">
              <w:rPr>
                <w:color w:val="0070C0"/>
              </w:rPr>
              <w:t>meiliaadress</w:t>
            </w:r>
            <w:proofErr w:type="spellEnd"/>
            <w:r w:rsidR="00A92418">
              <w:rPr>
                <w:color w:val="0070C0"/>
              </w:rPr>
              <w:t>(</w:t>
            </w:r>
            <w:proofErr w:type="spellStart"/>
            <w:r w:rsidR="00A92418">
              <w:rPr>
                <w:color w:val="0070C0"/>
              </w:rPr>
              <w:t>e_meil</w:t>
            </w:r>
            <w:proofErr w:type="spellEnd"/>
            <w:r w:rsidR="00A92418">
              <w:rPr>
                <w:color w:val="0070C0"/>
              </w:rPr>
              <w:t>)</w:t>
            </w:r>
            <w:r w:rsidRPr="00431774">
              <w:rPr>
                <w:color w:val="0070C0"/>
              </w:rPr>
              <w:t xml:space="preserve"> ja </w:t>
            </w:r>
            <w:proofErr w:type="spellStart"/>
            <w:r w:rsidRPr="00431774">
              <w:rPr>
                <w:color w:val="0070C0"/>
              </w:rPr>
              <w:t>teine</w:t>
            </w:r>
            <w:proofErr w:type="spellEnd"/>
            <w:r w:rsidRPr="00431774">
              <w:rPr>
                <w:color w:val="0070C0"/>
              </w:rPr>
              <w:t xml:space="preserve"> argument </w:t>
            </w:r>
            <w:proofErr w:type="spellStart"/>
            <w:r w:rsidRPr="00431774">
              <w:rPr>
                <w:color w:val="0070C0"/>
              </w:rPr>
              <w:t>parool</w:t>
            </w:r>
            <w:proofErr w:type="spellEnd"/>
            <w:r w:rsidRPr="00431774">
              <w:rPr>
                <w:color w:val="0070C0"/>
              </w:rPr>
              <w:t>.</w:t>
            </w:r>
            <w:r w:rsidR="00B94121">
              <w:rPr>
                <w:color w:val="0070C0"/>
              </w:rPr>
              <w:t xml:space="preserve"> [4]</w:t>
            </w:r>
          </w:p>
        </w:tc>
      </w:tr>
      <w:tr w:rsidR="001C068A" w:rsidRPr="002B5DD1" w14:paraId="5C0047E2" w14:textId="77777777" w:rsidTr="002C32D8">
        <w:tc>
          <w:tcPr>
            <w:tcW w:w="3798" w:type="dxa"/>
          </w:tcPr>
          <w:p w14:paraId="07A780EF" w14:textId="77777777" w:rsidR="001C068A" w:rsidRPr="002B5DD1" w:rsidRDefault="001C068A" w:rsidP="00CA7262">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töö hindamismudeli alusel enne esitamist ise üle kontrollinud?</w:t>
            </w:r>
          </w:p>
        </w:tc>
        <w:tc>
          <w:tcPr>
            <w:tcW w:w="5174" w:type="dxa"/>
            <w:shd w:val="clear" w:color="auto" w:fill="auto"/>
          </w:tcPr>
          <w:p w14:paraId="400A08CC" w14:textId="3C169659" w:rsidR="001C068A" w:rsidRPr="006E5A2E" w:rsidRDefault="00431774" w:rsidP="00CA7262">
            <w:pPr>
              <w:rPr>
                <w:lang w:val="ru-RU"/>
              </w:rPr>
            </w:pPr>
            <w:r>
              <w:t>Jah</w:t>
            </w:r>
            <w:r w:rsidR="00DF21D1">
              <w:t xml:space="preserve">, </w:t>
            </w:r>
            <w:proofErr w:type="spellStart"/>
            <w:r w:rsidR="00DF21D1">
              <w:t>oleme</w:t>
            </w:r>
            <w:proofErr w:type="spellEnd"/>
            <w:r w:rsidR="00DF21D1">
              <w:t>!</w:t>
            </w:r>
          </w:p>
        </w:tc>
      </w:tr>
      <w:tr w:rsidR="001C068A" w:rsidRPr="002B5DD1" w14:paraId="660F46B3" w14:textId="77777777" w:rsidTr="002C32D8">
        <w:tc>
          <w:tcPr>
            <w:tcW w:w="3798"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174"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27073252"/>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27073253"/>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27073254"/>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27073255"/>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27073256"/>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27073257"/>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27073258"/>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27073259"/>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27073260"/>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27073261"/>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27073262"/>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27073264"/>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27073265"/>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27073267"/>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27073268"/>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7"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7"/>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8" w:name="_Toc27073269"/>
      <w:bookmarkEnd w:id="46"/>
      <w:r w:rsidRPr="77931366">
        <w:rPr>
          <w:rFonts w:eastAsia="Arial" w:cs="Arial"/>
        </w:rPr>
        <w:t>Mittefunktsionaalsed nõuded</w:t>
      </w:r>
      <w:bookmarkEnd w:id="48"/>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9"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9"/>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50"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50"/>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1" w:name="_Toc50447300"/>
      <w:bookmarkStart w:id="52" w:name="_Toc27073271"/>
      <w:r w:rsidRPr="77931366">
        <w:rPr>
          <w:rFonts w:eastAsia="Arial" w:cs="Arial"/>
        </w:rPr>
        <w:lastRenderedPageBreak/>
        <w:t>Eesmärgid</w:t>
      </w:r>
      <w:bookmarkEnd w:id="51"/>
      <w:bookmarkEnd w:id="52"/>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3" w:name="_Toc50447301"/>
      <w:bookmarkStart w:id="54" w:name="_Toc27073272"/>
      <w:r w:rsidRPr="77931366">
        <w:rPr>
          <w:rFonts w:eastAsia="Arial" w:cs="Arial"/>
        </w:rPr>
        <w:t>Registrit kasutavad pädevusalad</w:t>
      </w:r>
      <w:bookmarkEnd w:id="53"/>
      <w:bookmarkEnd w:id="54"/>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5" w:name="_Toc50447302"/>
      <w:bookmarkStart w:id="56" w:name="_Toc27073273"/>
      <w:r w:rsidRPr="77931366">
        <w:rPr>
          <w:rFonts w:eastAsia="Arial" w:cs="Arial"/>
        </w:rPr>
        <w:t>Registrit teenindavad funktsionaalsed allsüsteemid</w:t>
      </w:r>
      <w:bookmarkEnd w:id="55"/>
      <w:bookmarkEnd w:id="56"/>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7" w:name="_Toc50447303"/>
      <w:bookmarkStart w:id="58" w:name="_Toc27073274"/>
      <w:r w:rsidRPr="77931366">
        <w:rPr>
          <w:rFonts w:eastAsia="Arial" w:cs="Arial"/>
        </w:rPr>
        <w:t>Infovajadused</w:t>
      </w:r>
      <w:bookmarkEnd w:id="57"/>
      <w:r w:rsidR="00D9657C" w:rsidRPr="77931366">
        <w:rPr>
          <w:rFonts w:eastAsia="Arial" w:cs="Arial"/>
        </w:rPr>
        <w:t>, mida register aitab rahuldada</w:t>
      </w:r>
      <w:bookmarkEnd w:id="58"/>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9" w:name="_Toc50447304"/>
      <w:bookmarkStart w:id="60" w:name="_Toc27073275"/>
      <w:r w:rsidRPr="77931366">
        <w:rPr>
          <w:rFonts w:eastAsia="Arial" w:cs="Arial"/>
        </w:rPr>
        <w:t>Seosed teiste registritega</w:t>
      </w:r>
      <w:bookmarkEnd w:id="59"/>
      <w:bookmarkEnd w:id="60"/>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1" w:name="_Toc50447305"/>
      <w:bookmarkStart w:id="62" w:name="_Toc27073276"/>
      <w:r w:rsidRPr="77931366">
        <w:rPr>
          <w:rFonts w:eastAsia="Arial" w:cs="Arial"/>
        </w:rPr>
        <w:t>Är</w:t>
      </w:r>
      <w:bookmarkStart w:id="63" w:name="z_Ärireeglid"/>
      <w:bookmarkEnd w:id="63"/>
      <w:r w:rsidRPr="77931366">
        <w:rPr>
          <w:rFonts w:eastAsia="Arial" w:cs="Arial"/>
        </w:rPr>
        <w:t>ireeglid</w:t>
      </w:r>
      <w:bookmarkEnd w:id="61"/>
      <w:bookmarkEnd w:id="62"/>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4" w:name="_Toc50447306"/>
      <w:bookmarkStart w:id="65" w:name="_Toc27073277"/>
      <w:r w:rsidRPr="77931366">
        <w:rPr>
          <w:rFonts w:eastAsia="Arial" w:cs="Arial"/>
        </w:rPr>
        <w:t xml:space="preserve">Registri kontseptuaalne </w:t>
      </w:r>
      <w:bookmarkStart w:id="66" w:name="z_Kontseptuaalmudel"/>
      <w:bookmarkEnd w:id="66"/>
      <w:r w:rsidRPr="77931366">
        <w:rPr>
          <w:rFonts w:eastAsia="Arial" w:cs="Arial"/>
        </w:rPr>
        <w:t>eskiismudel</w:t>
      </w:r>
      <w:bookmarkEnd w:id="64"/>
      <w:bookmarkEnd w:id="65"/>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7"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7"/>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8" w:name="_Toc50447307"/>
      <w:bookmarkStart w:id="69" w:name="_Toc27073278"/>
      <w:r w:rsidRPr="77931366">
        <w:rPr>
          <w:rFonts w:eastAsia="Arial" w:cs="Arial"/>
        </w:rPr>
        <w:lastRenderedPageBreak/>
        <w:t>Detailanalüüs</w:t>
      </w:r>
      <w:bookmarkEnd w:id="68"/>
      <w:bookmarkEnd w:id="69"/>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70"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70"/>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1" w:name="_Toc411181547"/>
      <w:bookmarkStart w:id="72" w:name="_Toc27073280"/>
      <w:r>
        <w:t>Kasutusjuhtude mudel</w:t>
      </w:r>
      <w:bookmarkEnd w:id="71"/>
      <w:bookmarkEnd w:id="72"/>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3"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3"/>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4" w:name="_Toc50447311"/>
      <w:bookmarkStart w:id="75" w:name="_Toc27073282"/>
      <w:r w:rsidRPr="009307D1">
        <w:rPr>
          <w:rFonts w:cs="Arial"/>
        </w:rPr>
        <w:t>Kontseptuaalne andmemudel</w:t>
      </w:r>
      <w:bookmarkEnd w:id="74"/>
      <w:bookmarkEnd w:id="75"/>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27073283"/>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27073284"/>
      <w:r w:rsidRPr="009307D1">
        <w:rPr>
          <w:rFonts w:cs="Arial"/>
        </w:rPr>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27073285"/>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27073286"/>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9"/>
      <w:r w:rsidR="00D61EFC">
        <w:t>MS Access</w:t>
      </w:r>
      <w:commentRangeEnd w:id="89"/>
      <w:r w:rsidR="005340F1">
        <w:rPr>
          <w:rStyle w:val="CommentReference"/>
        </w:rPr>
        <w:commentReference w:id="89"/>
      </w:r>
      <w:r w:rsidR="00D61EFC">
        <w:t xml:space="preserve"> </w:t>
      </w:r>
      <w:r>
        <w:t>andmebaasisüsteemis.</w:t>
      </w:r>
    </w:p>
    <w:p w14:paraId="4EC45116" w14:textId="7BB0CD5D" w:rsidR="00D61EFC" w:rsidRDefault="00AA0095" w:rsidP="00431398">
      <w:pPr>
        <w:pStyle w:val="Heading2"/>
        <w:ind w:left="528"/>
        <w:rPr>
          <w:rFonts w:cs="Arial"/>
        </w:rPr>
      </w:pPr>
      <w:bookmarkStart w:id="90" w:name="_Toc27073287"/>
      <w:commentRangeStart w:id="91"/>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1"/>
      <w:r w:rsidR="005340F1">
        <w:rPr>
          <w:rStyle w:val="CommentReference"/>
          <w:b w:val="0"/>
        </w:rPr>
        <w:commentReference w:id="91"/>
      </w:r>
      <w:bookmarkEnd w:id="90"/>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2" w:name="_Toc50447349"/>
      <w:bookmarkStart w:id="93" w:name="_Toc441925764"/>
      <w:bookmarkStart w:id="94" w:name="_Toc534331696"/>
      <w:bookmarkStart w:id="95" w:name="_Toc27073288"/>
      <w:r w:rsidRPr="002F786A">
        <w:rPr>
          <w:color w:val="000000" w:themeColor="text1"/>
        </w:rPr>
        <w:t>Realisatsioon PostgreSQLis</w:t>
      </w:r>
      <w:bookmarkEnd w:id="92"/>
      <w:bookmarkEnd w:id="93"/>
      <w:bookmarkEnd w:id="94"/>
      <w:bookmarkEnd w:id="95"/>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6"/>
      <w:commentRangeEnd w:id="96"/>
      <w:r w:rsidRPr="002F786A">
        <w:rPr>
          <w:rStyle w:val="CommentReference"/>
          <w:color w:val="000000" w:themeColor="text1"/>
        </w:rPr>
        <w:commentReference w:id="96"/>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7" w:name="_Toc441925765"/>
      <w:bookmarkStart w:id="98" w:name="_Toc534331697"/>
      <w:bookmarkStart w:id="99" w:name="_Toc27073289"/>
      <w:bookmarkStart w:id="100" w:name="_Toc50447350"/>
      <w:r w:rsidRPr="002F786A">
        <w:rPr>
          <w:color w:val="000000" w:themeColor="text1"/>
        </w:rPr>
        <w:t>Andmebaasi loomine</w:t>
      </w:r>
      <w:bookmarkEnd w:id="97"/>
      <w:bookmarkEnd w:id="98"/>
      <w:bookmarkEnd w:id="99"/>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1" w:name="_Hlk27062805"/>
      <w:r w:rsidRPr="002F786A">
        <w:rPr>
          <w:rFonts w:ascii="Consolas" w:hAnsi="Consolas"/>
          <w:color w:val="000000" w:themeColor="text1"/>
        </w:rPr>
        <w:t>createdb -l et_EE.utf8 -T template0 t192406</w:t>
      </w:r>
    </w:p>
    <w:bookmarkEnd w:id="101"/>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2" w:name="_Toc441925766"/>
      <w:bookmarkStart w:id="103" w:name="_Toc534331698"/>
      <w:bookmarkStart w:id="104" w:name="_Toc27073290"/>
      <w:r w:rsidRPr="002B5DD1">
        <w:t>Skeemid</w:t>
      </w:r>
      <w:bookmarkEnd w:id="102"/>
      <w:bookmarkEnd w:id="103"/>
      <w:bookmarkEnd w:id="104"/>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5" w:name="_Toc441925767"/>
      <w:bookmarkStart w:id="106" w:name="_Toc534331699"/>
      <w:bookmarkStart w:id="107" w:name="_Toc27073291"/>
      <w:r w:rsidRPr="002B5DD1">
        <w:t>Domeenid</w:t>
      </w:r>
      <w:bookmarkEnd w:id="100"/>
      <w:bookmarkEnd w:id="105"/>
      <w:bookmarkEnd w:id="106"/>
      <w:bookmarkEnd w:id="107"/>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8" w:name="_Toc50447351"/>
      <w:bookmarkStart w:id="109" w:name="_Toc441925768"/>
      <w:bookmarkStart w:id="110" w:name="_Toc534331700"/>
      <w:bookmarkStart w:id="111" w:name="_Toc27073292"/>
      <w:r w:rsidRPr="002B5DD1">
        <w:t>Tabelid ja arvujada generaatorid</w:t>
      </w:r>
      <w:bookmarkEnd w:id="108"/>
      <w:bookmarkEnd w:id="109"/>
      <w:bookmarkEnd w:id="110"/>
      <w:bookmarkEnd w:id="111"/>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77777777"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2" w:name="_Toc50447352"/>
      <w:bookmarkStart w:id="113" w:name="_Toc441925769"/>
      <w:bookmarkStart w:id="114" w:name="_Toc534331701"/>
      <w:bookmarkStart w:id="115" w:name="_Toc27073293"/>
      <w:r w:rsidRPr="002B5DD1">
        <w:t>Vaated</w:t>
      </w:r>
      <w:bookmarkEnd w:id="112"/>
      <w:bookmarkEnd w:id="113"/>
      <w:bookmarkEnd w:id="114"/>
      <w:bookmarkEnd w:id="115"/>
    </w:p>
    <w:p w14:paraId="26FC914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Aktiivsed_ja_mitteaktiivsed_autod</w:t>
      </w:r>
      <w:r w:rsidRPr="00473207">
        <w:rPr>
          <w:rFonts w:ascii="Consolas" w:hAnsi="Consolas"/>
          <w:lang w:val="et-EE" w:eastAsia="ja-JP"/>
        </w:rPr>
        <w:t xml:space="preserve"> WITH (security_barrier) AS</w:t>
      </w:r>
    </w:p>
    <w:p w14:paraId="425E9568"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w:t>
      </w:r>
    </w:p>
    <w:p w14:paraId="460F0E44"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Auto_mark ON Auto_mark.auto_mark_kood = Auto.auto_mark_kood</w:t>
      </w:r>
    </w:p>
    <w:p w14:paraId="4AA311B5"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Auto_seisundi_liik ON Auto_seisundi_liik.auto_seisundi_liik_kood = Auto.auto_seisundi_liik_kood</w:t>
      </w:r>
    </w:p>
    <w:p w14:paraId="6CEB1FC6"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WHERE ((Auto.auto_seisundi_liik_kood) IN (2,3))</w:t>
      </w:r>
    </w:p>
    <w:p w14:paraId="59E92946" w14:textId="06546E3F"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Autode_kategooriate_omamine</w:t>
      </w:r>
      <w:r w:rsidRPr="00473207">
        <w:rPr>
          <w:rFonts w:ascii="Consolas" w:hAnsi="Consolas"/>
          <w:lang w:val="et-EE" w:eastAsia="ja-JP"/>
        </w:rPr>
        <w:t xml:space="preserve"> WITH (security_barrier) AS</w:t>
      </w:r>
    </w:p>
    <w:p w14:paraId="2B5A8FF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Auto_kategooria_omamine.auto_kood, CONCAT(Auto_kategooria.nimetus, ' (', Auto_kategooria_tyyp.nimetus, ')') AS kategooria</w:t>
      </w:r>
    </w:p>
    <w:p w14:paraId="4C52A72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Auto_kategooria_omamine</w:t>
      </w:r>
    </w:p>
    <w:p w14:paraId="19E3DBD3"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Auto_kategooria ON Auto_kategooria_omamine.auto_kategooria_kood = Auto_kategooria.auto_kategooria_kood</w:t>
      </w:r>
    </w:p>
    <w:p w14:paraId="5574FC7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Auto_kategooria_tyyp ON Auto_kategooria.auto_kategooria_tyyp_kood = Auto_kategooria_tyyp.auto_kategooria_tyyp_kood</w:t>
      </w:r>
    </w:p>
    <w:p w14:paraId="43C5DA9F" w14:textId="0FD2A6E1"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Autode_detailid</w:t>
      </w:r>
      <w:r w:rsidRPr="00473207">
        <w:rPr>
          <w:rFonts w:ascii="Consolas" w:hAnsi="Consolas"/>
          <w:lang w:val="et-EE" w:eastAsia="ja-JP"/>
        </w:rPr>
        <w:t xml:space="preserve"> WITH (security_barrier) AS</w:t>
      </w:r>
    </w:p>
    <w:p w14:paraId="48C63D8B"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w:t>
      </w:r>
    </w:p>
    <w:p w14:paraId="790F41F2"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Auto_mark ON Auto_mark.auto_mark_kood = Auto.auto_mark_kood</w:t>
      </w:r>
    </w:p>
    <w:p w14:paraId="5961C9B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Auto_kytuse_liik ON Auto_kytuse_liik.auto_kytuse_liik_kood = Auto.auto_kytuse_liik_kood</w:t>
      </w:r>
    </w:p>
    <w:p w14:paraId="178535FF"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Auto_seisundi_liik ON Auto_seisundi_liik.auto_seisundi_liik_kood = Auto.auto_seisundi_liik_kood</w:t>
      </w:r>
    </w:p>
    <w:p w14:paraId="6C754569"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Isik ON Isik.isik_id = Auto.registreerija_id</w:t>
      </w:r>
    </w:p>
    <w:p w14:paraId="4CF03156" w14:textId="6CD5FF57"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Auto.auto_kood;</w:t>
      </w:r>
    </w:p>
    <w:p w14:paraId="68B19235" w14:textId="77777777" w:rsidR="00473207" w:rsidRDefault="00473207" w:rsidP="00473207"/>
    <w:p w14:paraId="2A286EFC" w14:textId="307686ED" w:rsidR="00286533" w:rsidRDefault="000E6840" w:rsidP="000A00FE">
      <w:pPr>
        <w:rPr>
          <w:rFonts w:ascii="Consolas" w:hAnsi="Consolas"/>
          <w:lang w:val="et-EE" w:eastAsia="ja-JP"/>
        </w:rPr>
      </w:pPr>
      <w:r w:rsidRPr="000E6840">
        <w:rPr>
          <w:rFonts w:ascii="Consolas" w:hAnsi="Consolas"/>
          <w:lang w:val="et-EE" w:eastAsia="ja-JP"/>
        </w:rPr>
        <w:t xml:space="preserve">COMMENT ON VIEW </w:t>
      </w:r>
      <w:r w:rsidRPr="000E6840">
        <w:rPr>
          <w:rFonts w:ascii="Consolas" w:hAnsi="Consolas"/>
          <w:b/>
          <w:lang w:val="et-EE" w:eastAsia="ja-JP"/>
        </w:rPr>
        <w:t>Autode_detailid</w:t>
      </w:r>
      <w:r w:rsidRPr="000E6840">
        <w:rPr>
          <w:rFonts w:ascii="Consolas" w:hAnsi="Consolas"/>
          <w:lang w:val="et-EE" w:eastAsia="ja-JP"/>
        </w:rPr>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Autode_koondaruanne</w:t>
      </w:r>
      <w:r w:rsidRPr="00473207">
        <w:rPr>
          <w:rFonts w:ascii="Consolas" w:hAnsi="Consolas"/>
          <w:lang w:val="et-EE" w:eastAsia="ja-JP"/>
        </w:rPr>
        <w:t xml:space="preserve"> WITH (security_barrier) AS</w:t>
      </w:r>
    </w:p>
    <w:p w14:paraId="3CEE8037"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Auto_seisundi_liik.auto_seisundi_liik_kood, UPPER(Auto_seisundi_liik.nimetus) AS auto_seisundi_liik_nimetus, Count(Auto.auto_kood) AS autode_arv_seisundis</w:t>
      </w:r>
    </w:p>
    <w:p w14:paraId="24B99B45"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Auto_seisundi_liik</w:t>
      </w:r>
    </w:p>
    <w:p w14:paraId="7F865F02"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LEFT JOIN Auto ON Auto_seisundi_liik.auto_seisundi_liik_kood = Auto.auto_seisundi_liik_kood</w:t>
      </w:r>
    </w:p>
    <w:p w14:paraId="60F7D1B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GROUP BY Auto_seisundi_liik.auto_seisundi_liik_kood, auto_seisundi_liik_nimetus</w:t>
      </w:r>
    </w:p>
    <w:p w14:paraId="0F5ED5A4" w14:textId="0C1851FE"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6" w:name="_Toc50447357"/>
      <w:bookmarkStart w:id="117" w:name="_Toc441925770"/>
      <w:bookmarkStart w:id="118" w:name="_Toc534331702"/>
      <w:bookmarkStart w:id="119" w:name="_Toc27073294"/>
      <w:r w:rsidRPr="002B5DD1">
        <w:t>Protseduursed keeled</w:t>
      </w:r>
      <w:bookmarkEnd w:id="116"/>
      <w:bookmarkEnd w:id="117"/>
      <w:bookmarkEnd w:id="118"/>
      <w:bookmarkEnd w:id="119"/>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20" w:name="_Toc50447359"/>
      <w:bookmarkStart w:id="121" w:name="_Toc441925771"/>
      <w:bookmarkStart w:id="122" w:name="_Toc534331703"/>
      <w:bookmarkStart w:id="123" w:name="_Toc27073295"/>
      <w:r w:rsidRPr="002B5DD1">
        <w:t>Trigeri funktsioonid ja trigerid</w:t>
      </w:r>
      <w:bookmarkEnd w:id="120"/>
      <w:bookmarkEnd w:id="121"/>
      <w:bookmarkEnd w:id="122"/>
      <w:bookmarkEnd w:id="123"/>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tab/>
        <w:t>(OLD.auto_seisundi_liik_kood = NEW.auto_seisundi_liik_kood) OR</w:t>
      </w:r>
    </w:p>
    <w:p w14:paraId="191FAA42" w14:textId="77777777" w:rsidR="00C10C87" w:rsidRDefault="00C10C87" w:rsidP="00C10C87">
      <w:pPr>
        <w:pStyle w:val="FORMATTEDCODE"/>
        <w:shd w:val="clear" w:color="auto" w:fill="E7E6E6" w:themeFill="background2"/>
      </w:pPr>
      <w:r>
        <w:lastRenderedPageBreak/>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4" w:name="_Toc50447360"/>
      <w:bookmarkStart w:id="125" w:name="_Toc441925772"/>
      <w:bookmarkStart w:id="126" w:name="_Toc534331704"/>
      <w:bookmarkStart w:id="127" w:name="_Toc27073296"/>
      <w:r w:rsidRPr="002B5DD1">
        <w:t>Reeglid</w:t>
      </w:r>
      <w:bookmarkEnd w:id="124"/>
      <w:bookmarkEnd w:id="125"/>
      <w:bookmarkEnd w:id="126"/>
      <w:bookmarkEnd w:id="127"/>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8" w:name="_Toc534331705"/>
      <w:bookmarkStart w:id="129" w:name="_Toc27073297"/>
      <w:r>
        <w:t>Rutiinid</w:t>
      </w:r>
      <w:bookmarkEnd w:id="128"/>
      <w:bookmarkEnd w:id="129"/>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lastRenderedPageBreak/>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03611220" w14:textId="52FA2278" w:rsidR="00E51A07"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610925B1" w14:textId="77777777" w:rsidR="00634559" w:rsidRPr="00634559" w:rsidRDefault="00634559" w:rsidP="00634559">
      <w:pPr>
        <w:pStyle w:val="FORMATTEDCODE"/>
      </w:pPr>
    </w:p>
    <w:p w14:paraId="12A10BAD" w14:textId="0ACD43A7" w:rsidR="00FE2B89" w:rsidRPr="00634559" w:rsidRDefault="00FE2B89" w:rsidP="00F537A5">
      <w:pPr>
        <w:pStyle w:val="Heading2"/>
      </w:pPr>
      <w:bookmarkStart w:id="130" w:name="_Toc50447353"/>
      <w:bookmarkStart w:id="131" w:name="_Toc441925774"/>
      <w:bookmarkStart w:id="132" w:name="_Toc534331706"/>
      <w:bookmarkStart w:id="133" w:name="_Toc27073298"/>
      <w:r w:rsidRPr="002B5DD1">
        <w:t>Indeksid</w:t>
      </w:r>
      <w:bookmarkEnd w:id="130"/>
      <w:bookmarkEnd w:id="131"/>
      <w:bookmarkEnd w:id="132"/>
      <w:bookmarkEnd w:id="133"/>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4" w:name="_Toc50447354"/>
      <w:bookmarkStart w:id="135" w:name="_Toc441925775"/>
      <w:bookmarkStart w:id="136" w:name="_Toc534331707"/>
      <w:bookmarkStart w:id="137" w:name="_Toc27073299"/>
      <w:r>
        <w:t xml:space="preserve">Välisvõtmete </w:t>
      </w:r>
      <w:r w:rsidRPr="00F537A5">
        <w:t>veergudele</w:t>
      </w:r>
      <w:r w:rsidRPr="002B5DD1">
        <w:t xml:space="preserve"> lisatavad indeksid</w:t>
      </w:r>
      <w:bookmarkEnd w:id="134"/>
      <w:bookmarkEnd w:id="135"/>
      <w:bookmarkEnd w:id="136"/>
      <w:bookmarkEnd w:id="137"/>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lastRenderedPageBreak/>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8" w:name="_Toc441925776"/>
      <w:bookmarkStart w:id="139" w:name="_Toc534331708"/>
      <w:bookmarkStart w:id="140" w:name="_Toc27073300"/>
      <w:r w:rsidRPr="002B5DD1">
        <w:t>Täiendavad sekundaarsed indeksid</w:t>
      </w:r>
      <w:bookmarkEnd w:id="138"/>
      <w:bookmarkEnd w:id="139"/>
      <w:bookmarkEnd w:id="140"/>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1" w:name="_Toc50447356"/>
      <w:bookmarkStart w:id="142" w:name="_Toc441925777"/>
      <w:bookmarkStart w:id="143" w:name="_Toc534331709"/>
      <w:bookmarkStart w:id="144" w:name="_Toc27073301"/>
      <w:r w:rsidRPr="002B5DD1">
        <w:t>Funktsioonil põhinevad indeksid</w:t>
      </w:r>
      <w:bookmarkEnd w:id="141"/>
      <w:bookmarkEnd w:id="142"/>
      <w:bookmarkEnd w:id="143"/>
      <w:bookmarkEnd w:id="144"/>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5" w:name="_Toc441925778"/>
      <w:bookmarkStart w:id="146" w:name="_Toc534331710"/>
      <w:bookmarkStart w:id="147" w:name="_Toc27073302"/>
      <w:r w:rsidRPr="002B5DD1">
        <w:t xml:space="preserve">Klassifikaatorite </w:t>
      </w:r>
      <w:r w:rsidRPr="00A06240">
        <w:t>väärtustamise</w:t>
      </w:r>
      <w:r w:rsidRPr="002B5DD1">
        <w:t xml:space="preserve"> SQL laused</w:t>
      </w:r>
      <w:bookmarkEnd w:id="145"/>
      <w:bookmarkEnd w:id="146"/>
      <w:bookmarkEnd w:id="147"/>
    </w:p>
    <w:p w14:paraId="0409FA89" w14:textId="77777777" w:rsidR="00634559" w:rsidRDefault="00634559" w:rsidP="00634559">
      <w:pPr>
        <w:pStyle w:val="FORMATTEDCODE"/>
        <w:shd w:val="clear" w:color="auto" w:fill="E7E6E6" w:themeFill="background2"/>
      </w:pPr>
      <w:r>
        <w:t>INSERT INTO amet (amet_kood, nimetus, kirjeldus) VALUES (1, 'Juhataja', NULL);</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lastRenderedPageBreak/>
        <w:t>INSERT INTO auto_kategooria (auto_kategooria_kood, nimetus, auto_kategooria_tyyp_kood) VALUES (4, 'Minibuss', 1);</w:t>
      </w:r>
    </w:p>
    <w:p w14:paraId="3C5D28A6" w14:textId="77777777" w:rsidR="00634559" w:rsidRDefault="00634559" w:rsidP="00634559">
      <w:pPr>
        <w:pStyle w:val="FORMATTEDCODE"/>
        <w:shd w:val="clear" w:color="auto" w:fill="E7E6E6" w:themeFill="background2"/>
      </w:pPr>
      <w:r>
        <w:t>INSERT INTO auto_kategooria (auto_kategooria_kood, nimetus, auto_kategooria_tyyp_kood) VALUES (5, 'Kaubik',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lastRenderedPageBreak/>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8" w:name="_Toc534331711"/>
      <w:bookmarkStart w:id="149" w:name="_Toc27073303"/>
      <w:bookmarkStart w:id="150" w:name="_Toc441925779"/>
      <w:r w:rsidRPr="002D375B">
        <w:t xml:space="preserve">JSON formaadis </w:t>
      </w:r>
      <w:r w:rsidRPr="00A06240">
        <w:t>lähteandmete</w:t>
      </w:r>
      <w:r w:rsidRPr="002D375B">
        <w:t xml:space="preserve"> laadimine</w:t>
      </w:r>
      <w:bookmarkEnd w:id="148"/>
      <w:bookmarkEnd w:id="149"/>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4D7BF2D0" w:rsidR="001C0AF1" w:rsidRDefault="001C0AF1"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271EF9AB" w14:textId="793E2451" w:rsidR="001C0AF1" w:rsidRDefault="001C0AF1" w:rsidP="001C0AF1">
      <w:pPr>
        <w:pStyle w:val="FORMATTEDCODE"/>
        <w:shd w:val="clear" w:color="auto" w:fill="E7E6E6" w:themeFill="background2"/>
      </w:pPr>
      <w:r>
        <w:t>SERVER minu_testandmete_server_apex;</w:t>
      </w:r>
    </w:p>
    <w:p w14:paraId="08653AC5" w14:textId="77777777" w:rsidR="001C0AF1" w:rsidRDefault="001C0AF1" w:rsidP="001C0AF1">
      <w:pPr>
        <w:pStyle w:val="FORMATTEDCODE"/>
        <w:shd w:val="clear" w:color="auto" w:fill="E7E6E6" w:themeFill="background2"/>
      </w:pPr>
    </w:p>
    <w:p w14:paraId="1C05C94D" w14:textId="77777777" w:rsidR="001C0AF1" w:rsidRDefault="001C0AF1" w:rsidP="001C0AF1">
      <w:pPr>
        <w:pStyle w:val="FORMATTEDCODE"/>
        <w:shd w:val="clear" w:color="auto" w:fill="E7E6E6" w:themeFill="background2"/>
      </w:pPr>
      <w:r>
        <w:t>CREATE FOREIGN TABLE Riik_jsonb (riik JSONB)</w:t>
      </w:r>
    </w:p>
    <w:p w14:paraId="4ADD7465" w14:textId="250860F2"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2C22D56F" w14:textId="7777777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lastRenderedPageBreak/>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5AA9A815" w14:textId="379F99B9" w:rsidR="001C0AF1" w:rsidRDefault="001C0AF1" w:rsidP="001C0AF1">
      <w:pPr>
        <w:pStyle w:val="FORMATTEDCODE"/>
        <w:shd w:val="clear" w:color="auto" w:fill="E7E6E6" w:themeFill="background2"/>
      </w:pPr>
      <w:r>
        <w:t>WHERE isiku_seisundi_liik_kood::smallint=1;</w:t>
      </w:r>
    </w:p>
    <w:p w14:paraId="00D91D1C" w14:textId="243E78EA" w:rsidR="001C0AF1" w:rsidRDefault="001C0AF1" w:rsidP="001C0AF1">
      <w:pPr>
        <w:pStyle w:val="FORMATTEDCODE"/>
        <w:shd w:val="clear" w:color="auto" w:fill="E7E6E6" w:themeFill="background2"/>
      </w:pPr>
    </w:p>
    <w:p w14:paraId="14EA9391" w14:textId="77777777" w:rsidR="001C0AF1" w:rsidRDefault="001C0AF1" w:rsidP="001C0AF1">
      <w:pPr>
        <w:pStyle w:val="FORMATTEDCODE"/>
        <w:shd w:val="clear" w:color="auto" w:fill="E7E6E6" w:themeFill="background2"/>
      </w:pPr>
      <w:r>
        <w:t>INSERT INTO Riik (riik_kood, nimetus)</w:t>
      </w:r>
    </w:p>
    <w:p w14:paraId="062BD1C9" w14:textId="77777777" w:rsidR="001C0AF1" w:rsidRDefault="001C0AF1" w:rsidP="001C0AF1">
      <w:pPr>
        <w:pStyle w:val="FORMATTEDCODE"/>
        <w:shd w:val="clear" w:color="auto" w:fill="E7E6E6" w:themeFill="background2"/>
      </w:pPr>
      <w:r>
        <w:t>SELECT riik-&gt;&gt;'Alpha-3 code' AS riik_kood,</w:t>
      </w:r>
    </w:p>
    <w:p w14:paraId="5A1BB0A9" w14:textId="77777777" w:rsidR="001C0AF1" w:rsidRDefault="001C0AF1" w:rsidP="001C0AF1">
      <w:pPr>
        <w:pStyle w:val="FORMATTEDCODE"/>
        <w:shd w:val="clear" w:color="auto" w:fill="E7E6E6" w:themeFill="background2"/>
      </w:pPr>
      <w:r>
        <w:t>riik-&gt;&gt;'English short name lower case' AS nimetus</w:t>
      </w:r>
    </w:p>
    <w:p w14:paraId="0BB17643" w14:textId="2249C43D" w:rsidR="001C0AF1" w:rsidRDefault="001C0AF1" w:rsidP="001C0AF1">
      <w:pPr>
        <w:pStyle w:val="FORMATTEDCODE"/>
        <w:shd w:val="clear" w:color="auto" w:fill="E7E6E6" w:themeFill="background2"/>
      </w:pPr>
      <w:r>
        <w:t>FROM Riik_jsonb;</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1" w:name="_Toc534331712"/>
      <w:bookmarkStart w:id="152" w:name="_Toc27073304"/>
      <w:r w:rsidRPr="00A06240">
        <w:t>Täiendavate</w:t>
      </w:r>
      <w:r w:rsidRPr="002B5DD1">
        <w:t xml:space="preserve"> testandmete lisamine</w:t>
      </w:r>
      <w:bookmarkEnd w:id="150"/>
      <w:bookmarkEnd w:id="151"/>
      <w:bookmarkEnd w:id="152"/>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2B46C7D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556C86E0"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w:t>
      </w:r>
      <w:r>
        <w:lastRenderedPageBreak/>
        <w:t>auto_seisundi_liik_kood, auto_mark_kood) VALUES (15, 'Passat1', 'Passat', 2014, '955TTR', 5, 2.0, 'WVWZZZ3CZEE075372', '2019-12-05 22:27:25', 7, 2, 4, 1);</w:t>
      </w:r>
    </w:p>
    <w:p w14:paraId="3F7F131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(16, 'Passat2', 'Passat', 2014, '777HHG', 5, 1.6, 'WVWZZZ3CZEE075354', '2019-12-05 22:30:08', 7, 2, 4, 1);</w:t>
      </w:r>
    </w:p>
    <w:p w14:paraId="090B6F43"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(17, 'Passat3', 'Passat', 2014, '879TRY', 5, 1.4, 'WVWZZZ3CZEE116550', '2019-12-05 22:35:45', 7, 1, 1, 1);</w:t>
      </w:r>
    </w:p>
    <w:p w14:paraId="16B8090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(18, 'Touareg1', 'Touareg', 2010, '669UHJ', 5, 3.0, 'WVGZZZ7PZCD026979', '2019-12-05 22:38:51', 12, 2, 2, 1);</w:t>
      </w:r>
    </w:p>
    <w:p w14:paraId="2D3F010D"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1, 2);</w:t>
      </w:r>
    </w:p>
    <w:p w14:paraId="6518095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1, 3);</w:t>
      </w:r>
    </w:p>
    <w:p w14:paraId="662B42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1, 1);</w:t>
      </w:r>
    </w:p>
    <w:p w14:paraId="24A6A1F4"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279FD43A"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(12, 'Golf2', </w:t>
      </w:r>
      <w:r>
        <w:lastRenderedPageBreak/>
        <w:t>'Golf', 2016, '223BBC', 5, 1.4, 'WVWZZZAUZGP120828', '2019-12-05 22:21:51', 7, 1, 2, 1);</w:t>
      </w:r>
    </w:p>
    <w:p w14:paraId="399D6C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675BCD8C" w14:textId="77777777" w:rsidR="00114E2B" w:rsidRDefault="00114E2B" w:rsidP="00114E2B">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3" w:name="_Toc441925780"/>
      <w:bookmarkStart w:id="154" w:name="_Toc534331713"/>
      <w:bookmarkStart w:id="155" w:name="_Toc27073305"/>
      <w:r w:rsidRPr="002B5DD1">
        <w:t>Andmebaasi statistika kogumine</w:t>
      </w:r>
      <w:bookmarkEnd w:id="153"/>
      <w:bookmarkEnd w:id="154"/>
      <w:bookmarkEnd w:id="155"/>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6" w:name="_Toc441925781"/>
      <w:bookmarkStart w:id="157" w:name="_Toc534331714"/>
      <w:bookmarkStart w:id="158" w:name="_Toc27073306"/>
      <w:r w:rsidRPr="002B5DD1">
        <w:lastRenderedPageBreak/>
        <w:t xml:space="preserve">Päringu </w:t>
      </w:r>
      <w:r w:rsidRPr="00A06240">
        <w:t>täitmisplaani</w:t>
      </w:r>
      <w:r w:rsidRPr="002B5DD1">
        <w:t xml:space="preserve"> näide</w:t>
      </w:r>
      <w:bookmarkEnd w:id="156"/>
      <w:bookmarkEnd w:id="157"/>
      <w:bookmarkEnd w:id="158"/>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9" w:name="_Hlk27154001"/>
      <w:r>
        <w:t>Aktiivsed_ja_mitteaktiivsed_autod</w:t>
      </w:r>
      <w:bookmarkEnd w:id="159"/>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proofErr w:type="spellStart"/>
      <w:r w:rsidRPr="00AA14AA">
        <w:rPr>
          <w:i/>
          <w:lang w:val="et-EE" w:eastAsia="ja-JP"/>
        </w:rPr>
        <w:t>auto_mark_kood</w:t>
      </w:r>
      <w:proofErr w:type="spellEnd"/>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proofErr w:type="spellStart"/>
      <w:r w:rsidR="009A6400" w:rsidRPr="00AA14AA">
        <w:rPr>
          <w:i/>
          <w:lang w:val="et-EE" w:eastAsia="ja-JP"/>
        </w:rPr>
        <w:t>auto_mark_kood</w:t>
      </w:r>
      <w:proofErr w:type="spellEnd"/>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60" w:name="_Ref27153966"/>
      <w:r>
        <w:t xml:space="preserve">Joonis </w:t>
      </w:r>
      <w:r>
        <w:fldChar w:fldCharType="begin"/>
      </w:r>
      <w:r>
        <w:instrText xml:space="preserve"> SEQ Joonis \* ARABIC </w:instrText>
      </w:r>
      <w:r>
        <w:fldChar w:fldCharType="separate"/>
      </w:r>
      <w:r>
        <w:rPr>
          <w:noProof/>
        </w:rPr>
        <w:t>15</w:t>
      </w:r>
      <w:r>
        <w:fldChar w:fldCharType="end"/>
      </w:r>
      <w:bookmarkEnd w:id="160"/>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61" w:name="_Toc50447362"/>
      <w:bookmarkStart w:id="162" w:name="_Toc441925782"/>
      <w:bookmarkStart w:id="163" w:name="_Toc534331715"/>
      <w:bookmarkStart w:id="164" w:name="_Toc27073307"/>
      <w:r w:rsidRPr="00A06240">
        <w:t>Rollid</w:t>
      </w:r>
      <w:r w:rsidRPr="002B5DD1">
        <w:t xml:space="preserve"> ja kasutajad</w:t>
      </w:r>
      <w:bookmarkEnd w:id="161"/>
      <w:bookmarkEnd w:id="162"/>
      <w:bookmarkEnd w:id="163"/>
      <w:bookmarkEnd w:id="164"/>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0DB3CD0E" w:rsidR="0092746A" w:rsidRDefault="0092746A" w:rsidP="0092746A">
      <w:pPr>
        <w:pStyle w:val="FORMATTEDCODE"/>
        <w:shd w:val="clear" w:color="auto" w:fill="E7E6E6" w:themeFill="background2"/>
      </w:pPr>
      <w:r w:rsidRPr="0092746A">
        <w:t xml:space="preserve">CREATE USER </w:t>
      </w:r>
      <w:r w:rsidRPr="0092746A">
        <w:rPr>
          <w:b/>
        </w:rPr>
        <w:t>t192406_Autorendi_juhataja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5" w:name="_Toc441925783"/>
      <w:bookmarkStart w:id="166" w:name="_Toc534331716"/>
      <w:bookmarkStart w:id="167" w:name="_Toc27073308"/>
      <w:bookmarkStart w:id="168" w:name="_Toc50447363"/>
      <w:r w:rsidRPr="00A06240">
        <w:t>Üleliigsete</w:t>
      </w:r>
      <w:r>
        <w:t xml:space="preserve"> õiguste äravõtmine</w:t>
      </w:r>
      <w:bookmarkEnd w:id="165"/>
      <w:bookmarkEnd w:id="166"/>
      <w:bookmarkEnd w:id="167"/>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67EBB01" w14:textId="1AE2CFB4" w:rsidR="0092746A"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0A46F291" w14:textId="77777777" w:rsidR="00540A16" w:rsidRDefault="00540A16" w:rsidP="0092746A">
      <w:pPr>
        <w:pStyle w:val="FORMATTEDCODE"/>
        <w:shd w:val="clear" w:color="auto" w:fill="E7E6E6" w:themeFill="background2"/>
      </w:pP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9" w:name="_Toc441925784"/>
      <w:bookmarkStart w:id="170" w:name="_Toc534331717"/>
      <w:bookmarkStart w:id="171" w:name="_Toc27073309"/>
      <w:r w:rsidRPr="002B5DD1">
        <w:t xml:space="preserve">Õiguste </w:t>
      </w:r>
      <w:r w:rsidRPr="00A06240">
        <w:t>jagamine</w:t>
      </w:r>
      <w:bookmarkEnd w:id="168"/>
      <w:bookmarkEnd w:id="169"/>
      <w:bookmarkEnd w:id="170"/>
      <w:bookmarkEnd w:id="171"/>
    </w:p>
    <w:p w14:paraId="7256CC7E" w14:textId="77777777"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t192406_Autorendi_juhataja;</w:t>
      </w:r>
    </w:p>
    <w:p w14:paraId="06EFE10F" w14:textId="77777777" w:rsidR="00540A16" w:rsidRDefault="00540A16" w:rsidP="00540A16">
      <w:pPr>
        <w:pStyle w:val="FORMATTEDCODE"/>
        <w:shd w:val="clear" w:color="auto" w:fill="E7E6E6" w:themeFill="background2"/>
      </w:pPr>
    </w:p>
    <w:p w14:paraId="3B99A37D" w14:textId="77777777"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t192406_Autorendi_juhataja;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77777777" w:rsidR="00540A16" w:rsidRDefault="00540A16" w:rsidP="00540A16">
      <w:pPr>
        <w:pStyle w:val="FORMATTEDCODE"/>
        <w:shd w:val="clear" w:color="auto" w:fill="E7E6E6" w:themeFill="background2"/>
      </w:pPr>
      <w:r>
        <w:t>TO t192406_Autorendi_juhataja;</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0811167E" w14:textId="77777777" w:rsidR="00540A16" w:rsidRPr="00540A16" w:rsidRDefault="00540A16" w:rsidP="00540A16">
      <w:pPr>
        <w:pStyle w:val="FORMATTEDCODE"/>
        <w:shd w:val="clear" w:color="auto" w:fill="E7E6E6" w:themeFill="background2"/>
        <w:rPr>
          <w:b/>
        </w:rPr>
      </w:pPr>
      <w:r w:rsidRPr="00540A16">
        <w:rPr>
          <w:b/>
        </w:rPr>
        <w:t>Autode_koondaruanne,</w:t>
      </w:r>
    </w:p>
    <w:p w14:paraId="12988E62" w14:textId="77777777" w:rsidR="00540A16" w:rsidRPr="00540A16" w:rsidRDefault="00540A16" w:rsidP="00540A16">
      <w:pPr>
        <w:pStyle w:val="FORMATTEDCODE"/>
        <w:shd w:val="clear" w:color="auto" w:fill="E7E6E6" w:themeFill="background2"/>
        <w:rPr>
          <w:b/>
        </w:rPr>
      </w:pPr>
      <w:r w:rsidRPr="00540A16">
        <w:rPr>
          <w:b/>
        </w:rPr>
        <w:t>Koik_autod</w:t>
      </w:r>
    </w:p>
    <w:p w14:paraId="53CDF68B" w14:textId="019AF855" w:rsidR="00FE2B89" w:rsidRDefault="00540A16" w:rsidP="00540A16">
      <w:pPr>
        <w:pStyle w:val="FORMATTEDCODE"/>
        <w:shd w:val="clear" w:color="auto" w:fill="E7E6E6" w:themeFill="background2"/>
      </w:pPr>
      <w:r>
        <w:t>TO t192406_Autorendi_juhataja;</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2" w:name="_Toc50447364"/>
      <w:bookmarkStart w:id="173" w:name="_Toc441925785"/>
      <w:bookmarkStart w:id="174" w:name="_Toc534331718"/>
      <w:bookmarkStart w:id="175" w:name="_Toc27073310"/>
      <w:r w:rsidRPr="002B5DD1">
        <w:t>Andmebaasiobjektide kustutamine</w:t>
      </w:r>
      <w:bookmarkEnd w:id="172"/>
      <w:bookmarkEnd w:id="173"/>
      <w:bookmarkEnd w:id="174"/>
      <w:bookmarkEnd w:id="175"/>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6" w:name="_Toc441925792"/>
      <w:bookmarkStart w:id="177" w:name="_Toc534331719"/>
      <w:bookmarkStart w:id="178" w:name="_Toc27073311"/>
      <w:r>
        <w:t>Õiguste äravõtmine</w:t>
      </w:r>
      <w:bookmarkEnd w:id="176"/>
      <w:bookmarkEnd w:id="177"/>
      <w:bookmarkEnd w:id="178"/>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77777777"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t192406_Autorendi_juhataja;</w:t>
      </w:r>
    </w:p>
    <w:p w14:paraId="6ACF8B53" w14:textId="77777777" w:rsidR="00CB6A73" w:rsidRDefault="00CB6A73" w:rsidP="00CB6A73">
      <w:pPr>
        <w:pStyle w:val="FORMATTEDCODE"/>
        <w:shd w:val="clear" w:color="auto" w:fill="E7E6E6" w:themeFill="background2"/>
      </w:pPr>
    </w:p>
    <w:p w14:paraId="3720F0C7" w14:textId="77777777" w:rsidR="00CB6A73" w:rsidRDefault="00CB6A73" w:rsidP="00CB6A73">
      <w:pPr>
        <w:pStyle w:val="FORMATTEDCODE"/>
        <w:shd w:val="clear" w:color="auto" w:fill="E7E6E6" w:themeFill="background2"/>
      </w:pPr>
      <w:r>
        <w:t xml:space="preserve">REVOKE USAGE ON SCHEMA </w:t>
      </w:r>
      <w:r w:rsidRPr="00CB6A73">
        <w:rPr>
          <w:b/>
        </w:rPr>
        <w:t>public</w:t>
      </w:r>
      <w:r>
        <w:t xml:space="preserve"> FROM t192406_Autorendi_juhataja;</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77777777" w:rsidR="00CB6A73" w:rsidRDefault="00CB6A73" w:rsidP="00CB6A73">
      <w:pPr>
        <w:pStyle w:val="FORMATTEDCODE"/>
        <w:shd w:val="clear" w:color="auto" w:fill="E7E6E6" w:themeFill="background2"/>
      </w:pPr>
      <w:r>
        <w:lastRenderedPageBreak/>
        <w:t>FROM t192406_Autorendi_juhataja;</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0739A478" w14:textId="77777777" w:rsidR="00CB6A73" w:rsidRPr="00CB6A73" w:rsidRDefault="00CB6A73" w:rsidP="00CB6A73">
      <w:pPr>
        <w:pStyle w:val="FORMATTEDCODE"/>
        <w:shd w:val="clear" w:color="auto" w:fill="E7E6E6" w:themeFill="background2"/>
        <w:rPr>
          <w:b/>
        </w:rPr>
      </w:pPr>
      <w:r w:rsidRPr="00CB6A73">
        <w:rPr>
          <w:b/>
        </w:rPr>
        <w:t>Autode_koondaruanne,</w:t>
      </w:r>
    </w:p>
    <w:p w14:paraId="49675367" w14:textId="77777777" w:rsidR="00CB6A73" w:rsidRPr="00CB6A73" w:rsidRDefault="00CB6A73" w:rsidP="00CB6A73">
      <w:pPr>
        <w:pStyle w:val="FORMATTEDCODE"/>
        <w:shd w:val="clear" w:color="auto" w:fill="E7E6E6" w:themeFill="background2"/>
        <w:rPr>
          <w:b/>
        </w:rPr>
      </w:pPr>
      <w:r w:rsidRPr="00CB6A73">
        <w:rPr>
          <w:b/>
        </w:rPr>
        <w:t>Koik_autod</w:t>
      </w:r>
    </w:p>
    <w:p w14:paraId="1F5D1248" w14:textId="1BF77F05" w:rsidR="00CB6A73" w:rsidRPr="002B5DD1" w:rsidRDefault="00CB6A73" w:rsidP="00CB6A73">
      <w:pPr>
        <w:pStyle w:val="FORMATTEDCODE"/>
        <w:shd w:val="clear" w:color="auto" w:fill="E7E6E6" w:themeFill="background2"/>
      </w:pPr>
      <w:r>
        <w:t>FROM t192406_Autorendi_juhataja;</w:t>
      </w:r>
    </w:p>
    <w:p w14:paraId="3942FC84" w14:textId="77777777" w:rsidR="00FE2B89" w:rsidRPr="002B5DD1" w:rsidRDefault="00FE2B89" w:rsidP="00A06240">
      <w:pPr>
        <w:pStyle w:val="Heading3"/>
      </w:pPr>
      <w:bookmarkStart w:id="179" w:name="_Toc441925786"/>
      <w:bookmarkStart w:id="180" w:name="_Toc534331720"/>
      <w:bookmarkStart w:id="181" w:name="_Toc27073312"/>
      <w:bookmarkStart w:id="182" w:name="_Toc50447365"/>
      <w:r w:rsidRPr="00A06240">
        <w:t>Domeenide</w:t>
      </w:r>
      <w:r w:rsidRPr="002B5DD1">
        <w:t xml:space="preserve"> kustutamine</w:t>
      </w:r>
      <w:bookmarkEnd w:id="179"/>
      <w:bookmarkEnd w:id="180"/>
      <w:bookmarkEnd w:id="181"/>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3" w:name="_Toc441925787"/>
      <w:bookmarkStart w:id="184" w:name="_Toc534331721"/>
      <w:bookmarkStart w:id="185" w:name="_Toc27073313"/>
      <w:r w:rsidRPr="002B5DD1">
        <w:t xml:space="preserve">Tabelite </w:t>
      </w:r>
      <w:r>
        <w:t xml:space="preserve">ja arvujada generaatorite </w:t>
      </w:r>
      <w:r w:rsidRPr="002B5DD1">
        <w:t>kustutamine</w:t>
      </w:r>
      <w:bookmarkEnd w:id="182"/>
      <w:bookmarkEnd w:id="183"/>
      <w:bookmarkEnd w:id="184"/>
      <w:bookmarkEnd w:id="185"/>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lastRenderedPageBreak/>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6" w:name="_Toc50447367"/>
      <w:bookmarkStart w:id="187" w:name="_Toc441925788"/>
      <w:bookmarkStart w:id="188" w:name="_Toc534331722"/>
      <w:bookmarkStart w:id="189" w:name="_Toc27073314"/>
      <w:r w:rsidRPr="002B5DD1">
        <w:t>Vaadete kustutamine</w:t>
      </w:r>
      <w:bookmarkEnd w:id="186"/>
      <w:bookmarkEnd w:id="187"/>
      <w:bookmarkEnd w:id="188"/>
      <w:bookmarkEnd w:id="189"/>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13EC1786" w14:textId="047953F5" w:rsidR="00963F5A" w:rsidRDefault="00963F5A" w:rsidP="00963F5A">
      <w:pPr>
        <w:pStyle w:val="FORMATTEDCODE"/>
        <w:shd w:val="clear" w:color="auto" w:fill="E7E6E6" w:themeFill="background2"/>
      </w:pPr>
      <w:r>
        <w:t xml:space="preserve">DROP VIEW IF EXISTS </w:t>
      </w:r>
      <w:r w:rsidRPr="00963F5A">
        <w:rPr>
          <w:b/>
        </w:rPr>
        <w:t>Autode_koondaruanne</w:t>
      </w:r>
      <w:r>
        <w:t xml:space="preserve"> CASCADE;</w:t>
      </w:r>
    </w:p>
    <w:p w14:paraId="46DA5DEF" w14:textId="64511385" w:rsidR="00FE2B89" w:rsidRDefault="00963F5A" w:rsidP="00963F5A">
      <w:pPr>
        <w:pStyle w:val="FORMATTEDCODE"/>
        <w:shd w:val="clear" w:color="auto" w:fill="E7E6E6" w:themeFill="background2"/>
      </w:pPr>
      <w:r>
        <w:t xml:space="preserve">DROP VIEW IF EXISTS </w:t>
      </w:r>
      <w:r w:rsidRPr="00963F5A">
        <w:rPr>
          <w:b/>
        </w:rPr>
        <w:t>Koik_autod</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90" w:name="_Toc50447368"/>
      <w:bookmarkStart w:id="191" w:name="_Toc441925789"/>
      <w:bookmarkStart w:id="192" w:name="_Toc534331723"/>
      <w:bookmarkStart w:id="193" w:name="_Toc27073315"/>
      <w:r w:rsidRPr="00A06240">
        <w:t>Indeksite</w:t>
      </w:r>
      <w:r w:rsidRPr="002B5DD1">
        <w:t xml:space="preserve"> kustutamine</w:t>
      </w:r>
      <w:bookmarkEnd w:id="190"/>
      <w:bookmarkEnd w:id="191"/>
      <w:bookmarkEnd w:id="192"/>
      <w:bookmarkEnd w:id="193"/>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71FADD9B" w14:textId="689088D2" w:rsidR="00FE2B89" w:rsidRDefault="00995558" w:rsidP="00995558">
      <w:pPr>
        <w:pStyle w:val="FORMATTEDCODE"/>
        <w:shd w:val="clear" w:color="auto" w:fill="E7E6E6" w:themeFill="background2"/>
      </w:pPr>
      <w:r>
        <w:t xml:space="preserve">DROP INDEX IF EXISTS </w:t>
      </w:r>
      <w:r w:rsidRPr="00995558">
        <w:rPr>
          <w:b/>
        </w:rPr>
        <w:t>IXFK_Auto_kategooria_omamine_Auto_kategooria</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4" w:name="_Toc50447369"/>
      <w:bookmarkStart w:id="195" w:name="_Toc441925790"/>
      <w:bookmarkStart w:id="196" w:name="_Toc534331724"/>
      <w:bookmarkStart w:id="197" w:name="_Toc27073316"/>
      <w:r>
        <w:lastRenderedPageBreak/>
        <w:t>Rutiinide</w:t>
      </w:r>
      <w:r w:rsidRPr="002B5DD1">
        <w:t xml:space="preserve"> </w:t>
      </w:r>
      <w:r w:rsidRPr="00A06240">
        <w:t>kustutamine</w:t>
      </w:r>
      <w:bookmarkEnd w:id="194"/>
      <w:bookmarkEnd w:id="195"/>
      <w:bookmarkEnd w:id="196"/>
      <w:bookmarkEnd w:id="197"/>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8" w:name="_Toc534331725"/>
      <w:bookmarkStart w:id="199" w:name="_Toc27073317"/>
      <w:bookmarkStart w:id="200" w:name="_Toc50447370"/>
      <w:bookmarkStart w:id="201" w:name="_Toc441925791"/>
      <w:r>
        <w:t>Trigerite kustutamine</w:t>
      </w:r>
      <w:bookmarkEnd w:id="198"/>
      <w:bookmarkEnd w:id="199"/>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2" w:name="_Toc534331726"/>
      <w:bookmarkStart w:id="203" w:name="_Toc27073318"/>
      <w:r w:rsidRPr="002B5DD1">
        <w:t>Reeglite kustutamine</w:t>
      </w:r>
      <w:bookmarkEnd w:id="200"/>
      <w:bookmarkEnd w:id="201"/>
      <w:bookmarkEnd w:id="202"/>
      <w:bookmarkEnd w:id="203"/>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4" w:name="_Toc534331727"/>
      <w:bookmarkStart w:id="205" w:name="_Toc27073319"/>
      <w:bookmarkStart w:id="206" w:name="_Toc50447371"/>
      <w:bookmarkStart w:id="207" w:name="_Toc441925793"/>
      <w:r w:rsidRPr="002B5DD1">
        <w:t>Kasutajate ja rollide kustutamine</w:t>
      </w:r>
      <w:bookmarkEnd w:id="204"/>
      <w:bookmarkEnd w:id="205"/>
    </w:p>
    <w:p w14:paraId="532566DC" w14:textId="2091CBA2" w:rsidR="00597866" w:rsidRDefault="00597866" w:rsidP="00597866">
      <w:pPr>
        <w:pStyle w:val="FORMATTEDCODE"/>
        <w:shd w:val="clear" w:color="auto" w:fill="E7E6E6" w:themeFill="background2"/>
      </w:pPr>
      <w:r w:rsidRPr="00597866">
        <w:t xml:space="preserve">DROP USER IF EXISTS </w:t>
      </w:r>
      <w:r w:rsidRPr="00597866">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8" w:name="_Toc534331728"/>
      <w:bookmarkStart w:id="209" w:name="_Toc27073320"/>
      <w:bookmarkEnd w:id="206"/>
      <w:bookmarkEnd w:id="207"/>
      <w:r w:rsidRPr="00A06240">
        <w:t>Laienduste</w:t>
      </w:r>
      <w:r>
        <w:t xml:space="preserve"> kustutamine</w:t>
      </w:r>
      <w:bookmarkEnd w:id="208"/>
      <w:bookmarkEnd w:id="209"/>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10" w:name="_Toc27073321"/>
      <w:r w:rsidRPr="00714E03">
        <w:rPr>
          <w:rFonts w:cs="Arial"/>
        </w:rPr>
        <w:lastRenderedPageBreak/>
        <w:t>Kasutatud materjalid</w:t>
      </w:r>
      <w:bookmarkEnd w:id="210"/>
    </w:p>
    <w:p w14:paraId="350DC31D" w14:textId="77777777" w:rsidR="001D2417" w:rsidRPr="00714E03" w:rsidRDefault="001D2417" w:rsidP="001D2417"/>
    <w:p w14:paraId="52B33A44" w14:textId="2E73EDA3"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610AD5">
        <w:rPr>
          <w:rFonts w:cs="Arial"/>
          <w:lang w:eastAsia="et-EE"/>
        </w:rPr>
        <w:t>.</w:t>
      </w:r>
      <w:r>
        <w:rPr>
          <w:rFonts w:cs="Arial"/>
          <w:lang w:eastAsia="et-EE"/>
        </w:rPr>
        <w:t xml:space="preserve"> [WWW] </w:t>
      </w:r>
      <w:hyperlink r:id="rId49"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0"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4A08BCFB"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4C46C293" w14:textId="7C0A9F87" w:rsidR="00B94121" w:rsidRDefault="00B94121" w:rsidP="00B54F1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52" w:history="1">
        <w:r w:rsidRPr="000D0CDD">
          <w:rPr>
            <w:rStyle w:val="Hyperlink"/>
            <w:rFonts w:cs="Arial"/>
            <w:lang w:eastAsia="et-EE"/>
          </w:rPr>
          <w:t>https://maurus.ttu.ee/</w:t>
        </w:r>
      </w:hyperlink>
      <w:r>
        <w:rPr>
          <w:rFonts w:cs="Arial"/>
          <w:lang w:eastAsia="et-EE"/>
        </w:rPr>
        <w:t xml:space="preserve"> (31.09.2019)</w:t>
      </w:r>
    </w:p>
    <w:p w14:paraId="117C35A8" w14:textId="30705A5C" w:rsidR="00610AD5" w:rsidRDefault="00610AD5" w:rsidP="00B54F1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3" w:history="1">
        <w:r w:rsidRPr="00E835D8">
          <w:rPr>
            <w:rStyle w:val="Hyperlink"/>
            <w:rFonts w:cs="Arial"/>
            <w:lang w:eastAsia="et-EE"/>
          </w:rPr>
          <w:t>https://maurus.ttu.ee/</w:t>
        </w:r>
      </w:hyperlink>
      <w:r>
        <w:rPr>
          <w:rFonts w:cs="Arial"/>
          <w:lang w:eastAsia="et-EE"/>
        </w:rPr>
        <w:t xml:space="preserve"> (02.09.2019)</w:t>
      </w:r>
    </w:p>
    <w:p w14:paraId="1800AF8C" w14:textId="77777777" w:rsidR="001C2B3B" w:rsidRDefault="00480977" w:rsidP="001C2B3B">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Andmebaaside</w:t>
      </w:r>
      <w:proofErr w:type="spellEnd"/>
      <w:r>
        <w:rPr>
          <w:rFonts w:cs="Arial"/>
          <w:lang w:eastAsia="et-EE"/>
        </w:rPr>
        <w:t xml:space="preserve"> </w:t>
      </w:r>
      <w:proofErr w:type="spellStart"/>
      <w:r>
        <w:rPr>
          <w:rFonts w:cs="Arial"/>
          <w:lang w:eastAsia="et-EE"/>
        </w:rPr>
        <w:t>projekti</w:t>
      </w:r>
      <w:proofErr w:type="spellEnd"/>
      <w:r>
        <w:rPr>
          <w:rFonts w:cs="Arial"/>
          <w:lang w:eastAsia="et-EE"/>
        </w:rPr>
        <w:t xml:space="preserve"> </w:t>
      </w:r>
      <w:proofErr w:type="spellStart"/>
      <w:r>
        <w:rPr>
          <w:rFonts w:cs="Arial"/>
          <w:lang w:eastAsia="et-EE"/>
        </w:rPr>
        <w:t>tegemise</w:t>
      </w:r>
      <w:proofErr w:type="spellEnd"/>
      <w:r>
        <w:rPr>
          <w:rFonts w:cs="Arial"/>
          <w:lang w:eastAsia="et-EE"/>
        </w:rPr>
        <w:t xml:space="preserve"> mall. [WWW] </w:t>
      </w:r>
      <w:hyperlink r:id="rId54"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7F2D030A" w14:textId="5EAA659A" w:rsidR="00E83833" w:rsidRPr="001C2B3B" w:rsidRDefault="00E83833" w:rsidP="001C2B3B">
      <w:pPr>
        <w:numPr>
          <w:ilvl w:val="0"/>
          <w:numId w:val="3"/>
        </w:numPr>
        <w:tabs>
          <w:tab w:val="left" w:pos="20160"/>
          <w:tab w:val="left" w:pos="24480"/>
          <w:tab w:val="left" w:pos="26640"/>
        </w:tabs>
        <w:spacing w:before="240" w:after="60"/>
        <w:rPr>
          <w:rFonts w:cs="Arial"/>
          <w:lang w:eastAsia="et-EE"/>
        </w:rPr>
      </w:pPr>
      <w:proofErr w:type="spellStart"/>
      <w:r w:rsidRPr="001C2B3B">
        <w:rPr>
          <w:rFonts w:cs="Arial"/>
          <w:lang w:eastAsia="et-EE"/>
        </w:rPr>
        <w:t>PgApex</w:t>
      </w:r>
      <w:proofErr w:type="spellEnd"/>
      <w:r w:rsidRPr="001C2B3B">
        <w:rPr>
          <w:rFonts w:cs="Arial"/>
          <w:lang w:eastAsia="et-EE"/>
        </w:rPr>
        <w:t xml:space="preserve"> </w:t>
      </w:r>
      <w:proofErr w:type="spellStart"/>
      <w:r w:rsidR="001C2B3B" w:rsidRPr="001C2B3B">
        <w:rPr>
          <w:rFonts w:cs="Arial"/>
          <w:lang w:eastAsia="et-EE"/>
        </w:rPr>
        <w:t>keskkonna</w:t>
      </w:r>
      <w:proofErr w:type="spellEnd"/>
      <w:r w:rsidR="001C2B3B">
        <w:rPr>
          <w:rFonts w:cs="Arial"/>
          <w:lang w:eastAsia="et-EE"/>
        </w:rPr>
        <w:t xml:space="preserve"> </w:t>
      </w:r>
      <w:proofErr w:type="spellStart"/>
      <w:r w:rsidR="001C2B3B">
        <w:rPr>
          <w:rFonts w:cs="Arial"/>
          <w:lang w:eastAsia="et-EE"/>
        </w:rPr>
        <w:t>kasutamise</w:t>
      </w:r>
      <w:proofErr w:type="spellEnd"/>
      <w:r w:rsidR="001C2B3B" w:rsidRPr="001C2B3B">
        <w:rPr>
          <w:rFonts w:cs="Arial"/>
          <w:lang w:eastAsia="et-EE"/>
        </w:rPr>
        <w:t xml:space="preserve"> </w:t>
      </w:r>
      <w:proofErr w:type="spellStart"/>
      <w:r w:rsidR="001C2B3B" w:rsidRPr="001C2B3B">
        <w:rPr>
          <w:rFonts w:cs="Arial"/>
          <w:lang w:eastAsia="et-EE"/>
        </w:rPr>
        <w:t>juhend</w:t>
      </w:r>
      <w:proofErr w:type="spellEnd"/>
      <w:r w:rsidRPr="001C2B3B">
        <w:rPr>
          <w:rFonts w:cs="Arial"/>
          <w:lang w:eastAsia="et-EE"/>
        </w:rPr>
        <w:t>. [WWW]</w:t>
      </w:r>
      <w:r w:rsidR="001C2B3B">
        <w:rPr>
          <w:rFonts w:cs="Arial"/>
          <w:lang w:eastAsia="et-EE"/>
        </w:rPr>
        <w:t xml:space="preserve"> </w:t>
      </w:r>
      <w:hyperlink r:id="rId55" w:history="1">
        <w:r w:rsidR="00B94121" w:rsidRPr="000D0CDD">
          <w:rPr>
            <w:rStyle w:val="Hyperlink"/>
          </w:rPr>
          <w:t>https://digi.lib.ttu.ee/i/?13741</w:t>
        </w:r>
      </w:hyperlink>
      <w:r w:rsidR="001C2B3B" w:rsidRPr="001C2B3B">
        <w:rPr>
          <w:rFonts w:cs="Arial"/>
          <w:lang w:eastAsia="et-EE"/>
        </w:rPr>
        <w:t xml:space="preserve">  </w:t>
      </w:r>
      <w:r w:rsidRPr="001C2B3B">
        <w:rPr>
          <w:rFonts w:cs="Arial"/>
          <w:lang w:eastAsia="et-EE"/>
        </w:rPr>
        <w:t>(0</w:t>
      </w:r>
      <w:r w:rsidR="001C2B3B">
        <w:rPr>
          <w:rFonts w:cs="Arial"/>
          <w:lang w:eastAsia="et-EE"/>
        </w:rPr>
        <w:t>6</w:t>
      </w:r>
      <w:r w:rsidRPr="001C2B3B">
        <w:rPr>
          <w:rFonts w:cs="Arial"/>
          <w:lang w:eastAsia="et-EE"/>
        </w:rPr>
        <w:t>.0</w:t>
      </w:r>
      <w:r w:rsidR="001C2B3B">
        <w:rPr>
          <w:rFonts w:cs="Arial"/>
          <w:lang w:eastAsia="et-EE"/>
        </w:rPr>
        <w:t>6</w:t>
      </w:r>
      <w:r w:rsidRPr="001C2B3B">
        <w:rPr>
          <w:rFonts w:cs="Arial"/>
          <w:lang w:eastAsia="et-EE"/>
        </w:rPr>
        <w:t>.2019)</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What is a vehicle identification number (VIN)? [WWW] </w:t>
      </w:r>
      <w:hyperlink r:id="rId56" w:history="1">
        <w:r w:rsidRPr="00DC1DC0">
          <w:rPr>
            <w:rStyle w:val="Hyperlink"/>
          </w:rPr>
          <w:t>https://www.autocheck.com/vehiclehistory/autocheck/en/vinbasics</w:t>
        </w:r>
      </w:hyperlink>
      <w:r>
        <w:t xml:space="preserve"> (29.08.2018)</w:t>
      </w:r>
    </w:p>
    <w:p w14:paraId="09D1A2A0" w14:textId="61475496" w:rsidR="00431728" w:rsidRDefault="00431728" w:rsidP="00CA4614">
      <w:pPr>
        <w:numPr>
          <w:ilvl w:val="0"/>
          <w:numId w:val="3"/>
        </w:numPr>
        <w:tabs>
          <w:tab w:val="left" w:pos="20160"/>
          <w:tab w:val="left" w:pos="24480"/>
          <w:tab w:val="left" w:pos="26640"/>
        </w:tabs>
        <w:spacing w:before="240" w:after="60"/>
      </w:pPr>
      <w:r w:rsidRPr="00507179">
        <w:t>Country Codes - ISO 3166</w:t>
      </w:r>
      <w:r w:rsidR="00610AD5">
        <w:t>.</w:t>
      </w:r>
      <w:r w:rsidRPr="00507179">
        <w:t xml:space="preserve"> [WWW] </w:t>
      </w:r>
      <w:r w:rsidR="00CA4614">
        <w:br/>
      </w:r>
      <w:hyperlink r:id="rId57"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8"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0884DE2E" w:rsidR="000C2B32" w:rsidRPr="00714E03" w:rsidRDefault="000C2B32" w:rsidP="00E04026">
      <w:pPr>
        <w:numPr>
          <w:ilvl w:val="0"/>
          <w:numId w:val="3"/>
        </w:numPr>
        <w:tabs>
          <w:tab w:val="left" w:pos="20160"/>
          <w:tab w:val="left" w:pos="24480"/>
          <w:tab w:val="left" w:pos="26640"/>
        </w:tabs>
        <w:spacing w:before="240" w:after="60"/>
      </w:pPr>
      <w:r w:rsidRPr="00714E03">
        <w:t>ESTERM</w:t>
      </w:r>
      <w:r w:rsidR="00610AD5">
        <w:t>.</w:t>
      </w:r>
      <w:r w:rsidRPr="00714E03">
        <w:t xml:space="preserve"> [WWW] </w:t>
      </w:r>
      <w:hyperlink r:id="rId59" w:history="1">
        <w:r w:rsidR="00B65443" w:rsidRPr="00F26C6A">
          <w:rPr>
            <w:rStyle w:val="Hyperlink"/>
          </w:rPr>
          <w:t>http://termin.eki.ee/esterm/</w:t>
        </w:r>
      </w:hyperlink>
      <w:r w:rsidR="00B65443">
        <w:t xml:space="preserve"> </w:t>
      </w:r>
      <w:r w:rsidR="007F673C">
        <w:rPr>
          <w:rFonts w:cs="Arial"/>
          <w:lang w:eastAsia="et-EE"/>
        </w:rPr>
        <w:t>(29.01.2017)</w:t>
      </w:r>
    </w:p>
    <w:p w14:paraId="1C48A51F" w14:textId="6C4C3C76"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610AD5">
        <w:rPr>
          <w:rFonts w:cs="Arial"/>
          <w:lang w:eastAsia="et-EE"/>
        </w:rPr>
        <w:t>.</w:t>
      </w:r>
      <w:r w:rsidR="00882BA8">
        <w:rPr>
          <w:rFonts w:cs="Arial"/>
          <w:lang w:eastAsia="et-EE"/>
        </w:rPr>
        <w:t xml:space="preserve"> [WWW]</w:t>
      </w:r>
      <w:r>
        <w:rPr>
          <w:rFonts w:cs="Arial"/>
          <w:lang w:eastAsia="et-EE"/>
        </w:rPr>
        <w:t xml:space="preserve"> </w:t>
      </w:r>
      <w:hyperlink r:id="rId60"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61"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2"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3"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4"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5"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6"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7"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8"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9"/>
      <w:footerReference w:type="first" r:id="rId70"/>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uthor" w:initials="A">
    <w:p w14:paraId="7622D8FF" w14:textId="142A19EA" w:rsidR="00610AD5" w:rsidRDefault="00610AD5">
      <w:pPr>
        <w:pStyle w:val="CommentText"/>
      </w:pPr>
      <w:r>
        <w:rPr>
          <w:rStyle w:val="CommentReference"/>
        </w:rPr>
        <w:annotationRef/>
      </w:r>
      <w:r>
        <w:t>Siia õige andmebaasisüsteem.</w:t>
      </w:r>
    </w:p>
  </w:comment>
  <w:comment w:id="91" w:author="Author" w:initials="A">
    <w:p w14:paraId="79390C42" w14:textId="77777777" w:rsidR="00610AD5" w:rsidRDefault="00610AD5"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610AD5" w:rsidRDefault="00610AD5">
      <w:pPr>
        <w:pStyle w:val="CommentText"/>
      </w:pPr>
    </w:p>
  </w:comment>
  <w:comment w:id="96" w:author="Author" w:initials="A">
    <w:p w14:paraId="08F17FB0" w14:textId="77777777" w:rsidR="00610AD5" w:rsidRDefault="00610AD5"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3B80" w14:textId="77777777" w:rsidR="00E81761" w:rsidRDefault="00E81761">
      <w:r>
        <w:separator/>
      </w:r>
    </w:p>
  </w:endnote>
  <w:endnote w:type="continuationSeparator" w:id="0">
    <w:p w14:paraId="6EBD04BE" w14:textId="77777777" w:rsidR="00E81761" w:rsidRDefault="00E81761">
      <w:r>
        <w:continuationSeparator/>
      </w:r>
    </w:p>
  </w:endnote>
  <w:endnote w:type="continuationNotice" w:id="1">
    <w:p w14:paraId="1A9585F6" w14:textId="77777777" w:rsidR="00E81761" w:rsidRDefault="00E81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panose1 w:val="020B06040202020202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20B0604020202020204"/>
    <w:charset w:val="00"/>
    <w:family w:val="auto"/>
    <w:notTrueType/>
    <w:pitch w:val="variable"/>
    <w:sig w:usb0="00000003" w:usb1="00000000" w:usb2="00000000" w:usb3="00000000" w:csb0="00000001" w:csb1="00000000"/>
  </w:font>
  <w:font w:name="Cumberland">
    <w:altName w:val="Courier New"/>
    <w:panose1 w:val="020B06040202020202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ArialMT">
    <w:altName w:val="Times New Roman"/>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610AD5" w:rsidRDefault="00610AD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610AD5" w:rsidRDefault="00610AD5">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7BCCCE2E" w14:textId="77777777" w:rsidTr="77931366">
      <w:tc>
        <w:tcPr>
          <w:tcW w:w="2944" w:type="dxa"/>
        </w:tcPr>
        <w:p w14:paraId="54271F0C" w14:textId="646DF4BA" w:rsidR="00610AD5" w:rsidRDefault="00610AD5" w:rsidP="77931366">
          <w:pPr>
            <w:pStyle w:val="Header"/>
            <w:ind w:left="-115"/>
          </w:pPr>
        </w:p>
      </w:tc>
      <w:tc>
        <w:tcPr>
          <w:tcW w:w="2944" w:type="dxa"/>
        </w:tcPr>
        <w:p w14:paraId="404053CC" w14:textId="413886FC" w:rsidR="00610AD5" w:rsidRDefault="00610AD5" w:rsidP="77931366">
          <w:pPr>
            <w:pStyle w:val="Header"/>
            <w:jc w:val="center"/>
          </w:pPr>
        </w:p>
      </w:tc>
      <w:tc>
        <w:tcPr>
          <w:tcW w:w="2944" w:type="dxa"/>
        </w:tcPr>
        <w:p w14:paraId="475FD952" w14:textId="6EEFFE0F" w:rsidR="00610AD5" w:rsidRDefault="00610AD5" w:rsidP="77931366">
          <w:pPr>
            <w:pStyle w:val="Header"/>
            <w:ind w:right="-115"/>
            <w:jc w:val="right"/>
          </w:pPr>
        </w:p>
      </w:tc>
    </w:tr>
  </w:tbl>
  <w:p w14:paraId="6E22DEF4" w14:textId="4422F7B6" w:rsidR="00610AD5" w:rsidRDefault="00610AD5"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610AD5" w:rsidRDefault="00610A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610AD5" w:rsidRDefault="00610A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3B6AB9D7" w14:textId="77777777" w:rsidTr="77931366">
      <w:tc>
        <w:tcPr>
          <w:tcW w:w="2944" w:type="dxa"/>
        </w:tcPr>
        <w:p w14:paraId="45F62A16" w14:textId="5BA0686D" w:rsidR="00610AD5" w:rsidRDefault="00610AD5" w:rsidP="77931366">
          <w:pPr>
            <w:pStyle w:val="Header"/>
            <w:ind w:left="-115"/>
          </w:pPr>
        </w:p>
      </w:tc>
      <w:tc>
        <w:tcPr>
          <w:tcW w:w="2944" w:type="dxa"/>
        </w:tcPr>
        <w:p w14:paraId="68383058" w14:textId="0D0E6873" w:rsidR="00610AD5" w:rsidRDefault="00610AD5" w:rsidP="77931366">
          <w:pPr>
            <w:pStyle w:val="Header"/>
            <w:jc w:val="center"/>
          </w:pPr>
        </w:p>
      </w:tc>
      <w:tc>
        <w:tcPr>
          <w:tcW w:w="2944" w:type="dxa"/>
        </w:tcPr>
        <w:p w14:paraId="1DB628DC" w14:textId="24EAF328" w:rsidR="00610AD5" w:rsidRDefault="00610AD5" w:rsidP="77931366">
          <w:pPr>
            <w:pStyle w:val="Header"/>
            <w:ind w:right="-115"/>
            <w:jc w:val="right"/>
          </w:pPr>
        </w:p>
      </w:tc>
    </w:tr>
  </w:tbl>
  <w:p w14:paraId="6333BF66" w14:textId="7199DBBC" w:rsidR="00610AD5" w:rsidRDefault="00610AD5"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610AD5" w:rsidRDefault="00610AD5">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610AD5" w:rsidRDefault="00610AD5">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610AD5" w:rsidRDefault="00610AD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" stroked="f">
              <v:textbox inset="0,0,0,0">
                <w:txbxContent>
                  <w:p w14:paraId="2A7DB38B" w14:textId="77777777" w:rsidR="00610AD5" w:rsidRDefault="00610AD5"/>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610AD5" w14:paraId="2EC2C90C" w14:textId="77777777" w:rsidTr="77931366">
      <w:tc>
        <w:tcPr>
          <w:tcW w:w="2944" w:type="dxa"/>
        </w:tcPr>
        <w:p w14:paraId="7CB08B62" w14:textId="42804AE5" w:rsidR="00610AD5" w:rsidRDefault="00610AD5" w:rsidP="77931366">
          <w:pPr>
            <w:pStyle w:val="Header"/>
            <w:ind w:left="-115"/>
          </w:pPr>
        </w:p>
      </w:tc>
      <w:tc>
        <w:tcPr>
          <w:tcW w:w="2944" w:type="dxa"/>
        </w:tcPr>
        <w:p w14:paraId="29DC2F87" w14:textId="164195AD" w:rsidR="00610AD5" w:rsidRDefault="00610AD5" w:rsidP="77931366">
          <w:pPr>
            <w:pStyle w:val="Header"/>
            <w:jc w:val="center"/>
          </w:pPr>
        </w:p>
      </w:tc>
      <w:tc>
        <w:tcPr>
          <w:tcW w:w="2944" w:type="dxa"/>
        </w:tcPr>
        <w:p w14:paraId="60DB5C15" w14:textId="57DA2F16" w:rsidR="00610AD5" w:rsidRDefault="00610AD5" w:rsidP="77931366">
          <w:pPr>
            <w:pStyle w:val="Header"/>
            <w:ind w:right="-115"/>
            <w:jc w:val="right"/>
          </w:pPr>
        </w:p>
      </w:tc>
    </w:tr>
  </w:tbl>
  <w:p w14:paraId="1F6D4855" w14:textId="1B2EF9BB" w:rsidR="00610AD5" w:rsidRDefault="00610AD5"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19D9420C" w14:textId="77777777" w:rsidTr="77931366">
      <w:tc>
        <w:tcPr>
          <w:tcW w:w="2944" w:type="dxa"/>
        </w:tcPr>
        <w:p w14:paraId="50B63AAD" w14:textId="27B8E1E3" w:rsidR="00610AD5" w:rsidRDefault="00610AD5" w:rsidP="77931366">
          <w:pPr>
            <w:pStyle w:val="Header"/>
            <w:ind w:left="-115"/>
          </w:pPr>
        </w:p>
      </w:tc>
      <w:tc>
        <w:tcPr>
          <w:tcW w:w="2944" w:type="dxa"/>
        </w:tcPr>
        <w:p w14:paraId="53CB2955" w14:textId="4386CC0C" w:rsidR="00610AD5" w:rsidRDefault="00610AD5" w:rsidP="77931366">
          <w:pPr>
            <w:pStyle w:val="Header"/>
            <w:jc w:val="center"/>
          </w:pPr>
        </w:p>
      </w:tc>
      <w:tc>
        <w:tcPr>
          <w:tcW w:w="2944" w:type="dxa"/>
        </w:tcPr>
        <w:p w14:paraId="6AD81786" w14:textId="1BA8EEBD" w:rsidR="00610AD5" w:rsidRDefault="00610AD5" w:rsidP="77931366">
          <w:pPr>
            <w:pStyle w:val="Header"/>
            <w:ind w:right="-115"/>
            <w:jc w:val="right"/>
          </w:pPr>
        </w:p>
      </w:tc>
    </w:tr>
  </w:tbl>
  <w:p w14:paraId="7DEC6ADA" w14:textId="7187A0EC" w:rsidR="00610AD5" w:rsidRDefault="00610AD5"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79E9A669" w14:textId="77777777" w:rsidTr="77931366">
      <w:tc>
        <w:tcPr>
          <w:tcW w:w="2944" w:type="dxa"/>
        </w:tcPr>
        <w:p w14:paraId="645F529D" w14:textId="54A2DD1A" w:rsidR="00610AD5" w:rsidRDefault="00610AD5" w:rsidP="77931366">
          <w:pPr>
            <w:pStyle w:val="Header"/>
            <w:ind w:left="-115"/>
          </w:pPr>
        </w:p>
      </w:tc>
      <w:tc>
        <w:tcPr>
          <w:tcW w:w="2944" w:type="dxa"/>
        </w:tcPr>
        <w:p w14:paraId="7BC5D2E0" w14:textId="1A6A6745" w:rsidR="00610AD5" w:rsidRDefault="00610AD5" w:rsidP="77931366">
          <w:pPr>
            <w:pStyle w:val="Header"/>
            <w:jc w:val="center"/>
          </w:pPr>
        </w:p>
      </w:tc>
      <w:tc>
        <w:tcPr>
          <w:tcW w:w="2944" w:type="dxa"/>
        </w:tcPr>
        <w:p w14:paraId="4286054D" w14:textId="5F7D69BD" w:rsidR="00610AD5" w:rsidRDefault="00610AD5" w:rsidP="77931366">
          <w:pPr>
            <w:pStyle w:val="Header"/>
            <w:ind w:right="-115"/>
            <w:jc w:val="right"/>
          </w:pPr>
        </w:p>
      </w:tc>
    </w:tr>
  </w:tbl>
  <w:p w14:paraId="4F5CB877" w14:textId="18EBBC87" w:rsidR="00610AD5" w:rsidRDefault="00610AD5"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21E145E4" w14:textId="77777777" w:rsidTr="77931366">
      <w:tc>
        <w:tcPr>
          <w:tcW w:w="2944" w:type="dxa"/>
        </w:tcPr>
        <w:p w14:paraId="5809D37C" w14:textId="6BE22E5D" w:rsidR="00610AD5" w:rsidRDefault="00610AD5" w:rsidP="77931366">
          <w:pPr>
            <w:pStyle w:val="Header"/>
            <w:ind w:left="-115"/>
          </w:pPr>
        </w:p>
      </w:tc>
      <w:tc>
        <w:tcPr>
          <w:tcW w:w="2944" w:type="dxa"/>
        </w:tcPr>
        <w:p w14:paraId="5713DDDA" w14:textId="0F4EC3A5" w:rsidR="00610AD5" w:rsidRDefault="00610AD5" w:rsidP="77931366">
          <w:pPr>
            <w:pStyle w:val="Header"/>
            <w:jc w:val="center"/>
          </w:pPr>
        </w:p>
      </w:tc>
      <w:tc>
        <w:tcPr>
          <w:tcW w:w="2944" w:type="dxa"/>
        </w:tcPr>
        <w:p w14:paraId="298B362B" w14:textId="1E37B554" w:rsidR="00610AD5" w:rsidRDefault="00610AD5" w:rsidP="77931366">
          <w:pPr>
            <w:pStyle w:val="Header"/>
            <w:ind w:right="-115"/>
            <w:jc w:val="right"/>
          </w:pPr>
        </w:p>
      </w:tc>
    </w:tr>
  </w:tbl>
  <w:p w14:paraId="0091FF3C" w14:textId="38B7E210" w:rsidR="00610AD5" w:rsidRDefault="00610AD5"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7464D37E" w14:textId="77777777" w:rsidTr="77931366">
      <w:tc>
        <w:tcPr>
          <w:tcW w:w="2944" w:type="dxa"/>
        </w:tcPr>
        <w:p w14:paraId="28A4AE91" w14:textId="44026B21" w:rsidR="00610AD5" w:rsidRDefault="00610AD5" w:rsidP="77931366">
          <w:pPr>
            <w:pStyle w:val="Header"/>
            <w:ind w:left="-115"/>
          </w:pPr>
        </w:p>
      </w:tc>
      <w:tc>
        <w:tcPr>
          <w:tcW w:w="2944" w:type="dxa"/>
        </w:tcPr>
        <w:p w14:paraId="5259EB5D" w14:textId="42E8FB4E" w:rsidR="00610AD5" w:rsidRDefault="00610AD5" w:rsidP="77931366">
          <w:pPr>
            <w:pStyle w:val="Header"/>
            <w:jc w:val="center"/>
          </w:pPr>
        </w:p>
      </w:tc>
      <w:tc>
        <w:tcPr>
          <w:tcW w:w="2944" w:type="dxa"/>
        </w:tcPr>
        <w:p w14:paraId="1330FCEF" w14:textId="09CFFB87" w:rsidR="00610AD5" w:rsidRDefault="00610AD5" w:rsidP="77931366">
          <w:pPr>
            <w:pStyle w:val="Header"/>
            <w:ind w:right="-115"/>
            <w:jc w:val="right"/>
          </w:pPr>
        </w:p>
      </w:tc>
    </w:tr>
  </w:tbl>
  <w:p w14:paraId="0B7BE81F" w14:textId="1B5A316A" w:rsidR="00610AD5" w:rsidRDefault="00610AD5"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452EC" w14:textId="77777777" w:rsidR="00E81761" w:rsidRDefault="00E81761">
      <w:r>
        <w:separator/>
      </w:r>
    </w:p>
  </w:footnote>
  <w:footnote w:type="continuationSeparator" w:id="0">
    <w:p w14:paraId="7DE1BAAC" w14:textId="77777777" w:rsidR="00E81761" w:rsidRDefault="00E81761">
      <w:r>
        <w:continuationSeparator/>
      </w:r>
    </w:p>
  </w:footnote>
  <w:footnote w:type="continuationNotice" w:id="1">
    <w:p w14:paraId="78AA723C" w14:textId="77777777" w:rsidR="00E81761" w:rsidRDefault="00E817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610AD5" w:rsidRDefault="00610AD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0A8ED1C1" w14:textId="77777777" w:rsidTr="77931366">
      <w:tc>
        <w:tcPr>
          <w:tcW w:w="2944" w:type="dxa"/>
        </w:tcPr>
        <w:p w14:paraId="5A2742C6" w14:textId="3961170F" w:rsidR="00610AD5" w:rsidRDefault="00610AD5" w:rsidP="77931366">
          <w:pPr>
            <w:pStyle w:val="Header"/>
            <w:ind w:left="-115"/>
          </w:pPr>
        </w:p>
      </w:tc>
      <w:tc>
        <w:tcPr>
          <w:tcW w:w="2944" w:type="dxa"/>
        </w:tcPr>
        <w:p w14:paraId="53E102CD" w14:textId="702A0CFD" w:rsidR="00610AD5" w:rsidRDefault="00610AD5" w:rsidP="77931366">
          <w:pPr>
            <w:pStyle w:val="Header"/>
            <w:jc w:val="center"/>
          </w:pPr>
        </w:p>
      </w:tc>
      <w:tc>
        <w:tcPr>
          <w:tcW w:w="2944" w:type="dxa"/>
        </w:tcPr>
        <w:p w14:paraId="7955CDC9" w14:textId="4FCCEEC7" w:rsidR="00610AD5" w:rsidRDefault="00610AD5" w:rsidP="77931366">
          <w:pPr>
            <w:pStyle w:val="Header"/>
            <w:ind w:right="-115"/>
            <w:jc w:val="right"/>
          </w:pPr>
        </w:p>
      </w:tc>
    </w:tr>
  </w:tbl>
  <w:p w14:paraId="22E06B3A" w14:textId="07BD16A8" w:rsidR="00610AD5" w:rsidRDefault="00610AD5"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610AD5" w:rsidRDefault="00610AD5">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1A1DBBB9" w14:textId="77777777" w:rsidTr="77931366">
      <w:tc>
        <w:tcPr>
          <w:tcW w:w="2944" w:type="dxa"/>
        </w:tcPr>
        <w:p w14:paraId="0D10E4FF" w14:textId="065E6C80" w:rsidR="00610AD5" w:rsidRDefault="00610AD5" w:rsidP="77931366">
          <w:pPr>
            <w:pStyle w:val="Header"/>
            <w:ind w:left="-115"/>
          </w:pPr>
        </w:p>
      </w:tc>
      <w:tc>
        <w:tcPr>
          <w:tcW w:w="2944" w:type="dxa"/>
        </w:tcPr>
        <w:p w14:paraId="284122EA" w14:textId="5B38BF42" w:rsidR="00610AD5" w:rsidRDefault="00610AD5" w:rsidP="77931366">
          <w:pPr>
            <w:pStyle w:val="Header"/>
            <w:jc w:val="center"/>
          </w:pPr>
        </w:p>
      </w:tc>
      <w:tc>
        <w:tcPr>
          <w:tcW w:w="2944" w:type="dxa"/>
        </w:tcPr>
        <w:p w14:paraId="59AA7584" w14:textId="182B390A" w:rsidR="00610AD5" w:rsidRDefault="00610AD5" w:rsidP="77931366">
          <w:pPr>
            <w:pStyle w:val="Header"/>
            <w:ind w:right="-115"/>
            <w:jc w:val="right"/>
          </w:pPr>
        </w:p>
      </w:tc>
    </w:tr>
  </w:tbl>
  <w:p w14:paraId="23599F4C" w14:textId="58F016CB" w:rsidR="00610AD5" w:rsidRDefault="00610AD5"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610AD5" w:rsidRDefault="00610AD5">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610AD5" w14:paraId="61C027FE" w14:textId="77777777" w:rsidTr="77931366">
      <w:tc>
        <w:tcPr>
          <w:tcW w:w="2944" w:type="dxa"/>
        </w:tcPr>
        <w:p w14:paraId="189635F0" w14:textId="55EBEB4B" w:rsidR="00610AD5" w:rsidRDefault="00610AD5" w:rsidP="77931366">
          <w:pPr>
            <w:pStyle w:val="Header"/>
            <w:ind w:left="-115"/>
          </w:pPr>
        </w:p>
      </w:tc>
      <w:tc>
        <w:tcPr>
          <w:tcW w:w="2944" w:type="dxa"/>
        </w:tcPr>
        <w:p w14:paraId="5A9963C2" w14:textId="2E65CF4A" w:rsidR="00610AD5" w:rsidRDefault="00610AD5" w:rsidP="77931366">
          <w:pPr>
            <w:pStyle w:val="Header"/>
            <w:jc w:val="center"/>
          </w:pPr>
        </w:p>
      </w:tc>
      <w:tc>
        <w:tcPr>
          <w:tcW w:w="2944" w:type="dxa"/>
        </w:tcPr>
        <w:p w14:paraId="2440564D" w14:textId="1AB74563" w:rsidR="00610AD5" w:rsidRDefault="00610AD5" w:rsidP="77931366">
          <w:pPr>
            <w:pStyle w:val="Header"/>
            <w:ind w:right="-115"/>
            <w:jc w:val="right"/>
          </w:pPr>
        </w:p>
      </w:tc>
    </w:tr>
  </w:tbl>
  <w:p w14:paraId="7A433A3A" w14:textId="50E8638A" w:rsidR="00610AD5" w:rsidRDefault="00610AD5"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5B314299" w14:textId="77777777" w:rsidTr="77931366">
      <w:tc>
        <w:tcPr>
          <w:tcW w:w="2944" w:type="dxa"/>
        </w:tcPr>
        <w:p w14:paraId="55099F3D" w14:textId="656CC9B1" w:rsidR="00610AD5" w:rsidRDefault="00610AD5" w:rsidP="77931366">
          <w:pPr>
            <w:pStyle w:val="Header"/>
            <w:ind w:left="-115"/>
          </w:pPr>
        </w:p>
      </w:tc>
      <w:tc>
        <w:tcPr>
          <w:tcW w:w="2944" w:type="dxa"/>
        </w:tcPr>
        <w:p w14:paraId="26049FAE" w14:textId="7819EED6" w:rsidR="00610AD5" w:rsidRDefault="00610AD5" w:rsidP="77931366">
          <w:pPr>
            <w:pStyle w:val="Header"/>
            <w:jc w:val="center"/>
          </w:pPr>
        </w:p>
      </w:tc>
      <w:tc>
        <w:tcPr>
          <w:tcW w:w="2944" w:type="dxa"/>
        </w:tcPr>
        <w:p w14:paraId="60602098" w14:textId="33630B43" w:rsidR="00610AD5" w:rsidRDefault="00610AD5" w:rsidP="77931366">
          <w:pPr>
            <w:pStyle w:val="Header"/>
            <w:ind w:right="-115"/>
            <w:jc w:val="right"/>
          </w:pPr>
        </w:p>
      </w:tc>
    </w:tr>
  </w:tbl>
  <w:p w14:paraId="4E87E398" w14:textId="391CD991" w:rsidR="00610AD5" w:rsidRDefault="00610AD5"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7F95AE0B" w14:textId="77777777" w:rsidTr="77931366">
      <w:tc>
        <w:tcPr>
          <w:tcW w:w="2944" w:type="dxa"/>
        </w:tcPr>
        <w:p w14:paraId="5025D0AA" w14:textId="5A8363A9" w:rsidR="00610AD5" w:rsidRDefault="00610AD5" w:rsidP="77931366">
          <w:pPr>
            <w:pStyle w:val="Header"/>
            <w:ind w:left="-115"/>
          </w:pPr>
        </w:p>
      </w:tc>
      <w:tc>
        <w:tcPr>
          <w:tcW w:w="2944" w:type="dxa"/>
        </w:tcPr>
        <w:p w14:paraId="097DDB36" w14:textId="49D69680" w:rsidR="00610AD5" w:rsidRDefault="00610AD5" w:rsidP="77931366">
          <w:pPr>
            <w:pStyle w:val="Header"/>
            <w:jc w:val="center"/>
          </w:pPr>
        </w:p>
      </w:tc>
      <w:tc>
        <w:tcPr>
          <w:tcW w:w="2944" w:type="dxa"/>
        </w:tcPr>
        <w:p w14:paraId="51D0976F" w14:textId="7B634BD5" w:rsidR="00610AD5" w:rsidRDefault="00610AD5" w:rsidP="77931366">
          <w:pPr>
            <w:pStyle w:val="Header"/>
            <w:ind w:right="-115"/>
            <w:jc w:val="right"/>
          </w:pPr>
        </w:p>
      </w:tc>
    </w:tr>
  </w:tbl>
  <w:p w14:paraId="5252BCA6" w14:textId="0BC0C3D3" w:rsidR="00610AD5" w:rsidRDefault="00610AD5"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74DD9F9A" w14:textId="77777777" w:rsidTr="77931366">
      <w:tc>
        <w:tcPr>
          <w:tcW w:w="2944" w:type="dxa"/>
        </w:tcPr>
        <w:p w14:paraId="1A848B04" w14:textId="5FF2528D" w:rsidR="00610AD5" w:rsidRDefault="00610AD5" w:rsidP="77931366">
          <w:pPr>
            <w:pStyle w:val="Header"/>
            <w:ind w:left="-115"/>
          </w:pPr>
        </w:p>
      </w:tc>
      <w:tc>
        <w:tcPr>
          <w:tcW w:w="2944" w:type="dxa"/>
        </w:tcPr>
        <w:p w14:paraId="14C44777" w14:textId="7126E311" w:rsidR="00610AD5" w:rsidRDefault="00610AD5" w:rsidP="77931366">
          <w:pPr>
            <w:pStyle w:val="Header"/>
            <w:jc w:val="center"/>
          </w:pPr>
        </w:p>
      </w:tc>
      <w:tc>
        <w:tcPr>
          <w:tcW w:w="2944" w:type="dxa"/>
        </w:tcPr>
        <w:p w14:paraId="2C947020" w14:textId="3425368B" w:rsidR="00610AD5" w:rsidRDefault="00610AD5" w:rsidP="77931366">
          <w:pPr>
            <w:pStyle w:val="Header"/>
            <w:ind w:right="-115"/>
            <w:jc w:val="right"/>
          </w:pPr>
        </w:p>
      </w:tc>
    </w:tr>
  </w:tbl>
  <w:p w14:paraId="1CBB3A52" w14:textId="55610575" w:rsidR="00610AD5" w:rsidRDefault="00610AD5"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610AD5" w14:paraId="67839EA4" w14:textId="77777777" w:rsidTr="77931366">
      <w:tc>
        <w:tcPr>
          <w:tcW w:w="2944" w:type="dxa"/>
        </w:tcPr>
        <w:p w14:paraId="3CE9C09D" w14:textId="08137DAD" w:rsidR="00610AD5" w:rsidRDefault="00610AD5" w:rsidP="77931366">
          <w:pPr>
            <w:pStyle w:val="Header"/>
            <w:ind w:left="-115"/>
          </w:pPr>
        </w:p>
      </w:tc>
      <w:tc>
        <w:tcPr>
          <w:tcW w:w="2944" w:type="dxa"/>
        </w:tcPr>
        <w:p w14:paraId="6A6420C3" w14:textId="6257A773" w:rsidR="00610AD5" w:rsidRDefault="00610AD5" w:rsidP="77931366">
          <w:pPr>
            <w:pStyle w:val="Header"/>
            <w:jc w:val="center"/>
          </w:pPr>
        </w:p>
      </w:tc>
      <w:tc>
        <w:tcPr>
          <w:tcW w:w="2944" w:type="dxa"/>
        </w:tcPr>
        <w:p w14:paraId="24EFB714" w14:textId="63D78EE1" w:rsidR="00610AD5" w:rsidRDefault="00610AD5" w:rsidP="77931366">
          <w:pPr>
            <w:pStyle w:val="Header"/>
            <w:ind w:right="-115"/>
            <w:jc w:val="right"/>
          </w:pPr>
        </w:p>
      </w:tc>
    </w:tr>
  </w:tbl>
  <w:p w14:paraId="0D29D899" w14:textId="5C9CBB09" w:rsidR="00610AD5" w:rsidRDefault="00610AD5"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2B3B"/>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18A"/>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0AD5"/>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14F"/>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121"/>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21D1"/>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761"/>
    <w:rsid w:val="00E81BC0"/>
    <w:rsid w:val="00E82871"/>
    <w:rsid w:val="00E83450"/>
    <w:rsid w:val="00E83833"/>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485">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 w:id="20650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microsoft.com/office/2016/09/relationships/commentsIds" Target="commentsIds.xml"/><Relationship Id="rId47" Type="http://schemas.openxmlformats.org/officeDocument/2006/relationships/image" Target="media/image14.png"/><Relationship Id="rId63" Type="http://schemas.openxmlformats.org/officeDocument/2006/relationships/hyperlink" Target="https://www.mnt.ee/et/soiduk/registreerimismargid" TargetMode="External"/><Relationship Id="rId68" Type="http://schemas.openxmlformats.org/officeDocument/2006/relationships/hyperlink" Target="https://en.wikipedia.org/wiki/Car_mode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maurus.ttu.ee/" TargetMode="External"/><Relationship Id="rId58" Type="http://schemas.openxmlformats.org/officeDocument/2006/relationships/hyperlink" Target="http://metaweb.stat.ee/view_xml_multi_code.htm?id=3477719&amp;siteLanguage=ee" TargetMode="External"/><Relationship Id="rId66" Type="http://schemas.openxmlformats.org/officeDocument/2006/relationships/hyperlink" Target="https://et.wikipedia.org/wiki/Auto" TargetMode="External"/><Relationship Id="rId5" Type="http://schemas.openxmlformats.org/officeDocument/2006/relationships/webSettings" Target="webSettings.xml"/><Relationship Id="rId61" Type="http://schemas.openxmlformats.org/officeDocument/2006/relationships/hyperlink" Target="https://www.riigiteataja.ee/akt/130122010011?leiaKehtiv"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image" Target="media/image15.png"/><Relationship Id="rId56" Type="http://schemas.openxmlformats.org/officeDocument/2006/relationships/hyperlink" Target="https://www.autocheck.com/vehiclehistory/autocheck/en/vinbasics" TargetMode="External"/><Relationship Id="rId64" Type="http://schemas.openxmlformats.org/officeDocument/2006/relationships/hyperlink" Target="https://schema.org/Car" TargetMode="External"/><Relationship Id="rId69"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s://maurus.ttu.e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termin.eki.ee/esterm/" TargetMode="External"/><Relationship Id="rId67" Type="http://schemas.openxmlformats.org/officeDocument/2006/relationships/hyperlink" Target="https://et.wikipedia.org/wiki/Riik" TargetMode="Externa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s://maurus.ttu.ee/" TargetMode="External"/><Relationship Id="rId62" Type="http://schemas.openxmlformats.org/officeDocument/2006/relationships/hyperlink" Target="https://www.riigiteataja.ee/akt/13125331?leiaKehtiv" TargetMode="External"/><Relationship Id="rId7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www.1autorent.ee/esileht" TargetMode="External"/><Relationship Id="rId57" Type="http://schemas.openxmlformats.org/officeDocument/2006/relationships/hyperlink" Target="https://www.iso.org/iso-3166-country-codes.html"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maurus.ttu.ee/" TargetMode="External"/><Relationship Id="rId60" Type="http://schemas.openxmlformats.org/officeDocument/2006/relationships/hyperlink" Target="https://www.europcar.ee/" TargetMode="External"/><Relationship Id="rId65" Type="http://schemas.openxmlformats.org/officeDocument/2006/relationships/hyperlink" Target="https://blog.moonmail.io/what-is-the-maximum-length-of-a-valid-email-address-f712c6c4bc93"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akit.cyber.ee/" TargetMode="External"/><Relationship Id="rId55" Type="http://schemas.openxmlformats.org/officeDocument/2006/relationships/hyperlink" Target="https://digi.lib.ttu.ee/i/?13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4954-ACDA-2E4F-B984-11FED3BF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18467</Words>
  <Characters>105265</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2019-12-13T21:07:00Z</dcterms:modified>
  <cp:contentStatus/>
</cp:coreProperties>
</file>