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Creatin</w:t>
      </w:r>
      <w:r>
        <w:t xml:space="preserve"> </w:t>
      </w:r>
      <w:r>
        <w:t xml:space="preserve">Presentations</w:t>
      </w:r>
      <w:r>
        <w:t xml:space="preserve"> </w:t>
      </w:r>
      <w:r>
        <w:t xml:space="preserve">and</w:t>
      </w:r>
      <w:r>
        <w:t xml:space="preserve"> </w:t>
      </w:r>
      <w:r>
        <w:t xml:space="preserve">Report</w:t>
      </w:r>
      <w:r>
        <w:t xml:space="preserve"> </w:t>
      </w:r>
      <w:r>
        <w:t xml:space="preserve">Writing:</w:t>
      </w:r>
      <w:r>
        <w:t xml:space="preserve"> </w:t>
      </w:r>
      <w:r>
        <w:rPr>
          <w:i/>
        </w:rPr>
        <w:t xml:space="preserve">Dynamically!</w:t>
      </w:r>
    </w:p>
    <w:p>
      <w:pPr>
        <w:pStyle w:val="Author"/>
      </w:pPr>
      <w:r>
        <w:t xml:space="preserve">Justin</w:t>
      </w:r>
      <w:r>
        <w:t xml:space="preserve"> </w:t>
      </w:r>
      <w:r>
        <w:t xml:space="preserve">Falardeau</w:t>
      </w:r>
    </w:p>
    <w:p>
      <w:pPr>
        <w:pStyle w:val="Date"/>
      </w:pPr>
      <w:r>
        <w:t xml:space="preserve">2017-03-22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learning-goals"/>
      <w:bookmarkEnd w:id="21"/>
      <w:r>
        <w:t xml:space="preserve">Learning Goals</w:t>
      </w:r>
    </w:p>
    <w:p>
      <w:pPr>
        <w:pStyle w:val="Compact"/>
        <w:numPr>
          <w:numId w:val="1001"/>
          <w:ilvl w:val="0"/>
        </w:numPr>
      </w:pPr>
      <w:r>
        <w:t xml:space="preserve">Static documents: what options are out there?</w:t>
      </w:r>
    </w:p>
    <w:p>
      <w:pPr>
        <w:pStyle w:val="Compact"/>
        <w:numPr>
          <w:numId w:val="1002"/>
          <w:ilvl w:val="1"/>
        </w:numPr>
      </w:pPr>
      <w:r>
        <w:t xml:space="preserve">A focus on markdown.</w:t>
      </w:r>
    </w:p>
    <w:p>
      <w:pPr>
        <w:numPr>
          <w:numId w:val="1001"/>
          <w:ilvl w:val="0"/>
        </w:numPr>
      </w:pPr>
      <w:r>
        <w:t xml:space="preserve">Dynamic documents: produce documents that integrate text with code for the analysis that the text presents.</w:t>
      </w:r>
    </w:p>
    <w:p>
      <w:pPr>
        <w:numPr>
          <w:numId w:val="1001"/>
          <w:ilvl w:val="0"/>
        </w:numPr>
      </w:pPr>
      <w:r>
        <w:t xml:space="preserve">Produce documents in a variety of output formats (HTML/PDF/Word)</w:t>
      </w:r>
    </w:p>
    <w:p>
      <w:pPr>
        <w:pStyle w:val="Heading2"/>
      </w:pPr>
      <w:bookmarkStart w:id="22" w:name="part-1-static-documents"/>
      <w:bookmarkEnd w:id="22"/>
      <w:r>
        <w:t xml:space="preserve">Part 1: Static Documents</w:t>
      </w:r>
    </w:p>
    <w:p>
      <w:pPr>
        <w:pStyle w:val="FirstParagraph"/>
      </w:pPr>
      <w:r>
        <w:t xml:space="preserve">In this section, we'll look at:</w:t>
      </w:r>
    </w:p>
    <w:p>
      <w:pPr>
        <w:pStyle w:val="Compact"/>
        <w:numPr>
          <w:numId w:val="1003"/>
          <w:ilvl w:val="0"/>
        </w:numPr>
      </w:pPr>
      <w:r>
        <w:t xml:space="preserve">The types of static documents</w:t>
      </w:r>
    </w:p>
    <w:p>
      <w:pPr>
        <w:pStyle w:val="Compact"/>
        <w:numPr>
          <w:numId w:val="1003"/>
          <w:ilvl w:val="0"/>
        </w:numPr>
      </w:pPr>
      <w:r>
        <w:t xml:space="preserve">Reproducibility of static documents</w:t>
      </w:r>
    </w:p>
    <w:p>
      <w:pPr>
        <w:pStyle w:val="Heading2"/>
      </w:pPr>
      <w:bookmarkStart w:id="23" w:name="list"/>
      <w:bookmarkEnd w:id="23"/>
      <w:r>
        <w:t xml:space="preserve">List</w:t>
      </w:r>
    </w:p>
    <w:p>
      <w:pPr>
        <w:pStyle w:val="Compact"/>
        <w:numPr>
          <w:numId w:val="1004"/>
          <w:ilvl w:val="0"/>
        </w:numPr>
      </w:pPr>
      <w:r>
        <w:t xml:space="preserve">Item 1</w:t>
      </w:r>
    </w:p>
    <w:p>
      <w:pPr>
        <w:pStyle w:val="Compact"/>
        <w:numPr>
          <w:numId w:val="1004"/>
          <w:ilvl w:val="0"/>
        </w:numPr>
      </w:pPr>
      <w:r>
        <w:t xml:space="preserve">Item 2</w:t>
      </w:r>
    </w:p>
    <w:p>
      <w:pPr>
        <w:pStyle w:val="FirstParagraph"/>
      </w:pPr>
      <w:r>
        <w:t xml:space="preserve">But here is a trick</w:t>
      </w:r>
    </w:p>
    <w:p>
      <w:pPr>
        <w:pStyle w:val="Compact"/>
        <w:numPr>
          <w:numId w:val="1005"/>
          <w:ilvl w:val="0"/>
        </w:numPr>
      </w:pPr>
      <w:r>
        <w:t xml:space="preserve">Item 3</w:t>
      </w:r>
    </w:p>
    <w:p>
      <w:pPr>
        <w:pStyle w:val="Heading2"/>
      </w:pPr>
      <w:bookmarkStart w:id="24" w:name="we-built-a-linear-regression-model."/>
      <w:bookmarkEnd w:id="24"/>
      <w:r>
        <w:t xml:space="preserve">We built a linear regression model.</w:t>
      </w:r>
    </w:p>
    <w:p>
      <w:pPr>
        <w:pStyle w:val="FirstParagraph"/>
      </w:pPr>
      <w:r>
        <w:drawing>
          <wp:inline>
            <wp:extent cx="3696101" cy="27720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3696101" cy="27720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3696101" cy="27720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3696101" cy="27720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slope of the regression is 37.2851262.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ba6d4d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0229c4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3bdac0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fab32044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Creatin Presentations and Report Writing: Dynamically!</dc:title>
  <dc:creator>Justin Falardeau</dc:creator>
  <dcterms:created xsi:type="dcterms:W3CDTF">2017-03-22T22:19:16Z</dcterms:created>
  <dcterms:modified xsi:type="dcterms:W3CDTF">2017-03-22T22:19:16Z</dcterms:modified>
</cp:coreProperties>
</file>