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78E8" w14:textId="77777777" w:rsidR="00D70008" w:rsidRPr="00476BC5" w:rsidRDefault="000947C6" w:rsidP="00476BC5">
      <w:pPr>
        <w:pStyle w:val="Title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Event summary</w:t>
      </w:r>
    </w:p>
    <w:p w14:paraId="4FC73226" w14:textId="77777777" w:rsidR="00D70008" w:rsidRPr="00476BC5" w:rsidRDefault="000947C6" w:rsidP="00476BC5">
      <w:pPr>
        <w:pStyle w:val="Author"/>
        <w:spacing w:line="360" w:lineRule="auto"/>
        <w:rPr>
          <w:rFonts w:ascii="Times New Roman" w:hAnsi="Times New Roman" w:cs="Times New Roman"/>
        </w:rPr>
      </w:pPr>
      <w:r w:rsidRPr="00476BC5">
        <w:rPr>
          <w:rFonts w:ascii="Times New Roman" w:hAnsi="Times New Roman" w:cs="Times New Roman"/>
        </w:rPr>
        <w:t>Bird Count India</w:t>
      </w:r>
    </w:p>
    <w:p w14:paraId="27DBBBCA" w14:textId="77777777" w:rsidR="00D70008" w:rsidRPr="00476BC5" w:rsidRDefault="000947C6" w:rsidP="00476BC5">
      <w:pPr>
        <w:pStyle w:val="Date"/>
        <w:spacing w:line="360" w:lineRule="auto"/>
        <w:rPr>
          <w:rFonts w:ascii="Times New Roman" w:hAnsi="Times New Roman" w:cs="Times New Roman"/>
        </w:rPr>
      </w:pPr>
      <w:r w:rsidRPr="00476BC5">
        <w:rPr>
          <w:rFonts w:ascii="Times New Roman" w:hAnsi="Times New Roman" w:cs="Times New Roman"/>
        </w:rPr>
        <w:t>2023-11-03</w:t>
      </w:r>
    </w:p>
    <w:p w14:paraId="7374ED9D" w14:textId="77777777" w:rsidR="00476BC5" w:rsidRDefault="00476BC5" w:rsidP="00476BC5">
      <w:pPr>
        <w:pStyle w:val="FirstParagraph"/>
        <w:spacing w:before="0" w:line="360" w:lineRule="auto"/>
        <w:rPr>
          <w:rFonts w:cs="Times New Roman"/>
        </w:rPr>
      </w:pPr>
    </w:p>
    <w:p w14:paraId="33C00202" w14:textId="018C03A8" w:rsidR="00D70008" w:rsidRPr="00476BC5" w:rsidRDefault="000947C6" w:rsidP="00476BC5">
      <w:pPr>
        <w:pStyle w:val="FirstParagraph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[Paragraph about event intro, coincidence with global event if so]</w:t>
      </w:r>
    </w:p>
    <w:p w14:paraId="6819E775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  <w:b/>
          <w:bCs/>
        </w:rPr>
        <w:t>Everyday, at least 5 birdwatchers</w:t>
      </w:r>
      <w:r w:rsidRPr="00476BC5">
        <w:rPr>
          <w:rFonts w:cs="Times New Roman"/>
        </w:rPr>
        <w:t xml:space="preserve"> from India came together for the 4 days (12 birdwatchers on Day 1!), and documented </w:t>
      </w:r>
      <w:r w:rsidRPr="00476BC5">
        <w:rPr>
          <w:rFonts w:cs="Times New Roman"/>
          <w:b/>
          <w:bCs/>
        </w:rPr>
        <w:t>167 species</w:t>
      </w:r>
      <w:r w:rsidRPr="00476BC5">
        <w:rPr>
          <w:rFonts w:cs="Times New Roman"/>
        </w:rPr>
        <w:t xml:space="preserve"> in </w:t>
      </w:r>
      <w:r w:rsidRPr="00476BC5">
        <w:rPr>
          <w:rFonts w:cs="Times New Roman"/>
          <w:b/>
          <w:bCs/>
        </w:rPr>
        <w:t>108 checklists</w:t>
      </w:r>
      <w:r w:rsidRPr="00476BC5">
        <w:rPr>
          <w:rFonts w:cs="Times New Roman"/>
        </w:rPr>
        <w:t xml:space="preserve">! Participants represented </w:t>
      </w:r>
      <w:r w:rsidRPr="00476BC5">
        <w:rPr>
          <w:rFonts w:cs="Times New Roman"/>
          <w:b/>
          <w:bCs/>
        </w:rPr>
        <w:t>4 districts</w:t>
      </w:r>
      <w:r w:rsidRPr="00476BC5">
        <w:rPr>
          <w:rFonts w:cs="Times New Roman"/>
        </w:rPr>
        <w:t xml:space="preserve">. In addition to this, </w:t>
      </w:r>
      <w:hyperlink r:id="rId7">
        <w:r w:rsidRPr="00476BC5">
          <w:rPr>
            <w:rStyle w:val="Hyperlink"/>
            <w:rFonts w:cs="Times New Roman"/>
            <w:b/>
            <w:bCs/>
          </w:rPr>
          <w:t>2,458 photos</w:t>
        </w:r>
        <w:r w:rsidRPr="00476BC5">
          <w:rPr>
            <w:rStyle w:val="Hyperlink"/>
            <w:rFonts w:cs="Times New Roman"/>
          </w:rPr>
          <w:t xml:space="preserve"> and </w:t>
        </w:r>
        <w:r w:rsidRPr="00476BC5">
          <w:rPr>
            <w:rStyle w:val="Hyperlink"/>
            <w:rFonts w:cs="Times New Roman"/>
            <w:b/>
            <w:bCs/>
          </w:rPr>
          <w:t>113 sound recordings</w:t>
        </w:r>
      </w:hyperlink>
      <w:r w:rsidRPr="00476BC5">
        <w:rPr>
          <w:rFonts w:cs="Times New Roman"/>
        </w:rPr>
        <w:t xml:space="preserve"> were uploaded to the Macaulay Library!</w:t>
      </w:r>
    </w:p>
    <w:p w14:paraId="44D16073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[Placeholder for nice ML image]</w:t>
      </w:r>
    </w:p>
    <w:p w14:paraId="2F6DF9AA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 w14:paraId="290FB917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Table 1: Total number of lists uploaded from districts</w:t>
      </w:r>
    </w:p>
    <w:p w14:paraId="5B3C6206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Table 2: Total number of species reported from districts</w:t>
      </w:r>
    </w:p>
    <w:p w14:paraId="368962A3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[Placeholder for birding image]</w:t>
      </w:r>
    </w:p>
    <w:p w14:paraId="4F99D49D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</w:rPr>
        <w:t>Thank you to everyone for interacting with the public and students, organising bird walks and talks, and promoting the joy of birdwatching!</w:t>
      </w:r>
    </w:p>
    <w:p w14:paraId="5B7E7D39" w14:textId="77777777" w:rsidR="00D70008" w:rsidRPr="00476BC5" w:rsidRDefault="000947C6" w:rsidP="00476BC5">
      <w:pPr>
        <w:pStyle w:val="BodyText"/>
        <w:spacing w:before="0" w:line="360" w:lineRule="auto"/>
        <w:rPr>
          <w:rFonts w:cs="Times New Roman"/>
        </w:rPr>
      </w:pPr>
      <w:r w:rsidRPr="00476BC5">
        <w:rPr>
          <w:rFonts w:cs="Times New Roman"/>
          <w:b/>
          <w:bCs/>
        </w:rPr>
        <w:t>Note:</w:t>
      </w:r>
      <w:r w:rsidRPr="00476BC5">
        <w:rPr>
          <w:rFonts w:cs="Times New Roman"/>
        </w:rPr>
        <w:t xml:space="preserve"> This is a preliminary summary; the final results will be published at the end of December 2022.</w:t>
      </w:r>
    </w:p>
    <w:sectPr w:rsidR="00D70008" w:rsidRPr="00476B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EB863" w14:textId="77777777" w:rsidR="00EE42A2" w:rsidRDefault="00EE42A2">
      <w:pPr>
        <w:spacing w:after="0"/>
      </w:pPr>
      <w:r>
        <w:separator/>
      </w:r>
    </w:p>
  </w:endnote>
  <w:endnote w:type="continuationSeparator" w:id="0">
    <w:p w14:paraId="2A4BEC14" w14:textId="77777777" w:rsidR="00EE42A2" w:rsidRDefault="00EE4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D325C" w14:textId="77777777" w:rsidR="00EE42A2" w:rsidRDefault="00EE42A2">
      <w:r>
        <w:separator/>
      </w:r>
    </w:p>
  </w:footnote>
  <w:footnote w:type="continuationSeparator" w:id="0">
    <w:p w14:paraId="509AB8C4" w14:textId="77777777" w:rsidR="00EE42A2" w:rsidRDefault="00EE4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26FD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78C9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E6C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C86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3E7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36A0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A2F4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7CD9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9E5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DE6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DB88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08"/>
    <w:rsid w:val="000947C6"/>
    <w:rsid w:val="000B1602"/>
    <w:rsid w:val="00476BC5"/>
    <w:rsid w:val="00791260"/>
    <w:rsid w:val="00D70008"/>
    <w:rsid w:val="00E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3DEE"/>
  <w15:docId w15:val="{5E59A8E1-835A-4304-83DA-E49F95B3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260"/>
    <w:pPr>
      <w:spacing w:after="8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126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B1602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79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ebird.org/catalog?mediaType=photo&amp;sort=rating_rank_desc&amp;obsDtFrom=2022-11-04&amp;obsDtTo=2022-11-07&amp;regionCode=IN-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summary</dc:title>
  <dc:creator>Bird Count India</dc:creator>
  <cp:keywords/>
  <cp:lastModifiedBy>Karthik Thrikkadeeri</cp:lastModifiedBy>
  <cp:revision>5</cp:revision>
  <dcterms:created xsi:type="dcterms:W3CDTF">2023-11-03T10:08:00Z</dcterms:created>
  <dcterms:modified xsi:type="dcterms:W3CDTF">2023-11-03T10:16:00Z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