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Claude Coworkワークショップ ワークシート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13"/>
        <w:gridCol w:w="1000"/>
        <w:gridCol w:w="3513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氏名: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日付: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4A6FA5" w:sz="4" w:space="1"/>
        </w:pBdr>
        <w:spacing w:after="100" w:before="200"/>
      </w:pPr>
    </w:p>
    <w:p>
      <w:pPr>
        <w:spacing w:after="80" w:before="12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1. 課題①を終えて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（ハンバーガーチェーン3社比較）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驚いた点: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うまくいかなかった点: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2. 課題②を終えて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（アンケート50件の整理）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驚いた点: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うまくいかなかった点: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3. 自分の業務への適用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（メインパート）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試したこと: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① 何を任せたか: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② どこまで自動でできたか: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③ どこで人間の判断が必要だったか: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60"/>
      </w:pPr>
      <w:r>
        <w:rPr>
          <w:sz w:val="20"/>
          <w:szCs w:val="20"/>
        </w:rPr>
        <w:t xml:space="preserve"> 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333333"/>
          <w:sz w:val="22"/>
          <w:szCs w:val="22"/>
        </w:rPr>
        <w:t xml:space="preserve">4. 明日からのアクション</w:t>
      </w:r>
    </w:p>
    <w:p>
      <w:pPr>
        <w:spacing w:after="40" w:before="80"/>
      </w:pPr>
      <w:r>
        <w:rPr>
          <w:rFonts w:ascii="Yu Gothic" w:cs="Yu Gothic" w:eastAsia="Yu Gothic" w:hAnsi="Yu Gothic"/>
          <w:sz w:val="20"/>
          <w:szCs w:val="20"/>
        </w:rPr>
        <w:t xml:space="preserve">明日、業務でCoworkを使ってやってみたいこと1つ: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1" w:space="1"/>
        </w:pBdr>
        <w:spacing w:after="20"/>
      </w:pPr>
      <w:r>
        <w:rPr>
          <w:sz w:val="20"/>
          <w:szCs w:val="20"/>
        </w:rPr>
        <w:t xml:space="preserve"> </w:t>
      </w:r>
    </w:p>
    <w:sectPr>
      <w:pgSz w:w="11906" w:h="16838" w:orient="portrait"/>
      <w:pgMar w:top="108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2026-04-13T05:47:46.504Z</dcterms:created>
  <dcterms:modified xsi:type="dcterms:W3CDTF">2026-04-13T05:47:46.504Z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