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Breakout Game - ryhmäprojekti</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Tavoite</w:t>
        <w:tab/>
        <w:t xml:space="preserve">Luoda klassinen Breakout-peli hyödyntäen Javascriptia, HTML ja CSS. Pelissä alhaalla olevaa alustaa ohjataan nuolinäppäimillä ja tavoitteena on kimmottaa liikkuvaa palloa katossa oleviin laatikoihin. Pallon osuessaan laatikkoon laatikko tuhoutuu ja pallo kimpoaa takaisin. Jos pallo karkaa alas pelaajan ohi, menetetään yksi elämä. Peli päättyy kun kaikki elämät on menetetty tai kun laatikot on tuhottu ja pallo pääsee maaliin. </w:t>
      </w:r>
      <w:r>
        <w:rPr>
          <w:rFonts w:ascii="Calibri" w:hAnsi="Calibri" w:cs="Calibri" w:eastAsia="Calibri"/>
          <w:color w:val="auto"/>
          <w:spacing w:val="0"/>
          <w:position w:val="0"/>
          <w:sz w:val="24"/>
          <w:shd w:fill="auto" w:val="clear"/>
        </w:rPr>
        <w:t xml:space="preserve">Pelissä on ennalta määritetty määrä yrityksiä. Pelissä on napit kuten "Play" ja "Sound off/on". Mahdollisesti myös Main menu-valikko ja exit-valikko.</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tab/>
      </w: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w:t>
        <w:tab/>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Käyttöohje</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