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8BB" w:rsidRDefault="008228BB" w:rsidP="008228BB">
      <w:pPr>
        <w:jc w:val="center"/>
        <w:rPr>
          <w:rFonts w:eastAsia="TTE23EAC28t00" w:cs="Arial"/>
          <w:b/>
          <w:sz w:val="20"/>
          <w:lang w:val="ms-MY"/>
        </w:rPr>
      </w:pPr>
      <w:bookmarkStart w:id="0" w:name="LAMPIRAN_D4"/>
      <w:r>
        <w:rPr>
          <w:rFonts w:eastAsia="TTE23EAC28t00" w:cs="Arial"/>
          <w:b/>
          <w:sz w:val="20"/>
          <w:lang w:val="ms-MY"/>
        </w:rPr>
        <w:t xml:space="preserve">DAFTAR PERMOHONAN </w:t>
      </w:r>
      <w:bookmarkEnd w:id="0"/>
      <w:r>
        <w:rPr>
          <w:rFonts w:eastAsia="TTE23EAC28t00" w:cs="Arial"/>
          <w:b/>
          <w:sz w:val="20"/>
          <w:lang w:val="ms-MY"/>
        </w:rPr>
        <w:t>ARAHAN PEMBAYARAN DI BAWAH AP96(a) – PEJABAT PERAKAUNAN</w:t>
      </w:r>
    </w:p>
    <w:p w:rsidR="008228BB" w:rsidRDefault="008228BB" w:rsidP="008228BB">
      <w:pPr>
        <w:rPr>
          <w:rFonts w:eastAsia="TTE23EAC28t00" w:cs="Arial"/>
          <w:sz w:val="20"/>
          <w:lang w:val="ms-MY"/>
        </w:rPr>
      </w:pPr>
    </w:p>
    <w:tbl>
      <w:tblPr>
        <w:tblStyle w:val="TableGrid"/>
        <w:tblW w:w="14330" w:type="dxa"/>
        <w:tblLayout w:type="fixed"/>
        <w:tblLook w:val="04A0" w:firstRow="1" w:lastRow="0" w:firstColumn="1" w:lastColumn="0" w:noHBand="0" w:noVBand="1"/>
      </w:tblPr>
      <w:tblGrid>
        <w:gridCol w:w="572"/>
        <w:gridCol w:w="104"/>
        <w:gridCol w:w="1303"/>
        <w:gridCol w:w="1529"/>
        <w:gridCol w:w="1446"/>
        <w:gridCol w:w="1133"/>
        <w:gridCol w:w="1274"/>
        <w:gridCol w:w="1288"/>
        <w:gridCol w:w="1169"/>
        <w:gridCol w:w="1169"/>
        <w:gridCol w:w="1615"/>
        <w:gridCol w:w="1624"/>
        <w:gridCol w:w="104"/>
      </w:tblGrid>
      <w:tr w:rsidR="008228BB" w:rsidTr="00706E88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8BB" w:rsidRPr="009C5043" w:rsidRDefault="008228BB" w:rsidP="00706E88">
            <w:pPr>
              <w:jc w:val="center"/>
              <w:rPr>
                <w:rFonts w:eastAsia="TTE23EAC28t00" w:cs="Arial"/>
                <w:b/>
                <w:szCs w:val="20"/>
                <w:lang w:val="ms-MY"/>
              </w:rPr>
            </w:pPr>
            <w:r w:rsidRPr="009C5043">
              <w:rPr>
                <w:rFonts w:eastAsia="TTE23EAC28t00" w:cs="Arial"/>
                <w:b/>
                <w:szCs w:val="20"/>
                <w:lang w:val="ms-MY"/>
              </w:rPr>
              <w:t>Bil.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8BB" w:rsidRPr="009C5043" w:rsidRDefault="008228BB" w:rsidP="00706E88">
            <w:pPr>
              <w:ind w:left="21" w:hanging="21"/>
              <w:jc w:val="center"/>
              <w:rPr>
                <w:rFonts w:eastAsia="TTE23EAC28t00" w:cs="Arial"/>
                <w:b/>
                <w:szCs w:val="20"/>
                <w:lang w:val="ms-MY"/>
              </w:rPr>
            </w:pPr>
            <w:r w:rsidRPr="009C5043">
              <w:rPr>
                <w:rFonts w:eastAsia="TTE23EAC28t00" w:cs="Arial"/>
                <w:b/>
                <w:szCs w:val="20"/>
                <w:lang w:val="ms-MY"/>
              </w:rPr>
              <w:t>No. Kelulusan</w:t>
            </w:r>
          </w:p>
          <w:p w:rsidR="008228BB" w:rsidRPr="009C5043" w:rsidRDefault="008228BB" w:rsidP="00706E88">
            <w:pPr>
              <w:ind w:left="21" w:hanging="21"/>
              <w:jc w:val="center"/>
              <w:rPr>
                <w:rFonts w:eastAsia="TTE23EAC28t00" w:cs="Arial"/>
                <w:b/>
                <w:szCs w:val="20"/>
                <w:lang w:val="ms-MY"/>
              </w:rPr>
            </w:pPr>
            <w:r w:rsidRPr="009C5043">
              <w:rPr>
                <w:rFonts w:eastAsia="TTE23EAC28t00" w:cs="Arial"/>
                <w:b/>
                <w:szCs w:val="20"/>
                <w:lang w:val="ms-MY"/>
              </w:rPr>
              <w:t xml:space="preserve"> AP96(a)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8BB" w:rsidRPr="009C5043" w:rsidRDefault="008228BB" w:rsidP="00706E88">
            <w:pPr>
              <w:ind w:left="0" w:firstLine="0"/>
              <w:jc w:val="center"/>
              <w:rPr>
                <w:rFonts w:eastAsia="TTE23EAC28t00" w:cs="Arial"/>
                <w:b/>
                <w:szCs w:val="20"/>
                <w:lang w:val="ms-MY"/>
              </w:rPr>
            </w:pPr>
            <w:r w:rsidRPr="009C5043">
              <w:rPr>
                <w:rFonts w:eastAsia="TTE23EAC28t00" w:cs="Arial"/>
                <w:b/>
                <w:szCs w:val="20"/>
                <w:lang w:val="ms-MY"/>
              </w:rPr>
              <w:t>Tarikh Arahan Pembayaran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8BB" w:rsidRPr="009C5043" w:rsidRDefault="008228BB" w:rsidP="00706E88">
            <w:pPr>
              <w:ind w:left="0" w:hanging="14"/>
              <w:jc w:val="center"/>
              <w:rPr>
                <w:rFonts w:eastAsia="TTE23EAC28t00" w:cs="Arial"/>
                <w:b/>
                <w:szCs w:val="20"/>
                <w:lang w:val="ms-MY"/>
              </w:rPr>
            </w:pPr>
            <w:r w:rsidRPr="009C5043">
              <w:rPr>
                <w:rFonts w:eastAsia="TTE23EAC28t00" w:cs="Arial"/>
                <w:b/>
                <w:szCs w:val="20"/>
                <w:lang w:val="ms-MY"/>
              </w:rPr>
              <w:t>No. Arahan Pembayaran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8BB" w:rsidRPr="009C5043" w:rsidRDefault="008228BB" w:rsidP="00706E88">
            <w:pPr>
              <w:ind w:left="0" w:firstLine="0"/>
              <w:jc w:val="center"/>
              <w:rPr>
                <w:rFonts w:eastAsia="TTE23EAC28t00" w:cs="Arial"/>
                <w:b/>
                <w:szCs w:val="20"/>
                <w:lang w:val="ms-MY"/>
              </w:rPr>
            </w:pPr>
            <w:r w:rsidRPr="009C5043">
              <w:rPr>
                <w:rFonts w:eastAsia="TTE23EAC28t00" w:cs="Arial"/>
                <w:b/>
                <w:szCs w:val="20"/>
                <w:lang w:val="ms-MY"/>
              </w:rPr>
              <w:t>Tarikh EFT/</w:t>
            </w:r>
            <w:r>
              <w:rPr>
                <w:rFonts w:eastAsia="TTE23EAC28t00" w:cs="Arial"/>
                <w:b/>
                <w:szCs w:val="20"/>
                <w:lang w:val="ms-MY"/>
              </w:rPr>
              <w:t>Cek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8BB" w:rsidRPr="009C5043" w:rsidRDefault="008228BB" w:rsidP="00706E88">
            <w:pPr>
              <w:ind w:left="-7" w:firstLine="7"/>
              <w:jc w:val="center"/>
              <w:rPr>
                <w:rFonts w:eastAsia="TTE23EAC28t00" w:cs="Arial"/>
                <w:b/>
                <w:szCs w:val="20"/>
                <w:lang w:val="ms-MY"/>
              </w:rPr>
            </w:pPr>
            <w:r w:rsidRPr="009C5043">
              <w:rPr>
                <w:rFonts w:eastAsia="TTE23EAC28t00" w:cs="Arial"/>
                <w:b/>
                <w:szCs w:val="20"/>
                <w:lang w:val="ms-MY"/>
              </w:rPr>
              <w:t>Nombor EFT/</w:t>
            </w:r>
            <w:r>
              <w:rPr>
                <w:rFonts w:eastAsia="TTE23EAC28t00" w:cs="Arial"/>
                <w:b/>
                <w:szCs w:val="20"/>
                <w:lang w:val="ms-MY"/>
              </w:rPr>
              <w:t>Cek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8BB" w:rsidRPr="009C5043" w:rsidRDefault="008228BB" w:rsidP="00706E88">
            <w:pPr>
              <w:ind w:left="0" w:firstLine="0"/>
              <w:jc w:val="center"/>
              <w:rPr>
                <w:rFonts w:eastAsia="TTE23EAC28t00" w:cs="Arial"/>
                <w:b/>
                <w:szCs w:val="20"/>
                <w:lang w:val="ms-MY"/>
              </w:rPr>
            </w:pPr>
            <w:r w:rsidRPr="009C5043">
              <w:rPr>
                <w:rFonts w:eastAsia="TTE23EAC28t00" w:cs="Arial"/>
                <w:b/>
                <w:szCs w:val="20"/>
                <w:lang w:val="ms-MY"/>
              </w:rPr>
              <w:t xml:space="preserve">Tarikh </w:t>
            </w:r>
          </w:p>
          <w:p w:rsidR="008228BB" w:rsidRPr="009C5043" w:rsidRDefault="008228BB" w:rsidP="00706E88">
            <w:pPr>
              <w:ind w:left="0" w:firstLine="0"/>
              <w:jc w:val="center"/>
              <w:rPr>
                <w:rFonts w:eastAsia="TTE23EAC28t00" w:cs="Arial"/>
                <w:b/>
                <w:szCs w:val="20"/>
                <w:lang w:val="ms-MY"/>
              </w:rPr>
            </w:pPr>
            <w:r w:rsidRPr="009C5043">
              <w:rPr>
                <w:rFonts w:eastAsia="TTE23EAC28t00" w:cs="Arial"/>
                <w:b/>
                <w:szCs w:val="20"/>
                <w:lang w:val="ms-MY"/>
              </w:rPr>
              <w:t>EFT/</w:t>
            </w:r>
            <w:r>
              <w:rPr>
                <w:rFonts w:eastAsia="TTE23EAC28t00" w:cs="Arial"/>
                <w:b/>
                <w:szCs w:val="20"/>
                <w:lang w:val="ms-MY"/>
              </w:rPr>
              <w:t>Cek</w:t>
            </w:r>
            <w:r w:rsidRPr="009C5043">
              <w:rPr>
                <w:rFonts w:eastAsia="TTE23EAC28t00" w:cs="Arial"/>
                <w:b/>
                <w:szCs w:val="20"/>
                <w:lang w:val="ms-MY"/>
              </w:rPr>
              <w:t xml:space="preserve"> ditunaikan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8BB" w:rsidRPr="009C5043" w:rsidRDefault="008228BB" w:rsidP="00706E88">
            <w:pPr>
              <w:ind w:left="0" w:firstLine="0"/>
              <w:jc w:val="center"/>
              <w:rPr>
                <w:rFonts w:eastAsia="TTE23EAC28t00" w:cs="Arial"/>
                <w:b/>
                <w:szCs w:val="20"/>
                <w:lang w:val="ms-MY"/>
              </w:rPr>
            </w:pPr>
            <w:r w:rsidRPr="009C5043">
              <w:rPr>
                <w:rFonts w:eastAsia="TTE23EAC28t00" w:cs="Arial"/>
                <w:b/>
                <w:szCs w:val="20"/>
                <w:lang w:val="ms-MY"/>
              </w:rPr>
              <w:t xml:space="preserve">Amaun </w:t>
            </w:r>
          </w:p>
          <w:p w:rsidR="008228BB" w:rsidRPr="009C5043" w:rsidRDefault="008228BB" w:rsidP="00706E88">
            <w:pPr>
              <w:ind w:left="0" w:firstLine="0"/>
              <w:jc w:val="center"/>
              <w:rPr>
                <w:rFonts w:eastAsia="TTE23EAC28t00" w:cs="Arial"/>
                <w:b/>
                <w:szCs w:val="20"/>
                <w:lang w:val="ms-MY"/>
              </w:rPr>
            </w:pPr>
            <w:r w:rsidRPr="009C5043">
              <w:rPr>
                <w:rFonts w:eastAsia="TTE23EAC28t00" w:cs="Arial"/>
                <w:b/>
                <w:szCs w:val="20"/>
                <w:lang w:val="ms-MY"/>
              </w:rPr>
              <w:t>(RM)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8BB" w:rsidRPr="009C5043" w:rsidRDefault="008228BB" w:rsidP="00706E88">
            <w:pPr>
              <w:ind w:left="0" w:firstLine="0"/>
              <w:jc w:val="center"/>
              <w:rPr>
                <w:rFonts w:eastAsia="TTE23EAC28t00" w:cs="Arial"/>
                <w:b/>
                <w:szCs w:val="20"/>
                <w:lang w:val="ms-MY"/>
              </w:rPr>
            </w:pPr>
            <w:r w:rsidRPr="009C5043">
              <w:rPr>
                <w:rFonts w:eastAsia="TTE23EAC28t00" w:cs="Arial"/>
                <w:b/>
                <w:szCs w:val="20"/>
                <w:lang w:val="ms-MY"/>
              </w:rPr>
              <w:t>Tarikh Diperakui Sah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8BB" w:rsidRPr="009C5043" w:rsidRDefault="008228BB" w:rsidP="00706E88">
            <w:pPr>
              <w:ind w:left="17" w:hanging="17"/>
              <w:jc w:val="center"/>
              <w:rPr>
                <w:rFonts w:eastAsia="TTE23EAC28t00" w:cs="Arial"/>
                <w:b/>
                <w:szCs w:val="20"/>
                <w:lang w:val="ms-MY"/>
              </w:rPr>
            </w:pPr>
            <w:r w:rsidRPr="00116C8F">
              <w:rPr>
                <w:rFonts w:eastAsia="TTE23EAC28t00" w:cs="Arial"/>
                <w:b/>
                <w:szCs w:val="20"/>
                <w:lang w:val="ms-MY"/>
              </w:rPr>
              <w:t>Tandatangan Ringkas Pegawai yang Memperaku</w:t>
            </w:r>
          </w:p>
        </w:tc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8BB" w:rsidRPr="009C5043" w:rsidRDefault="008228BB" w:rsidP="00706E88">
            <w:pPr>
              <w:ind w:left="-25" w:firstLine="0"/>
              <w:jc w:val="center"/>
              <w:rPr>
                <w:rFonts w:eastAsia="TTE23EAC28t00" w:cs="Arial"/>
                <w:b/>
                <w:szCs w:val="20"/>
                <w:lang w:val="ms-MY"/>
              </w:rPr>
            </w:pPr>
            <w:r w:rsidRPr="009C5043">
              <w:rPr>
                <w:rFonts w:eastAsia="TTE23EAC28t00" w:cs="Arial"/>
                <w:b/>
                <w:szCs w:val="20"/>
                <w:lang w:val="ms-MY"/>
              </w:rPr>
              <w:t>Tarikh Bayaran Disempurnakan</w:t>
            </w:r>
          </w:p>
        </w:tc>
      </w:tr>
      <w:tr w:rsidR="008228BB" w:rsidTr="00706E88">
        <w:tc>
          <w:tcPr>
            <w:tcW w:w="6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jc w:val="center"/>
              <w:rPr>
                <w:rFonts w:eastAsia="TTE23EAC28t00" w:cs="Arial"/>
                <w:lang w:val="ms-MY"/>
              </w:rPr>
            </w:pPr>
            <w:r>
              <w:rPr>
                <w:rFonts w:eastAsia="TTE23EAC28t00" w:cs="Arial"/>
                <w:lang w:val="ms-MY"/>
              </w:rPr>
              <w:t>(1)</w:t>
            </w:r>
          </w:p>
        </w:tc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jc w:val="center"/>
              <w:rPr>
                <w:rFonts w:eastAsia="TTE23EAC28t00" w:cs="Arial"/>
                <w:lang w:val="ms-MY"/>
              </w:rPr>
            </w:pPr>
            <w:r>
              <w:rPr>
                <w:rFonts w:eastAsia="TTE23EAC28t00" w:cs="Arial"/>
                <w:lang w:val="ms-MY"/>
              </w:rPr>
              <w:t>(2)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jc w:val="center"/>
              <w:rPr>
                <w:rFonts w:eastAsia="TTE23EAC28t00" w:cs="Arial"/>
                <w:lang w:val="ms-MY"/>
              </w:rPr>
            </w:pPr>
            <w:r>
              <w:rPr>
                <w:rFonts w:eastAsia="TTE23EAC28t00" w:cs="Arial"/>
                <w:lang w:val="ms-MY"/>
              </w:rPr>
              <w:t>(3)</w:t>
            </w:r>
          </w:p>
        </w:tc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jc w:val="center"/>
              <w:rPr>
                <w:rFonts w:eastAsia="TTE23EAC28t00" w:cs="Arial"/>
                <w:lang w:val="ms-MY"/>
              </w:rPr>
            </w:pPr>
            <w:r>
              <w:rPr>
                <w:rFonts w:eastAsia="TTE23EAC28t00" w:cs="Arial"/>
                <w:lang w:val="ms-MY"/>
              </w:rPr>
              <w:t>(4)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jc w:val="center"/>
              <w:rPr>
                <w:rFonts w:eastAsia="TTE23EAC28t00" w:cs="Arial"/>
                <w:lang w:val="ms-MY"/>
              </w:rPr>
            </w:pPr>
            <w:r>
              <w:rPr>
                <w:rFonts w:eastAsia="TTE23EAC28t00" w:cs="Arial"/>
                <w:lang w:val="ms-MY"/>
              </w:rPr>
              <w:t>(5)</w:t>
            </w:r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jc w:val="center"/>
              <w:rPr>
                <w:rFonts w:eastAsia="TTE23EAC28t00" w:cs="Arial"/>
                <w:lang w:val="ms-MY"/>
              </w:rPr>
            </w:pPr>
            <w:r>
              <w:rPr>
                <w:rFonts w:eastAsia="TTE23EAC28t00" w:cs="Arial"/>
                <w:lang w:val="ms-MY"/>
              </w:rPr>
              <w:t>(6)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jc w:val="center"/>
              <w:rPr>
                <w:rFonts w:eastAsia="TTE23EAC28t00" w:cs="Arial"/>
                <w:lang w:val="ms-MY"/>
              </w:rPr>
            </w:pPr>
            <w:r>
              <w:rPr>
                <w:rFonts w:eastAsia="TTE23EAC28t00" w:cs="Arial"/>
                <w:lang w:val="ms-MY"/>
              </w:rPr>
              <w:t>(7)</w:t>
            </w:r>
          </w:p>
        </w:tc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jc w:val="center"/>
              <w:rPr>
                <w:rFonts w:eastAsia="TTE23EAC28t00" w:cs="Arial"/>
                <w:lang w:val="ms-MY"/>
              </w:rPr>
            </w:pPr>
            <w:r>
              <w:rPr>
                <w:rFonts w:eastAsia="TTE23EAC28t00" w:cs="Arial"/>
                <w:lang w:val="ms-MY"/>
              </w:rPr>
              <w:t>(8)</w:t>
            </w:r>
          </w:p>
        </w:tc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jc w:val="center"/>
              <w:rPr>
                <w:rFonts w:eastAsia="TTE23EAC28t00" w:cs="Arial"/>
                <w:lang w:val="ms-MY"/>
              </w:rPr>
            </w:pPr>
            <w:r>
              <w:rPr>
                <w:rFonts w:eastAsia="TTE23EAC28t00" w:cs="Arial"/>
                <w:lang w:val="ms-MY"/>
              </w:rPr>
              <w:t>(9)</w:t>
            </w:r>
          </w:p>
        </w:tc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jc w:val="center"/>
              <w:rPr>
                <w:rFonts w:eastAsia="TTE23EAC28t00" w:cs="Arial"/>
                <w:lang w:val="ms-MY"/>
              </w:rPr>
            </w:pPr>
            <w:r>
              <w:rPr>
                <w:rFonts w:eastAsia="TTE23EAC28t00" w:cs="Arial"/>
                <w:lang w:val="ms-MY"/>
              </w:rPr>
              <w:t>(10)</w:t>
            </w:r>
          </w:p>
        </w:tc>
        <w:tc>
          <w:tcPr>
            <w:tcW w:w="17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jc w:val="center"/>
              <w:rPr>
                <w:rFonts w:eastAsia="TTE23EAC28t00" w:cs="Arial"/>
                <w:lang w:val="ms-MY"/>
              </w:rPr>
            </w:pPr>
            <w:r>
              <w:rPr>
                <w:rFonts w:eastAsia="TTE23EAC28t00" w:cs="Arial"/>
                <w:lang w:val="ms-MY"/>
              </w:rPr>
              <w:t>(11)</w:t>
            </w:r>
          </w:p>
        </w:tc>
      </w:tr>
      <w:tr w:rsidR="008228BB" w:rsidTr="00706E88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</w:tr>
      <w:tr w:rsidR="008228BB" w:rsidTr="00706E88"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</w:tr>
      <w:tr w:rsidR="008228BB" w:rsidTr="00706E88"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  <w:tc>
          <w:tcPr>
            <w:tcW w:w="1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8BB" w:rsidRDefault="008228BB" w:rsidP="00706E88">
            <w:pPr>
              <w:rPr>
                <w:rFonts w:eastAsia="TTE23EAC28t00" w:cs="Arial"/>
                <w:lang w:val="ms-MY"/>
              </w:rPr>
            </w:pPr>
          </w:p>
        </w:tc>
      </w:tr>
      <w:tr w:rsidR="008228BB" w:rsidRPr="00F14745" w:rsidTr="00706E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4" w:type="dxa"/>
        </w:trPr>
        <w:tc>
          <w:tcPr>
            <w:tcW w:w="14226" w:type="dxa"/>
            <w:gridSpan w:val="12"/>
          </w:tcPr>
          <w:p w:rsidR="008228BB" w:rsidRPr="001E459F" w:rsidRDefault="008228BB" w:rsidP="00706E88">
            <w:pPr>
              <w:tabs>
                <w:tab w:val="left" w:pos="11284"/>
              </w:tabs>
              <w:spacing w:line="240" w:lineRule="auto"/>
              <w:ind w:left="0" w:firstLine="0"/>
              <w:rPr>
                <w:rFonts w:eastAsia="TTE23EAC28t00" w:cs="Arial"/>
                <w:sz w:val="18"/>
                <w:szCs w:val="18"/>
                <w:lang w:val="ms-MY"/>
              </w:rPr>
            </w:pPr>
            <w:r w:rsidRPr="001E459F">
              <w:rPr>
                <w:rFonts w:eastAsia="TTE23EAC28t00" w:cs="Arial"/>
                <w:sz w:val="18"/>
                <w:szCs w:val="18"/>
                <w:lang w:val="ms-MY"/>
              </w:rPr>
              <w:t>Keterangan Medan:</w:t>
            </w:r>
          </w:p>
        </w:tc>
      </w:tr>
      <w:tr w:rsidR="008228BB" w:rsidRPr="00F14745" w:rsidTr="00706E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4" w:type="dxa"/>
        </w:trPr>
        <w:tc>
          <w:tcPr>
            <w:tcW w:w="572" w:type="dxa"/>
          </w:tcPr>
          <w:p w:rsidR="008228BB" w:rsidRPr="001E459F" w:rsidRDefault="008228BB" w:rsidP="00706E88">
            <w:pPr>
              <w:tabs>
                <w:tab w:val="left" w:pos="11284"/>
              </w:tabs>
              <w:spacing w:line="240" w:lineRule="auto"/>
              <w:ind w:left="0" w:firstLine="0"/>
              <w:jc w:val="center"/>
              <w:rPr>
                <w:rFonts w:eastAsia="TTE23EAC28t00" w:cs="Arial"/>
                <w:sz w:val="18"/>
                <w:szCs w:val="18"/>
                <w:lang w:val="ms-MY"/>
              </w:rPr>
            </w:pPr>
            <w:r w:rsidRPr="001E459F">
              <w:rPr>
                <w:rFonts w:eastAsia="TTE23EAC28t00" w:cs="Arial"/>
                <w:sz w:val="18"/>
                <w:szCs w:val="18"/>
                <w:lang w:val="ms-MY"/>
              </w:rPr>
              <w:t>(1)</w:t>
            </w:r>
          </w:p>
        </w:tc>
        <w:tc>
          <w:tcPr>
            <w:tcW w:w="13654" w:type="dxa"/>
            <w:gridSpan w:val="11"/>
          </w:tcPr>
          <w:p w:rsidR="008228BB" w:rsidRPr="001E459F" w:rsidRDefault="008228BB" w:rsidP="00706E88">
            <w:pPr>
              <w:tabs>
                <w:tab w:val="left" w:pos="11284"/>
              </w:tabs>
              <w:spacing w:line="240" w:lineRule="auto"/>
              <w:ind w:left="0" w:firstLine="0"/>
              <w:rPr>
                <w:rFonts w:eastAsia="TTE23EAC28t00" w:cs="Arial"/>
                <w:sz w:val="18"/>
                <w:szCs w:val="18"/>
                <w:lang w:val="ms-MY"/>
              </w:rPr>
            </w:pPr>
            <w:r w:rsidRPr="00384712">
              <w:rPr>
                <w:rFonts w:eastAsia="TTE23EAC28t00" w:cs="Arial"/>
                <w:b/>
                <w:sz w:val="18"/>
                <w:szCs w:val="18"/>
                <w:lang w:val="ms-MY"/>
              </w:rPr>
              <w:t>Bil</w:t>
            </w:r>
            <w:r w:rsidRPr="006F4867">
              <w:rPr>
                <w:rFonts w:eastAsia="TTE23EAC28t00" w:cs="Arial"/>
                <w:sz w:val="18"/>
                <w:szCs w:val="18"/>
                <w:lang w:val="ms-MY"/>
              </w:rPr>
              <w:t xml:space="preserve"> - Bilangan</w:t>
            </w:r>
          </w:p>
        </w:tc>
      </w:tr>
      <w:tr w:rsidR="008228BB" w:rsidRPr="00F14745" w:rsidTr="00706E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4" w:type="dxa"/>
        </w:trPr>
        <w:tc>
          <w:tcPr>
            <w:tcW w:w="572" w:type="dxa"/>
          </w:tcPr>
          <w:p w:rsidR="008228BB" w:rsidRPr="001E459F" w:rsidRDefault="008228BB" w:rsidP="00706E88">
            <w:pPr>
              <w:tabs>
                <w:tab w:val="left" w:pos="11284"/>
              </w:tabs>
              <w:spacing w:line="240" w:lineRule="auto"/>
              <w:ind w:left="0" w:firstLine="0"/>
              <w:jc w:val="center"/>
              <w:rPr>
                <w:rFonts w:eastAsia="TTE23EAC28t00" w:cs="Arial"/>
                <w:sz w:val="18"/>
                <w:szCs w:val="18"/>
                <w:lang w:val="ms-MY"/>
              </w:rPr>
            </w:pPr>
            <w:r w:rsidRPr="001E459F">
              <w:rPr>
                <w:rFonts w:eastAsia="TTE23EAC28t00" w:cs="Arial"/>
                <w:sz w:val="18"/>
                <w:szCs w:val="18"/>
                <w:lang w:val="ms-MY"/>
              </w:rPr>
              <w:t>(2)</w:t>
            </w:r>
          </w:p>
        </w:tc>
        <w:tc>
          <w:tcPr>
            <w:tcW w:w="13654" w:type="dxa"/>
            <w:gridSpan w:val="11"/>
          </w:tcPr>
          <w:p w:rsidR="008228BB" w:rsidRPr="00384712" w:rsidRDefault="008228BB" w:rsidP="00706E88">
            <w:pPr>
              <w:tabs>
                <w:tab w:val="left" w:pos="11284"/>
              </w:tabs>
              <w:spacing w:line="240" w:lineRule="auto"/>
              <w:ind w:left="0" w:firstLine="0"/>
              <w:rPr>
                <w:rFonts w:eastAsia="TTE23EAC28t00" w:cs="Arial"/>
                <w:b/>
                <w:sz w:val="18"/>
                <w:szCs w:val="18"/>
                <w:lang w:val="ms-MY"/>
              </w:rPr>
            </w:pPr>
            <w:r w:rsidRPr="00384712">
              <w:rPr>
                <w:rFonts w:eastAsia="TTE23EAC28t00" w:cs="Arial"/>
                <w:b/>
                <w:sz w:val="18"/>
                <w:szCs w:val="18"/>
                <w:lang w:val="ms-MY"/>
              </w:rPr>
              <w:t>No. Kelulusan AP96(a)</w:t>
            </w:r>
          </w:p>
          <w:p w:rsidR="008228BB" w:rsidRPr="001E459F" w:rsidRDefault="008228BB" w:rsidP="00706E88">
            <w:pPr>
              <w:tabs>
                <w:tab w:val="left" w:pos="11284"/>
              </w:tabs>
              <w:spacing w:line="240" w:lineRule="auto"/>
              <w:ind w:left="0" w:firstLine="0"/>
              <w:rPr>
                <w:rFonts w:eastAsia="TTE23EAC28t00" w:cs="Arial"/>
                <w:sz w:val="18"/>
                <w:szCs w:val="18"/>
                <w:lang w:val="ms-MY"/>
              </w:rPr>
            </w:pP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Nombor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kawalan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kelulusan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AP96(a) di </w:t>
            </w:r>
            <w:r>
              <w:rPr>
                <w:rFonts w:eastAsia="TTE23EAC28t00" w:cs="Arial"/>
                <w:sz w:val="18"/>
                <w:szCs w:val="18"/>
              </w:rPr>
              <w:t>AO</w:t>
            </w:r>
            <w:r>
              <w:rPr>
                <w:noProof/>
                <w:lang w:val="en-MY" w:eastAsia="en-MY"/>
              </w:rPr>
              <w:t xml:space="preserve"> </w:t>
            </w:r>
          </w:p>
        </w:tc>
      </w:tr>
      <w:tr w:rsidR="008228BB" w:rsidRPr="00F14745" w:rsidTr="00706E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4" w:type="dxa"/>
        </w:trPr>
        <w:tc>
          <w:tcPr>
            <w:tcW w:w="572" w:type="dxa"/>
          </w:tcPr>
          <w:p w:rsidR="008228BB" w:rsidRPr="001E459F" w:rsidRDefault="008228BB" w:rsidP="00706E88">
            <w:pPr>
              <w:tabs>
                <w:tab w:val="left" w:pos="11284"/>
              </w:tabs>
              <w:spacing w:line="240" w:lineRule="auto"/>
              <w:ind w:left="0" w:firstLine="0"/>
              <w:jc w:val="center"/>
              <w:rPr>
                <w:rFonts w:eastAsia="TTE23EAC28t00" w:cs="Arial"/>
                <w:sz w:val="18"/>
                <w:szCs w:val="18"/>
                <w:lang w:val="ms-MY"/>
              </w:rPr>
            </w:pPr>
            <w:r w:rsidRPr="001E459F">
              <w:rPr>
                <w:rFonts w:eastAsia="TTE23EAC28t00" w:cs="Arial"/>
                <w:sz w:val="18"/>
                <w:szCs w:val="18"/>
                <w:lang w:val="ms-MY"/>
              </w:rPr>
              <w:t>(3)</w:t>
            </w:r>
          </w:p>
        </w:tc>
        <w:tc>
          <w:tcPr>
            <w:tcW w:w="13654" w:type="dxa"/>
            <w:gridSpan w:val="11"/>
          </w:tcPr>
          <w:p w:rsidR="008228BB" w:rsidRPr="001E459F" w:rsidRDefault="008228BB" w:rsidP="00706E88">
            <w:pPr>
              <w:tabs>
                <w:tab w:val="left" w:pos="11284"/>
              </w:tabs>
              <w:spacing w:line="240" w:lineRule="auto"/>
              <w:rPr>
                <w:rFonts w:eastAsia="TTE23EAC28t00" w:cs="Arial"/>
                <w:b/>
                <w:sz w:val="18"/>
                <w:szCs w:val="18"/>
              </w:rPr>
            </w:pPr>
            <w:proofErr w:type="spellStart"/>
            <w:r w:rsidRPr="001E459F">
              <w:rPr>
                <w:rFonts w:eastAsia="TTE23EAC28t00" w:cs="Arial"/>
                <w:b/>
                <w:sz w:val="18"/>
                <w:szCs w:val="18"/>
              </w:rPr>
              <w:t>Tarikh</w:t>
            </w:r>
            <w:proofErr w:type="spellEnd"/>
            <w:r w:rsidRPr="001E459F">
              <w:rPr>
                <w:rFonts w:eastAsia="TTE23EAC28t00" w:cs="Arial"/>
                <w:b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b/>
                <w:sz w:val="18"/>
                <w:szCs w:val="18"/>
              </w:rPr>
              <w:t>Arahan</w:t>
            </w:r>
            <w:proofErr w:type="spellEnd"/>
            <w:r w:rsidRPr="001E459F">
              <w:rPr>
                <w:rFonts w:eastAsia="TTE23EAC28t00" w:cs="Arial"/>
                <w:b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b/>
                <w:sz w:val="18"/>
                <w:szCs w:val="18"/>
              </w:rPr>
              <w:t>Pembayaran</w:t>
            </w:r>
            <w:proofErr w:type="spellEnd"/>
          </w:p>
          <w:p w:rsidR="008228BB" w:rsidRPr="001E459F" w:rsidRDefault="008228BB" w:rsidP="00706E88">
            <w:pPr>
              <w:tabs>
                <w:tab w:val="left" w:pos="11284"/>
              </w:tabs>
              <w:spacing w:line="240" w:lineRule="auto"/>
              <w:rPr>
                <w:rFonts w:eastAsia="TTE23EAC28t00" w:cs="Arial"/>
                <w:sz w:val="18"/>
                <w:szCs w:val="18"/>
                <w:lang w:val="ms-MY"/>
              </w:rPr>
            </w:pP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Tarikh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Peraku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II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Arahan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Pembayaran</w:t>
            </w:r>
            <w:proofErr w:type="spellEnd"/>
          </w:p>
        </w:tc>
      </w:tr>
      <w:tr w:rsidR="008228BB" w:rsidRPr="00F14745" w:rsidTr="00706E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4" w:type="dxa"/>
        </w:trPr>
        <w:tc>
          <w:tcPr>
            <w:tcW w:w="572" w:type="dxa"/>
          </w:tcPr>
          <w:p w:rsidR="008228BB" w:rsidRPr="001E459F" w:rsidRDefault="008228BB" w:rsidP="00706E88">
            <w:pPr>
              <w:tabs>
                <w:tab w:val="left" w:pos="11284"/>
              </w:tabs>
              <w:spacing w:line="240" w:lineRule="auto"/>
              <w:ind w:left="0" w:firstLine="0"/>
              <w:jc w:val="center"/>
              <w:rPr>
                <w:rFonts w:eastAsia="TTE23EAC28t00" w:cs="Arial"/>
                <w:sz w:val="18"/>
                <w:szCs w:val="18"/>
                <w:lang w:val="ms-MY"/>
              </w:rPr>
            </w:pPr>
            <w:r w:rsidRPr="001E459F">
              <w:rPr>
                <w:rFonts w:eastAsia="TTE23EAC28t00" w:cs="Arial"/>
                <w:sz w:val="18"/>
                <w:szCs w:val="18"/>
                <w:lang w:val="ms-MY"/>
              </w:rPr>
              <w:t>(4)</w:t>
            </w:r>
          </w:p>
        </w:tc>
        <w:tc>
          <w:tcPr>
            <w:tcW w:w="13654" w:type="dxa"/>
            <w:gridSpan w:val="11"/>
          </w:tcPr>
          <w:p w:rsidR="008228BB" w:rsidRPr="001E459F" w:rsidRDefault="008228BB" w:rsidP="00706E88">
            <w:pPr>
              <w:tabs>
                <w:tab w:val="left" w:pos="11284"/>
              </w:tabs>
              <w:spacing w:line="240" w:lineRule="auto"/>
              <w:rPr>
                <w:rFonts w:eastAsia="TTE23EAC28t00" w:cs="Arial"/>
                <w:b/>
                <w:sz w:val="18"/>
                <w:szCs w:val="18"/>
              </w:rPr>
            </w:pPr>
            <w:r w:rsidRPr="001E459F">
              <w:rPr>
                <w:rFonts w:eastAsia="TTE23EAC28t00" w:cs="Arial"/>
                <w:b/>
                <w:sz w:val="18"/>
                <w:szCs w:val="18"/>
              </w:rPr>
              <w:t xml:space="preserve">No. </w:t>
            </w:r>
            <w:proofErr w:type="spellStart"/>
            <w:r w:rsidRPr="001E459F">
              <w:rPr>
                <w:rFonts w:eastAsia="TTE23EAC28t00" w:cs="Arial"/>
                <w:b/>
                <w:sz w:val="18"/>
                <w:szCs w:val="18"/>
              </w:rPr>
              <w:t>Arahan</w:t>
            </w:r>
            <w:proofErr w:type="spellEnd"/>
            <w:r w:rsidRPr="001E459F">
              <w:rPr>
                <w:rFonts w:eastAsia="TTE23EAC28t00" w:cs="Arial"/>
                <w:b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b/>
                <w:sz w:val="18"/>
                <w:szCs w:val="18"/>
              </w:rPr>
              <w:t>Pembayaran</w:t>
            </w:r>
            <w:proofErr w:type="spellEnd"/>
          </w:p>
          <w:p w:rsidR="008228BB" w:rsidRPr="001E459F" w:rsidRDefault="008228BB" w:rsidP="00706E88">
            <w:pPr>
              <w:tabs>
                <w:tab w:val="left" w:pos="11284"/>
              </w:tabs>
              <w:spacing w:line="240" w:lineRule="auto"/>
              <w:rPr>
                <w:rFonts w:eastAsia="TTE23EAC28t00" w:cs="Arial"/>
                <w:sz w:val="18"/>
                <w:szCs w:val="18"/>
                <w:lang w:val="ms-MY"/>
              </w:rPr>
            </w:pP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Nombor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rujukan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Arahan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Pembayaran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(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dijana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oleh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iGFMAS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>)</w:t>
            </w:r>
          </w:p>
        </w:tc>
      </w:tr>
      <w:tr w:rsidR="008228BB" w:rsidRPr="00F14745" w:rsidTr="00706E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4" w:type="dxa"/>
        </w:trPr>
        <w:tc>
          <w:tcPr>
            <w:tcW w:w="572" w:type="dxa"/>
          </w:tcPr>
          <w:p w:rsidR="008228BB" w:rsidRPr="001E459F" w:rsidRDefault="008228BB" w:rsidP="00706E88">
            <w:pPr>
              <w:tabs>
                <w:tab w:val="left" w:pos="11284"/>
              </w:tabs>
              <w:spacing w:line="240" w:lineRule="auto"/>
              <w:ind w:left="0" w:firstLine="0"/>
              <w:jc w:val="center"/>
              <w:rPr>
                <w:rFonts w:eastAsia="TTE23EAC28t00" w:cs="Arial"/>
                <w:sz w:val="18"/>
                <w:szCs w:val="18"/>
                <w:lang w:val="ms-MY"/>
              </w:rPr>
            </w:pPr>
            <w:r w:rsidRPr="001E459F">
              <w:rPr>
                <w:rFonts w:eastAsia="TTE23EAC28t00" w:cs="Arial"/>
                <w:sz w:val="18"/>
                <w:szCs w:val="18"/>
                <w:lang w:val="ms-MY"/>
              </w:rPr>
              <w:t>(5)</w:t>
            </w:r>
          </w:p>
        </w:tc>
        <w:tc>
          <w:tcPr>
            <w:tcW w:w="13654" w:type="dxa"/>
            <w:gridSpan w:val="11"/>
          </w:tcPr>
          <w:p w:rsidR="008228BB" w:rsidRPr="001E459F" w:rsidRDefault="008228BB" w:rsidP="00706E88">
            <w:pPr>
              <w:tabs>
                <w:tab w:val="left" w:pos="11284"/>
              </w:tabs>
              <w:spacing w:line="240" w:lineRule="auto"/>
              <w:rPr>
                <w:rFonts w:eastAsia="TTE23EAC28t00" w:cs="Arial"/>
                <w:sz w:val="18"/>
                <w:szCs w:val="18"/>
                <w:lang w:val="ms-MY"/>
              </w:rPr>
            </w:pPr>
            <w:proofErr w:type="spellStart"/>
            <w:r>
              <w:rPr>
                <w:rFonts w:eastAsia="TTE23EAC28t00" w:cs="Arial"/>
                <w:b/>
                <w:sz w:val="18"/>
                <w:szCs w:val="18"/>
              </w:rPr>
              <w:t>Tarikh</w:t>
            </w:r>
            <w:proofErr w:type="spellEnd"/>
            <w:r>
              <w:rPr>
                <w:rFonts w:eastAsia="TTE23EAC28t00" w:cs="Arial"/>
                <w:b/>
                <w:sz w:val="18"/>
                <w:szCs w:val="18"/>
              </w:rPr>
              <w:t xml:space="preserve"> EFT/</w:t>
            </w:r>
            <w:proofErr w:type="spellStart"/>
            <w:r>
              <w:rPr>
                <w:rFonts w:eastAsia="TTE23EAC28t00" w:cs="Arial"/>
                <w:b/>
                <w:sz w:val="18"/>
                <w:szCs w:val="18"/>
              </w:rPr>
              <w:t>Cek</w:t>
            </w:r>
            <w:proofErr w:type="spellEnd"/>
          </w:p>
        </w:tc>
      </w:tr>
      <w:tr w:rsidR="008228BB" w:rsidRPr="00F14745" w:rsidTr="00706E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4" w:type="dxa"/>
        </w:trPr>
        <w:tc>
          <w:tcPr>
            <w:tcW w:w="572" w:type="dxa"/>
          </w:tcPr>
          <w:p w:rsidR="008228BB" w:rsidRPr="001E459F" w:rsidRDefault="008228BB" w:rsidP="00706E88">
            <w:pPr>
              <w:tabs>
                <w:tab w:val="left" w:pos="11284"/>
              </w:tabs>
              <w:spacing w:line="240" w:lineRule="auto"/>
              <w:ind w:left="0" w:firstLine="0"/>
              <w:jc w:val="center"/>
              <w:rPr>
                <w:rFonts w:eastAsia="TTE23EAC28t00" w:cs="Arial"/>
                <w:sz w:val="18"/>
                <w:szCs w:val="18"/>
                <w:lang w:val="ms-MY"/>
              </w:rPr>
            </w:pPr>
            <w:r w:rsidRPr="001E459F">
              <w:rPr>
                <w:rFonts w:eastAsia="TTE23EAC28t00" w:cs="Arial"/>
                <w:sz w:val="18"/>
                <w:szCs w:val="18"/>
                <w:lang w:val="ms-MY"/>
              </w:rPr>
              <w:t>(6)</w:t>
            </w:r>
          </w:p>
        </w:tc>
        <w:tc>
          <w:tcPr>
            <w:tcW w:w="13654" w:type="dxa"/>
            <w:gridSpan w:val="11"/>
          </w:tcPr>
          <w:p w:rsidR="008228BB" w:rsidRPr="001E459F" w:rsidRDefault="008228BB" w:rsidP="00706E88">
            <w:pPr>
              <w:tabs>
                <w:tab w:val="left" w:pos="11284"/>
              </w:tabs>
              <w:spacing w:line="240" w:lineRule="auto"/>
              <w:rPr>
                <w:rFonts w:eastAsia="TTE23EAC28t00" w:cs="Arial"/>
                <w:sz w:val="18"/>
                <w:szCs w:val="18"/>
                <w:lang w:val="ms-MY"/>
              </w:rPr>
            </w:pPr>
            <w:proofErr w:type="spellStart"/>
            <w:r>
              <w:rPr>
                <w:rFonts w:eastAsia="TTE23EAC28t00" w:cs="Arial"/>
                <w:b/>
                <w:sz w:val="18"/>
                <w:szCs w:val="18"/>
              </w:rPr>
              <w:t>Nombor</w:t>
            </w:r>
            <w:proofErr w:type="spellEnd"/>
            <w:r>
              <w:rPr>
                <w:rFonts w:eastAsia="TTE23EAC28t00" w:cs="Arial"/>
                <w:b/>
                <w:sz w:val="18"/>
                <w:szCs w:val="18"/>
              </w:rPr>
              <w:t xml:space="preserve"> EFT/</w:t>
            </w:r>
            <w:proofErr w:type="spellStart"/>
            <w:r>
              <w:rPr>
                <w:rFonts w:eastAsia="TTE23EAC28t00" w:cs="Arial"/>
                <w:b/>
                <w:sz w:val="18"/>
                <w:szCs w:val="18"/>
              </w:rPr>
              <w:t>Cek</w:t>
            </w:r>
            <w:proofErr w:type="spellEnd"/>
            <w:r w:rsidRPr="001E459F">
              <w:rPr>
                <w:rFonts w:eastAsia="TTE23EAC28t00" w:cs="Arial"/>
                <w:b/>
                <w:sz w:val="18"/>
                <w:szCs w:val="18"/>
              </w:rPr>
              <w:t xml:space="preserve"> </w:t>
            </w:r>
          </w:p>
        </w:tc>
      </w:tr>
      <w:tr w:rsidR="008228BB" w:rsidRPr="00F14745" w:rsidTr="00706E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4" w:type="dxa"/>
        </w:trPr>
        <w:tc>
          <w:tcPr>
            <w:tcW w:w="572" w:type="dxa"/>
          </w:tcPr>
          <w:p w:rsidR="008228BB" w:rsidRPr="001E459F" w:rsidRDefault="008228BB" w:rsidP="00706E88">
            <w:pPr>
              <w:tabs>
                <w:tab w:val="left" w:pos="11284"/>
              </w:tabs>
              <w:spacing w:line="240" w:lineRule="auto"/>
              <w:ind w:left="0" w:firstLine="0"/>
              <w:jc w:val="center"/>
              <w:rPr>
                <w:rFonts w:eastAsia="TTE23EAC28t00" w:cs="Arial"/>
                <w:sz w:val="18"/>
                <w:szCs w:val="18"/>
                <w:lang w:val="ms-MY"/>
              </w:rPr>
            </w:pPr>
            <w:r w:rsidRPr="001E459F">
              <w:rPr>
                <w:rFonts w:eastAsia="TTE23EAC28t00" w:cs="Arial"/>
                <w:sz w:val="18"/>
                <w:szCs w:val="18"/>
                <w:lang w:val="ms-MY"/>
              </w:rPr>
              <w:t>(7)</w:t>
            </w:r>
          </w:p>
        </w:tc>
        <w:tc>
          <w:tcPr>
            <w:tcW w:w="13654" w:type="dxa"/>
            <w:gridSpan w:val="11"/>
          </w:tcPr>
          <w:p w:rsidR="008228BB" w:rsidRPr="001E459F" w:rsidRDefault="008228BB" w:rsidP="00706E88">
            <w:pPr>
              <w:tabs>
                <w:tab w:val="left" w:pos="11284"/>
              </w:tabs>
              <w:spacing w:line="240" w:lineRule="auto"/>
              <w:rPr>
                <w:rFonts w:eastAsia="TTE23EAC28t00" w:cs="Arial"/>
                <w:sz w:val="18"/>
                <w:szCs w:val="18"/>
                <w:lang w:val="ms-MY"/>
              </w:rPr>
            </w:pPr>
            <w:proofErr w:type="spellStart"/>
            <w:r>
              <w:rPr>
                <w:rFonts w:eastAsia="TTE23EAC28t00" w:cs="Arial"/>
                <w:b/>
                <w:sz w:val="18"/>
                <w:szCs w:val="18"/>
              </w:rPr>
              <w:t>Tarikh</w:t>
            </w:r>
            <w:proofErr w:type="spellEnd"/>
            <w:r>
              <w:rPr>
                <w:rFonts w:eastAsia="TTE23EAC28t00" w:cs="Arial"/>
                <w:b/>
                <w:sz w:val="18"/>
                <w:szCs w:val="18"/>
              </w:rPr>
              <w:t xml:space="preserve"> EFT/</w:t>
            </w:r>
            <w:proofErr w:type="spellStart"/>
            <w:r>
              <w:rPr>
                <w:rFonts w:eastAsia="TTE23EAC28t00" w:cs="Arial"/>
                <w:b/>
                <w:sz w:val="18"/>
                <w:szCs w:val="18"/>
              </w:rPr>
              <w:t>Cek</w:t>
            </w:r>
            <w:proofErr w:type="spellEnd"/>
            <w:r w:rsidRPr="001E459F">
              <w:rPr>
                <w:rFonts w:eastAsia="TTE23EAC28t00" w:cs="Arial"/>
                <w:b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b/>
                <w:sz w:val="18"/>
                <w:szCs w:val="18"/>
              </w:rPr>
              <w:t>ditunaikan</w:t>
            </w:r>
            <w:proofErr w:type="spellEnd"/>
          </w:p>
        </w:tc>
      </w:tr>
      <w:tr w:rsidR="008228BB" w:rsidRPr="00F14745" w:rsidTr="00706E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4" w:type="dxa"/>
        </w:trPr>
        <w:tc>
          <w:tcPr>
            <w:tcW w:w="572" w:type="dxa"/>
          </w:tcPr>
          <w:p w:rsidR="008228BB" w:rsidRPr="001E459F" w:rsidRDefault="008228BB" w:rsidP="00706E88">
            <w:pPr>
              <w:tabs>
                <w:tab w:val="left" w:pos="11284"/>
              </w:tabs>
              <w:spacing w:line="240" w:lineRule="auto"/>
              <w:ind w:left="0" w:firstLine="0"/>
              <w:jc w:val="center"/>
              <w:rPr>
                <w:rFonts w:eastAsia="TTE23EAC28t00" w:cs="Arial"/>
                <w:sz w:val="18"/>
                <w:szCs w:val="18"/>
                <w:lang w:val="ms-MY"/>
              </w:rPr>
            </w:pPr>
            <w:r w:rsidRPr="001E459F">
              <w:rPr>
                <w:rFonts w:eastAsia="TTE23EAC28t00" w:cs="Arial"/>
                <w:sz w:val="18"/>
                <w:szCs w:val="18"/>
                <w:lang w:val="ms-MY"/>
              </w:rPr>
              <w:t>(8)</w:t>
            </w:r>
          </w:p>
        </w:tc>
        <w:tc>
          <w:tcPr>
            <w:tcW w:w="13654" w:type="dxa"/>
            <w:gridSpan w:val="11"/>
          </w:tcPr>
          <w:p w:rsidR="008228BB" w:rsidRPr="001E459F" w:rsidRDefault="008228BB" w:rsidP="00706E88">
            <w:pPr>
              <w:tabs>
                <w:tab w:val="left" w:pos="11284"/>
              </w:tabs>
              <w:spacing w:line="240" w:lineRule="auto"/>
              <w:rPr>
                <w:rFonts w:eastAsia="TTE23EAC28t00" w:cs="Arial"/>
                <w:sz w:val="18"/>
                <w:szCs w:val="18"/>
                <w:lang w:val="ms-MY"/>
              </w:rPr>
            </w:pPr>
            <w:proofErr w:type="spellStart"/>
            <w:r w:rsidRPr="001E459F">
              <w:rPr>
                <w:rFonts w:eastAsia="TTE23EAC28t00" w:cs="Arial"/>
                <w:b/>
                <w:sz w:val="18"/>
                <w:szCs w:val="18"/>
              </w:rPr>
              <w:t>Amaun</w:t>
            </w:r>
            <w:proofErr w:type="spellEnd"/>
            <w:r w:rsidRPr="001E459F">
              <w:rPr>
                <w:rFonts w:eastAsia="TTE23EAC28t00" w:cs="Arial"/>
                <w:b/>
                <w:sz w:val="18"/>
                <w:szCs w:val="18"/>
              </w:rPr>
              <w:t xml:space="preserve"> (RM)</w:t>
            </w:r>
          </w:p>
        </w:tc>
      </w:tr>
      <w:tr w:rsidR="008228BB" w:rsidRPr="00F14745" w:rsidTr="00706E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4" w:type="dxa"/>
        </w:trPr>
        <w:tc>
          <w:tcPr>
            <w:tcW w:w="572" w:type="dxa"/>
          </w:tcPr>
          <w:p w:rsidR="008228BB" w:rsidRPr="001E459F" w:rsidRDefault="008228BB" w:rsidP="00706E88">
            <w:pPr>
              <w:tabs>
                <w:tab w:val="left" w:pos="11284"/>
              </w:tabs>
              <w:spacing w:line="240" w:lineRule="auto"/>
              <w:ind w:left="0" w:firstLine="0"/>
              <w:jc w:val="center"/>
              <w:rPr>
                <w:rFonts w:eastAsia="TTE23EAC28t00" w:cs="Arial"/>
                <w:sz w:val="18"/>
                <w:szCs w:val="18"/>
                <w:lang w:val="ms-MY"/>
              </w:rPr>
            </w:pPr>
            <w:r w:rsidRPr="001E459F">
              <w:rPr>
                <w:rFonts w:eastAsia="TTE23EAC28t00" w:cs="Arial"/>
                <w:sz w:val="18"/>
                <w:szCs w:val="18"/>
                <w:lang w:val="ms-MY"/>
              </w:rPr>
              <w:t>(9)</w:t>
            </w:r>
          </w:p>
        </w:tc>
        <w:tc>
          <w:tcPr>
            <w:tcW w:w="13654" w:type="dxa"/>
            <w:gridSpan w:val="11"/>
          </w:tcPr>
          <w:p w:rsidR="008228BB" w:rsidRPr="001E459F" w:rsidRDefault="008228BB" w:rsidP="00706E88">
            <w:pPr>
              <w:tabs>
                <w:tab w:val="left" w:pos="11284"/>
              </w:tabs>
              <w:spacing w:line="240" w:lineRule="auto"/>
              <w:rPr>
                <w:rFonts w:eastAsia="TTE23EAC28t00" w:cs="Arial"/>
                <w:b/>
                <w:sz w:val="18"/>
                <w:szCs w:val="18"/>
              </w:rPr>
            </w:pPr>
            <w:proofErr w:type="spellStart"/>
            <w:r w:rsidRPr="001E459F">
              <w:rPr>
                <w:rFonts w:eastAsia="TTE23EAC28t00" w:cs="Arial"/>
                <w:b/>
                <w:sz w:val="18"/>
                <w:szCs w:val="18"/>
              </w:rPr>
              <w:t>Tarikh</w:t>
            </w:r>
            <w:proofErr w:type="spellEnd"/>
            <w:r w:rsidRPr="001E459F">
              <w:rPr>
                <w:rFonts w:eastAsia="TTE23EAC28t00" w:cs="Arial"/>
                <w:b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b/>
                <w:sz w:val="18"/>
                <w:szCs w:val="18"/>
              </w:rPr>
              <w:t>Diperakui</w:t>
            </w:r>
            <w:proofErr w:type="spellEnd"/>
            <w:r w:rsidRPr="001E459F">
              <w:rPr>
                <w:rFonts w:eastAsia="TTE23EAC28t00" w:cs="Arial"/>
                <w:b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b/>
                <w:sz w:val="18"/>
                <w:szCs w:val="18"/>
              </w:rPr>
              <w:t>Sah</w:t>
            </w:r>
            <w:proofErr w:type="spellEnd"/>
          </w:p>
          <w:p w:rsidR="008228BB" w:rsidRPr="001E459F" w:rsidRDefault="008228BB" w:rsidP="00706E88">
            <w:pPr>
              <w:tabs>
                <w:tab w:val="left" w:pos="11284"/>
              </w:tabs>
              <w:spacing w:line="240" w:lineRule="auto"/>
              <w:rPr>
                <w:rFonts w:eastAsia="TTE23EAC28t00" w:cs="Arial"/>
                <w:sz w:val="18"/>
                <w:szCs w:val="18"/>
                <w:lang w:val="ms-MY"/>
              </w:rPr>
            </w:pPr>
            <w:proofErr w:type="spellStart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>Tarikh</w:t>
            </w:r>
            <w:proofErr w:type="spellEnd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>pegawai</w:t>
            </w:r>
            <w:proofErr w:type="spellEnd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di PTJ yang </w:t>
            </w:r>
            <w:proofErr w:type="spellStart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>menerim</w:t>
            </w:r>
            <w:r>
              <w:rPr>
                <w:rFonts w:eastAsia="TTE23EAC28t00" w:cs="Arial"/>
                <w:bCs/>
                <w:sz w:val="18"/>
                <w:szCs w:val="18"/>
                <w:lang w:val="en-MY"/>
              </w:rPr>
              <w:t>a</w:t>
            </w:r>
            <w:proofErr w:type="spellEnd"/>
            <w:r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</w:t>
            </w:r>
            <w:proofErr w:type="spellStart"/>
            <w:r>
              <w:rPr>
                <w:rFonts w:eastAsia="TTE23EAC28t00" w:cs="Arial"/>
                <w:bCs/>
                <w:sz w:val="18"/>
                <w:szCs w:val="18"/>
                <w:lang w:val="en-MY"/>
              </w:rPr>
              <w:t>Cek</w:t>
            </w:r>
            <w:proofErr w:type="spellEnd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>dari</w:t>
            </w:r>
            <w:proofErr w:type="spellEnd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</w:t>
            </w:r>
            <w:r>
              <w:rPr>
                <w:rFonts w:eastAsia="TTE23EAC28t00" w:cs="Arial"/>
                <w:bCs/>
                <w:sz w:val="18"/>
                <w:szCs w:val="18"/>
                <w:lang w:val="en-MY"/>
              </w:rPr>
              <w:t>AO</w:t>
            </w:r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>sebelum</w:t>
            </w:r>
            <w:proofErr w:type="spellEnd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</w:t>
            </w:r>
            <w:proofErr w:type="spellStart"/>
            <w:r>
              <w:rPr>
                <w:rFonts w:eastAsia="TTE23EAC28t00" w:cs="Arial"/>
                <w:bCs/>
                <w:sz w:val="18"/>
                <w:szCs w:val="18"/>
                <w:lang w:val="en-MY"/>
              </w:rPr>
              <w:t>diagihkan</w:t>
            </w:r>
            <w:proofErr w:type="spellEnd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>kepada</w:t>
            </w:r>
            <w:proofErr w:type="spellEnd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>penerima</w:t>
            </w:r>
            <w:proofErr w:type="spellEnd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>.</w:t>
            </w:r>
          </w:p>
        </w:tc>
      </w:tr>
      <w:tr w:rsidR="008228BB" w:rsidRPr="00F14745" w:rsidTr="00706E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4" w:type="dxa"/>
        </w:trPr>
        <w:tc>
          <w:tcPr>
            <w:tcW w:w="572" w:type="dxa"/>
          </w:tcPr>
          <w:p w:rsidR="008228BB" w:rsidRPr="001E459F" w:rsidRDefault="008228BB" w:rsidP="00706E88">
            <w:pPr>
              <w:tabs>
                <w:tab w:val="left" w:pos="11284"/>
              </w:tabs>
              <w:spacing w:line="240" w:lineRule="auto"/>
              <w:ind w:left="0" w:firstLine="0"/>
              <w:jc w:val="center"/>
              <w:rPr>
                <w:rFonts w:eastAsia="TTE23EAC28t00" w:cs="Arial"/>
                <w:sz w:val="18"/>
                <w:szCs w:val="18"/>
                <w:lang w:val="ms-MY"/>
              </w:rPr>
            </w:pPr>
            <w:r w:rsidRPr="001E459F">
              <w:rPr>
                <w:rFonts w:eastAsia="TTE23EAC28t00" w:cs="Arial"/>
                <w:sz w:val="18"/>
                <w:szCs w:val="18"/>
                <w:lang w:val="ms-MY"/>
              </w:rPr>
              <w:t>(10)</w:t>
            </w:r>
          </w:p>
        </w:tc>
        <w:tc>
          <w:tcPr>
            <w:tcW w:w="13654" w:type="dxa"/>
            <w:gridSpan w:val="11"/>
          </w:tcPr>
          <w:p w:rsidR="008228BB" w:rsidRDefault="008228BB" w:rsidP="00706E88">
            <w:pPr>
              <w:tabs>
                <w:tab w:val="left" w:pos="11284"/>
              </w:tabs>
              <w:spacing w:line="240" w:lineRule="auto"/>
              <w:rPr>
                <w:rFonts w:eastAsia="TTE23EAC28t00" w:cs="Arial"/>
                <w:b/>
                <w:sz w:val="18"/>
                <w:szCs w:val="18"/>
              </w:rPr>
            </w:pPr>
            <w:proofErr w:type="spellStart"/>
            <w:r w:rsidRPr="001E459F">
              <w:rPr>
                <w:rFonts w:eastAsia="TTE23EAC28t00" w:cs="Arial"/>
                <w:b/>
                <w:sz w:val="18"/>
                <w:szCs w:val="18"/>
              </w:rPr>
              <w:t>Tandatangan</w:t>
            </w:r>
            <w:proofErr w:type="spellEnd"/>
            <w:r w:rsidRPr="001E459F">
              <w:rPr>
                <w:rFonts w:eastAsia="TTE23EAC28t00" w:cs="Arial"/>
                <w:b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b/>
                <w:sz w:val="18"/>
                <w:szCs w:val="18"/>
              </w:rPr>
              <w:t>Ringkas</w:t>
            </w:r>
            <w:proofErr w:type="spellEnd"/>
            <w:r w:rsidRPr="001E459F">
              <w:rPr>
                <w:rFonts w:eastAsia="TTE23EAC28t00" w:cs="Arial"/>
                <w:b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b/>
                <w:sz w:val="18"/>
                <w:szCs w:val="18"/>
              </w:rPr>
              <w:t>Pegawai</w:t>
            </w:r>
            <w:proofErr w:type="spellEnd"/>
            <w:r w:rsidRPr="001E459F">
              <w:rPr>
                <w:rFonts w:eastAsia="TTE23EAC28t00" w:cs="Arial"/>
                <w:b/>
                <w:sz w:val="18"/>
                <w:szCs w:val="18"/>
              </w:rPr>
              <w:t xml:space="preserve"> yang </w:t>
            </w:r>
            <w:proofErr w:type="spellStart"/>
            <w:r w:rsidRPr="001E459F">
              <w:rPr>
                <w:rFonts w:eastAsia="TTE23EAC28t00" w:cs="Arial"/>
                <w:b/>
                <w:sz w:val="18"/>
                <w:szCs w:val="18"/>
              </w:rPr>
              <w:t>Memperaku</w:t>
            </w:r>
            <w:proofErr w:type="spellEnd"/>
          </w:p>
          <w:p w:rsidR="008228BB" w:rsidRPr="00116C8F" w:rsidRDefault="008228BB" w:rsidP="00706E88">
            <w:pPr>
              <w:tabs>
                <w:tab w:val="left" w:pos="11284"/>
              </w:tabs>
              <w:spacing w:line="240" w:lineRule="auto"/>
              <w:ind w:left="90" w:firstLine="0"/>
              <w:rPr>
                <w:rFonts w:eastAsia="TTE23EAC28t00" w:cs="Arial"/>
                <w:sz w:val="18"/>
                <w:szCs w:val="18"/>
                <w:u w:val="single"/>
              </w:rPr>
            </w:pPr>
            <w:r w:rsidRPr="00116C8F">
              <w:rPr>
                <w:rFonts w:eastAsia="TTE23EAC28t00" w:cs="Arial"/>
                <w:sz w:val="18"/>
                <w:szCs w:val="18"/>
                <w:u w:val="single"/>
              </w:rPr>
              <w:t>EFT:</w:t>
            </w:r>
          </w:p>
          <w:p w:rsidR="008228BB" w:rsidRDefault="008228BB" w:rsidP="008228BB">
            <w:pPr>
              <w:numPr>
                <w:ilvl w:val="0"/>
                <w:numId w:val="1"/>
              </w:numPr>
              <w:tabs>
                <w:tab w:val="left" w:pos="11284"/>
              </w:tabs>
              <w:spacing w:line="240" w:lineRule="auto"/>
              <w:ind w:left="515" w:hanging="425"/>
              <w:rPr>
                <w:rFonts w:eastAsia="TTE23EAC28t00" w:cs="Arial"/>
                <w:bCs/>
                <w:sz w:val="18"/>
                <w:szCs w:val="18"/>
                <w:lang w:val="en-MY"/>
              </w:rPr>
            </w:pPr>
            <w:proofErr w:type="spellStart"/>
            <w:r w:rsidRPr="00116C8F">
              <w:rPr>
                <w:rFonts w:eastAsia="TTE23EAC28t00" w:cs="Arial"/>
                <w:bCs/>
                <w:sz w:val="18"/>
                <w:szCs w:val="18"/>
                <w:lang w:val="en-MY"/>
              </w:rPr>
              <w:t>Tandatangan</w:t>
            </w:r>
            <w:proofErr w:type="spellEnd"/>
            <w:r w:rsidRPr="00116C8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</w:t>
            </w:r>
            <w:proofErr w:type="spellStart"/>
            <w:r w:rsidRPr="00116C8F">
              <w:rPr>
                <w:rFonts w:eastAsia="TTE23EAC28t00" w:cs="Arial"/>
                <w:bCs/>
                <w:sz w:val="18"/>
                <w:szCs w:val="18"/>
                <w:lang w:val="en-MY"/>
              </w:rPr>
              <w:t>pegawai</w:t>
            </w:r>
            <w:proofErr w:type="spellEnd"/>
            <w:r w:rsidRPr="00116C8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di </w:t>
            </w:r>
            <w:r>
              <w:rPr>
                <w:rFonts w:eastAsia="TTE23EAC28t00" w:cs="Arial"/>
                <w:bCs/>
                <w:sz w:val="18"/>
                <w:szCs w:val="18"/>
                <w:lang w:val="en-MY"/>
              </w:rPr>
              <w:t>AO</w:t>
            </w:r>
            <w:r w:rsidRPr="00116C8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</w:t>
            </w:r>
            <w:proofErr w:type="spellStart"/>
            <w:r w:rsidRPr="00116C8F">
              <w:rPr>
                <w:rFonts w:eastAsia="TTE23EAC28t00" w:cs="Arial"/>
                <w:bCs/>
                <w:sz w:val="18"/>
                <w:szCs w:val="18"/>
                <w:lang w:val="en-MY"/>
              </w:rPr>
              <w:t>bagi</w:t>
            </w:r>
            <w:proofErr w:type="spellEnd"/>
            <w:r w:rsidRPr="00116C8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</w:t>
            </w:r>
            <w:proofErr w:type="spellStart"/>
            <w:r w:rsidRPr="00116C8F">
              <w:rPr>
                <w:rFonts w:eastAsia="TTE23EAC28t00" w:cs="Arial"/>
                <w:bCs/>
                <w:sz w:val="18"/>
                <w:szCs w:val="18"/>
                <w:lang w:val="en-MY"/>
              </w:rPr>
              <w:t>pembayaran</w:t>
            </w:r>
            <w:proofErr w:type="spellEnd"/>
            <w:r w:rsidRPr="00116C8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AP96 yang </w:t>
            </w:r>
            <w:proofErr w:type="spellStart"/>
            <w:r w:rsidRPr="00116C8F">
              <w:rPr>
                <w:rFonts w:eastAsia="TTE23EAC28t00" w:cs="Arial"/>
                <w:bCs/>
                <w:sz w:val="18"/>
                <w:szCs w:val="18"/>
                <w:lang w:val="en-MY"/>
              </w:rPr>
              <w:t>diterima</w:t>
            </w:r>
            <w:proofErr w:type="spellEnd"/>
            <w:r w:rsidRPr="00116C8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</w:t>
            </w:r>
            <w:proofErr w:type="spellStart"/>
            <w:r w:rsidRPr="00116C8F">
              <w:rPr>
                <w:rFonts w:eastAsia="TTE23EAC28t00" w:cs="Arial"/>
                <w:bCs/>
                <w:sz w:val="18"/>
                <w:szCs w:val="18"/>
                <w:lang w:val="en-MY"/>
              </w:rPr>
              <w:t>oleh</w:t>
            </w:r>
            <w:proofErr w:type="spellEnd"/>
            <w:r w:rsidRPr="00116C8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PTJ </w:t>
            </w:r>
            <w:proofErr w:type="spellStart"/>
            <w:r w:rsidRPr="00116C8F">
              <w:rPr>
                <w:rFonts w:eastAsia="TTE23EAC28t00" w:cs="Arial"/>
                <w:bCs/>
                <w:sz w:val="18"/>
                <w:szCs w:val="18"/>
                <w:lang w:val="en-MY"/>
              </w:rPr>
              <w:t>melalui</w:t>
            </w:r>
            <w:proofErr w:type="spellEnd"/>
            <w:r w:rsidRPr="00116C8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EFT </w:t>
            </w:r>
            <w:proofErr w:type="spellStart"/>
            <w:r w:rsidRPr="00116C8F">
              <w:rPr>
                <w:rFonts w:eastAsia="TTE23EAC28t00" w:cs="Arial"/>
                <w:bCs/>
                <w:sz w:val="18"/>
                <w:szCs w:val="18"/>
                <w:lang w:val="en-MY"/>
              </w:rPr>
              <w:t>selepas</w:t>
            </w:r>
            <w:proofErr w:type="spellEnd"/>
            <w:r w:rsidRPr="00116C8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</w:t>
            </w:r>
            <w:proofErr w:type="spellStart"/>
            <w:r w:rsidRPr="00116C8F">
              <w:rPr>
                <w:rFonts w:eastAsia="TTE23EAC28t00" w:cs="Arial"/>
                <w:bCs/>
                <w:sz w:val="18"/>
                <w:szCs w:val="18"/>
                <w:lang w:val="en-MY"/>
              </w:rPr>
              <w:t>menerima</w:t>
            </w:r>
            <w:proofErr w:type="spellEnd"/>
            <w:r w:rsidRPr="00116C8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</w:t>
            </w:r>
            <w:proofErr w:type="spellStart"/>
            <w:r w:rsidRPr="00116C8F">
              <w:rPr>
                <w:rFonts w:eastAsia="TTE23EAC28t00" w:cs="Arial"/>
                <w:bCs/>
                <w:sz w:val="18"/>
                <w:szCs w:val="18"/>
                <w:lang w:val="en-MY"/>
              </w:rPr>
              <w:t>Penyata</w:t>
            </w:r>
            <w:proofErr w:type="spellEnd"/>
            <w:r w:rsidRPr="00116C8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</w:t>
            </w:r>
            <w:proofErr w:type="spellStart"/>
            <w:r w:rsidRPr="00116C8F">
              <w:rPr>
                <w:rFonts w:eastAsia="TTE23EAC28t00" w:cs="Arial"/>
                <w:bCs/>
                <w:sz w:val="18"/>
                <w:szCs w:val="18"/>
                <w:lang w:val="en-MY"/>
              </w:rPr>
              <w:t>Penerima</w:t>
            </w:r>
            <w:proofErr w:type="spellEnd"/>
            <w:r w:rsidRPr="00116C8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Wang </w:t>
            </w:r>
            <w:proofErr w:type="spellStart"/>
            <w:r w:rsidRPr="00116C8F">
              <w:rPr>
                <w:rFonts w:eastAsia="TTE23EAC28t00" w:cs="Arial"/>
                <w:bCs/>
                <w:sz w:val="18"/>
                <w:szCs w:val="18"/>
                <w:lang w:val="en-MY"/>
              </w:rPr>
              <w:t>Bayaran</w:t>
            </w:r>
            <w:proofErr w:type="spellEnd"/>
            <w:r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Di </w:t>
            </w:r>
            <w:proofErr w:type="spellStart"/>
            <w:r>
              <w:rPr>
                <w:rFonts w:eastAsia="TTE23EAC28t00" w:cs="Arial"/>
                <w:bCs/>
                <w:sz w:val="18"/>
                <w:szCs w:val="18"/>
                <w:lang w:val="en-MY"/>
              </w:rPr>
              <w:t>Bawah</w:t>
            </w:r>
            <w:proofErr w:type="spellEnd"/>
            <w:r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</w:t>
            </w:r>
            <w:proofErr w:type="gramStart"/>
            <w:r>
              <w:rPr>
                <w:rFonts w:eastAsia="TTE23EAC28t00" w:cs="Arial"/>
                <w:bCs/>
                <w:sz w:val="18"/>
                <w:szCs w:val="18"/>
                <w:lang w:val="en-MY"/>
              </w:rPr>
              <w:t>AP96(</w:t>
            </w:r>
            <w:proofErr w:type="gramEnd"/>
            <w:r>
              <w:rPr>
                <w:rFonts w:eastAsia="TTE23EAC28t00" w:cs="Arial"/>
                <w:bCs/>
                <w:sz w:val="18"/>
                <w:szCs w:val="18"/>
                <w:lang w:val="en-MY"/>
              </w:rPr>
              <w:t>a) [</w:t>
            </w:r>
            <w:proofErr w:type="spellStart"/>
            <w:r w:rsidRPr="003225A9">
              <w:rPr>
                <w:rFonts w:eastAsia="TTE23EAC28t00" w:cs="Arial"/>
                <w:bCs/>
                <w:sz w:val="18"/>
                <w:szCs w:val="18"/>
                <w:lang w:val="en-MY"/>
              </w:rPr>
              <w:t>Lampiran</w:t>
            </w:r>
            <w:proofErr w:type="spellEnd"/>
            <w:r w:rsidRPr="003225A9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D3</w:t>
            </w:r>
            <w:r>
              <w:rPr>
                <w:rFonts w:eastAsia="TTE23EAC28t00" w:cs="Arial"/>
                <w:bCs/>
                <w:sz w:val="18"/>
                <w:szCs w:val="18"/>
                <w:lang w:val="en-MY"/>
              </w:rPr>
              <w:t>].</w:t>
            </w:r>
          </w:p>
          <w:p w:rsidR="008228BB" w:rsidRPr="00116C8F" w:rsidRDefault="008228BB" w:rsidP="00706E88">
            <w:pPr>
              <w:tabs>
                <w:tab w:val="left" w:pos="11284"/>
              </w:tabs>
              <w:spacing w:line="240" w:lineRule="auto"/>
              <w:ind w:left="90" w:firstLine="0"/>
              <w:rPr>
                <w:rFonts w:eastAsia="TTE23EAC28t00" w:cs="Arial"/>
                <w:bCs/>
                <w:sz w:val="18"/>
                <w:szCs w:val="18"/>
                <w:u w:val="single"/>
                <w:lang w:val="en-MY"/>
              </w:rPr>
            </w:pPr>
            <w:proofErr w:type="spellStart"/>
            <w:r w:rsidRPr="00116C8F">
              <w:rPr>
                <w:rFonts w:eastAsia="TTE23EAC28t00" w:cs="Arial"/>
                <w:bCs/>
                <w:sz w:val="18"/>
                <w:szCs w:val="18"/>
                <w:u w:val="single"/>
                <w:lang w:val="en-MY"/>
              </w:rPr>
              <w:t>Cek</w:t>
            </w:r>
            <w:proofErr w:type="spellEnd"/>
            <w:r w:rsidRPr="00116C8F">
              <w:rPr>
                <w:rFonts w:eastAsia="TTE23EAC28t00" w:cs="Arial"/>
                <w:bCs/>
                <w:sz w:val="18"/>
                <w:szCs w:val="18"/>
                <w:u w:val="single"/>
                <w:lang w:val="en-MY"/>
              </w:rPr>
              <w:t xml:space="preserve">: </w:t>
            </w:r>
          </w:p>
          <w:p w:rsidR="008228BB" w:rsidRPr="001E459F" w:rsidRDefault="008228BB" w:rsidP="008228BB">
            <w:pPr>
              <w:numPr>
                <w:ilvl w:val="0"/>
                <w:numId w:val="1"/>
              </w:numPr>
              <w:tabs>
                <w:tab w:val="left" w:pos="11284"/>
              </w:tabs>
              <w:spacing w:line="240" w:lineRule="auto"/>
              <w:ind w:left="515" w:hanging="425"/>
              <w:rPr>
                <w:rFonts w:eastAsia="TTE23EAC28t00" w:cs="Arial"/>
                <w:bCs/>
                <w:sz w:val="18"/>
                <w:szCs w:val="18"/>
                <w:lang w:val="en-MY"/>
              </w:rPr>
            </w:pPr>
            <w:proofErr w:type="spellStart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>Tandatangan</w:t>
            </w:r>
            <w:proofErr w:type="spellEnd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>pegawai</w:t>
            </w:r>
            <w:proofErr w:type="spellEnd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di PTJ yang </w:t>
            </w:r>
            <w:proofErr w:type="spellStart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>menerima</w:t>
            </w:r>
            <w:proofErr w:type="spellEnd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</w:t>
            </w:r>
            <w:proofErr w:type="spellStart"/>
            <w:r>
              <w:rPr>
                <w:rFonts w:eastAsia="TTE23EAC28t00" w:cs="Arial"/>
                <w:bCs/>
                <w:sz w:val="18"/>
                <w:szCs w:val="18"/>
                <w:lang w:val="en-MY"/>
              </w:rPr>
              <w:t>Cek</w:t>
            </w:r>
            <w:proofErr w:type="spellEnd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, </w:t>
            </w:r>
            <w:proofErr w:type="spellStart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>iaitu</w:t>
            </w:r>
            <w:proofErr w:type="spellEnd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>pegawai</w:t>
            </w:r>
            <w:proofErr w:type="spellEnd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yang </w:t>
            </w:r>
            <w:proofErr w:type="spellStart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>telah</w:t>
            </w:r>
            <w:proofErr w:type="spellEnd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>menerima</w:t>
            </w:r>
            <w:proofErr w:type="spellEnd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>Kebenaran</w:t>
            </w:r>
            <w:proofErr w:type="spellEnd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>Khusus</w:t>
            </w:r>
            <w:proofErr w:type="spellEnd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>Secara</w:t>
            </w:r>
            <w:proofErr w:type="spellEnd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>Bert</w:t>
            </w:r>
            <w:r>
              <w:rPr>
                <w:rFonts w:eastAsia="TTE23EAC28t00" w:cs="Arial"/>
                <w:bCs/>
                <w:sz w:val="18"/>
                <w:szCs w:val="18"/>
                <w:lang w:val="en-MY"/>
              </w:rPr>
              <w:t>ulis</w:t>
            </w:r>
            <w:proofErr w:type="spellEnd"/>
            <w:r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– </w:t>
            </w:r>
            <w:proofErr w:type="spellStart"/>
            <w:r>
              <w:rPr>
                <w:rFonts w:eastAsia="TTE23EAC28t00" w:cs="Arial"/>
                <w:bCs/>
                <w:sz w:val="18"/>
                <w:szCs w:val="18"/>
                <w:lang w:val="en-MY"/>
              </w:rPr>
              <w:t>Borang</w:t>
            </w:r>
            <w:proofErr w:type="spellEnd"/>
            <w:r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AK52 </w:t>
            </w:r>
            <w:proofErr w:type="spellStart"/>
            <w:r>
              <w:rPr>
                <w:rFonts w:eastAsia="TTE23EAC28t00" w:cs="Arial"/>
                <w:bCs/>
                <w:sz w:val="18"/>
                <w:szCs w:val="18"/>
                <w:lang w:val="en-MY"/>
              </w:rPr>
              <w:t>Kuasa</w:t>
            </w:r>
            <w:proofErr w:type="spellEnd"/>
            <w:r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</w:t>
            </w:r>
            <w:proofErr w:type="spellStart"/>
            <w:r>
              <w:rPr>
                <w:rFonts w:eastAsia="TTE23EAC28t00" w:cs="Arial"/>
                <w:bCs/>
                <w:sz w:val="18"/>
                <w:szCs w:val="18"/>
                <w:lang w:val="en-MY"/>
              </w:rPr>
              <w:t>Tetap</w:t>
            </w:r>
            <w:proofErr w:type="spellEnd"/>
            <w:r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; </w:t>
            </w:r>
            <w:proofErr w:type="spellStart"/>
            <w:r>
              <w:rPr>
                <w:rFonts w:eastAsia="TTE23EAC28t00" w:cs="Arial"/>
                <w:bCs/>
                <w:sz w:val="18"/>
                <w:szCs w:val="18"/>
                <w:lang w:val="en-MY"/>
              </w:rPr>
              <w:t>dan</w:t>
            </w:r>
            <w:proofErr w:type="spellEnd"/>
          </w:p>
          <w:p w:rsidR="008228BB" w:rsidRPr="00BF607B" w:rsidRDefault="008228BB" w:rsidP="008228BB">
            <w:pPr>
              <w:numPr>
                <w:ilvl w:val="0"/>
                <w:numId w:val="1"/>
              </w:numPr>
              <w:tabs>
                <w:tab w:val="left" w:pos="11284"/>
              </w:tabs>
              <w:spacing w:line="240" w:lineRule="auto"/>
              <w:ind w:left="515" w:hanging="425"/>
              <w:rPr>
                <w:rFonts w:eastAsia="TTE23EAC28t00" w:cs="Arial"/>
                <w:sz w:val="18"/>
                <w:szCs w:val="18"/>
                <w:lang w:val="ms-MY"/>
              </w:rPr>
            </w:pPr>
            <w:proofErr w:type="spellStart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>Pegawai</w:t>
            </w:r>
            <w:proofErr w:type="spellEnd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yang </w:t>
            </w:r>
            <w:proofErr w:type="spellStart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>memperaku</w:t>
            </w:r>
            <w:proofErr w:type="spellEnd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>tidak</w:t>
            </w:r>
            <w:proofErr w:type="spellEnd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>semestinya</w:t>
            </w:r>
            <w:proofErr w:type="spellEnd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>pegawai</w:t>
            </w:r>
            <w:proofErr w:type="spellEnd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yang </w:t>
            </w:r>
            <w:proofErr w:type="spellStart"/>
            <w:r w:rsidRPr="001E459F">
              <w:rPr>
                <w:rFonts w:eastAsia="TTE23EAC28t00" w:cs="Arial"/>
                <w:bCs/>
                <w:sz w:val="18"/>
                <w:szCs w:val="18"/>
                <w:lang w:val="en-MY"/>
              </w:rPr>
              <w:t>membuat</w:t>
            </w:r>
            <w:proofErr w:type="spellEnd"/>
            <w:r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</w:t>
            </w:r>
            <w:proofErr w:type="spellStart"/>
            <w:r>
              <w:rPr>
                <w:rFonts w:eastAsia="TTE23EAC28t00" w:cs="Arial"/>
                <w:bCs/>
                <w:sz w:val="18"/>
                <w:szCs w:val="18"/>
                <w:lang w:val="en-MY"/>
              </w:rPr>
              <w:t>Peraku</w:t>
            </w:r>
            <w:proofErr w:type="spellEnd"/>
            <w:r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II di </w:t>
            </w:r>
            <w:proofErr w:type="spellStart"/>
            <w:r>
              <w:rPr>
                <w:rFonts w:eastAsia="TTE23EAC28t00" w:cs="Arial"/>
                <w:bCs/>
                <w:sz w:val="18"/>
                <w:szCs w:val="18"/>
                <w:lang w:val="en-MY"/>
              </w:rPr>
              <w:t>Arahan</w:t>
            </w:r>
            <w:proofErr w:type="spellEnd"/>
            <w:r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 </w:t>
            </w:r>
            <w:proofErr w:type="spellStart"/>
            <w:r>
              <w:rPr>
                <w:rFonts w:eastAsia="TTE23EAC28t00" w:cs="Arial"/>
                <w:bCs/>
                <w:sz w:val="18"/>
                <w:szCs w:val="18"/>
                <w:lang w:val="en-MY"/>
              </w:rPr>
              <w:t>Pembayaran</w:t>
            </w:r>
            <w:proofErr w:type="spellEnd"/>
            <w:r>
              <w:rPr>
                <w:rFonts w:eastAsia="TTE23EAC28t00" w:cs="Arial"/>
                <w:bCs/>
                <w:sz w:val="18"/>
                <w:szCs w:val="18"/>
                <w:lang w:val="en-MY"/>
              </w:rPr>
              <w:t xml:space="preserve">; </w:t>
            </w:r>
            <w:proofErr w:type="spellStart"/>
            <w:r>
              <w:rPr>
                <w:rFonts w:eastAsia="TTE23EAC28t00" w:cs="Arial"/>
                <w:bCs/>
                <w:sz w:val="18"/>
                <w:szCs w:val="18"/>
                <w:lang w:val="en-MY"/>
              </w:rPr>
              <w:t>atau</w:t>
            </w:r>
            <w:proofErr w:type="spellEnd"/>
          </w:p>
          <w:p w:rsidR="008228BB" w:rsidRPr="001E459F" w:rsidRDefault="008228BB" w:rsidP="008228BB">
            <w:pPr>
              <w:numPr>
                <w:ilvl w:val="0"/>
                <w:numId w:val="1"/>
              </w:numPr>
              <w:tabs>
                <w:tab w:val="left" w:pos="11284"/>
              </w:tabs>
              <w:spacing w:line="240" w:lineRule="auto"/>
              <w:ind w:left="515" w:hanging="425"/>
              <w:rPr>
                <w:rFonts w:eastAsia="TTE23EAC28t00" w:cs="Arial"/>
                <w:sz w:val="18"/>
                <w:szCs w:val="18"/>
                <w:lang w:val="ms-MY"/>
              </w:rPr>
            </w:pPr>
            <w:r w:rsidRPr="00116C8F">
              <w:rPr>
                <w:rFonts w:eastAsia="TTE23EAC28t00" w:cs="Arial"/>
                <w:sz w:val="18"/>
                <w:szCs w:val="18"/>
                <w:lang w:val="ms-MY"/>
              </w:rPr>
              <w:t xml:space="preserve">Tandatangan pegawai di </w:t>
            </w:r>
            <w:r>
              <w:rPr>
                <w:rFonts w:eastAsia="TTE23EAC28t00" w:cs="Arial"/>
                <w:sz w:val="18"/>
                <w:szCs w:val="18"/>
                <w:lang w:val="ms-MY"/>
              </w:rPr>
              <w:t>AO</w:t>
            </w:r>
            <w:r w:rsidRPr="00116C8F">
              <w:rPr>
                <w:rFonts w:eastAsia="TTE23EAC28t00" w:cs="Arial"/>
                <w:sz w:val="18"/>
                <w:szCs w:val="18"/>
                <w:lang w:val="ms-MY"/>
              </w:rPr>
              <w:t xml:space="preserve"> bagi pembayaran </w:t>
            </w:r>
            <w:r>
              <w:rPr>
                <w:rFonts w:eastAsia="TTE23EAC28t00" w:cs="Arial"/>
                <w:sz w:val="18"/>
                <w:szCs w:val="18"/>
                <w:lang w:val="ms-MY"/>
              </w:rPr>
              <w:t>kepada PTJ yang berada di lokasi yang jauh dari AO</w:t>
            </w:r>
            <w:r w:rsidRPr="00116C8F">
              <w:rPr>
                <w:rFonts w:eastAsia="TTE23EAC28t00" w:cs="Arial"/>
                <w:sz w:val="18"/>
                <w:szCs w:val="18"/>
                <w:lang w:val="ms-MY"/>
              </w:rPr>
              <w:t xml:space="preserve"> selepas menerima Penyata Penerima Wang Bayaran Di Bawah AP96(a) [</w:t>
            </w:r>
            <w:r w:rsidRPr="003225A9">
              <w:rPr>
                <w:rFonts w:eastAsia="TTE23EAC28t00" w:cs="Arial"/>
                <w:sz w:val="18"/>
                <w:szCs w:val="18"/>
                <w:lang w:val="ms-MY"/>
              </w:rPr>
              <w:t>Lampiran D3].</w:t>
            </w:r>
          </w:p>
        </w:tc>
      </w:tr>
      <w:tr w:rsidR="008228BB" w:rsidRPr="00F14745" w:rsidTr="00706E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4" w:type="dxa"/>
        </w:trPr>
        <w:tc>
          <w:tcPr>
            <w:tcW w:w="572" w:type="dxa"/>
          </w:tcPr>
          <w:p w:rsidR="008228BB" w:rsidRPr="00F14745" w:rsidRDefault="008228BB" w:rsidP="00706E88">
            <w:pPr>
              <w:tabs>
                <w:tab w:val="left" w:pos="11284"/>
              </w:tabs>
              <w:spacing w:line="240" w:lineRule="auto"/>
              <w:ind w:left="0" w:firstLine="0"/>
              <w:jc w:val="center"/>
              <w:rPr>
                <w:rFonts w:eastAsia="TTE23EAC28t00" w:cs="Arial"/>
                <w:sz w:val="18"/>
                <w:szCs w:val="18"/>
                <w:lang w:val="ms-MY"/>
              </w:rPr>
            </w:pPr>
            <w:r w:rsidRPr="00F14745">
              <w:rPr>
                <w:rFonts w:eastAsia="TTE23EAC28t00" w:cs="Arial"/>
                <w:sz w:val="18"/>
                <w:szCs w:val="18"/>
                <w:lang w:val="ms-MY"/>
              </w:rPr>
              <w:t>(11)</w:t>
            </w:r>
          </w:p>
        </w:tc>
        <w:tc>
          <w:tcPr>
            <w:tcW w:w="13654" w:type="dxa"/>
            <w:gridSpan w:val="11"/>
          </w:tcPr>
          <w:p w:rsidR="008228BB" w:rsidRPr="001E459F" w:rsidRDefault="008228BB" w:rsidP="00706E88">
            <w:pPr>
              <w:tabs>
                <w:tab w:val="left" w:pos="11284"/>
              </w:tabs>
              <w:spacing w:line="240" w:lineRule="auto"/>
              <w:rPr>
                <w:rFonts w:eastAsia="TTE23EAC28t00" w:cs="Arial"/>
                <w:b/>
                <w:sz w:val="18"/>
                <w:szCs w:val="18"/>
              </w:rPr>
            </w:pPr>
            <w:proofErr w:type="spellStart"/>
            <w:r w:rsidRPr="001E459F">
              <w:rPr>
                <w:rFonts w:eastAsia="TTE23EAC28t00" w:cs="Arial"/>
                <w:b/>
                <w:sz w:val="18"/>
                <w:szCs w:val="18"/>
              </w:rPr>
              <w:t>Tarikh</w:t>
            </w:r>
            <w:proofErr w:type="spellEnd"/>
            <w:r w:rsidRPr="001E459F">
              <w:rPr>
                <w:rFonts w:eastAsia="TTE23EAC28t00" w:cs="Arial"/>
                <w:b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b/>
                <w:sz w:val="18"/>
                <w:szCs w:val="18"/>
              </w:rPr>
              <w:t>Bayaran</w:t>
            </w:r>
            <w:proofErr w:type="spellEnd"/>
            <w:r w:rsidRPr="001E459F">
              <w:rPr>
                <w:rFonts w:eastAsia="TTE23EAC28t00" w:cs="Arial"/>
                <w:b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b/>
                <w:sz w:val="18"/>
                <w:szCs w:val="18"/>
              </w:rPr>
              <w:t>Disempurnakan</w:t>
            </w:r>
            <w:proofErr w:type="spellEnd"/>
          </w:p>
          <w:p w:rsidR="008228BB" w:rsidRDefault="008228BB" w:rsidP="00706E88">
            <w:pPr>
              <w:tabs>
                <w:tab w:val="left" w:pos="11284"/>
              </w:tabs>
              <w:spacing w:line="240" w:lineRule="auto"/>
              <w:ind w:left="0" w:firstLine="0"/>
              <w:rPr>
                <w:rFonts w:eastAsia="TTE23EAC28t00" w:cs="Arial"/>
                <w:sz w:val="18"/>
                <w:szCs w:val="18"/>
              </w:rPr>
            </w:pP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Tarikh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pada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ruangan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pembayaran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dan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penerimaan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wang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tunai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disaksikan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seperti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di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Penyata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Penerima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Wang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Bayaran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Di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Bawah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gramStart"/>
            <w:r w:rsidRPr="001E459F">
              <w:rPr>
                <w:rFonts w:eastAsia="TTE23EAC28t00" w:cs="Arial"/>
                <w:sz w:val="18"/>
                <w:szCs w:val="18"/>
              </w:rPr>
              <w:t>AP96(</w:t>
            </w:r>
            <w:proofErr w:type="gramEnd"/>
            <w:r w:rsidRPr="001E459F">
              <w:rPr>
                <w:rFonts w:eastAsia="TTE23EAC28t00" w:cs="Arial"/>
                <w:sz w:val="18"/>
                <w:szCs w:val="18"/>
              </w:rPr>
              <w:t>a).</w:t>
            </w:r>
          </w:p>
          <w:p w:rsidR="008228BB" w:rsidRPr="001E459F" w:rsidRDefault="008228BB" w:rsidP="00706E88">
            <w:pPr>
              <w:tabs>
                <w:tab w:val="left" w:pos="11284"/>
              </w:tabs>
              <w:spacing w:line="240" w:lineRule="auto"/>
              <w:ind w:left="0" w:firstLine="0"/>
              <w:rPr>
                <w:rFonts w:eastAsia="TTE23EAC28t00" w:cs="Arial"/>
                <w:b/>
                <w:sz w:val="18"/>
                <w:szCs w:val="18"/>
              </w:rPr>
            </w:pPr>
          </w:p>
        </w:tc>
      </w:tr>
      <w:tr w:rsidR="008228BB" w:rsidRPr="00F14745" w:rsidTr="00706E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4" w:type="dxa"/>
        </w:trPr>
        <w:tc>
          <w:tcPr>
            <w:tcW w:w="14226" w:type="dxa"/>
            <w:gridSpan w:val="12"/>
          </w:tcPr>
          <w:p w:rsidR="008228BB" w:rsidRPr="001E459F" w:rsidRDefault="008228BB" w:rsidP="00706E88">
            <w:pPr>
              <w:tabs>
                <w:tab w:val="left" w:pos="11284"/>
              </w:tabs>
              <w:spacing w:line="240" w:lineRule="auto"/>
              <w:ind w:left="0" w:firstLine="0"/>
              <w:rPr>
                <w:rFonts w:eastAsia="TTE23EAC28t00" w:cs="Arial"/>
                <w:sz w:val="18"/>
                <w:szCs w:val="18"/>
              </w:rPr>
            </w:pP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Tambahan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medan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dalam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Daftar</w:t>
            </w:r>
            <w:proofErr w:type="spellEnd"/>
            <w:r>
              <w:rPr>
                <w:rFonts w:eastAsia="TTE23EAC28t00" w:cs="Arial"/>
                <w:sz w:val="18"/>
                <w:szCs w:val="18"/>
              </w:rPr>
              <w:t>:</w:t>
            </w:r>
          </w:p>
          <w:p w:rsidR="008228BB" w:rsidRPr="001E459F" w:rsidRDefault="008228BB" w:rsidP="00706E88">
            <w:pPr>
              <w:tabs>
                <w:tab w:val="left" w:pos="11284"/>
              </w:tabs>
              <w:spacing w:line="240" w:lineRule="auto"/>
              <w:ind w:left="0" w:firstLine="0"/>
              <w:rPr>
                <w:rFonts w:eastAsia="TTE23EAC28t00" w:cs="Arial"/>
                <w:b/>
                <w:sz w:val="18"/>
                <w:szCs w:val="18"/>
              </w:rPr>
            </w:pPr>
            <w:r w:rsidRPr="001E459F">
              <w:rPr>
                <w:rFonts w:eastAsia="TTE23EAC28t00" w:cs="Arial"/>
                <w:sz w:val="18"/>
                <w:szCs w:val="18"/>
              </w:rPr>
              <w:t xml:space="preserve">SPANM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menyediakan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medan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yang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wajib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diisi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oleh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r>
              <w:rPr>
                <w:rFonts w:eastAsia="TTE23EAC28t00" w:cs="Arial"/>
                <w:sz w:val="18"/>
                <w:szCs w:val="18"/>
              </w:rPr>
              <w:t xml:space="preserve">AO.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Namun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demikian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,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tiada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halangan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sekiranya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terdapat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keperluan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untuk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r>
              <w:rPr>
                <w:rFonts w:eastAsia="TTE23EAC28t00" w:cs="Arial"/>
                <w:sz w:val="18"/>
                <w:szCs w:val="18"/>
              </w:rPr>
              <w:t>AO</w:t>
            </w:r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untuk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menambah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medan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dalam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 xml:space="preserve"> </w:t>
            </w:r>
            <w:proofErr w:type="spellStart"/>
            <w:r w:rsidRPr="001E459F">
              <w:rPr>
                <w:rFonts w:eastAsia="TTE23EAC28t00" w:cs="Arial"/>
                <w:sz w:val="18"/>
                <w:szCs w:val="18"/>
              </w:rPr>
              <w:t>Daftar</w:t>
            </w:r>
            <w:proofErr w:type="spellEnd"/>
            <w:r w:rsidRPr="001E459F">
              <w:rPr>
                <w:rFonts w:eastAsia="TTE23EAC28t00" w:cs="Arial"/>
                <w:sz w:val="18"/>
                <w:szCs w:val="18"/>
              </w:rPr>
              <w:t>.</w:t>
            </w:r>
          </w:p>
        </w:tc>
      </w:tr>
    </w:tbl>
    <w:p w:rsidR="008228BB" w:rsidRDefault="008228BB" w:rsidP="008228BB">
      <w:pPr>
        <w:ind w:left="0" w:firstLine="0"/>
        <w:jc w:val="center"/>
        <w:rPr>
          <w:rFonts w:eastAsia="TTE23EAC28t00" w:cs="Arial"/>
          <w:sz w:val="20"/>
          <w:lang w:val="ms-MY"/>
        </w:rPr>
        <w:sectPr w:rsidR="008228BB">
          <w:headerReference w:type="even" r:id="rId7"/>
          <w:headerReference w:type="default" r:id="rId8"/>
          <w:headerReference w:type="first" r:id="rId9"/>
          <w:footnotePr>
            <w:pos w:val="beneathText"/>
          </w:footnotePr>
          <w:pgSz w:w="16834" w:h="11909" w:orient="landscape"/>
          <w:pgMar w:top="1111" w:right="1440" w:bottom="1582" w:left="1440" w:header="720" w:footer="720" w:gutter="0"/>
          <w:cols w:space="720"/>
        </w:sectPr>
      </w:pPr>
      <w:bookmarkStart w:id="1" w:name="_GoBack"/>
      <w:bookmarkEnd w:id="1"/>
    </w:p>
    <w:p w:rsidR="0042238E" w:rsidRDefault="0042238E" w:rsidP="009F27D9"/>
    <w:sectPr w:rsidR="0042238E" w:rsidSect="008228B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BFA" w:rsidRDefault="00531BFA">
      <w:pPr>
        <w:spacing w:line="240" w:lineRule="auto"/>
      </w:pPr>
      <w:r>
        <w:separator/>
      </w:r>
    </w:p>
  </w:endnote>
  <w:endnote w:type="continuationSeparator" w:id="0">
    <w:p w:rsidR="00531BFA" w:rsidRDefault="00531B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TE23EAC28t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BFA" w:rsidRDefault="00531BFA">
      <w:pPr>
        <w:spacing w:line="240" w:lineRule="auto"/>
      </w:pPr>
      <w:r>
        <w:separator/>
      </w:r>
    </w:p>
  </w:footnote>
  <w:footnote w:type="continuationSeparator" w:id="0">
    <w:p w:rsidR="00531BFA" w:rsidRDefault="00531B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E5C" w:rsidRDefault="00531B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E5C" w:rsidRDefault="008228BB" w:rsidP="001E459F">
    <w:pPr>
      <w:jc w:val="right"/>
      <w:rPr>
        <w:rFonts w:eastAsia="TTE23EAC28t00" w:cs="Arial"/>
        <w:b/>
        <w:bCs/>
        <w:sz w:val="20"/>
        <w:szCs w:val="20"/>
        <w:lang w:val="ms-MY"/>
      </w:rPr>
    </w:pPr>
    <w:r w:rsidRPr="00400433">
      <w:rPr>
        <w:rFonts w:cs="Arial"/>
        <w:b/>
        <w:sz w:val="20"/>
        <w:szCs w:val="20"/>
      </w:rPr>
      <w:t xml:space="preserve">SPANM </w:t>
    </w:r>
    <w:r>
      <w:rPr>
        <w:rFonts w:cs="Arial"/>
        <w:b/>
        <w:sz w:val="20"/>
        <w:szCs w:val="20"/>
      </w:rPr>
      <w:t>BIL. 5/2023</w:t>
    </w:r>
  </w:p>
  <w:p w:rsidR="00A51E5C" w:rsidRPr="00863654" w:rsidRDefault="008228BB" w:rsidP="001E459F">
    <w:pPr>
      <w:jc w:val="right"/>
      <w:rPr>
        <w:rFonts w:eastAsia="TTE23EAC28t00" w:cs="Arial"/>
        <w:b/>
        <w:bCs/>
        <w:sz w:val="20"/>
        <w:szCs w:val="20"/>
        <w:lang w:val="ms-MY"/>
      </w:rPr>
    </w:pPr>
    <w:r w:rsidRPr="00400433">
      <w:rPr>
        <w:rFonts w:eastAsia="TTE23EAC28t00" w:cs="Arial"/>
        <w:b/>
        <w:bCs/>
        <w:sz w:val="20"/>
        <w:szCs w:val="20"/>
        <w:lang w:val="ms-MY"/>
      </w:rPr>
      <w:t xml:space="preserve">LAMPIRAN </w:t>
    </w:r>
    <w:r>
      <w:rPr>
        <w:rFonts w:eastAsia="TTE23EAC28t00" w:cs="Arial"/>
        <w:b/>
        <w:bCs/>
        <w:sz w:val="20"/>
        <w:szCs w:val="20"/>
        <w:lang w:val="ms-MY"/>
      </w:rPr>
      <w:t>D4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E5C" w:rsidRDefault="00531B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55B4B"/>
    <w:multiLevelType w:val="hybridMultilevel"/>
    <w:tmpl w:val="28220FB2"/>
    <w:lvl w:ilvl="0" w:tplc="6E26002C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EBAA6D5E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31783EDE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1C4A8F72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7610A066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C1E604E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6281F78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C66A4A50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93C0C9A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8BB"/>
    <w:rsid w:val="0042238E"/>
    <w:rsid w:val="00531BFA"/>
    <w:rsid w:val="008228BB"/>
    <w:rsid w:val="009F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A7A47-68C7-44B8-B30D-0FB03B25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8BB"/>
    <w:pPr>
      <w:spacing w:after="0" w:line="276" w:lineRule="auto"/>
      <w:ind w:left="360" w:hanging="360"/>
      <w:jc w:val="both"/>
    </w:pPr>
    <w:rPr>
      <w:rFonts w:ascii="Arial" w:eastAsia="MS Mincho" w:hAnsi="Arial" w:cs="Times New Roman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8228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8228BB"/>
    <w:rPr>
      <w:rFonts w:ascii="Arial" w:eastAsia="MS Mincho" w:hAnsi="Arial" w:cs="Times New Roman"/>
      <w:szCs w:val="24"/>
      <w:lang w:val="en-US" w:eastAsia="ja-JP"/>
    </w:rPr>
  </w:style>
  <w:style w:type="table" w:styleId="TableGrid">
    <w:name w:val="Table Grid"/>
    <w:basedOn w:val="TableNormal"/>
    <w:uiPriority w:val="39"/>
    <w:qFormat/>
    <w:rsid w:val="008228BB"/>
    <w:pPr>
      <w:spacing w:after="0" w:line="276" w:lineRule="auto"/>
      <w:ind w:left="1224" w:hanging="360"/>
      <w:jc w:val="both"/>
    </w:pPr>
    <w:rPr>
      <w:rFonts w:ascii="Times New Roman" w:eastAsia="MS Mincho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Jabatan Akauntan Negara Malaysia</Company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Norraihan binti Che Lah</dc:creator>
  <cp:keywords/>
  <dc:description/>
  <cp:lastModifiedBy>Azura Binti. Abdul Aziz</cp:lastModifiedBy>
  <cp:revision>2</cp:revision>
  <dcterms:created xsi:type="dcterms:W3CDTF">2023-11-07T04:43:00Z</dcterms:created>
  <dcterms:modified xsi:type="dcterms:W3CDTF">2023-11-07T07:22:00Z</dcterms:modified>
</cp:coreProperties>
</file>