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FLARM USB Updater</w:t>
      </w:r>
    </w:p>
    <w:p>
      <w:pPr>
        <w:spacing w:after="100"/>
        <w:jc w:val="center"/>
      </w:pPr>
      <w:r>
        <w:rPr>
          <w:rFonts w:ascii="Arial" w:cs="Arial" w:eastAsia="Arial" w:hAnsi="Arial"/>
          <w:color w:val="2E5E8E"/>
          <w:sz w:val="28"/>
          <w:szCs w:val="28"/>
        </w:rPr>
        <w:t xml:space="preserve">Hardware Design Document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color w:val="1B3A5C"/>
          <w:sz w:val="24"/>
          <w:szCs w:val="24"/>
        </w:rPr>
        <w:t xml:space="preserve">REV B</w:t>
      </w:r>
    </w:p>
    <w:p>
      <w:pPr>
        <w:spacing w:after="100"/>
        <w:jc w:val="center"/>
      </w:pPr>
      <w:r>
        <w:rPr>
          <w:color w:val="666666"/>
          <w:sz w:val="20"/>
          <w:szCs w:val="20"/>
        </w:rPr>
        <w:t xml:space="preserve">PCB: 53.4 × 30.5 mm (2102 × 1200 mil), 2-layer FR4</w:t>
      </w:r>
    </w:p>
    <w:p>
      <w:pPr>
        <w:spacing w:after="400"/>
        <w:jc w:val="center"/>
      </w:pPr>
      <w:r>
        <w:rPr>
          <w:color w:val="666666"/>
          <w:sz w:val="20"/>
          <w:szCs w:val="20"/>
        </w:rPr>
        <w:t xml:space="preserve">April 2026</w:t>
      </w:r>
    </w:p>
    <w:p>
      <w:pPr>
        <w:pStyle w:val="Heading1"/>
      </w:pPr>
      <w:r>
        <w:t xml:space="preserve">1. Overview</w:t>
      </w:r>
    </w:p>
    <w:p>
      <w:pPr>
        <w:spacing w:after="200"/>
      </w:pPr>
      <w:r>
        <w:t xml:space="preserve">The FLARM USB Updater is a USB-to-RS232 adapter with an integrated 12V boost converter, designed to update FLARM firmware and FLARM displays without requiring external power. It connects to a PC via USB-C and to the FLARM unit via an RJ45 cable following the IGC specification.</w:t>
      </w:r>
    </w:p>
    <w:p>
      <w:pPr>
        <w:pStyle w:val="Heading2"/>
      </w:pPr>
      <w:r>
        <w:t xml:space="preserve">1.1 Key Features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USB-C powered — no external 12V supply needed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FT232RL USB-UART bridge (uses built-in Windows usbser.sys driver)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MAX3232 RS232 level converter for FLARM communication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MT3608 boost converter: 5V USB → 12V FLARM power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AMS1117-3.3 LDO for FLARM 3.3V pin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USBLC6-2SC6 ESD protection on USB data lines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3 status LEDs: power (green), TX (green), RX (yellow)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TTL UART breakout header (J3) for direct TTL access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All SMT, JLCPCB assembly compatible</w:t>
      </w:r>
    </w:p>
    <w:p>
      <w:pPr>
        <w:pStyle w:val="Heading2"/>
      </w:pPr>
      <w:r>
        <w:t xml:space="preserve">1.2 Use Cases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0"/>
          <w:szCs w:val="20"/>
        </w:rPr>
        <w:t xml:space="preserve">FLARM firmware updates (straight RJ45 cable)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0"/>
          <w:szCs w:val="20"/>
        </w:rPr>
        <w:t xml:space="preserve">FLARM display updates (crossover RJ45 cable, pins 5+6 swapped)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0"/>
          <w:szCs w:val="20"/>
        </w:rPr>
        <w:t xml:space="preserve">IGC flight log download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0"/>
          <w:szCs w:val="20"/>
        </w:rPr>
        <w:t xml:space="preserve">FLARM configuration and live NMEA diagnostics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0"/>
          <w:szCs w:val="20"/>
        </w:rPr>
        <w:t xml:space="preserve">General-purpose USB to RS232 adapter (cable with GND/TX/RX only)</w:t>
      </w:r>
    </w:p>
    <w:p>
      <w:r>
        <w:br w:type="page"/>
      </w:r>
    </w:p>
    <w:p>
      <w:pPr>
        <w:pStyle w:val="Heading1"/>
      </w:pPr>
      <w:r>
        <w:t xml:space="preserve">2. System Architecture</w:t>
      </w:r>
    </w:p>
    <w:p>
      <w:pPr>
        <w:spacing w:after="200"/>
      </w:pPr>
      <w:r>
        <w:t xml:space="preserve">The design consists of five functional blocks:</w:t>
      </w:r>
    </w:p>
    <w:p>
      <w:pPr>
        <w:pStyle w:val="Heading2"/>
      </w:pPr>
      <w:r>
        <w:t xml:space="preserve">2.1 Power Supply</w:t>
      </w:r>
    </w:p>
    <w:p>
      <w:pPr>
        <w:spacing w:after="100"/>
      </w:pPr>
      <w:r>
        <w:rPr>
          <w:b/>
          <w:bCs/>
        </w:rPr>
        <w:t xml:space="preserve">Boost Converter (MT3608): </w:t>
      </w:r>
      <w:r>
        <w:t xml:space="preserve">Standard boost topology. L1 (22µH) sits between VUSB and SW node. MT3608 internal FET switches SW to GND; Schottky D1 (B5819W) conducts when FET opens, storing L1's magnetic energy into C3. Feedback divider R1 (100kΩ) / R2 (5.1kΩ) sets Vout = 0.6 × (1 + R1/R2) ≈ 12.35V, yielding ~12.0V at RJ45 after the ~0.35V D1 drop. 22µH is the top of the MT3608 recommended range, chosen for lower peak current and output ripple at the ~85mA FLARM load.</w:t>
      </w:r>
    </w:p>
    <w:p>
      <w:pPr>
        <w:spacing w:after="100"/>
      </w:pPr>
      <w:r>
        <w:rPr>
          <w:b/>
          <w:bCs/>
        </w:rPr>
        <w:t xml:space="preserve">LDO (AMS1117-3.3): </w:t>
      </w:r>
      <w:r>
        <w:t xml:space="preserve">Provides 3.3V from USB 5V for FLARM pin 3. R6 (10Ω) limits current between the LDO output and FLARM's internal 3.3V regulator to prevent backfeed.</w:t>
      </w:r>
    </w:p>
    <w:p>
      <w:pPr>
        <w:spacing w:after="200"/>
      </w:pPr>
      <w:r>
        <w:rPr>
          <w:b/>
          <w:bCs/>
        </w:rPr>
        <w:t xml:space="preserve">Power Budget: </w:t>
      </w:r>
      <w:r>
        <w:t xml:space="preserve">Classic FLARM draws ~85mA at 12V. Total USB current: ~280mA, well within any USB port's capability.</w:t>
      </w:r>
    </w:p>
    <w:p>
      <w:pPr>
        <w:pStyle w:val="Heading2"/>
      </w:pPr>
      <w:r>
        <w:t xml:space="preserve">2.2 USB Interface</w:t>
      </w:r>
    </w:p>
    <w:p>
      <w:pPr>
        <w:spacing w:after="200"/>
      </w:pPr>
      <w:r>
        <w:t xml:space="preserve">USB-C connector (J1) with CC1/CC2 pull-down resistors (R4, R5: 5.1kΩ) for UFP sink identification. USBLC6-2SC6 (D2) provides ESD protection on D+/D- lines. Both USB-C orientations are supported.</w:t>
      </w:r>
    </w:p>
    <w:p>
      <w:pPr>
        <w:pStyle w:val="Heading2"/>
      </w:pPr>
      <w:r>
        <w:t xml:space="preserve">2.3 USB-UART Bridge</w:t>
      </w:r>
    </w:p>
    <w:p>
      <w:pPr>
        <w:spacing w:after="200"/>
      </w:pPr>
      <w:r>
        <w:t xml:space="preserve">FT232RL (U1) converts USB to TTL UART. Chosen over CH340C because the November 2024 Windows Update broke CH340 drivers; FT232RL uses the built-in usbser.sys driver. CBUS0 (TXLED#) and CBUS1 (RXLED#) drive status LEDs via active-low outputs. Pin 26 (TEST) tied to GND. Unused modem control inputs (RI#, DSR#, DCD#, CTS#) tied to GND.</w:t>
      </w:r>
    </w:p>
    <w:p>
      <w:pPr>
        <w:pStyle w:val="Heading2"/>
      </w:pPr>
      <w:r>
        <w:t xml:space="preserve">2.4 RS232 Level Converter</w:t>
      </w:r>
    </w:p>
    <w:p>
      <w:pPr>
        <w:spacing w:after="200"/>
      </w:pPr>
      <w:r>
        <w:t xml:space="preserve">MAX3232 (U2) converts TTL UART to RS232 levels. C5 is VCC bypass (pin 16). C6/C7 are the charge pump flying caps (C1±/C2±). C8/C9 are V+/V- storage caps. All five are 100nF, which is the MAX3232 datasheet value for 3V–5.5V operation. Channel 1 carries FLARM communication. Channel 2 is unused; T2IN (pin 10) is tied to GND to prevent floating-input oscillation; the other channel-2 pins are left floating (allowed by datasheet).</w:t>
      </w:r>
    </w:p>
    <w:p>
      <w:pPr>
        <w:pStyle w:val="Heading2"/>
      </w:pPr>
      <w:r>
        <w:t xml:space="preserve">2.5 LED Indicators</w:t>
      </w:r>
    </w:p>
    <w:p>
      <w:pPr>
        <w:spacing w:after="100"/>
      </w:pPr>
      <w:r>
        <w:t xml:space="preserve">All LEDs use the same topology: VUSB → LED anode (pin 1) → LED cathode (pin 2) → R → sink.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LED1 (green, KT-0805G): Power indicator. R7 (680Ω) to GND. Always on. I = (5-2.8)/680 = 3.2mA.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LED2 (yellow, KT-0805Y): TX activity. R8 (680Ω) to TXLED (CBUS0). I = (5-2.1)/680 = 4.3mA when active.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LED3 (yellow, KT-0805Y): RX activity. R9 (680Ω) to RXLED (CBUS1). I = (5-2.1)/680 = 4.3mA when active.</w:t>
      </w:r>
    </w:p>
    <w:p>
      <w:r>
        <w:br w:type="page"/>
      </w:r>
    </w:p>
    <w:p>
      <w:pPr>
        <w:pStyle w:val="Heading1"/>
      </w:pPr>
      <w:r>
        <w:t xml:space="preserve">3. RJ45 Pinout (IGC Specification)</w:t>
      </w:r>
    </w:p>
    <w:p>
      <w:pPr>
        <w:spacing w:after="200"/>
      </w:pPr>
      <w:r>
        <w:t xml:space="preserve">Pin numbering follows the IGC GNSS FR specification. The SMD RJ45 connector (RJ-064-1) has reversed pad numbering (pad 1 = RJ45 pin 8), accounted for in the PCB routing.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600"/>
        <w:gridCol w:w="4560"/>
      </w:tblGrid>
      <w:tr>
        <w:trPr>
          <w:tblHeader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Pin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Signal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+12V (V12_OUT)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Linked with pin 2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+12V (V12_OUT)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Linked with pin 1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+3.3V (V3V3_OUT via R6)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FLARM supplies 3V during updates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GND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Linked with pins 7, 8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FLARM TX (RS232_RX)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PC-side: SUB-D9 pin 2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FLARM RX (RS232_TX)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PC-side: SUB-D9 pin 3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GND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Linked with pins 4, 8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8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GND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PC-side: SUB-D9 pin 5</w:t>
            </w:r>
          </w:p>
        </w:tc>
      </w:tr>
    </w:tbl>
    <w:p>
      <w:pPr>
        <w:pStyle w:val="Heading1"/>
        <w:spacing w:before="400"/>
      </w:pPr>
      <w:r>
        <w:t xml:space="preserve">4. Net Names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Net Name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VUSB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USB 5V supply from USB-C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GND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Ground (pour both layers)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SW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Boost switch node (L1 → U3 SW → D1 anode)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V12_OUT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Boost output after Schottky D1 (~12.0V)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FB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Boost feedback divider midpoint (0.6V ref)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V3V3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AMS1117 3.3V output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V3V3_OUT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3.3V to FLARM via R6 (10Ω)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FT_3V3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FT232RL 3V3OUT (pin 17, C12 decoupling only)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UD+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USB data positive (differential pair, post-ESD)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UD-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USB data negative (differential pair, post-ESD)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UD_IN+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USB data positive (USB-C side of USBLC6)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UD_IN-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USB data negative (USB-C side of USBLC6)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CC1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USB-C configuration channel 1 (5.1kΩ to GND)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CC2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USB-C configuration channel 2 (5.1kΩ to GND)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UART_TX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TTL-level TX (FT232RL → MAX3232 / J3)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UART_RX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TTL-level RX (MAX3232 / J3 → FT232RL)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RS232_TX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RS232-level TX (to FLARM RX on RJ45)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RS232_RX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RS232-level RX (from FLARM TX on RJ45)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TXLED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FT232RL CBUS0 (active-low TX indicator)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RXLED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FT232RL CBUS1 (active-low RX indicator)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CP1P/CP1N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MAX3232 charge pump 1 flying cap (C6)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CP2P/CP2N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MAX3232 charge pump 2 flying cap (C7)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VS_POS/VS_NEG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MAX3232 ± supply (C8/C9)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LED1_K/LED2_K/LED3_K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LED cathode nodes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5. Bill of Materials</w:t>
      </w:r>
    </w:p>
    <w:p>
      <w:pPr>
        <w:spacing w:after="100"/>
      </w:pPr>
      <w:r>
        <w:t xml:space="preserve">34 SMT components + 1 PTH (J3 unpopulated). 7 Extended parts (× $3 = $21 setup fee). REV B removed R3 (EN pull-up — EN tied directly to VUSB), C2 (boost input HF), and C4 (boost output aux) — none required by the MT3608 datasheet.</w:t>
      </w:r>
    </w:p>
    <w:p>
      <w:pPr>
        <w:spacing w:after="200"/>
      </w:pPr>
      <w:r>
        <w:rPr>
          <w:b/>
          <w:bCs/>
          <w:sz w:val="20"/>
          <w:szCs w:val="20"/>
        </w:rPr>
        <w:t xml:space="preserve">Estimated cost: 5 boards ≈ $16.70/ea, 10 boards ≈ $12.30/ea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400"/>
        <w:gridCol w:w="2800"/>
        <w:gridCol w:w="1200"/>
        <w:gridCol w:w="1100"/>
        <w:gridCol w:w="960"/>
      </w:tblGrid>
      <w:tr>
        <w:trPr>
          <w:tblHeader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Ref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Part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Package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LCSC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Class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U1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FT232RL-REEL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USB to UART converter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SSOP-28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C8690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Extended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U2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MAX3232CSE+T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RS232 transceiver (dual)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SOIC-16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C7258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Extended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U3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MT3608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Step-up DC-DC converter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SOT-23-6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C84817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Extended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U4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AMS1117-3.3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3.3V LDO regulator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SOT-223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C6186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Basic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D1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B5819W SL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Schottky diode (boost freewheel)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SOD-123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C8598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Basic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D2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USBLC6-2SC6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USB ESD protection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SOT-23-6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C7519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Extended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L1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SMNR4020-22UH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22µH inductor (boost)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4x4mm SMD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C135264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Extended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J1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TYPE-C-31-M-12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USB-C receptacle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SMD 12-pin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C165948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Extended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RJ1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RJ-064-1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RJ45 jack (SMD)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SMD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C7205199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Extended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J3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HDR-M 1x3P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TTL UART breakout (unpop.)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2.54mm PTH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N/A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N/A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LED1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KT-0805G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Power LED (green)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0805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C2297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Basic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LED2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KT-0805Y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TX LED (yellow)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0805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C2296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Basic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LED3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KT-0805Y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RX LED (yellow)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0805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C2296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Basic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R1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0402WGF1003TCE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100kΩ ±1% (boost FB top)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0402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C25741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Basic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R2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0402WGF5101TCE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5.1kΩ ±1% (boost FB bottom)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0402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C25905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Basic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R4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0402WGF5101TCE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5.1kΩ ±1% (USB CC1)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0402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C25905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Basic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R5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0402WGF5101TCE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5.1kΩ ±1% (USB CC2)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0402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C25905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Basic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R6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0402WGF100JTCE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10Ω ±1% (LDO to RJ45)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0402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C25077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Basic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R7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0402WGF6800TCE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680Ω ±1% (power LED)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0402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C25130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Basic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R8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0402WGF6800TCE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680Ω ±1% (TX LED)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0402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C25130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Basic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R9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0402WGF6800TCE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680Ω ±1% (RX LED)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0402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C25130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Basic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C1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CL21A226MAQNNNE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22µF 25V (boost input)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0805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C45783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Basic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C3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CL21A226MAQNNNE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22µF 25V (boost output)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0805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C45783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Basic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C5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CL05B104KB54PNC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100nF (MAX3232 VCC decoupling)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0402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C307331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Basic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C6-C9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CL05B104KB54PNC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100nF (MAX3232 charge pump + V+/V-)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0402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C307331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Basic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C10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CL21A475KAQNNNE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4.7µF (FT232RL VCC bulk)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0805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C1779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Basic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C11-C13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CL05B104KB54PNC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100nF (FT232RL VCC/VCCIO decoupling)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0402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C307331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Basic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C14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CL05B104KB54PNC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100nF (USBLC6 VCC)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0402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C307331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Basic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C15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CL21A226MAQNNNE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22µF 25V (LDO input)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0805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C45783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Basic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C16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CL21A226MAQNNNE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22µF 25V (LDO output)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0805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C45783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Basic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6. PCB Design</w:t>
      </w:r>
    </w:p>
    <w:p>
      <w:pPr>
        <w:spacing w:after="100"/>
      </w:pPr>
      <w:r>
        <w:rPr>
          <w:b/>
          <w:bCs/>
        </w:rPr>
        <w:t xml:space="preserve">Board: 53.4 × 30.5 mm (2102 × 1200 mil), 2-layer FR4, 1oz copper.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GND copper pour on both layers; top pour fills gaps between traces, bottom is a solid GND plane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All signal routing on top layer (single-sided routed) — bottom reserved for uninterrupted GND return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54 vias for GND stitching and bottom-plane pad connections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Net class rules: Power (VUSB) ≥ 20mil, Power_12V (V12_OUT) ≥ 15mil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USB differential pair (UD+/UD-, UD_IN+/UD_IN-): 6mil/6mil width/space, diff-pair rule active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Designed in EasyEDA Pro, assembled by JLCPCB</w:t>
      </w:r>
    </w:p>
    <w:p>
      <w:pPr>
        <w:pStyle w:val="Heading1"/>
      </w:pPr>
      <w:r>
        <w:t xml:space="preserve">7. Key Design Decisions</w:t>
      </w:r>
    </w:p>
    <w:p>
      <w:pPr>
        <w:pStyle w:val="Heading3"/>
      </w:pPr>
      <w:r>
        <w:t xml:space="preserve">FT232RL over CH340C</w:t>
      </w:r>
    </w:p>
    <w:p>
      <w:pPr>
        <w:spacing w:after="200"/>
      </w:pPr>
      <w:r>
        <w:t xml:space="preserve">November 2024 Windows Update broke CH340 drivers. FT232RL uses the built-in usbser.sys driver, eliminating driver issues.</w:t>
      </w:r>
    </w:p>
    <w:p>
      <w:pPr>
        <w:pStyle w:val="Heading3"/>
      </w:pPr>
      <w:r>
        <w:t xml:space="preserve">USBLC6-2SC6 ESD Protection</w:t>
      </w:r>
    </w:p>
    <w:p>
      <w:pPr>
        <w:spacing w:after="200"/>
      </w:pPr>
      <w:r>
        <w:t xml:space="preserve">Aviation and workshop environments have significant ESD risk. The USBLC6-2SC6 protects USB data lines with minimal capacitance impact.</w:t>
      </w:r>
    </w:p>
    <w:p>
      <w:pPr>
        <w:pStyle w:val="Heading3"/>
      </w:pPr>
      <w:r>
        <w:t xml:space="preserve">22µH Inductor</w:t>
      </w:r>
    </w:p>
    <w:p>
      <w:pPr>
        <w:spacing w:after="200"/>
      </w:pPr>
      <w:r>
        <w:t xml:space="preserve">Top of the MT3608 recommended range (4.7-22µH). Chosen for lower peak inductor current and reduced output ripple at our light load (~85mA at 12V). The SMNR4020-22UH (4x4mm) fits the board.</w:t>
      </w:r>
    </w:p>
    <w:p>
      <w:pPr>
        <w:pStyle w:val="Heading3"/>
      </w:pPr>
      <w:r>
        <w:t xml:space="preserve">R6 Current Limiter (10Ω)</w:t>
      </w:r>
    </w:p>
    <w:p>
      <w:pPr>
        <w:spacing w:after="200"/>
      </w:pPr>
      <w:r>
        <w:t xml:space="preserve">FLARM outputs up to 200mA at 3.3V on pin 3 (per FLARM manual). Without R6, two LDO outputs would fight, causing uncontrolled current flow. R6 limits mismatch current to ~10mA max. AMS1117 handles backfeed safely with 22µF caps (no protection diode needed). Can be replaced with 0Ω if display voltage drop is an issue.</w:t>
      </w:r>
    </w:p>
    <w:p>
      <w:pPr>
        <w:pStyle w:val="Heading3"/>
      </w:pPr>
      <w:r>
        <w:t xml:space="preserve">680Ω LED Resistors</w:t>
      </w:r>
    </w:p>
    <w:p>
      <w:pPr>
        <w:spacing w:after="200"/>
      </w:pPr>
      <w:r>
        <w:t xml:space="preserve">KT-0805G (green) has a maximum forward current of 5mA. With 680Ω: I = (5-2.8)/680 = 3.2mA, providing comfortable margin. Yellow LEDs run at 4.3mA. Both values produce adequate brightness (430mcd green, 175mcd yellow).</w:t>
      </w:r>
    </w:p>
    <w:p>
      <w:pPr>
        <w:pStyle w:val="Heading1"/>
      </w:pPr>
      <w:r>
        <w:t xml:space="preserve">8. Changes from REV A</w:t>
      </w:r>
    </w:p>
    <w:p>
      <w:pPr>
        <w:spacing w:after="100"/>
      </w:pPr>
      <w:r>
        <w:t xml:space="preserve">REV A was ordered, received, and bench-tested. RS232, USB, 3.3V rail, and LEDs all worked. The 12V boost rail produced 0V due to incorrect L1/D1 placement. REV B fixes this; a single other known issue (VCCIO on 5V) is deferred.</w:t>
      </w:r>
    </w:p>
    <w:p>
      <w:pPr>
        <w:pStyle w:val="Heading3"/>
      </w:pPr>
      <w:r>
        <w:t xml:space="preserve">Fixed in REV B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Boost topology corrected — L1 now between VUSB and SW (was between SW and output); D1 now between SW and V12_OUT (was between boost output and V12_OUT). Standard textbook boost.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Removed R3 (10kΩ EN pull-up) — MT3608 EN tied directly to VUSB.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Removed C2 (100nF boost input HF) — not required by datasheet; C1 (22µF) suffices.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Removed C4 (4.7µF boost output aux) — not required by datasheet; C3 (22µF) suffices.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VBOOST net eliminated — SW → D1 → V12_OUT is one continuous output path.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LED2 colour corrected in documentation: KT-0805Y (yellow), matches physical BOM.</w:t>
      </w:r>
    </w:p>
    <w:p>
      <w:pPr>
        <w:pStyle w:val="Heading3"/>
      </w:pPr>
      <w:r>
        <w:t xml:space="preserve">Deferred (not fixed in REV B)</w:t>
      </w:r>
    </w:p>
    <w:p>
      <w:pPr>
        <w:spacing w:after="200"/>
      </w:pPr>
      <w:r>
        <w:t xml:space="preserve">FT232RL VCCIO (pin 4) is still tied to VUSB (5V). UART signals on the J3 header are 5V TTL. This is fine for MAX3232 (3–5.5V tolerant) and for 5V-tolerant external MCUs, but not safe for 3.3V-only targets via J3. Fix planned: tie VCCIO to FT_3V3 (pin 17) in a future revision. Low priority — main use case is the RS232 path to FLARM, unaffected by VCCIO voltage.</w:t>
      </w:r>
    </w:p>
    <w:p>
      <w:pPr>
        <w:pStyle w:val="Heading1"/>
      </w:pPr>
      <w:r>
        <w:t xml:space="preserve">9. Design Verification (REV B)</w:t>
      </w:r>
    </w:p>
    <w:p>
      <w:pPr>
        <w:spacing w:after="100"/>
      </w:pPr>
      <w:r>
        <w:t xml:space="preserve">Netlist and BOM review completed 2026-04-20 against REV B EasyEDA project export: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FT232RL: all 28 pins verified (TEST→GND, CTS/DSR/DCD/RI→GND, OSCI/OSCO NC, VCCIO on VUSB=5V)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MAX3232: C5 is VCC bypass; C6/C7 charge pumps; C8/C9 V± storage. Ch1 UART↔RS232, T2IN (pin 10) tied to GND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MT3608: VUSB→L1→SW→D1→V12_OUT. Feedback 100k/5.1k gives 12.35V. Boost topology now correct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USB-C: CC1/CC2 pulldowns 5.1kΩ, D+/D- through USBLC6 (diff-pair rule active), both orientations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AMS1117: V3V3 → R6 (10Ω) → RJ45 pin 3, adequate headroom (1.7V)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LED circuits: active-low CBUS, correct polarity, 3.2–4.3mA (LED2 now correctly yellow)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RJ45 pinout matches FLARM IGC specification (SMD connector uses reversed pad numbering, compensated in routing)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USB D+/D- configured as differential pair (DP1, DP2), 6mil/6mil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GND pour both layers, 54 stitching vias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Power budget: ~280mA within USB 2.0 500mA limit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All capacitor voltage ratings ≥1.8×, all resistor power ratings &lt;40%</w:t>
      </w:r>
    </w:p>
    <w:p>
      <w:pPr>
        <w:pStyle w:val="Heading1"/>
      </w:pPr>
      <w:r>
        <w:t xml:space="preserve">10. Status &amp; Next Steps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20"/>
          <w:szCs w:val="20"/>
        </w:rPr>
        <w:t xml:space="preserve">REV B fabrication files exported (Gerber, BOM, Pick-and-Place) — ready for JLCPCB order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20"/>
          <w:szCs w:val="20"/>
        </w:rPr>
        <w:t xml:space="preserve">Bring-up plan: verify 12V at RJ45 pins 1/2 with DMM before connecting FLARM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20"/>
          <w:szCs w:val="20"/>
        </w:rPr>
        <w:t xml:space="preserve">Validate USB enumeration, TX/RX loopback via monitor_com11.py / poke_flarm.py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20"/>
          <w:szCs w:val="20"/>
        </w:rPr>
        <w:t xml:space="preserve">Program FT232RL EEPROM via FT_PROG (device description, unique serial) — optional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20"/>
          <w:szCs w:val="20"/>
        </w:rPr>
        <w:t xml:space="preserve">Future REV: move VCCIO to 3.3V (J3 header at 3.3V TTL for 3.3V-only targets)</w:t>
      </w:r>
    </w:p>
    <w:sectPr>
      <w:headerReference w:type="default" r:id="rId7"/>
      <w:footerReference w:type="default" r:id="rId8"/>
      <w:pgSz w:w="11906" w:h="16838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99999"/>
        <w:sz w:val="16"/>
        <w:szCs w:val="16"/>
      </w:rPr>
      <w:t xml:space="preserve">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6"/>
        <w:szCs w:val="16"/>
      </w:rPr>
      <w:t xml:space="preserve"> of </w:t>
    </w:r>
    <w:r>
      <w:rPr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999999"/>
        <w:sz w:val="16"/>
        <w:szCs w:val="16"/>
      </w:rPr>
      <w:t xml:space="preserve">FLARM USB Updater — Design Document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00" w:before="0"/>
      <w:jc w:val="center"/>
    </w:pPr>
    <w:rPr>
      <w:rFonts w:ascii="Arial" w:cs="Arial" w:eastAsia="Arial" w:hAnsi="Arial"/>
      <w:b/>
      <w:bCs/>
      <w:color w:val="1B3A5C"/>
      <w:sz w:val="48"/>
      <w:szCs w:val="48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2E5E8E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color w:val="3A7ABF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2026-04-20T21:08:54.178Z</dcterms:created>
  <dcterms:modified xsi:type="dcterms:W3CDTF">2026-04-20T21:08:54.179Z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