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11DA" w14:textId="77777777" w:rsidR="00450B59" w:rsidRDefault="00450B59" w:rsidP="00450B59">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20B6B3E9" w14:textId="77777777" w:rsidR="00450B59" w:rsidRDefault="00450B59" w:rsidP="00450B59">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1C20B1B6" w14:textId="6CB2FCB9" w:rsidR="00450B59" w:rsidRPr="00450B59" w:rsidRDefault="00450B59" w:rsidP="00450B59">
      <w:pPr>
        <w:spacing w:after="0"/>
        <w:jc w:val="center"/>
        <w:rPr>
          <w:rFonts w:ascii="Times New Roman" w:hAnsi="Times New Roman"/>
          <w:b/>
          <w:sz w:val="24"/>
          <w:szCs w:val="24"/>
          <w:lang w:val="en-US"/>
        </w:rPr>
      </w:pPr>
      <w:r>
        <w:rPr>
          <w:rFonts w:ascii="Times New Roman" w:hAnsi="Times New Roman"/>
          <w:b/>
          <w:sz w:val="24"/>
          <w:szCs w:val="24"/>
          <w:lang w:val="en-US"/>
        </w:rPr>
        <w:t>Media Teknologi 12</w:t>
      </w:r>
      <w:bookmarkStart w:id="0" w:name="_GoBack"/>
      <w:bookmarkEnd w:id="0"/>
    </w:p>
    <w:p w14:paraId="2D4E5235" w14:textId="77777777" w:rsidR="00450B59" w:rsidRDefault="00450B59" w:rsidP="00450B59">
      <w:pPr>
        <w:spacing w:after="0"/>
        <w:jc w:val="center"/>
        <w:rPr>
          <w:rFonts w:ascii="Times New Roman" w:hAnsi="Times New Roman"/>
          <w:b/>
          <w:sz w:val="24"/>
          <w:szCs w:val="24"/>
          <w:lang w:val="id-ID"/>
        </w:rPr>
      </w:pPr>
    </w:p>
    <w:p w14:paraId="30B492D9" w14:textId="77777777" w:rsidR="00450B59" w:rsidRPr="00A21303" w:rsidRDefault="00450B59" w:rsidP="00450B59">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1A724F46" w14:textId="77777777" w:rsidR="00450B59" w:rsidRPr="00A21303" w:rsidRDefault="00450B59" w:rsidP="00450B59">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554B4EF6" w14:textId="77777777" w:rsidR="00450B59" w:rsidRDefault="00450B59" w:rsidP="00DB4B69">
      <w:pPr>
        <w:shd w:val="clear" w:color="auto" w:fill="FFFFFF"/>
        <w:spacing w:after="100" w:afterAutospacing="1" w:line="240" w:lineRule="auto"/>
        <w:rPr>
          <w:rFonts w:ascii="Times New Roman" w:eastAsia="Times New Roman" w:hAnsi="Times New Roman" w:cs="Times New Roman"/>
          <w:color w:val="4C4C4C"/>
          <w:sz w:val="24"/>
          <w:szCs w:val="24"/>
          <w:lang w:eastAsia="en-ID"/>
        </w:rPr>
      </w:pPr>
    </w:p>
    <w:p w14:paraId="7D8347FB" w14:textId="0ACBB285" w:rsidR="00521FC7" w:rsidRDefault="00F77842" w:rsidP="00602545">
      <w:pPr>
        <w:shd w:val="clear" w:color="auto" w:fill="FFFFFF"/>
        <w:spacing w:after="100" w:afterAutospacing="1" w:line="360" w:lineRule="auto"/>
        <w:rPr>
          <w:rFonts w:ascii="Times New Roman" w:eastAsia="Times New Roman" w:hAnsi="Times New Roman" w:cs="Times New Roman"/>
          <w:color w:val="4C4C4C"/>
          <w:sz w:val="24"/>
          <w:szCs w:val="24"/>
          <w:lang w:eastAsia="en-ID"/>
        </w:rPr>
      </w:pPr>
      <w:r w:rsidRPr="00F63BAC">
        <w:rPr>
          <w:rFonts w:ascii="Times New Roman" w:eastAsia="Times New Roman" w:hAnsi="Times New Roman" w:cs="Times New Roman"/>
          <w:color w:val="4C4C4C"/>
          <w:sz w:val="24"/>
          <w:szCs w:val="24"/>
          <w:lang w:eastAsia="en-ID"/>
        </w:rPr>
        <w:t>Jawaban:</w:t>
      </w:r>
    </w:p>
    <w:p w14:paraId="03920507" w14:textId="192560F9" w:rsidR="008F6AA0" w:rsidRPr="008F6AA0" w:rsidRDefault="008F6AA0" w:rsidP="00602545">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C4C4C"/>
          <w:sz w:val="24"/>
          <w:szCs w:val="24"/>
          <w:lang w:eastAsia="en-ID"/>
        </w:rPr>
      </w:pPr>
      <w:r w:rsidRPr="00F77842">
        <w:rPr>
          <w:rFonts w:ascii="Times New Roman" w:eastAsia="Times New Roman" w:hAnsi="Times New Roman" w:cs="Times New Roman"/>
          <w:color w:val="4C4C4C"/>
          <w:sz w:val="24"/>
          <w:szCs w:val="24"/>
          <w:lang w:eastAsia="en-ID"/>
        </w:rPr>
        <w:t>Jika anda seorang kepala perpustakaan, rancanglah sebuah skema perencanaan penggunaan media teknologi yang berfungsi  dalam pengembangan perpustakaan kea rah perpustakaan modern. </w:t>
      </w:r>
    </w:p>
    <w:p w14:paraId="621250C0" w14:textId="0B7289DC" w:rsidR="00F63BAC" w:rsidRDefault="00F63BAC" w:rsidP="00602545">
      <w:pPr>
        <w:shd w:val="clear" w:color="auto" w:fill="FFFFFF"/>
        <w:spacing w:after="100" w:afterAutospacing="1" w:line="360" w:lineRule="auto"/>
        <w:jc w:val="both"/>
        <w:rPr>
          <w:rFonts w:ascii="Times New Roman" w:hAnsi="Times New Roman" w:cs="Times New Roman"/>
          <w:sz w:val="24"/>
          <w:szCs w:val="24"/>
        </w:rPr>
      </w:pPr>
      <w:r w:rsidRPr="00F63BAC">
        <w:rPr>
          <w:rFonts w:ascii="Times New Roman" w:hAnsi="Times New Roman" w:cs="Times New Roman"/>
          <w:sz w:val="24"/>
          <w:szCs w:val="24"/>
        </w:rPr>
        <w:t>Menurut Sulityo-basuki (1993)</w:t>
      </w:r>
      <w:r>
        <w:rPr>
          <w:rFonts w:ascii="Times New Roman" w:hAnsi="Times New Roman" w:cs="Times New Roman"/>
          <w:sz w:val="24"/>
          <w:szCs w:val="24"/>
        </w:rPr>
        <w:t>,</w:t>
      </w:r>
      <w:r w:rsidRPr="00F63BAC">
        <w:rPr>
          <w:rFonts w:ascii="Times New Roman" w:hAnsi="Times New Roman" w:cs="Times New Roman"/>
          <w:sz w:val="24"/>
          <w:szCs w:val="24"/>
        </w:rPr>
        <w:t xml:space="preserve"> yang termasuk dalam teknologi informasi adalah antara lain mencakup teknologi komunikasi, sistem komunikasi optik, sistem pita-video dan cakram</w:t>
      </w:r>
      <w:r>
        <w:rPr>
          <w:rFonts w:ascii="Times New Roman" w:hAnsi="Times New Roman" w:cs="Times New Roman"/>
          <w:sz w:val="24"/>
          <w:szCs w:val="24"/>
        </w:rPr>
        <w:t>-</w:t>
      </w:r>
      <w:r w:rsidRPr="00F63BAC">
        <w:rPr>
          <w:rFonts w:ascii="Times New Roman" w:hAnsi="Times New Roman" w:cs="Times New Roman"/>
          <w:sz w:val="24"/>
          <w:szCs w:val="24"/>
        </w:rPr>
        <w:t>video, komputer, bentuk mikro, komunikasi suara dengan bantuan komputer, jaringan kerja data, surat elektronik, dan video teks serta teleteks.</w:t>
      </w:r>
      <w:r>
        <w:rPr>
          <w:rFonts w:ascii="Times New Roman" w:hAnsi="Times New Roman" w:cs="Times New Roman"/>
          <w:sz w:val="24"/>
          <w:szCs w:val="24"/>
        </w:rPr>
        <w:t xml:space="preserve"> </w:t>
      </w:r>
      <w:r w:rsidRPr="00F63BAC">
        <w:rPr>
          <w:rFonts w:ascii="Times New Roman" w:hAnsi="Times New Roman" w:cs="Times New Roman"/>
          <w:sz w:val="24"/>
          <w:szCs w:val="24"/>
        </w:rPr>
        <w:t>Selanjutnya, teknologi informasi dalam kehidupan manusia telah menawarkan berbagai metode, baik dalam komunikasi maupun dalam penyimpanan informasi. Perkembangan teknologi informasi telah menghasilkan metode mengomunikasikan informasi seperti sistem pos elektronis untuk transmisi teks memo dan surat dokumen, sistem faksimile atau fotokopi jarak jauh, majalah elektronis, telekonferensi, dan jaringan komunikasi data untuk mengomunikasikan data dalam bentuk terbacakan mesin. Selain itu, perkembangan teknologi informasi juga telah menawarkan metode dan alat untuk merekam informasi termasuk komputer dan media simpan seperti pita magnetis, cakram atau disk, dan media optik.</w:t>
      </w:r>
    </w:p>
    <w:p w14:paraId="71D11CE3" w14:textId="5E4544A7" w:rsidR="00F63BAC" w:rsidRDefault="00F63BAC" w:rsidP="00602545">
      <w:p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 xml:space="preserve">Berdasarkan pengamatan penulis serta berbagai pertemuan ilmiah perpustakaan digital Indonesia bahwa kondisi umum implementasi perpustakaan digital masih jauh dari yang diharapkan. Potret secara umum perpustakaan digital adalah sebagai berikut : Pertama, belum adanya konsep perancangan pembangunan perpustakaan digital yang jelas. Kedua masalah implementasi perpustakaan digital antara lain </w:t>
      </w:r>
      <w:r w:rsidRPr="00995214">
        <w:rPr>
          <w:rFonts w:ascii="Times New Roman" w:hAnsi="Times New Roman" w:cs="Times New Roman"/>
          <w:sz w:val="24"/>
          <w:szCs w:val="24"/>
        </w:rPr>
        <w:lastRenderedPageBreak/>
        <w:t>seperti masalah manajemen, teknologi dan kebijakan akses. Ketiga, berkaitan dengan strategi pengembangannya. Permasalahan tersebut berimbas pada masalah kemudahan dalam cara mengakases atau aksesibilitas informasi, bahwa konsep aksesibilitas adalah derajat kemudahan dicapai oleh orang, terhadap suatu objek, pelayanan maupun lingkungan.</w:t>
      </w:r>
    </w:p>
    <w:p w14:paraId="1E620888" w14:textId="2438D9AD" w:rsidR="00995214" w:rsidRPr="00995214" w:rsidRDefault="00995214" w:rsidP="00602545">
      <w:pPr>
        <w:shd w:val="clear" w:color="auto" w:fill="FFFFFF"/>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Berdasarkan kondisi umum implementasi perpustakaan seperti yang disebutkan diatas maka s</w:t>
      </w:r>
      <w:r w:rsidRPr="00995214">
        <w:rPr>
          <w:rFonts w:ascii="Times New Roman" w:hAnsi="Times New Roman" w:cs="Times New Roman"/>
          <w:sz w:val="24"/>
          <w:szCs w:val="24"/>
        </w:rPr>
        <w:t>ebagai seorang kepala perpustakaan, saya akan merancang skema perencanaan penggunaan media teknologi sebagai berikut:</w:t>
      </w:r>
    </w:p>
    <w:p w14:paraId="31EDF9BC" w14:textId="3389031C"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Membangun situs web perpustakaan yang ramah pengguna, interaktif, dan mudah dinavigasi untuk memberikan informasi tentang koleksi perpustakaan, jadwal operasional, program dan acara, serta layanan yang tersedia.</w:t>
      </w:r>
    </w:p>
    <w:p w14:paraId="11928135" w14:textId="67A8E0F2"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Memperkenalkan sistem manajemen perpustakaan digital yang memungkinkan anggota perpustakaan untuk meminjam dan mengembalikan buku secara online, melihat ketersediaan koleksi secara real-time, dan melakukan pencarian koleksi dengan mudah dan cepat.</w:t>
      </w:r>
    </w:p>
    <w:p w14:paraId="3C7394E9" w14:textId="6A9E7893"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Menyediakan akses ke database online, jurnal, dan sumber daya elektronik untuk memberikan akses terhadap informasi terbaru dan terkini.</w:t>
      </w:r>
    </w:p>
    <w:p w14:paraId="39249380" w14:textId="50C638E3"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Meningkatkan aksesibilitas dengan menghadirkan teknologi aksesibilitas seperti braille dan audio books, dan juga menyediakan perangkat lunak pembaca layar dan perangkat lunak penterjemah.</w:t>
      </w:r>
    </w:p>
    <w:p w14:paraId="4B3B5BB5" w14:textId="754AFDA3"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Mengintegrasikan teknologi augmented reality (AR) dan virtual reality (VR) dalam program dan acara perpustakaan untuk memberikan pengalaman belajar yang unik dan menyenangkan kepada anggota perpustakaan.</w:t>
      </w:r>
    </w:p>
    <w:p w14:paraId="3F3A1029" w14:textId="2F10CE43" w:rsidR="00995214" w:rsidRPr="00995214" w:rsidRDefault="00995214" w:rsidP="00602545">
      <w:pPr>
        <w:pStyle w:val="ListParagraph"/>
        <w:numPr>
          <w:ilvl w:val="0"/>
          <w:numId w:val="11"/>
        </w:numPr>
        <w:shd w:val="clear" w:color="auto" w:fill="FFFFFF"/>
        <w:spacing w:after="100" w:afterAutospacing="1" w:line="360" w:lineRule="auto"/>
        <w:jc w:val="both"/>
        <w:rPr>
          <w:rFonts w:ascii="Times New Roman" w:hAnsi="Times New Roman" w:cs="Times New Roman"/>
          <w:sz w:val="24"/>
          <w:szCs w:val="24"/>
        </w:rPr>
      </w:pPr>
      <w:r w:rsidRPr="00995214">
        <w:rPr>
          <w:rFonts w:ascii="Times New Roman" w:hAnsi="Times New Roman" w:cs="Times New Roman"/>
          <w:sz w:val="24"/>
          <w:szCs w:val="24"/>
        </w:rPr>
        <w:t>Melakukan promosi melalui media sosial, email, dan aplikasi perpustakaan mobile untuk mempromosikan program dan acara perpustakaan, dan meningkatkan interaksi dengan anggota perpustakaan melalui forum online atau diskusi kelompok.</w:t>
      </w:r>
    </w:p>
    <w:p w14:paraId="7472F360" w14:textId="64A412B7" w:rsidR="00995214" w:rsidRPr="00995214" w:rsidRDefault="008F6AA0" w:rsidP="0060254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Disamping itu</w:t>
      </w:r>
      <w:r w:rsidR="00654D49">
        <w:rPr>
          <w:rFonts w:ascii="Times New Roman" w:hAnsi="Times New Roman" w:cs="Times New Roman"/>
          <w:sz w:val="24"/>
          <w:szCs w:val="24"/>
        </w:rPr>
        <w:t xml:space="preserve"> sebagai kepala perpustakaan,</w:t>
      </w:r>
      <w:r>
        <w:rPr>
          <w:rFonts w:ascii="Times New Roman" w:hAnsi="Times New Roman" w:cs="Times New Roman"/>
          <w:sz w:val="24"/>
          <w:szCs w:val="24"/>
        </w:rPr>
        <w:t xml:space="preserve"> untuk menerapkan s</w:t>
      </w:r>
      <w:r w:rsidR="00995214" w:rsidRPr="00995214">
        <w:rPr>
          <w:rFonts w:ascii="Times New Roman" w:hAnsi="Times New Roman" w:cs="Times New Roman"/>
          <w:sz w:val="24"/>
          <w:szCs w:val="24"/>
        </w:rPr>
        <w:t xml:space="preserve">kema perencanaan penggunaan media teknologi dalam pengembangan perpustakaan modern </w:t>
      </w:r>
      <w:r w:rsidR="00654D49">
        <w:rPr>
          <w:rFonts w:ascii="Times New Roman" w:hAnsi="Times New Roman" w:cs="Times New Roman"/>
          <w:sz w:val="24"/>
          <w:szCs w:val="24"/>
        </w:rPr>
        <w:t xml:space="preserve">maka saya akan </w:t>
      </w:r>
      <w:r w:rsidR="00995214" w:rsidRPr="00995214">
        <w:rPr>
          <w:rFonts w:ascii="Times New Roman" w:hAnsi="Times New Roman" w:cs="Times New Roman"/>
          <w:sz w:val="24"/>
          <w:szCs w:val="24"/>
        </w:rPr>
        <w:t>melibatkan beberapa langkah sebagai berikut:</w:t>
      </w:r>
    </w:p>
    <w:p w14:paraId="78EF958B" w14:textId="7B212E05" w:rsidR="00995214" w:rsidRPr="00995214" w:rsidRDefault="00995214" w:rsidP="00602545">
      <w:pPr>
        <w:pStyle w:val="ListParagraph"/>
        <w:numPr>
          <w:ilvl w:val="0"/>
          <w:numId w:val="12"/>
        </w:num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Analisis kebutuhan pengguna dan pustakawan</w:t>
      </w:r>
    </w:p>
    <w:p w14:paraId="7C23647A" w14:textId="3C7CF7A5" w:rsidR="00995214" w:rsidRPr="00995214" w:rsidRDefault="00995214" w:rsidP="00602545">
      <w:p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Langkah pertama dalam perencanaan penggunaan media teknologi adalah melakukan analisis kebutuhan pengguna dan pustakawan. Hal ini bertujuan untuk memahami jenis layanan dan informasi yang dibutuhkan oleh pengguna dan pustakawan serta kesulitan atau kendala yang dihadapi dalam pengelolaan perpustakaan.</w:t>
      </w:r>
    </w:p>
    <w:p w14:paraId="74D2A031" w14:textId="3F77087D" w:rsidR="00995214" w:rsidRPr="00995214" w:rsidRDefault="00995214" w:rsidP="00602545">
      <w:pPr>
        <w:pStyle w:val="ListParagraph"/>
        <w:numPr>
          <w:ilvl w:val="0"/>
          <w:numId w:val="12"/>
        </w:num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Penentuan teknologi yang dibutuhkan</w:t>
      </w:r>
    </w:p>
    <w:p w14:paraId="0E34A4CE" w14:textId="213551EE" w:rsidR="00995214" w:rsidRPr="00995214" w:rsidRDefault="00995214" w:rsidP="00602545">
      <w:p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Setelah memahami kebutuhan pengguna dan pustakawan, langkah berikutnya adalah menentukan teknologi yang dibutuhkan untuk mengembangkan perpustakaan modern. Contoh teknologi yang dapat digunakan adalah sistem manajemen perpustakaan, e-book dan database, sistem katalog online, perangkat lunak manajemen referensi, sistem otomatisasi perpustakaan, dan lain-lain.</w:t>
      </w:r>
    </w:p>
    <w:p w14:paraId="14A33407" w14:textId="5995CE78" w:rsidR="00995214" w:rsidRPr="00995214" w:rsidRDefault="00995214" w:rsidP="00602545">
      <w:pPr>
        <w:pStyle w:val="ListParagraph"/>
        <w:numPr>
          <w:ilvl w:val="0"/>
          <w:numId w:val="12"/>
        </w:num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Penentuan anggaran</w:t>
      </w:r>
    </w:p>
    <w:p w14:paraId="773C63AD" w14:textId="63B5C4C4" w:rsidR="00995214" w:rsidRPr="00995214" w:rsidRDefault="00995214" w:rsidP="00602545">
      <w:p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Setelah menentukan teknologi yang dibutuhkan, langkah selanjutnya adalah menentukan anggaran yang dibutuhkan untuk membeli dan memperbarui teknologi tersebut. Anggaran dapat digunakan untuk membeli perangkat keras dan perangkat lunak, memperbarui teknologi yang sudah ada, serta memperbaiki dan merawat perangkat teknologi yang digunakan.</w:t>
      </w:r>
    </w:p>
    <w:p w14:paraId="62C8D044" w14:textId="1771D2BF" w:rsidR="00995214" w:rsidRPr="00995214" w:rsidRDefault="00995214" w:rsidP="00602545">
      <w:pPr>
        <w:pStyle w:val="ListParagraph"/>
        <w:numPr>
          <w:ilvl w:val="0"/>
          <w:numId w:val="12"/>
        </w:num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Implementasi teknologi</w:t>
      </w:r>
    </w:p>
    <w:p w14:paraId="6405E0D1" w14:textId="617956F5" w:rsidR="00995214" w:rsidRPr="00995214" w:rsidRDefault="00995214" w:rsidP="00602545">
      <w:p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Setelah teknologi yang dibutuhkan dan anggaran yang diperlukan telah ditentukan, langkah berikutnya adalah mengimplementasikan teknologi tersebut. Implementasi teknologi dapat dilakukan melalui pelatihan bagi pustakawan dan pengguna tentang cara menggunakan teknologi baru, penyesuaian tata letak dan organisasi perpustakaan, dan pengembangan sistem manajemen yang mendukung teknologi baru.</w:t>
      </w:r>
    </w:p>
    <w:p w14:paraId="508E8C37" w14:textId="7BC11FA0" w:rsidR="00995214" w:rsidRPr="00995214" w:rsidRDefault="00995214" w:rsidP="00602545">
      <w:pPr>
        <w:pStyle w:val="ListParagraph"/>
        <w:numPr>
          <w:ilvl w:val="0"/>
          <w:numId w:val="12"/>
        </w:num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lastRenderedPageBreak/>
        <w:t>Evaluasi dan penyesuaian</w:t>
      </w:r>
    </w:p>
    <w:p w14:paraId="0D278EB1" w14:textId="68EBD102" w:rsidR="00995214" w:rsidRDefault="00995214" w:rsidP="00602545">
      <w:pPr>
        <w:spacing w:line="360" w:lineRule="auto"/>
        <w:jc w:val="both"/>
        <w:rPr>
          <w:rFonts w:ascii="Times New Roman" w:hAnsi="Times New Roman" w:cs="Times New Roman"/>
          <w:sz w:val="24"/>
          <w:szCs w:val="24"/>
        </w:rPr>
      </w:pPr>
      <w:r w:rsidRPr="00995214">
        <w:rPr>
          <w:rFonts w:ascii="Times New Roman" w:hAnsi="Times New Roman" w:cs="Times New Roman"/>
          <w:sz w:val="24"/>
          <w:szCs w:val="24"/>
        </w:rPr>
        <w:t>Langkah terakhir dalam perencanaan penggunaan media teknologi adalah melakukan evaluasi dan penyesuaian terhadap teknologi yang sudah digunakan. Evaluasi dapat dilakukan untuk mengetahui efektivitas dan efisiensi penggunaan teknologi serta untuk menentukan perbaikan dan penyesuaian yang dibutuhkan untuk mengoptimalkan penggunaan teknologi tersebut.</w:t>
      </w:r>
    </w:p>
    <w:p w14:paraId="0A75FF65" w14:textId="7C941984" w:rsidR="00995214" w:rsidRDefault="008F6AA0" w:rsidP="00602545">
      <w:pPr>
        <w:shd w:val="clear" w:color="auto" w:fill="FFFFFF"/>
        <w:spacing w:after="100" w:afterAutospacing="1" w:line="360" w:lineRule="auto"/>
        <w:jc w:val="both"/>
        <w:rPr>
          <w:rFonts w:ascii="Times New Roman" w:hAnsi="Times New Roman" w:cs="Times New Roman"/>
          <w:color w:val="374151"/>
          <w:sz w:val="24"/>
          <w:szCs w:val="24"/>
          <w:shd w:val="clear" w:color="auto" w:fill="F7F7F8"/>
        </w:rPr>
      </w:pPr>
      <w:r w:rsidRPr="00995214">
        <w:rPr>
          <w:rFonts w:ascii="Times New Roman" w:hAnsi="Times New Roman" w:cs="Times New Roman"/>
          <w:sz w:val="24"/>
          <w:szCs w:val="24"/>
        </w:rPr>
        <w:t>Dengan mengimplementasikan skema ini, perpustakaan akan menjadi lebih modern, interaktif, dan mudah diakses oleh anggota perpustakaan. Hal ini akan meningkatkan pengalaman belajar dan meningkatkan minat membaca anggota perpustakaan, serta membantu perpustakaan untuk tetap relevan di era digital.</w:t>
      </w:r>
      <w:r>
        <w:rPr>
          <w:rFonts w:ascii="Times New Roman" w:hAnsi="Times New Roman" w:cs="Times New Roman"/>
          <w:sz w:val="24"/>
          <w:szCs w:val="24"/>
        </w:rPr>
        <w:t xml:space="preserve"> </w:t>
      </w:r>
      <w:r w:rsidR="00995214" w:rsidRPr="00995214">
        <w:rPr>
          <w:rFonts w:ascii="Times New Roman" w:hAnsi="Times New Roman" w:cs="Times New Roman"/>
          <w:color w:val="374151"/>
          <w:sz w:val="24"/>
          <w:szCs w:val="24"/>
          <w:shd w:val="clear" w:color="auto" w:fill="F7F7F8"/>
        </w:rPr>
        <w:t>Dalam keseluruhan skema perencanaan penggunaan media teknologi ini, perpustakaan modern dapat mengembangkan layanan yang lebih efektif dan efisien bagi pengguna dan pustakawan serta meningkatkan daya saingnya dalam memenuhi kebutuhan pengguna dalam era digital.</w:t>
      </w:r>
    </w:p>
    <w:p w14:paraId="5CB453A9" w14:textId="056EF0C4" w:rsidR="008F6AA0" w:rsidRPr="00654D49" w:rsidRDefault="008F6AA0" w:rsidP="00602545">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4C4C4C"/>
          <w:sz w:val="24"/>
          <w:szCs w:val="24"/>
          <w:lang w:eastAsia="en-ID"/>
        </w:rPr>
      </w:pPr>
      <w:r w:rsidRPr="00F77842">
        <w:rPr>
          <w:rFonts w:ascii="Times New Roman" w:eastAsia="Times New Roman" w:hAnsi="Times New Roman" w:cs="Times New Roman"/>
          <w:color w:val="4C4C4C"/>
          <w:sz w:val="24"/>
          <w:szCs w:val="24"/>
          <w:lang w:val="id-ID" w:eastAsia="en-ID"/>
        </w:rPr>
        <w:t>Bagaimana Analisa anda terkait dengan ketergunaan media cetak di perpustakaan? Jelaskan jenis media yang paling popular digunakannya. </w:t>
      </w:r>
    </w:p>
    <w:p w14:paraId="58A3D669" w14:textId="05EE02B8" w:rsidR="008F6AA0" w:rsidRDefault="00E0421F" w:rsidP="00602545">
      <w:pPr>
        <w:shd w:val="clear" w:color="auto" w:fill="FFFFFF"/>
        <w:spacing w:after="100" w:afterAutospacing="1" w:line="360" w:lineRule="auto"/>
        <w:jc w:val="both"/>
        <w:rPr>
          <w:rFonts w:ascii="Times New Roman" w:hAnsi="Times New Roman" w:cs="Times New Roman"/>
          <w:sz w:val="24"/>
          <w:szCs w:val="24"/>
        </w:rPr>
      </w:pPr>
      <w:r w:rsidRPr="00E0421F">
        <w:rPr>
          <w:rFonts w:ascii="Times New Roman" w:hAnsi="Times New Roman" w:cs="Times New Roman"/>
          <w:sz w:val="24"/>
          <w:szCs w:val="24"/>
        </w:rPr>
        <w:t>Media cetak masih sangat relevan dan penting dalam perpustakaan, terutama untuk menyediakan akses ke sumber daya informasi yang berkualitas dan terpercaya. Meskipun perkembangan teknologi telah memungkinkan akses ke informasi melalui internet dan perangkat digital lainnya, media cetak masih memiliki keunggulan yang tak dapat ditandingi.</w:t>
      </w:r>
      <w:r>
        <w:rPr>
          <w:rFonts w:ascii="Times New Roman" w:hAnsi="Times New Roman" w:cs="Times New Roman"/>
          <w:sz w:val="24"/>
          <w:szCs w:val="24"/>
        </w:rPr>
        <w:t xml:space="preserve"> </w:t>
      </w:r>
      <w:r w:rsidRPr="00E0421F">
        <w:rPr>
          <w:rFonts w:ascii="Times New Roman" w:hAnsi="Times New Roman" w:cs="Times New Roman"/>
          <w:sz w:val="24"/>
          <w:szCs w:val="24"/>
        </w:rPr>
        <w:t>Pertama-tama, media cetak memberikan kemudahan dan kenyamanan bagi pengguna yang lebih menyukai membaca dan mencari informasi dalam bentuk fisik. Hal ini karena media cetak dapat diakses kapan saja tanpa memerlukan perangkat khusus seperti komputer atau internet.</w:t>
      </w:r>
      <w:r>
        <w:rPr>
          <w:rFonts w:ascii="Times New Roman" w:hAnsi="Times New Roman" w:cs="Times New Roman"/>
          <w:sz w:val="24"/>
          <w:szCs w:val="24"/>
        </w:rPr>
        <w:t xml:space="preserve"> </w:t>
      </w:r>
      <w:r w:rsidRPr="00E0421F">
        <w:rPr>
          <w:rFonts w:ascii="Times New Roman" w:hAnsi="Times New Roman" w:cs="Times New Roman"/>
          <w:sz w:val="24"/>
          <w:szCs w:val="24"/>
        </w:rPr>
        <w:t>Selain itu, media cetak juga memiliki keunggulan dalam hal keandalan dan kredibilitas informasi. Buku, jurnal, dan majalah yang terbit melalui penerbitan resmi telah melalui proses penyuntingan dan review yang ketat sebelum dipublikasikan, sehingga dapat diandalkan sebagai sumber informasi yang akurat dan terpercaya.</w:t>
      </w:r>
    </w:p>
    <w:p w14:paraId="3F548FB7" w14:textId="3D6EE8E2" w:rsidR="00E0421F" w:rsidRDefault="00E0421F" w:rsidP="00602545">
      <w:pPr>
        <w:shd w:val="clear" w:color="auto" w:fill="FFFFFF"/>
        <w:spacing w:after="100" w:afterAutospacing="1" w:line="360" w:lineRule="auto"/>
        <w:jc w:val="both"/>
        <w:rPr>
          <w:rFonts w:ascii="Times New Roman" w:hAnsi="Times New Roman" w:cs="Times New Roman"/>
          <w:sz w:val="24"/>
          <w:szCs w:val="24"/>
        </w:rPr>
      </w:pPr>
      <w:r w:rsidRPr="00E0421F">
        <w:rPr>
          <w:rFonts w:ascii="Times New Roman" w:hAnsi="Times New Roman" w:cs="Times New Roman"/>
          <w:sz w:val="24"/>
          <w:szCs w:val="24"/>
        </w:rPr>
        <w:lastRenderedPageBreak/>
        <w:t>Secara keseluruhan, meskipun media cetak telah mengalami persaingan dengan media digital dalam beberapa tahun terakhir, namun media cetak tetap memiliki tempat yang penting dan relevan dalam perpustakaan. Oleh karena itu, perpustakaan perlu terus mempertimbangkan dan mengembangkan strategi yang tepat untuk memastikan pengguna dapat mengakses sumber daya informasi yang berkualitas dan terpercaya dalam bentuk yang paling efektif dan efisien.</w:t>
      </w:r>
    </w:p>
    <w:p w14:paraId="62E904BC" w14:textId="48DBDDBF" w:rsidR="00E0421F" w:rsidRDefault="00E0421F" w:rsidP="00602545">
      <w:pPr>
        <w:shd w:val="clear" w:color="auto" w:fill="FFFFFF"/>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Berikut ini penulis akan memberikan penjelasan tentang ketergunaan media cetak</w:t>
      </w:r>
      <w:r w:rsidR="009F6527">
        <w:rPr>
          <w:rFonts w:ascii="Times New Roman" w:hAnsi="Times New Roman" w:cs="Times New Roman"/>
          <w:sz w:val="24"/>
          <w:szCs w:val="24"/>
        </w:rPr>
        <w:t>:</w:t>
      </w:r>
    </w:p>
    <w:p w14:paraId="35D6C61F" w14:textId="2F7A4E53" w:rsidR="009F6527" w:rsidRDefault="009F6527" w:rsidP="00602545">
      <w:pPr>
        <w:pStyle w:val="ListParagraph"/>
        <w:numPr>
          <w:ilvl w:val="0"/>
          <w:numId w:val="14"/>
        </w:numPr>
        <w:shd w:val="clear" w:color="auto" w:fill="FFFFFF"/>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Manfaat penggunaan media cetak.</w:t>
      </w:r>
    </w:p>
    <w:p w14:paraId="2C0D72E8" w14:textId="59905C4C" w:rsidR="009F6527" w:rsidRPr="009F6527" w:rsidRDefault="009F6527" w:rsidP="00602545">
      <w:pPr>
        <w:pStyle w:val="ListParagraph"/>
        <w:shd w:val="clear" w:color="auto" w:fill="FFFFFF"/>
        <w:spacing w:after="100" w:afterAutospacing="1" w:line="360" w:lineRule="auto"/>
        <w:ind w:left="360"/>
        <w:jc w:val="both"/>
        <w:rPr>
          <w:rFonts w:ascii="Times New Roman" w:hAnsi="Times New Roman" w:cs="Times New Roman"/>
          <w:sz w:val="24"/>
          <w:szCs w:val="24"/>
        </w:rPr>
      </w:pPr>
      <w:r w:rsidRPr="009F6527">
        <w:rPr>
          <w:rFonts w:ascii="Times New Roman" w:hAnsi="Times New Roman" w:cs="Times New Roman"/>
          <w:sz w:val="24"/>
          <w:szCs w:val="24"/>
        </w:rPr>
        <w:t>Penggunaan media cetak memiliki berbagai manfaat yang penting, baik untuk individu maupun institusi, di antaranya:</w:t>
      </w:r>
    </w:p>
    <w:p w14:paraId="1B2645FE" w14:textId="0EF1D49F"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Meningkatkan pemahaman dan pengetahuan: Media cetak, seperti buku dan jurnal, dapat membantu meningkatkan pemahaman dan pengetahuan individu dalam berbagai topik dan disiplin ilmu.</w:t>
      </w:r>
    </w:p>
    <w:p w14:paraId="1501FEF9" w14:textId="64E7C9FC"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Memberikan akses ke informasi terpercaya: Media cetak yang diterbitkan melalui penerbitan resmi telah melalui proses penyuntingan dan review yang ketat, sehingga dapat diandalkan sebagai sumber informasi yang akurat dan terpercaya.</w:t>
      </w:r>
    </w:p>
    <w:p w14:paraId="63EF4FF5" w14:textId="3F7B7FFF"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Menjaga catatan dan dokumentasi: Media cetak seperti catatan dan buku catatan dapat membantu individu dan organisasi dalam menjaga catatan dan dokumentasi yang penting, seperti laporan keuangan, prosedur kerja, dan data penting lainnya.</w:t>
      </w:r>
    </w:p>
    <w:p w14:paraId="6F4A6A2B" w14:textId="65A3A5EF"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Memperkuat kemampuan membaca dan menulis: Membaca dan menulis adalah keterampilan penting dalam kehidupan sehari-hari, dan media cetak dapat membantu memperkuat kemampuan ini melalui berbagai bahan bacaan dan kegiatan menulis.</w:t>
      </w:r>
    </w:p>
    <w:p w14:paraId="3B4A3C0E" w14:textId="661AE9C3"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Meningkatkan keterampilan kritis: Media cetak dapat membantu meningkatkan keterampilan kritis individu dengan membantu mereka mempertanyakan dan mengevaluasi informasi yang diterima dari berbagai sumber.</w:t>
      </w:r>
    </w:p>
    <w:p w14:paraId="4755F950" w14:textId="6A520A34"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lastRenderedPageBreak/>
        <w:t>Meningkatkan daya ingat: Membaca informasi dari media cetak dapat membantu meningkatkan daya ingat dan kemampuan mengingat informasi yang penting.</w:t>
      </w:r>
    </w:p>
    <w:p w14:paraId="65011214" w14:textId="5537E214"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Menyediakan hiburan dan relaksasi: Bacaan media cetak juga dapat berfungsi sebagai sarana hiburan dan relaksasi, yang dapat membantu individu mengurangi stres dan meningkatkan kesejahteraan psikologis mereka.</w:t>
      </w:r>
    </w:p>
    <w:p w14:paraId="021BA52A" w14:textId="5B2CE245" w:rsid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Memfasilitasi pembelajaran jarak jauh: Media cetak juga dapat digunakan sebagai sumber belajar jarak jauh, seperti dalam program pendidikan jarak jauh atau kursus online.</w:t>
      </w:r>
    </w:p>
    <w:p w14:paraId="63F14C8D" w14:textId="77777777" w:rsidR="009F6527" w:rsidRDefault="009F6527" w:rsidP="00602545">
      <w:pPr>
        <w:pStyle w:val="ListParagraph"/>
        <w:shd w:val="clear" w:color="auto" w:fill="FFFFFF"/>
        <w:spacing w:after="100" w:afterAutospacing="1" w:line="360" w:lineRule="auto"/>
        <w:jc w:val="both"/>
        <w:rPr>
          <w:rFonts w:ascii="Times New Roman" w:hAnsi="Times New Roman" w:cs="Times New Roman"/>
          <w:sz w:val="24"/>
          <w:szCs w:val="24"/>
        </w:rPr>
      </w:pPr>
    </w:p>
    <w:p w14:paraId="3840CA20" w14:textId="219265E2" w:rsidR="009F6527" w:rsidRDefault="009F6527" w:rsidP="00602545">
      <w:pPr>
        <w:pStyle w:val="ListParagraph"/>
        <w:numPr>
          <w:ilvl w:val="0"/>
          <w:numId w:val="14"/>
        </w:numPr>
        <w:shd w:val="clear" w:color="auto" w:fill="FFFFFF"/>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w:t>
      </w:r>
      <w:r w:rsidRPr="009F6527">
        <w:rPr>
          <w:rFonts w:ascii="Times New Roman" w:hAnsi="Times New Roman" w:cs="Times New Roman"/>
          <w:sz w:val="24"/>
          <w:szCs w:val="24"/>
        </w:rPr>
        <w:t>enggunaan media cetak sebagai sumber informasi dan pengetahuan</w:t>
      </w:r>
      <w:r>
        <w:rPr>
          <w:rFonts w:ascii="Times New Roman" w:hAnsi="Times New Roman" w:cs="Times New Roman"/>
          <w:sz w:val="24"/>
          <w:szCs w:val="24"/>
        </w:rPr>
        <w:t>:</w:t>
      </w:r>
    </w:p>
    <w:p w14:paraId="490F2F31" w14:textId="7E7844C5" w:rsidR="009F6527" w:rsidRPr="009F6527" w:rsidRDefault="009F6527" w:rsidP="00602545">
      <w:pPr>
        <w:pStyle w:val="ListParagraph"/>
        <w:shd w:val="clear" w:color="auto" w:fill="FFFFFF"/>
        <w:spacing w:after="100" w:afterAutospacing="1" w:line="360" w:lineRule="auto"/>
        <w:ind w:left="360"/>
        <w:jc w:val="both"/>
        <w:rPr>
          <w:rFonts w:ascii="Times New Roman" w:hAnsi="Times New Roman" w:cs="Times New Roman"/>
          <w:sz w:val="24"/>
          <w:szCs w:val="24"/>
        </w:rPr>
      </w:pPr>
      <w:r w:rsidRPr="009F6527">
        <w:rPr>
          <w:rFonts w:ascii="Times New Roman" w:hAnsi="Times New Roman" w:cs="Times New Roman"/>
          <w:sz w:val="24"/>
          <w:szCs w:val="24"/>
        </w:rPr>
        <w:t>Media cetak, seperti buku, majalah, jurnal, dan surat kabar, dapat menjadi sumber informasi dan pengetahuan yang sangat penting dan bermanfaat bagi individu dan institusi. Berikut adalah beberapa cara penggunaan media cetak sebagai sumber informasi dan pengetahuan:</w:t>
      </w:r>
    </w:p>
    <w:p w14:paraId="16DB5CAC" w14:textId="374B03E4"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Membaca buku: Buku adalah salah satu bentuk media cetak yang paling penting dan populer untuk memperoleh informasi dan pengetahuan. Buku dapat membahas topik yang luas dan mendalam, dan memberikan informasi yang terstruktur dan terorganisir dengan baik.</w:t>
      </w:r>
    </w:p>
    <w:p w14:paraId="38B5EF9E" w14:textId="10139C72"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Membaca jurnal: Jurnal adalah publikasi ilmiah yang berisi artikel-artikel tentang penelitian terbaru dan terkini dalam disiplin ilmu tertentu. Membaca jurnal dapat membantu individu dan institusi memperbarui pengetahuan mereka tentang perkembangan terkini dalam bidang tertentu.</w:t>
      </w:r>
    </w:p>
    <w:p w14:paraId="08F09308" w14:textId="64A7F94D"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Membaca majalah: Majalah adalah publikasi yang berfokus pada topik tertentu, seperti bisnis, mode, atau teknologi. Membaca majalah dapat membantu individu dan institusi memperoleh informasi dan pengetahuan tentang topik yang menarik bagi mereka.</w:t>
      </w:r>
    </w:p>
    <w:p w14:paraId="4CF30311" w14:textId="67010A2D"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 xml:space="preserve">Membaca surat kabar: Surat kabar adalah publikasi harian atau mingguan yang berisi berita terkini dan informasi tentang berbagai topik, seperti politik, bisnis, dan olahraga. Membaca surat kabar dapat membantu </w:t>
      </w:r>
      <w:r w:rsidRPr="009F6527">
        <w:rPr>
          <w:rFonts w:ascii="Times New Roman" w:hAnsi="Times New Roman" w:cs="Times New Roman"/>
          <w:sz w:val="24"/>
          <w:szCs w:val="24"/>
        </w:rPr>
        <w:lastRenderedPageBreak/>
        <w:t>individu dan institusi tetap terinformasi tentang peristiwa terkini di dalam dan luar negeri.</w:t>
      </w:r>
    </w:p>
    <w:p w14:paraId="4B7D00BA" w14:textId="706E4171"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Membaca buku referensi: Buku referensi, seperti kamus, ensiklopedia, dan panduan, dapat membantu individu dan institusi memperoleh informasi dan pengetahuan tentang topik tertentu secara cepat dan mudah.</w:t>
      </w:r>
    </w:p>
    <w:p w14:paraId="085B59BC" w14:textId="692CBA06" w:rsid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Mengunjungi perpustakaan: Perpustakaan adalah tempat yang menyediakan akses ke berbagai jenis media cetak, dari buku hingga majalah dan jurnal. Mengunjungi perpustakaan dapat membantu individu dan institusi memperoleh akses ke sumber informasi dan pengetahuan yang beragam dan berkualitas.</w:t>
      </w:r>
    </w:p>
    <w:p w14:paraId="73E960A0" w14:textId="77777777" w:rsidR="009F6527" w:rsidRDefault="009F6527" w:rsidP="00602545">
      <w:pPr>
        <w:pStyle w:val="ListParagraph"/>
        <w:shd w:val="clear" w:color="auto" w:fill="FFFFFF"/>
        <w:spacing w:after="100" w:afterAutospacing="1" w:line="360" w:lineRule="auto"/>
        <w:jc w:val="both"/>
        <w:rPr>
          <w:rFonts w:ascii="Times New Roman" w:hAnsi="Times New Roman" w:cs="Times New Roman"/>
          <w:sz w:val="24"/>
          <w:szCs w:val="24"/>
        </w:rPr>
      </w:pPr>
    </w:p>
    <w:p w14:paraId="49B66FD8" w14:textId="3FBCE61D" w:rsidR="009F6527" w:rsidRDefault="009F6527" w:rsidP="00602545">
      <w:pPr>
        <w:pStyle w:val="ListParagraph"/>
        <w:numPr>
          <w:ilvl w:val="0"/>
          <w:numId w:val="14"/>
        </w:numPr>
        <w:shd w:val="clear" w:color="auto" w:fill="FFFFFF"/>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Fungsi media cetak:</w:t>
      </w:r>
    </w:p>
    <w:p w14:paraId="4231A556" w14:textId="51273BC4" w:rsidR="009F6527" w:rsidRPr="009F6527" w:rsidRDefault="009F6527" w:rsidP="00602545">
      <w:pPr>
        <w:pStyle w:val="ListParagraph"/>
        <w:shd w:val="clear" w:color="auto" w:fill="FFFFFF"/>
        <w:spacing w:after="100" w:afterAutospacing="1" w:line="360" w:lineRule="auto"/>
        <w:ind w:left="360"/>
        <w:jc w:val="both"/>
        <w:rPr>
          <w:rFonts w:ascii="Times New Roman" w:hAnsi="Times New Roman" w:cs="Times New Roman"/>
          <w:sz w:val="24"/>
          <w:szCs w:val="24"/>
        </w:rPr>
      </w:pPr>
      <w:r w:rsidRPr="009F6527">
        <w:rPr>
          <w:rFonts w:ascii="Times New Roman" w:hAnsi="Times New Roman" w:cs="Times New Roman"/>
          <w:sz w:val="24"/>
          <w:szCs w:val="24"/>
        </w:rPr>
        <w:t>Media cetak memiliki berbagai fungsi yang sangat penting bagi individu dan masyarakat, di antaranya:</w:t>
      </w:r>
    </w:p>
    <w:p w14:paraId="7FECF12D" w14:textId="5D6387E7"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edukatif: Media cetak dapat membantu menyediakan bahan-bahan bacaan dan informasi yang berguna bagi pendidikan dan pengetahuan individu, seperti buku teks, jurnal, dan ensiklopedia.</w:t>
      </w:r>
    </w:p>
    <w:p w14:paraId="0EAEA401" w14:textId="3A4A71AA"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informasi: Media cetak dapat berfungsi sebagai sumber informasi yang terpercaya dan up-to-date tentang berbagai topik, seperti politik, bisnis, olahraga, dan berita terkini lainnya.</w:t>
      </w:r>
    </w:p>
    <w:p w14:paraId="2C851D25" w14:textId="4BB226CE"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komunikasi: Media cetak dapat membantu memfasilitasi komunikasi antara individu dan kelompok, seperti melalui surat kabar, majalah, dan buku catatan.</w:t>
      </w:r>
    </w:p>
    <w:p w14:paraId="082183CF" w14:textId="28D3E0F9"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hiburan: Media cetak dapat berfungsi sebagai sarana hiburan dan relaksasi bagi individu, seperti melalui novel, komik, dan majalah hiburan.</w:t>
      </w:r>
    </w:p>
    <w:p w14:paraId="53E996D2" w14:textId="584852CE"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dokumentasi: Media cetak dapat membantu dalam dokumentasi dan catatan, seperti buku catatan, jurnal, dan laporan keuangan.</w:t>
      </w:r>
    </w:p>
    <w:p w14:paraId="50BE19AA" w14:textId="276F3E44"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sosialisasi: Media cetak dapat membantu dalam sosialisasi dan pengenalan terhadap nilai-nilai dan norma sosial dalam masyarakat, seperti melalui buku-buku etika atau buku-buku sejarah.</w:t>
      </w:r>
    </w:p>
    <w:p w14:paraId="0F600D01" w14:textId="3029F7C5" w:rsidR="009F6527" w:rsidRP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lastRenderedPageBreak/>
        <w:t>Fungsi pemberdayaan: Media cetak dapat berfungsi sebagai sarana pemberdayaan dan memberikan pengaruh positif terhadap individu dan masyarakat, seperti melalui kampanye sosial atau penyebaran informasi tentang program-program pembangunan sosial.</w:t>
      </w:r>
    </w:p>
    <w:p w14:paraId="4CD4AADF" w14:textId="212078E4" w:rsidR="009F6527" w:rsidRDefault="009F6527"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9F6527">
        <w:rPr>
          <w:rFonts w:ascii="Times New Roman" w:hAnsi="Times New Roman" w:cs="Times New Roman"/>
          <w:sz w:val="24"/>
          <w:szCs w:val="24"/>
        </w:rPr>
        <w:t>Fungsi pengawasan: Media cetak dapat membantu melakukan pengawasan terhadap kebijakan publik dan aktivitas pemerintah, serta mengkritisi atau memberikan pendapat publik atas berbagai isu yang terjadi.</w:t>
      </w:r>
    </w:p>
    <w:p w14:paraId="2BE6B9C0" w14:textId="4FA740EC" w:rsidR="00DE4595" w:rsidRPr="00DE4595" w:rsidRDefault="00DE4595" w:rsidP="00602545">
      <w:pPr>
        <w:shd w:val="clear" w:color="auto" w:fill="FFFFFF"/>
        <w:spacing w:after="100" w:afterAutospacing="1" w:line="360" w:lineRule="auto"/>
        <w:ind w:left="360"/>
        <w:jc w:val="both"/>
        <w:rPr>
          <w:rFonts w:ascii="Times New Roman" w:hAnsi="Times New Roman" w:cs="Times New Roman"/>
          <w:sz w:val="24"/>
          <w:szCs w:val="24"/>
        </w:rPr>
      </w:pPr>
      <w:r w:rsidRPr="00DE4595">
        <w:rPr>
          <w:rFonts w:ascii="Times New Roman" w:hAnsi="Times New Roman" w:cs="Times New Roman"/>
          <w:sz w:val="24"/>
          <w:szCs w:val="24"/>
        </w:rPr>
        <w:t>Berikut adalah beberapa jenis media cetak yang paling populer dan banyak digunakan:</w:t>
      </w:r>
    </w:p>
    <w:p w14:paraId="7A007466" w14:textId="69DF8B2D"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Buku: Buku adalah jenis media cetak yang paling umum dan populer digunakan. Buku dapat membahas berbagai topik, seperti fiksi, nonfiksi, sejarah, biografi, dan lain-lain.</w:t>
      </w:r>
    </w:p>
    <w:p w14:paraId="520FFBDC" w14:textId="1A2CC594"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Surat kabar: Surat kabar adalah jenis media cetak harian yang berisi berita, laporan, editorial, iklan, dan lain-lain. Surat kabar sering digunakan untuk memperoleh informasi terbaru tentang peristiwa di dalam dan luar negeri.</w:t>
      </w:r>
    </w:p>
    <w:p w14:paraId="48DAFD10" w14:textId="2BCE6D45"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Majalah: Majalah adalah jenis media cetak bulanan atau mingguan yang biasanya berisi artikel-artikel tentang berbagai topik, seperti mode, hiburan, gaya hidup, olahraga, dan lain-lain.</w:t>
      </w:r>
    </w:p>
    <w:p w14:paraId="55B52C7F" w14:textId="3AC7042E"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Jurnal: Jurnal adalah jenis media cetak akademik yang berisi artikel-artikel tentang penelitian terbaru dalam disiplin ilmu tertentu. Jurnal sering digunakan oleh akademisi, peneliti, dan profesional untuk memperbarui pengetahuan mereka dalam bidang tertentu.</w:t>
      </w:r>
    </w:p>
    <w:p w14:paraId="12670BCE" w14:textId="38B0BC17"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Buletin: Buletin adalah jenis media cetak yang berisi informasi dan berita tentang organisasi, perusahaan, atau komunitas tertentu. Buletin sering digunakan sebagai sarana komunikasi antara anggota atau karyawan dalam suatu organisasi atau perusahaan.</w:t>
      </w:r>
    </w:p>
    <w:p w14:paraId="2E20AA68" w14:textId="2AEB79DF"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t>Tabloid: Tabloid adalah jenis media cetak yang berukuran lebih kecil dan biasanya lebih ringan dalam isi daripada surat kabar. Tabloid sering mengutamakan berita hiburan atau gosip terkini.</w:t>
      </w:r>
    </w:p>
    <w:p w14:paraId="55C48D55" w14:textId="384B88EB" w:rsidR="00DE4595" w:rsidRPr="00DE4595" w:rsidRDefault="00DE4595" w:rsidP="00602545">
      <w:pPr>
        <w:pStyle w:val="ListParagraph"/>
        <w:numPr>
          <w:ilvl w:val="0"/>
          <w:numId w:val="15"/>
        </w:numPr>
        <w:shd w:val="clear" w:color="auto" w:fill="FFFFFF"/>
        <w:spacing w:after="100" w:afterAutospacing="1" w:line="360" w:lineRule="auto"/>
        <w:jc w:val="both"/>
        <w:rPr>
          <w:rFonts w:ascii="Times New Roman" w:hAnsi="Times New Roman" w:cs="Times New Roman"/>
          <w:sz w:val="24"/>
          <w:szCs w:val="24"/>
        </w:rPr>
      </w:pPr>
      <w:r w:rsidRPr="00DE4595">
        <w:rPr>
          <w:rFonts w:ascii="Times New Roman" w:hAnsi="Times New Roman" w:cs="Times New Roman"/>
          <w:sz w:val="24"/>
          <w:szCs w:val="24"/>
        </w:rPr>
        <w:lastRenderedPageBreak/>
        <w:t>Brosur: Brosur adalah jenis media cetak yang berisi informasi atau promosi tentang produk atau layanan tertentu. Brosur sering digunakan sebagai alat pemasaran dalam bisnis atau organisasi.</w:t>
      </w:r>
    </w:p>
    <w:p w14:paraId="75CA80DE" w14:textId="32D40160" w:rsidR="00DE4595" w:rsidRDefault="00DE4595" w:rsidP="00602545">
      <w:pPr>
        <w:shd w:val="clear" w:color="auto" w:fill="FFFFFF"/>
        <w:spacing w:after="100" w:afterAutospacing="1" w:line="360" w:lineRule="auto"/>
        <w:ind w:left="360"/>
        <w:jc w:val="both"/>
        <w:rPr>
          <w:rFonts w:ascii="Times New Roman" w:hAnsi="Times New Roman" w:cs="Times New Roman"/>
          <w:sz w:val="24"/>
          <w:szCs w:val="24"/>
        </w:rPr>
      </w:pPr>
      <w:r w:rsidRPr="00DE4595">
        <w:rPr>
          <w:rFonts w:ascii="Times New Roman" w:hAnsi="Times New Roman" w:cs="Times New Roman"/>
          <w:sz w:val="24"/>
          <w:szCs w:val="24"/>
        </w:rPr>
        <w:t>Semua jenis media cetak di atas memiliki kegunaan yang berbeda-beda dan dapat membantu individu dan institusi untuk memperoleh informasi dan pengetahuan yang berguna.</w:t>
      </w:r>
    </w:p>
    <w:p w14:paraId="5AAF8584" w14:textId="77777777" w:rsidR="00FD3E0A" w:rsidRDefault="00FD3E0A" w:rsidP="00FD3E0A">
      <w:pPr>
        <w:pStyle w:val="NormalWeb"/>
        <w:shd w:val="clear" w:color="auto" w:fill="FFFFFF"/>
        <w:spacing w:after="0" w:afterAutospacing="0"/>
        <w:ind w:left="360"/>
        <w:jc w:val="both"/>
        <w:rPr>
          <w:b/>
        </w:rPr>
      </w:pPr>
    </w:p>
    <w:p w14:paraId="48412377" w14:textId="707885BD" w:rsidR="00FD3E0A" w:rsidRPr="00FD3E0A" w:rsidRDefault="00DE4595" w:rsidP="00FD3E0A">
      <w:pPr>
        <w:pStyle w:val="NormalWeb"/>
        <w:shd w:val="clear" w:color="auto" w:fill="FFFFFF"/>
        <w:spacing w:after="0" w:afterAutospacing="0"/>
        <w:ind w:left="360"/>
        <w:jc w:val="both"/>
        <w:rPr>
          <w:b/>
        </w:rPr>
      </w:pPr>
      <w:r w:rsidRPr="00FD3E0A">
        <w:rPr>
          <w:b/>
        </w:rPr>
        <w:t>Sumber:</w:t>
      </w:r>
    </w:p>
    <w:p w14:paraId="62BE80ED" w14:textId="3226AEDD" w:rsidR="00DE4595" w:rsidRDefault="00DE4595" w:rsidP="00DE4595">
      <w:pPr>
        <w:pStyle w:val="NormalWeb"/>
        <w:shd w:val="clear" w:color="auto" w:fill="FFFFFF"/>
        <w:spacing w:before="0" w:beforeAutospacing="0" w:after="0" w:afterAutospacing="0"/>
        <w:ind w:left="360"/>
        <w:jc w:val="both"/>
      </w:pPr>
      <w:r w:rsidRPr="00DE4595">
        <w:t>Agus Pribadi, Benny, Abdul dan Mustafa, Badollahi (2012). Bahan rujukan. BMP PUST2224/3SKS/MODUL 1-9. Penerbit: Universitas Terbuka.</w:t>
      </w:r>
    </w:p>
    <w:p w14:paraId="110F3060" w14:textId="77F4C980" w:rsidR="00DE4595" w:rsidRDefault="00602545" w:rsidP="00DE4595">
      <w:pPr>
        <w:pStyle w:val="NormalWeb"/>
        <w:shd w:val="clear" w:color="auto" w:fill="FFFFFF"/>
        <w:spacing w:before="0" w:beforeAutospacing="0" w:after="0" w:afterAutospacing="0"/>
        <w:ind w:left="360"/>
        <w:jc w:val="both"/>
      </w:pPr>
      <w:hyperlink r:id="rId5" w:history="1">
        <w:r w:rsidR="00DE4595" w:rsidRPr="00040ED9">
          <w:rPr>
            <w:rStyle w:val="Hyperlink"/>
          </w:rPr>
          <w:t>https://pustaka.ut.ac.id/lib/wp-content/uploads/pdfmk/PUST2243-M1.pdf</w:t>
        </w:r>
      </w:hyperlink>
    </w:p>
    <w:p w14:paraId="442113E5" w14:textId="496B730F" w:rsidR="00DE4595" w:rsidRDefault="00602545" w:rsidP="00DE4595">
      <w:pPr>
        <w:pStyle w:val="NormalWeb"/>
        <w:shd w:val="clear" w:color="auto" w:fill="FFFFFF"/>
        <w:spacing w:before="0" w:beforeAutospacing="0" w:after="0" w:afterAutospacing="0"/>
        <w:ind w:left="360"/>
        <w:jc w:val="both"/>
      </w:pPr>
      <w:hyperlink r:id="rId6" w:history="1">
        <w:r w:rsidR="00DE4595" w:rsidRPr="00040ED9">
          <w:rPr>
            <w:rStyle w:val="Hyperlink"/>
          </w:rPr>
          <w:t>file:///C:/Users/user/Downloads/admin,+7.+Hartono.pdf</w:t>
        </w:r>
      </w:hyperlink>
    </w:p>
    <w:p w14:paraId="7CD213BD" w14:textId="763BF476" w:rsidR="00DE4595" w:rsidRPr="00DE4595" w:rsidRDefault="00602545" w:rsidP="00DE4595">
      <w:pPr>
        <w:pStyle w:val="NormalWeb"/>
        <w:shd w:val="clear" w:color="auto" w:fill="FFFFFF"/>
        <w:spacing w:before="0" w:beforeAutospacing="0" w:after="0" w:afterAutospacing="0"/>
        <w:ind w:left="360"/>
        <w:jc w:val="both"/>
      </w:pPr>
      <w:hyperlink r:id="rId7" w:history="1">
        <w:r w:rsidR="00D27591" w:rsidRPr="00094403">
          <w:rPr>
            <w:rStyle w:val="Hyperlink"/>
          </w:rPr>
          <w:t>http://eprints.umpo.ac.id/4228/3/BAB%20II.pdf</w:t>
        </w:r>
      </w:hyperlink>
      <w:r w:rsidR="00D27591">
        <w:t xml:space="preserve"> </w:t>
      </w:r>
    </w:p>
    <w:p w14:paraId="0A458124" w14:textId="6B3F3F94" w:rsidR="00DE4595" w:rsidRPr="00DE4595" w:rsidRDefault="00602545" w:rsidP="00DE4595">
      <w:pPr>
        <w:shd w:val="clear" w:color="auto" w:fill="FFFFFF"/>
        <w:spacing w:after="100" w:afterAutospacing="1" w:line="240" w:lineRule="auto"/>
        <w:ind w:left="360"/>
        <w:jc w:val="both"/>
        <w:rPr>
          <w:rFonts w:ascii="Times New Roman" w:hAnsi="Times New Roman" w:cs="Times New Roman"/>
          <w:sz w:val="24"/>
          <w:szCs w:val="24"/>
        </w:rPr>
      </w:pPr>
      <w:hyperlink r:id="rId8" w:history="1">
        <w:r w:rsidR="00D27591" w:rsidRPr="00094403">
          <w:rPr>
            <w:rStyle w:val="Hyperlink"/>
            <w:rFonts w:ascii="Times New Roman" w:hAnsi="Times New Roman" w:cs="Times New Roman"/>
            <w:sz w:val="24"/>
            <w:szCs w:val="24"/>
          </w:rPr>
          <w:t>https://www.berwirausaha.net/2017/01/jenis-media-cetak-yang-paling-terkena.html/</w:t>
        </w:r>
      </w:hyperlink>
      <w:r w:rsidR="00D27591">
        <w:rPr>
          <w:rFonts w:ascii="Times New Roman" w:hAnsi="Times New Roman" w:cs="Times New Roman"/>
          <w:sz w:val="24"/>
          <w:szCs w:val="24"/>
        </w:rPr>
        <w:t xml:space="preserve"> </w:t>
      </w:r>
    </w:p>
    <w:sectPr w:rsidR="00DE4595" w:rsidRPr="00DE4595" w:rsidSect="00450B59">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099"/>
    <w:multiLevelType w:val="hybridMultilevel"/>
    <w:tmpl w:val="C7464562"/>
    <w:lvl w:ilvl="0" w:tplc="2E8E501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9B95E01"/>
    <w:multiLevelType w:val="hybridMultilevel"/>
    <w:tmpl w:val="15E8A24C"/>
    <w:lvl w:ilvl="0" w:tplc="FA0663E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4850CD"/>
    <w:multiLevelType w:val="hybridMultilevel"/>
    <w:tmpl w:val="50486D40"/>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AA2453E"/>
    <w:multiLevelType w:val="hybridMultilevel"/>
    <w:tmpl w:val="1CBA4EE8"/>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4" w15:restartNumberingAfterBreak="0">
    <w:nsid w:val="3061338E"/>
    <w:multiLevelType w:val="multilevel"/>
    <w:tmpl w:val="2F10D0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6FB6AA1"/>
    <w:multiLevelType w:val="multilevel"/>
    <w:tmpl w:val="C996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87FBC"/>
    <w:multiLevelType w:val="hybridMultilevel"/>
    <w:tmpl w:val="9E64E48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42EE7646"/>
    <w:multiLevelType w:val="hybridMultilevel"/>
    <w:tmpl w:val="626A0FE4"/>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17129EE"/>
    <w:multiLevelType w:val="hybridMultilevel"/>
    <w:tmpl w:val="CC80C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9E5C0C"/>
    <w:multiLevelType w:val="hybridMultilevel"/>
    <w:tmpl w:val="CD34BB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0D30F5"/>
    <w:multiLevelType w:val="hybridMultilevel"/>
    <w:tmpl w:val="10307E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A55795"/>
    <w:multiLevelType w:val="hybridMultilevel"/>
    <w:tmpl w:val="8304A5B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5C248E"/>
    <w:multiLevelType w:val="hybridMultilevel"/>
    <w:tmpl w:val="60E0DA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F961C5F"/>
    <w:multiLevelType w:val="hybridMultilevel"/>
    <w:tmpl w:val="39061338"/>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4" w15:restartNumberingAfterBreak="0">
    <w:nsid w:val="73AA0F62"/>
    <w:multiLevelType w:val="hybridMultilevel"/>
    <w:tmpl w:val="6E9003E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14"/>
  </w:num>
  <w:num w:numId="3">
    <w:abstractNumId w:val="11"/>
  </w:num>
  <w:num w:numId="4">
    <w:abstractNumId w:val="8"/>
  </w:num>
  <w:num w:numId="5">
    <w:abstractNumId w:val="9"/>
  </w:num>
  <w:num w:numId="6">
    <w:abstractNumId w:val="10"/>
  </w:num>
  <w:num w:numId="7">
    <w:abstractNumId w:val="12"/>
  </w:num>
  <w:num w:numId="8">
    <w:abstractNumId w:val="3"/>
  </w:num>
  <w:num w:numId="9">
    <w:abstractNumId w:val="13"/>
  </w:num>
  <w:num w:numId="10">
    <w:abstractNumId w:val="4"/>
  </w:num>
  <w:num w:numId="11">
    <w:abstractNumId w:val="2"/>
  </w:num>
  <w:num w:numId="12">
    <w:abstractNumId w:val="7"/>
  </w:num>
  <w:num w:numId="13">
    <w:abstractNumId w:val="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8"/>
    <w:rsid w:val="000E1479"/>
    <w:rsid w:val="0015784F"/>
    <w:rsid w:val="001642D0"/>
    <w:rsid w:val="001D0ABA"/>
    <w:rsid w:val="001F3ED8"/>
    <w:rsid w:val="00221AFA"/>
    <w:rsid w:val="002A1D45"/>
    <w:rsid w:val="00450B59"/>
    <w:rsid w:val="004E1496"/>
    <w:rsid w:val="00521FC7"/>
    <w:rsid w:val="005C42A5"/>
    <w:rsid w:val="00602545"/>
    <w:rsid w:val="00642983"/>
    <w:rsid w:val="00654D49"/>
    <w:rsid w:val="00677694"/>
    <w:rsid w:val="006B23E4"/>
    <w:rsid w:val="006B667C"/>
    <w:rsid w:val="007B3EB0"/>
    <w:rsid w:val="00875390"/>
    <w:rsid w:val="008E21E8"/>
    <w:rsid w:val="008F6AA0"/>
    <w:rsid w:val="00977821"/>
    <w:rsid w:val="00995214"/>
    <w:rsid w:val="009F6527"/>
    <w:rsid w:val="00A03DAE"/>
    <w:rsid w:val="00AA0F30"/>
    <w:rsid w:val="00B430CA"/>
    <w:rsid w:val="00B625A3"/>
    <w:rsid w:val="00BB76B5"/>
    <w:rsid w:val="00C15CAD"/>
    <w:rsid w:val="00CE0C7F"/>
    <w:rsid w:val="00CE77AD"/>
    <w:rsid w:val="00D27591"/>
    <w:rsid w:val="00DB4B69"/>
    <w:rsid w:val="00DE4595"/>
    <w:rsid w:val="00DF1A5B"/>
    <w:rsid w:val="00DF36D2"/>
    <w:rsid w:val="00E0421F"/>
    <w:rsid w:val="00E839BB"/>
    <w:rsid w:val="00F63BAC"/>
    <w:rsid w:val="00F7597F"/>
    <w:rsid w:val="00F77842"/>
    <w:rsid w:val="00FC368C"/>
    <w:rsid w:val="00FD3E0A"/>
    <w:rsid w:val="00FF4D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6832"/>
  <w15:chartTrackingRefBased/>
  <w15:docId w15:val="{FEF8AFC3-6EE2-479A-B4DD-15915CE7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3ED8"/>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ED8"/>
    <w:rPr>
      <w:rFonts w:ascii="Times New Roman" w:eastAsia="Times New Roman" w:hAnsi="Times New Roman" w:cs="Times New Roman"/>
      <w:b/>
      <w:bCs/>
      <w:sz w:val="36"/>
      <w:szCs w:val="36"/>
      <w:lang w:eastAsia="en-ID"/>
    </w:rPr>
  </w:style>
  <w:style w:type="character" w:styleId="Strong">
    <w:name w:val="Strong"/>
    <w:basedOn w:val="DefaultParagraphFont"/>
    <w:uiPriority w:val="22"/>
    <w:qFormat/>
    <w:rsid w:val="001F3ED8"/>
    <w:rPr>
      <w:b/>
      <w:bCs/>
    </w:rPr>
  </w:style>
  <w:style w:type="paragraph" w:styleId="NormalWeb">
    <w:name w:val="Normal (Web)"/>
    <w:basedOn w:val="Normal"/>
    <w:uiPriority w:val="99"/>
    <w:semiHidden/>
    <w:unhideWhenUsed/>
    <w:rsid w:val="001F3ED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1D0ABA"/>
    <w:pPr>
      <w:ind w:left="720"/>
      <w:contextualSpacing/>
    </w:pPr>
  </w:style>
  <w:style w:type="character" w:styleId="Hyperlink">
    <w:name w:val="Hyperlink"/>
    <w:basedOn w:val="DefaultParagraphFont"/>
    <w:uiPriority w:val="99"/>
    <w:unhideWhenUsed/>
    <w:rsid w:val="00521FC7"/>
    <w:rPr>
      <w:color w:val="0563C1" w:themeColor="hyperlink"/>
      <w:u w:val="single"/>
    </w:rPr>
  </w:style>
  <w:style w:type="character" w:styleId="UnresolvedMention">
    <w:name w:val="Unresolved Mention"/>
    <w:basedOn w:val="DefaultParagraphFont"/>
    <w:uiPriority w:val="99"/>
    <w:semiHidden/>
    <w:unhideWhenUsed/>
    <w:rsid w:val="0052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80718">
      <w:bodyDiv w:val="1"/>
      <w:marLeft w:val="0"/>
      <w:marRight w:val="0"/>
      <w:marTop w:val="0"/>
      <w:marBottom w:val="0"/>
      <w:divBdr>
        <w:top w:val="none" w:sz="0" w:space="0" w:color="auto"/>
        <w:left w:val="none" w:sz="0" w:space="0" w:color="auto"/>
        <w:bottom w:val="none" w:sz="0" w:space="0" w:color="auto"/>
        <w:right w:val="none" w:sz="0" w:space="0" w:color="auto"/>
      </w:divBdr>
      <w:divsChild>
        <w:div w:id="1559125380">
          <w:marLeft w:val="0"/>
          <w:marRight w:val="0"/>
          <w:marTop w:val="0"/>
          <w:marBottom w:val="0"/>
          <w:divBdr>
            <w:top w:val="none" w:sz="0" w:space="0" w:color="auto"/>
            <w:left w:val="none" w:sz="0" w:space="0" w:color="auto"/>
            <w:bottom w:val="none" w:sz="0" w:space="0" w:color="auto"/>
            <w:right w:val="none" w:sz="0" w:space="0" w:color="auto"/>
          </w:divBdr>
          <w:divsChild>
            <w:div w:id="1512527957">
              <w:marLeft w:val="0"/>
              <w:marRight w:val="0"/>
              <w:marTop w:val="0"/>
              <w:marBottom w:val="0"/>
              <w:divBdr>
                <w:top w:val="none" w:sz="0" w:space="0" w:color="auto"/>
                <w:left w:val="none" w:sz="0" w:space="0" w:color="auto"/>
                <w:bottom w:val="none" w:sz="0" w:space="0" w:color="auto"/>
                <w:right w:val="none" w:sz="0" w:space="0" w:color="auto"/>
              </w:divBdr>
            </w:div>
            <w:div w:id="1595824043">
              <w:marLeft w:val="0"/>
              <w:marRight w:val="0"/>
              <w:marTop w:val="0"/>
              <w:marBottom w:val="0"/>
              <w:divBdr>
                <w:top w:val="none" w:sz="0" w:space="0" w:color="auto"/>
                <w:left w:val="none" w:sz="0" w:space="0" w:color="auto"/>
                <w:bottom w:val="none" w:sz="0" w:space="0" w:color="auto"/>
                <w:right w:val="none" w:sz="0" w:space="0" w:color="auto"/>
              </w:divBdr>
            </w:div>
          </w:divsChild>
        </w:div>
        <w:div w:id="1763794328">
          <w:marLeft w:val="0"/>
          <w:marRight w:val="0"/>
          <w:marTop w:val="0"/>
          <w:marBottom w:val="0"/>
          <w:divBdr>
            <w:top w:val="none" w:sz="0" w:space="0" w:color="auto"/>
            <w:left w:val="none" w:sz="0" w:space="0" w:color="auto"/>
            <w:bottom w:val="none" w:sz="0" w:space="0" w:color="auto"/>
            <w:right w:val="none" w:sz="0" w:space="0" w:color="auto"/>
          </w:divBdr>
        </w:div>
      </w:divsChild>
    </w:div>
    <w:div w:id="913441814">
      <w:bodyDiv w:val="1"/>
      <w:marLeft w:val="0"/>
      <w:marRight w:val="0"/>
      <w:marTop w:val="0"/>
      <w:marBottom w:val="0"/>
      <w:divBdr>
        <w:top w:val="none" w:sz="0" w:space="0" w:color="auto"/>
        <w:left w:val="none" w:sz="0" w:space="0" w:color="auto"/>
        <w:bottom w:val="none" w:sz="0" w:space="0" w:color="auto"/>
        <w:right w:val="none" w:sz="0" w:space="0" w:color="auto"/>
      </w:divBdr>
    </w:div>
    <w:div w:id="989822564">
      <w:bodyDiv w:val="1"/>
      <w:marLeft w:val="0"/>
      <w:marRight w:val="0"/>
      <w:marTop w:val="0"/>
      <w:marBottom w:val="0"/>
      <w:divBdr>
        <w:top w:val="none" w:sz="0" w:space="0" w:color="auto"/>
        <w:left w:val="none" w:sz="0" w:space="0" w:color="auto"/>
        <w:bottom w:val="none" w:sz="0" w:space="0" w:color="auto"/>
        <w:right w:val="none" w:sz="0" w:space="0" w:color="auto"/>
      </w:divBdr>
    </w:div>
    <w:div w:id="1138916578">
      <w:bodyDiv w:val="1"/>
      <w:marLeft w:val="0"/>
      <w:marRight w:val="0"/>
      <w:marTop w:val="0"/>
      <w:marBottom w:val="0"/>
      <w:divBdr>
        <w:top w:val="none" w:sz="0" w:space="0" w:color="auto"/>
        <w:left w:val="none" w:sz="0" w:space="0" w:color="auto"/>
        <w:bottom w:val="none" w:sz="0" w:space="0" w:color="auto"/>
        <w:right w:val="none" w:sz="0" w:space="0" w:color="auto"/>
      </w:divBdr>
    </w:div>
    <w:div w:id="131171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wirausaha.net/2017/01/jenis-media-cetak-yang-paling-terkena.html/" TargetMode="External"/><Relationship Id="rId3" Type="http://schemas.openxmlformats.org/officeDocument/2006/relationships/settings" Target="settings.xml"/><Relationship Id="rId7" Type="http://schemas.openxmlformats.org/officeDocument/2006/relationships/hyperlink" Target="http://eprints.umpo.ac.id/4228/3/BAB%20I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ownloads/admin,+7.+Hartono.pdf" TargetMode="External"/><Relationship Id="rId5" Type="http://schemas.openxmlformats.org/officeDocument/2006/relationships/hyperlink" Target="https://pustaka.ut.ac.id/lib/wp-content/uploads/pdfmk/PUST2243-M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14F</dc:creator>
  <cp:keywords/>
  <dc:description/>
  <cp:lastModifiedBy>MyBook 14F</cp:lastModifiedBy>
  <cp:revision>10</cp:revision>
  <dcterms:created xsi:type="dcterms:W3CDTF">2022-10-18T10:34:00Z</dcterms:created>
  <dcterms:modified xsi:type="dcterms:W3CDTF">2023-05-01T09:34:00Z</dcterms:modified>
</cp:coreProperties>
</file>