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37DEF" w14:textId="77777777" w:rsidR="002130DA" w:rsidRDefault="002130DA" w:rsidP="002130DA">
      <w:pPr>
        <w:spacing w:after="0"/>
        <w:jc w:val="center"/>
        <w:rPr>
          <w:rFonts w:ascii="Times New Roman" w:hAnsi="Times New Roman"/>
          <w:b/>
          <w:sz w:val="24"/>
          <w:szCs w:val="24"/>
        </w:rPr>
      </w:pPr>
      <w:r w:rsidRPr="00B90CB3">
        <w:rPr>
          <w:rFonts w:ascii="Times New Roman" w:hAnsi="Times New Roman"/>
          <w:b/>
          <w:sz w:val="24"/>
          <w:szCs w:val="24"/>
          <w:lang w:val="id-ID"/>
        </w:rPr>
        <w:t>TUGAS TUTORIAL  KE-</w:t>
      </w:r>
      <w:r>
        <w:rPr>
          <w:rFonts w:ascii="Times New Roman" w:hAnsi="Times New Roman"/>
          <w:b/>
          <w:sz w:val="24"/>
          <w:szCs w:val="24"/>
        </w:rPr>
        <w:t>2</w:t>
      </w:r>
    </w:p>
    <w:p w14:paraId="76C324D2" w14:textId="77777777" w:rsidR="002130DA" w:rsidRDefault="002130DA" w:rsidP="002130DA">
      <w:pPr>
        <w:spacing w:after="0"/>
        <w:jc w:val="center"/>
        <w:rPr>
          <w:rFonts w:ascii="Times New Roman" w:hAnsi="Times New Roman"/>
          <w:b/>
          <w:sz w:val="24"/>
          <w:szCs w:val="24"/>
        </w:rPr>
      </w:pPr>
      <w:r w:rsidRPr="00B90CB3">
        <w:rPr>
          <w:rFonts w:ascii="Times New Roman" w:hAnsi="Times New Roman"/>
          <w:b/>
          <w:sz w:val="24"/>
          <w:szCs w:val="24"/>
          <w:lang w:val="id-ID"/>
        </w:rPr>
        <w:t xml:space="preserve">PROGRAM STUDI </w:t>
      </w:r>
      <w:r w:rsidRPr="009A19C4">
        <w:rPr>
          <w:rFonts w:ascii="Times New Roman" w:hAnsi="Times New Roman"/>
          <w:b/>
          <w:sz w:val="24"/>
          <w:szCs w:val="24"/>
        </w:rPr>
        <w:t>ILMU PERPUSTAKAAN</w:t>
      </w:r>
    </w:p>
    <w:p w14:paraId="37688BD1" w14:textId="09ADD97D" w:rsidR="002130DA" w:rsidRPr="00450B59" w:rsidRDefault="00D16837" w:rsidP="002130DA">
      <w:pPr>
        <w:spacing w:after="0"/>
        <w:jc w:val="center"/>
        <w:rPr>
          <w:rFonts w:ascii="Times New Roman" w:hAnsi="Times New Roman"/>
          <w:b/>
          <w:sz w:val="24"/>
          <w:szCs w:val="24"/>
          <w:lang w:val="en-US"/>
        </w:rPr>
      </w:pPr>
      <w:r>
        <w:rPr>
          <w:rFonts w:ascii="Times New Roman" w:hAnsi="Times New Roman"/>
          <w:b/>
          <w:sz w:val="24"/>
          <w:szCs w:val="24"/>
          <w:lang w:val="en-US"/>
        </w:rPr>
        <w:t>Layanan Perpustakaan 14</w:t>
      </w:r>
    </w:p>
    <w:p w14:paraId="40C8B0C2" w14:textId="77777777" w:rsidR="002130DA" w:rsidRDefault="002130DA" w:rsidP="002130DA">
      <w:pPr>
        <w:spacing w:after="0"/>
        <w:jc w:val="center"/>
        <w:rPr>
          <w:rFonts w:ascii="Times New Roman" w:hAnsi="Times New Roman"/>
          <w:b/>
          <w:sz w:val="24"/>
          <w:szCs w:val="24"/>
          <w:lang w:val="id-ID"/>
        </w:rPr>
      </w:pPr>
      <w:bookmarkStart w:id="0" w:name="_GoBack"/>
      <w:bookmarkEnd w:id="0"/>
    </w:p>
    <w:p w14:paraId="6E31E887" w14:textId="77777777" w:rsidR="002130DA" w:rsidRPr="00A21303" w:rsidRDefault="002130DA" w:rsidP="002130DA">
      <w:pPr>
        <w:shd w:val="clear" w:color="auto" w:fill="FFFFFF"/>
        <w:spacing w:after="0" w:line="240" w:lineRule="auto"/>
        <w:outlineLvl w:val="1"/>
        <w:rPr>
          <w:rFonts w:ascii="Times New Roman" w:eastAsia="Times New Roman" w:hAnsi="Times New Roman"/>
          <w:b/>
          <w:bCs/>
          <w:color w:val="333333"/>
          <w:sz w:val="24"/>
          <w:szCs w:val="24"/>
          <w:lang w:eastAsia="en-ID"/>
        </w:rPr>
      </w:pPr>
      <w:r w:rsidRPr="00A21303">
        <w:rPr>
          <w:rFonts w:ascii="Times New Roman" w:eastAsia="Times New Roman" w:hAnsi="Times New Roman"/>
          <w:b/>
          <w:bCs/>
          <w:color w:val="333333"/>
          <w:sz w:val="24"/>
          <w:szCs w:val="24"/>
          <w:lang w:eastAsia="en-ID"/>
        </w:rPr>
        <w:t>NAMA</w:t>
      </w:r>
      <w:r w:rsidRPr="00A21303">
        <w:rPr>
          <w:rFonts w:ascii="Times New Roman" w:eastAsia="Times New Roman" w:hAnsi="Times New Roman"/>
          <w:b/>
          <w:bCs/>
          <w:color w:val="333333"/>
          <w:sz w:val="24"/>
          <w:szCs w:val="24"/>
          <w:lang w:eastAsia="en-ID"/>
        </w:rPr>
        <w:tab/>
        <w:t xml:space="preserve">: </w:t>
      </w:r>
      <w:r>
        <w:rPr>
          <w:rFonts w:ascii="Times New Roman" w:eastAsia="Times New Roman" w:hAnsi="Times New Roman"/>
          <w:b/>
          <w:bCs/>
          <w:color w:val="333333"/>
          <w:sz w:val="24"/>
          <w:szCs w:val="24"/>
          <w:lang w:eastAsia="en-ID"/>
        </w:rPr>
        <w:t>Rikzanuri Qiamul Suci</w:t>
      </w:r>
    </w:p>
    <w:p w14:paraId="0BB26C05" w14:textId="77777777" w:rsidR="002130DA" w:rsidRDefault="002130DA" w:rsidP="002130DA">
      <w:pPr>
        <w:shd w:val="clear" w:color="auto" w:fill="FFFFFF"/>
        <w:spacing w:after="0" w:line="240" w:lineRule="auto"/>
        <w:outlineLvl w:val="1"/>
        <w:rPr>
          <w:rFonts w:ascii="Times New Roman" w:eastAsia="Times New Roman" w:hAnsi="Times New Roman"/>
          <w:b/>
          <w:bCs/>
          <w:color w:val="333333"/>
          <w:sz w:val="24"/>
          <w:szCs w:val="24"/>
          <w:lang w:eastAsia="en-ID"/>
        </w:rPr>
      </w:pPr>
      <w:r w:rsidRPr="00A21303">
        <w:rPr>
          <w:rFonts w:ascii="Times New Roman" w:eastAsia="Times New Roman" w:hAnsi="Times New Roman"/>
          <w:b/>
          <w:bCs/>
          <w:color w:val="333333"/>
          <w:sz w:val="24"/>
          <w:szCs w:val="24"/>
          <w:lang w:eastAsia="en-ID"/>
        </w:rPr>
        <w:t>NIM</w:t>
      </w:r>
      <w:r w:rsidRPr="00A21303">
        <w:rPr>
          <w:rFonts w:ascii="Times New Roman" w:eastAsia="Times New Roman" w:hAnsi="Times New Roman"/>
          <w:b/>
          <w:bCs/>
          <w:color w:val="333333"/>
          <w:sz w:val="24"/>
          <w:szCs w:val="24"/>
          <w:lang w:eastAsia="en-ID"/>
        </w:rPr>
        <w:tab/>
      </w:r>
      <w:r w:rsidRPr="00A21303">
        <w:rPr>
          <w:rFonts w:ascii="Times New Roman" w:eastAsia="Times New Roman" w:hAnsi="Times New Roman"/>
          <w:b/>
          <w:bCs/>
          <w:color w:val="333333"/>
          <w:sz w:val="24"/>
          <w:szCs w:val="24"/>
          <w:lang w:eastAsia="en-ID"/>
        </w:rPr>
        <w:tab/>
        <w:t>:</w:t>
      </w:r>
      <w:r w:rsidRPr="009F788B">
        <w:t xml:space="preserve"> </w:t>
      </w:r>
      <w:r w:rsidRPr="009F788B">
        <w:rPr>
          <w:rFonts w:ascii="Times New Roman" w:eastAsia="Times New Roman" w:hAnsi="Times New Roman"/>
          <w:b/>
          <w:bCs/>
          <w:color w:val="333333"/>
          <w:sz w:val="24"/>
          <w:szCs w:val="24"/>
          <w:lang w:eastAsia="en-ID"/>
        </w:rPr>
        <w:t>045245852</w:t>
      </w:r>
    </w:p>
    <w:p w14:paraId="56E6C1B9" w14:textId="77777777" w:rsidR="002130DA" w:rsidRPr="002130DA" w:rsidRDefault="002130DA" w:rsidP="002130DA">
      <w:pPr>
        <w:shd w:val="clear" w:color="auto" w:fill="FFFFFF"/>
        <w:spacing w:after="0" w:line="240" w:lineRule="auto"/>
        <w:outlineLvl w:val="1"/>
        <w:rPr>
          <w:rFonts w:ascii="Times New Roman" w:eastAsia="Times New Roman" w:hAnsi="Times New Roman"/>
          <w:b/>
          <w:bCs/>
          <w:color w:val="333333"/>
          <w:sz w:val="24"/>
          <w:szCs w:val="24"/>
          <w:lang w:eastAsia="en-ID"/>
        </w:rPr>
      </w:pPr>
    </w:p>
    <w:p w14:paraId="38D136AC" w14:textId="7119D61D" w:rsidR="00D16837" w:rsidRDefault="00D16837" w:rsidP="004B3551">
      <w:pPr>
        <w:pStyle w:val="NormalWeb"/>
        <w:shd w:val="clear" w:color="auto" w:fill="FFFFFF"/>
        <w:spacing w:before="0" w:beforeAutospacing="0" w:after="0" w:afterAutospacing="0" w:line="360" w:lineRule="auto"/>
        <w:jc w:val="both"/>
      </w:pPr>
      <w:r w:rsidRPr="00AE2615">
        <w:rPr>
          <w:b/>
        </w:rPr>
        <w:t>Soal</w:t>
      </w:r>
      <w:r>
        <w:t>:</w:t>
      </w:r>
    </w:p>
    <w:p w14:paraId="07381026" w14:textId="77777777" w:rsidR="00D16837" w:rsidRDefault="00D16837" w:rsidP="004B3551">
      <w:pPr>
        <w:pStyle w:val="NormalWeb"/>
        <w:shd w:val="clear" w:color="auto" w:fill="FFFFFF"/>
        <w:spacing w:before="0" w:beforeAutospacing="0" w:after="0" w:afterAutospacing="0" w:line="360" w:lineRule="auto"/>
        <w:jc w:val="both"/>
      </w:pPr>
    </w:p>
    <w:p w14:paraId="4C1E160F" w14:textId="77777777" w:rsidR="00D16837" w:rsidRPr="00D16837" w:rsidRDefault="00D16837" w:rsidP="004B3551">
      <w:pPr>
        <w:pStyle w:val="NormalWeb"/>
        <w:numPr>
          <w:ilvl w:val="0"/>
          <w:numId w:val="43"/>
        </w:numPr>
        <w:spacing w:before="0" w:beforeAutospacing="0" w:after="0" w:afterAutospacing="0" w:line="360" w:lineRule="auto"/>
        <w:jc w:val="both"/>
      </w:pPr>
      <w:r w:rsidRPr="00D16837">
        <w:t>Lakukanlah observasi/survey ke sebuah perpustakaan, maka buatlah analisis SWOT terhadap perpustakaan yang dikunjungi. Dari data yang di peroleh di lapangan maka jelaskan kegiatan promosi perpustakaan yang dilakukan oleh perpustakaan tersebut.</w:t>
      </w:r>
    </w:p>
    <w:p w14:paraId="394127A0" w14:textId="77777777" w:rsidR="00D16837" w:rsidRPr="00D16837" w:rsidRDefault="00D16837" w:rsidP="004B3551">
      <w:pPr>
        <w:pStyle w:val="NormalWeb"/>
        <w:numPr>
          <w:ilvl w:val="0"/>
          <w:numId w:val="43"/>
        </w:numPr>
        <w:spacing w:before="0" w:beforeAutospacing="0" w:after="0" w:afterAutospacing="0" w:line="360" w:lineRule="auto"/>
        <w:jc w:val="both"/>
      </w:pPr>
      <w:r w:rsidRPr="00D16837">
        <w:t>Lakukanlah observasi/survey ke sebuah perpustakaan. Jelaskanlah kegiatan mengembangkan minat baca yang telah dilakukan oleh pustakawan terhadap pemustaka di perpustakaan tersebut</w:t>
      </w:r>
    </w:p>
    <w:p w14:paraId="64D92161" w14:textId="0CD02DCB" w:rsidR="003F53F5" w:rsidRDefault="003F53F5" w:rsidP="004B3551">
      <w:pPr>
        <w:pStyle w:val="NormalWeb"/>
        <w:shd w:val="clear" w:color="auto" w:fill="FFFFFF"/>
        <w:spacing w:before="0" w:beforeAutospacing="0" w:after="0" w:afterAutospacing="0" w:line="360" w:lineRule="auto"/>
        <w:jc w:val="both"/>
      </w:pPr>
    </w:p>
    <w:p w14:paraId="297969C3" w14:textId="1D1E99A1" w:rsidR="00D16837" w:rsidRDefault="00D16837" w:rsidP="004B3551">
      <w:pPr>
        <w:pStyle w:val="NormalWeb"/>
        <w:shd w:val="clear" w:color="auto" w:fill="FFFFFF"/>
        <w:spacing w:before="0" w:beforeAutospacing="0" w:after="0" w:afterAutospacing="0" w:line="360" w:lineRule="auto"/>
        <w:jc w:val="both"/>
      </w:pPr>
      <w:r w:rsidRPr="00AE2615">
        <w:rPr>
          <w:b/>
        </w:rPr>
        <w:t>Jawaban</w:t>
      </w:r>
      <w:r>
        <w:t>:</w:t>
      </w:r>
    </w:p>
    <w:p w14:paraId="11583DA7" w14:textId="63F854C6" w:rsidR="00740285" w:rsidRPr="00740285" w:rsidRDefault="00740285" w:rsidP="004B3551">
      <w:pPr>
        <w:pStyle w:val="NormalWeb"/>
        <w:numPr>
          <w:ilvl w:val="0"/>
          <w:numId w:val="49"/>
        </w:numPr>
        <w:shd w:val="clear" w:color="auto" w:fill="FFFFFF"/>
        <w:spacing w:after="0" w:line="360" w:lineRule="auto"/>
        <w:jc w:val="both"/>
      </w:pPr>
      <w:r w:rsidRPr="00740285">
        <w:t xml:space="preserve">Analisis SWOT (Strengths, Weaknesses, Opportunities, Threats) adalah </w:t>
      </w:r>
      <w:r w:rsidR="00AE2615">
        <w:t>teknik</w:t>
      </w:r>
      <w:r w:rsidRPr="00740285">
        <w:t xml:space="preserve"> yang berguna untuk memahami situasi perpustakaan</w:t>
      </w:r>
      <w:r w:rsidR="00AE2615">
        <w:t xml:space="preserve"> daerah</w:t>
      </w:r>
      <w:r w:rsidRPr="00740285">
        <w:t xml:space="preserve"> Lombok Timur dan mengidentifikasi faktor internal dan eksternal yang dapat memengaruhi perpustakaan. Berikut adalah analisis SWOT </w:t>
      </w:r>
      <w:r w:rsidR="005B1A15">
        <w:t>di</w:t>
      </w:r>
      <w:r w:rsidRPr="00740285">
        <w:t xml:space="preserve"> perpustakaan </w:t>
      </w:r>
      <w:r w:rsidR="00AE2615">
        <w:t>daerah</w:t>
      </w:r>
      <w:r w:rsidRPr="00740285">
        <w:t xml:space="preserve"> Lombok Timur beserta beberapa contoh kegiatan promosi yang mereka lakukan berdasarkan data di lapangan:</w:t>
      </w:r>
    </w:p>
    <w:p w14:paraId="0141D849" w14:textId="77777777" w:rsidR="00740285" w:rsidRPr="00740285" w:rsidRDefault="00740285" w:rsidP="004B3551">
      <w:pPr>
        <w:pStyle w:val="NormalWeb"/>
        <w:shd w:val="clear" w:color="auto" w:fill="FFFFFF"/>
        <w:spacing w:before="0" w:after="0" w:line="360" w:lineRule="auto"/>
        <w:ind w:firstLine="360"/>
        <w:jc w:val="both"/>
      </w:pPr>
      <w:r w:rsidRPr="00740285">
        <w:rPr>
          <w:b/>
          <w:bCs/>
        </w:rPr>
        <w:t>Strengths (Kekuatan):</w:t>
      </w:r>
    </w:p>
    <w:p w14:paraId="561306DD" w14:textId="77777777" w:rsidR="00740285" w:rsidRPr="00740285" w:rsidRDefault="00740285" w:rsidP="004B3551">
      <w:pPr>
        <w:pStyle w:val="NormalWeb"/>
        <w:numPr>
          <w:ilvl w:val="0"/>
          <w:numId w:val="44"/>
        </w:numPr>
        <w:shd w:val="clear" w:color="auto" w:fill="FFFFFF"/>
        <w:spacing w:line="360" w:lineRule="auto"/>
        <w:jc w:val="both"/>
      </w:pPr>
      <w:r w:rsidRPr="00740285">
        <w:t>Koleksi Buku yang Diversifikasi: Perpustakaan memiliki koleksi buku yang beragam dan relevan dengan minat masyarakat setempat.</w:t>
      </w:r>
    </w:p>
    <w:p w14:paraId="32FB3BC8" w14:textId="77777777" w:rsidR="00740285" w:rsidRPr="00740285" w:rsidRDefault="00740285" w:rsidP="004B3551">
      <w:pPr>
        <w:pStyle w:val="NormalWeb"/>
        <w:numPr>
          <w:ilvl w:val="0"/>
          <w:numId w:val="44"/>
        </w:numPr>
        <w:shd w:val="clear" w:color="auto" w:fill="FFFFFF"/>
        <w:spacing w:line="360" w:lineRule="auto"/>
        <w:jc w:val="both"/>
      </w:pPr>
      <w:r w:rsidRPr="00740285">
        <w:t>Koneksi dengan Sekolah dan Komunitas: Perpustakaan memiliki hubungan baik dengan sekolah-sekolah dan komunitas lokal, memungkinkan kerjasama yang erat untuk program-program pendidikan dan budaya.</w:t>
      </w:r>
    </w:p>
    <w:p w14:paraId="6B313162" w14:textId="77777777" w:rsidR="00740285" w:rsidRPr="00740285" w:rsidRDefault="00740285" w:rsidP="004B3551">
      <w:pPr>
        <w:pStyle w:val="NormalWeb"/>
        <w:numPr>
          <w:ilvl w:val="0"/>
          <w:numId w:val="44"/>
        </w:numPr>
        <w:shd w:val="clear" w:color="auto" w:fill="FFFFFF"/>
        <w:spacing w:line="360" w:lineRule="auto"/>
        <w:jc w:val="both"/>
      </w:pPr>
      <w:r w:rsidRPr="00740285">
        <w:lastRenderedPageBreak/>
        <w:t>Sumber Daya Manusia yang Terlatih: Staf perpustakaan terlatih dengan baik dan memiliki pengetahuan tentang layanan perpustakaan.</w:t>
      </w:r>
    </w:p>
    <w:p w14:paraId="5940729D" w14:textId="77777777" w:rsidR="00740285" w:rsidRPr="00740285" w:rsidRDefault="00740285" w:rsidP="004B3551">
      <w:pPr>
        <w:pStyle w:val="NormalWeb"/>
        <w:shd w:val="clear" w:color="auto" w:fill="FFFFFF"/>
        <w:spacing w:before="0" w:after="0" w:line="360" w:lineRule="auto"/>
        <w:ind w:firstLine="284"/>
        <w:jc w:val="both"/>
      </w:pPr>
      <w:r w:rsidRPr="00740285">
        <w:rPr>
          <w:b/>
          <w:bCs/>
        </w:rPr>
        <w:t>Weaknesses (Kelemahan):</w:t>
      </w:r>
    </w:p>
    <w:p w14:paraId="1879CE2C" w14:textId="77777777" w:rsidR="00740285" w:rsidRPr="00740285" w:rsidRDefault="00740285" w:rsidP="004B3551">
      <w:pPr>
        <w:pStyle w:val="NormalWeb"/>
        <w:numPr>
          <w:ilvl w:val="0"/>
          <w:numId w:val="45"/>
        </w:numPr>
        <w:shd w:val="clear" w:color="auto" w:fill="FFFFFF"/>
        <w:spacing w:line="360" w:lineRule="auto"/>
        <w:jc w:val="both"/>
      </w:pPr>
      <w:r w:rsidRPr="00740285">
        <w:t>Keterbatasan Anggaran: Perpustakaan mungkin mengalami keterbatasan anggaran yang menghambat kemampuan mereka untuk memperluas layanan dan koleksi buku.</w:t>
      </w:r>
    </w:p>
    <w:p w14:paraId="13E73F5C" w14:textId="77777777" w:rsidR="00740285" w:rsidRPr="00740285" w:rsidRDefault="00740285" w:rsidP="004B3551">
      <w:pPr>
        <w:pStyle w:val="NormalWeb"/>
        <w:numPr>
          <w:ilvl w:val="0"/>
          <w:numId w:val="45"/>
        </w:numPr>
        <w:shd w:val="clear" w:color="auto" w:fill="FFFFFF"/>
        <w:spacing w:line="360" w:lineRule="auto"/>
        <w:jc w:val="both"/>
      </w:pPr>
      <w:r w:rsidRPr="00740285">
        <w:t>Infrastruktur dan Teknologi Terbatas: Keterbatasan akses internet dan perangkat teknologi mungkin membatasi kemampuan perpustakaan untuk menyediakan layanan online yang efektif.</w:t>
      </w:r>
    </w:p>
    <w:p w14:paraId="297669F1" w14:textId="77777777" w:rsidR="00740285" w:rsidRPr="00740285" w:rsidRDefault="00740285" w:rsidP="004B3551">
      <w:pPr>
        <w:pStyle w:val="NormalWeb"/>
        <w:numPr>
          <w:ilvl w:val="0"/>
          <w:numId w:val="45"/>
        </w:numPr>
        <w:shd w:val="clear" w:color="auto" w:fill="FFFFFF"/>
        <w:spacing w:line="360" w:lineRule="auto"/>
        <w:jc w:val="both"/>
      </w:pPr>
      <w:r w:rsidRPr="00740285">
        <w:t>Minimnya Kesadaran Masyarakat: Masyarakat setempat mungkin kurang menyadari atau kurang tertarik dalam memanfaatkan perpustakaan.</w:t>
      </w:r>
    </w:p>
    <w:p w14:paraId="3ECAFAE6" w14:textId="77777777" w:rsidR="00740285" w:rsidRPr="00740285" w:rsidRDefault="00740285" w:rsidP="004B3551">
      <w:pPr>
        <w:pStyle w:val="NormalWeb"/>
        <w:shd w:val="clear" w:color="auto" w:fill="FFFFFF"/>
        <w:spacing w:before="0" w:after="0" w:line="360" w:lineRule="auto"/>
        <w:ind w:firstLine="284"/>
        <w:jc w:val="both"/>
      </w:pPr>
      <w:r w:rsidRPr="00740285">
        <w:rPr>
          <w:b/>
          <w:bCs/>
        </w:rPr>
        <w:t>Opportunities (Peluang):</w:t>
      </w:r>
    </w:p>
    <w:p w14:paraId="0C0813D0" w14:textId="77777777" w:rsidR="00740285" w:rsidRPr="00740285" w:rsidRDefault="00740285" w:rsidP="004B3551">
      <w:pPr>
        <w:pStyle w:val="NormalWeb"/>
        <w:numPr>
          <w:ilvl w:val="0"/>
          <w:numId w:val="46"/>
        </w:numPr>
        <w:shd w:val="clear" w:color="auto" w:fill="FFFFFF"/>
        <w:spacing w:line="360" w:lineRule="auto"/>
        <w:jc w:val="both"/>
      </w:pPr>
      <w:r w:rsidRPr="00740285">
        <w:t>Program Literasi dan Pendidikan: Peluang untuk mengadakan program-program literasi dan pendidikan bagi anak-anak dan dewasa, seperti kelompok membaca, lokakarya menulis, dan seminar.</w:t>
      </w:r>
    </w:p>
    <w:p w14:paraId="2CECC644" w14:textId="77777777" w:rsidR="00740285" w:rsidRPr="00740285" w:rsidRDefault="00740285" w:rsidP="004B3551">
      <w:pPr>
        <w:pStyle w:val="NormalWeb"/>
        <w:numPr>
          <w:ilvl w:val="0"/>
          <w:numId w:val="46"/>
        </w:numPr>
        <w:shd w:val="clear" w:color="auto" w:fill="FFFFFF"/>
        <w:spacing w:line="360" w:lineRule="auto"/>
        <w:jc w:val="both"/>
      </w:pPr>
      <w:r w:rsidRPr="00740285">
        <w:t>Kemitraan dengan Organisasi Lokal: Kemungkinan untuk menjalin kemitraan dengan organisasi lokal, bisnis, dan sekolah-sekolah untuk meningkatkan dukungan dan sumber daya.</w:t>
      </w:r>
    </w:p>
    <w:p w14:paraId="127EDEEB" w14:textId="77777777" w:rsidR="00740285" w:rsidRPr="00740285" w:rsidRDefault="00740285" w:rsidP="004B3551">
      <w:pPr>
        <w:pStyle w:val="NormalWeb"/>
        <w:numPr>
          <w:ilvl w:val="0"/>
          <w:numId w:val="46"/>
        </w:numPr>
        <w:shd w:val="clear" w:color="auto" w:fill="FFFFFF"/>
        <w:spacing w:line="360" w:lineRule="auto"/>
        <w:jc w:val="both"/>
      </w:pPr>
      <w:r w:rsidRPr="00740285">
        <w:t>Promosi Online: Memanfaatkan media sosial dan situs web untuk meningkatkan kesadaran masyarakat tentang layanan dan program perpustakaan.</w:t>
      </w:r>
    </w:p>
    <w:p w14:paraId="283AAA66" w14:textId="77777777" w:rsidR="00740285" w:rsidRPr="00740285" w:rsidRDefault="00740285" w:rsidP="004B3551">
      <w:pPr>
        <w:pStyle w:val="NormalWeb"/>
        <w:shd w:val="clear" w:color="auto" w:fill="FFFFFF"/>
        <w:spacing w:before="0" w:after="0" w:line="360" w:lineRule="auto"/>
        <w:ind w:firstLine="284"/>
        <w:jc w:val="both"/>
      </w:pPr>
      <w:r w:rsidRPr="00740285">
        <w:rPr>
          <w:b/>
          <w:bCs/>
        </w:rPr>
        <w:t>Threats (Ancaman):</w:t>
      </w:r>
    </w:p>
    <w:p w14:paraId="6DA7DA67" w14:textId="77777777" w:rsidR="00740285" w:rsidRPr="00740285" w:rsidRDefault="00740285" w:rsidP="004B3551">
      <w:pPr>
        <w:pStyle w:val="NormalWeb"/>
        <w:numPr>
          <w:ilvl w:val="0"/>
          <w:numId w:val="47"/>
        </w:numPr>
        <w:shd w:val="clear" w:color="auto" w:fill="FFFFFF"/>
        <w:spacing w:line="360" w:lineRule="auto"/>
        <w:jc w:val="both"/>
      </w:pPr>
      <w:r w:rsidRPr="00740285">
        <w:t>Persaingan dengan Teknologi: Perpustakaan bersaing dengan penggunaan teknologi, seperti e-books dan media digital, yang dapat mengurangi minat masyarakat pada perpustakaan fisik.</w:t>
      </w:r>
    </w:p>
    <w:p w14:paraId="5B7288F8" w14:textId="77777777" w:rsidR="00740285" w:rsidRPr="00740285" w:rsidRDefault="00740285" w:rsidP="004B3551">
      <w:pPr>
        <w:pStyle w:val="NormalWeb"/>
        <w:numPr>
          <w:ilvl w:val="0"/>
          <w:numId w:val="47"/>
        </w:numPr>
        <w:shd w:val="clear" w:color="auto" w:fill="FFFFFF"/>
        <w:spacing w:line="360" w:lineRule="auto"/>
        <w:jc w:val="both"/>
      </w:pPr>
      <w:r w:rsidRPr="00740285">
        <w:lastRenderedPageBreak/>
        <w:t>Perubahan Demografi: Perubahan dalam demografi masyarakat setempat dapat memengaruhi minat dan kebutuhan mereka terhadap layanan perpustakaan.</w:t>
      </w:r>
    </w:p>
    <w:p w14:paraId="53FD6D21" w14:textId="77777777" w:rsidR="00740285" w:rsidRPr="00740285" w:rsidRDefault="00740285" w:rsidP="004B3551">
      <w:pPr>
        <w:pStyle w:val="NormalWeb"/>
        <w:numPr>
          <w:ilvl w:val="0"/>
          <w:numId w:val="47"/>
        </w:numPr>
        <w:shd w:val="clear" w:color="auto" w:fill="FFFFFF"/>
        <w:spacing w:line="360" w:lineRule="auto"/>
        <w:jc w:val="both"/>
      </w:pPr>
      <w:r w:rsidRPr="00740285">
        <w:t>Krisis Kesehatan Publik: Ancaman seperti pandemi dapat membatasi akses masyarakat ke perpustakaan fisik.</w:t>
      </w:r>
    </w:p>
    <w:p w14:paraId="3C507F6D" w14:textId="7D0FA5CB" w:rsidR="00740285" w:rsidRPr="00740285" w:rsidRDefault="00740285" w:rsidP="004B3551">
      <w:pPr>
        <w:pStyle w:val="NormalWeb"/>
        <w:shd w:val="clear" w:color="auto" w:fill="FFFFFF"/>
        <w:spacing w:before="0" w:after="0" w:line="360" w:lineRule="auto"/>
        <w:ind w:left="284"/>
        <w:jc w:val="both"/>
      </w:pPr>
      <w:r w:rsidRPr="00740285">
        <w:t xml:space="preserve">Dari analisis SWOT di atas, perpustakaan </w:t>
      </w:r>
      <w:r w:rsidR="00AF717E">
        <w:t>daerah</w:t>
      </w:r>
      <w:r w:rsidRPr="00740285">
        <w:t xml:space="preserve"> Lombok Timur dapat mengambil langkah-langkah berikut untuk meningkatkan promosi dan keberlanjutan perpustakaan:</w:t>
      </w:r>
    </w:p>
    <w:p w14:paraId="77355CC6" w14:textId="77777777" w:rsidR="00740285" w:rsidRPr="00740285" w:rsidRDefault="00740285" w:rsidP="004B3551">
      <w:pPr>
        <w:pStyle w:val="NormalWeb"/>
        <w:shd w:val="clear" w:color="auto" w:fill="FFFFFF"/>
        <w:spacing w:before="0" w:after="0" w:line="360" w:lineRule="auto"/>
        <w:ind w:firstLine="284"/>
        <w:jc w:val="both"/>
      </w:pPr>
      <w:r w:rsidRPr="00740285">
        <w:t>Kegiatan Promosi:</w:t>
      </w:r>
    </w:p>
    <w:p w14:paraId="55351283" w14:textId="77777777" w:rsidR="00740285" w:rsidRPr="00740285" w:rsidRDefault="00740285" w:rsidP="004B3551">
      <w:pPr>
        <w:pStyle w:val="NormalWeb"/>
        <w:numPr>
          <w:ilvl w:val="0"/>
          <w:numId w:val="48"/>
        </w:numPr>
        <w:shd w:val="clear" w:color="auto" w:fill="FFFFFF"/>
        <w:spacing w:line="360" w:lineRule="auto"/>
        <w:jc w:val="both"/>
      </w:pPr>
      <w:r w:rsidRPr="00740285">
        <w:t>Membangun Prakarsa Literasi: Mengadakan program-program literasi dan pendidikan, seperti klub buku, ceramah, atau lokakarya menulis, yang dapat menarik masyarakat dan meningkatkan minat membaca.</w:t>
      </w:r>
    </w:p>
    <w:p w14:paraId="70140BB8" w14:textId="77777777" w:rsidR="00740285" w:rsidRPr="00740285" w:rsidRDefault="00740285" w:rsidP="004B3551">
      <w:pPr>
        <w:pStyle w:val="NormalWeb"/>
        <w:numPr>
          <w:ilvl w:val="0"/>
          <w:numId w:val="48"/>
        </w:numPr>
        <w:shd w:val="clear" w:color="auto" w:fill="FFFFFF"/>
        <w:spacing w:line="360" w:lineRule="auto"/>
        <w:jc w:val="both"/>
      </w:pPr>
      <w:r w:rsidRPr="00740285">
        <w:t>Menggunakan Media Sosial: Memanfaatkan platform media sosial untuk berbagi informasi tentang koleksi, acara, dan layanan perpustakaan, serta mengikutsertakan komunitas dalam diskusi tentang buku dan membaca.</w:t>
      </w:r>
    </w:p>
    <w:p w14:paraId="4C1293C5" w14:textId="77777777" w:rsidR="00740285" w:rsidRPr="00740285" w:rsidRDefault="00740285" w:rsidP="004B3551">
      <w:pPr>
        <w:pStyle w:val="NormalWeb"/>
        <w:numPr>
          <w:ilvl w:val="0"/>
          <w:numId w:val="48"/>
        </w:numPr>
        <w:shd w:val="clear" w:color="auto" w:fill="FFFFFF"/>
        <w:spacing w:line="360" w:lineRule="auto"/>
        <w:jc w:val="both"/>
      </w:pPr>
      <w:r w:rsidRPr="00740285">
        <w:t>Kemitraan dengan Sekolah dan Organisasi: Menggandeng sekolah-sekolah dan organisasi lokal untuk mengadakan program bersama dan memperluas jangkauan promosi perpustakaan.</w:t>
      </w:r>
    </w:p>
    <w:p w14:paraId="28621C77" w14:textId="2C7F200D" w:rsidR="005639CE" w:rsidRDefault="00740285" w:rsidP="004B3551">
      <w:pPr>
        <w:pStyle w:val="NormalWeb"/>
        <w:numPr>
          <w:ilvl w:val="0"/>
          <w:numId w:val="48"/>
        </w:numPr>
        <w:shd w:val="clear" w:color="auto" w:fill="FFFFFF"/>
        <w:spacing w:line="360" w:lineRule="auto"/>
        <w:jc w:val="both"/>
      </w:pPr>
      <w:r w:rsidRPr="00740285">
        <w:t>Program Daring: Mengembangkan layanan online seperti pendaftaran anggota dan peminjaman buku digital, serta menyediakan sumber daya online seperti buku elektronik, jurnal, dan kursus.</w:t>
      </w:r>
    </w:p>
    <w:p w14:paraId="23FD61B3" w14:textId="4A99D4BC" w:rsidR="005639CE" w:rsidRDefault="005639CE" w:rsidP="004B3551">
      <w:pPr>
        <w:pStyle w:val="NormalWeb"/>
        <w:shd w:val="clear" w:color="auto" w:fill="FFFFFF"/>
        <w:spacing w:line="360" w:lineRule="auto"/>
        <w:ind w:left="284"/>
        <w:jc w:val="both"/>
      </w:pPr>
    </w:p>
    <w:p w14:paraId="508C1E0C" w14:textId="7434328F" w:rsidR="00500C4E" w:rsidRPr="00500C4E" w:rsidRDefault="00500C4E" w:rsidP="004B3551">
      <w:pPr>
        <w:pStyle w:val="NormalWeb"/>
        <w:numPr>
          <w:ilvl w:val="0"/>
          <w:numId w:val="49"/>
        </w:numPr>
        <w:shd w:val="clear" w:color="auto" w:fill="FFFFFF"/>
        <w:spacing w:line="360" w:lineRule="auto"/>
        <w:jc w:val="both"/>
      </w:pPr>
      <w:r w:rsidRPr="00500C4E">
        <w:t xml:space="preserve">Kegiatan untuk mengembangkan minat baca di perpustakaan daerah Lombok Timur bisa menjadi kunci keberhasilan dalam meningkatkan partisipasi dan pencarian informasi dari pemustaka. Pustakawan memiliki peran penting dalam mendorong minat baca di perpustakaan tersebut. Berikut adalah beberapa </w:t>
      </w:r>
      <w:r w:rsidRPr="00500C4E">
        <w:lastRenderedPageBreak/>
        <w:t xml:space="preserve">kegiatan yang </w:t>
      </w:r>
      <w:r>
        <w:t>telah</w:t>
      </w:r>
      <w:r w:rsidRPr="00500C4E">
        <w:t xml:space="preserve"> dilakukan oleh pustakawan untuk mengembangkan minat baca pemustaka:</w:t>
      </w:r>
    </w:p>
    <w:p w14:paraId="2D797A9B" w14:textId="05931894" w:rsidR="00500C4E" w:rsidRPr="00500C4E" w:rsidRDefault="00500C4E" w:rsidP="004B3551">
      <w:pPr>
        <w:pStyle w:val="NormalWeb"/>
        <w:numPr>
          <w:ilvl w:val="0"/>
          <w:numId w:val="50"/>
        </w:numPr>
        <w:shd w:val="clear" w:color="auto" w:fill="FFFFFF"/>
        <w:spacing w:line="360" w:lineRule="auto"/>
        <w:jc w:val="both"/>
      </w:pPr>
      <w:r w:rsidRPr="00500C4E">
        <w:rPr>
          <w:b/>
          <w:bCs/>
        </w:rPr>
        <w:t>Kampanye Membaca:</w:t>
      </w:r>
      <w:r w:rsidRPr="00500C4E">
        <w:t xml:space="preserve"> Pustakawan mengadakan kampanye membaca yang berfokus pada tema-tema tertentu, seperti bulan literasi, bulan buku, atau perayaan penulis tertentu. Kampanye semacam ini dapat menciptakan kesadaran dan minat membaca lebih luas di masyarakat.</w:t>
      </w:r>
    </w:p>
    <w:p w14:paraId="28616507" w14:textId="1FCA781F" w:rsidR="00500C4E" w:rsidRPr="00500C4E" w:rsidRDefault="00500C4E" w:rsidP="004B3551">
      <w:pPr>
        <w:pStyle w:val="NormalWeb"/>
        <w:numPr>
          <w:ilvl w:val="0"/>
          <w:numId w:val="50"/>
        </w:numPr>
        <w:shd w:val="clear" w:color="auto" w:fill="FFFFFF"/>
        <w:spacing w:line="360" w:lineRule="auto"/>
        <w:jc w:val="both"/>
      </w:pPr>
      <w:r w:rsidRPr="00500C4E">
        <w:rPr>
          <w:b/>
          <w:bCs/>
        </w:rPr>
        <w:t>Pertunjukan Seni dan Sastra:</w:t>
      </w:r>
      <w:r w:rsidRPr="00500C4E">
        <w:t xml:space="preserve"> Pustakawan mengundang penulis, penyair, atau seniman lokal untuk melakukan pertunjukan di perpustakaan. Ini dapat memberikan pengalaman langsung kepada pemustaka dan memotivasi mereka untuk mengejar minat baca.</w:t>
      </w:r>
    </w:p>
    <w:p w14:paraId="3B6D736B" w14:textId="518FB841" w:rsidR="00500C4E" w:rsidRPr="00500C4E" w:rsidRDefault="00500C4E" w:rsidP="004B3551">
      <w:pPr>
        <w:pStyle w:val="NormalWeb"/>
        <w:numPr>
          <w:ilvl w:val="0"/>
          <w:numId w:val="50"/>
        </w:numPr>
        <w:shd w:val="clear" w:color="auto" w:fill="FFFFFF"/>
        <w:spacing w:line="360" w:lineRule="auto"/>
        <w:jc w:val="both"/>
      </w:pPr>
      <w:r w:rsidRPr="00500C4E">
        <w:rPr>
          <w:b/>
          <w:bCs/>
        </w:rPr>
        <w:t>Program Literasi Anak:</w:t>
      </w:r>
      <w:r w:rsidRPr="00500C4E">
        <w:t xml:space="preserve"> Pustakawan mengembangkan program literasi anak-anak yang melibatkan dongeng, permainan, dan kegiatan kreatif lainnya. Ini membantu anak-anak untuk menjalani pengalaman positif dengan buku dan membaca sejak usia dini.</w:t>
      </w:r>
    </w:p>
    <w:p w14:paraId="70F19A59" w14:textId="130ACA82" w:rsidR="00500C4E" w:rsidRPr="00500C4E" w:rsidRDefault="00500C4E" w:rsidP="004B3551">
      <w:pPr>
        <w:pStyle w:val="NormalWeb"/>
        <w:numPr>
          <w:ilvl w:val="0"/>
          <w:numId w:val="50"/>
        </w:numPr>
        <w:shd w:val="clear" w:color="auto" w:fill="FFFFFF"/>
        <w:spacing w:line="360" w:lineRule="auto"/>
        <w:jc w:val="both"/>
      </w:pPr>
      <w:r w:rsidRPr="00500C4E">
        <w:rPr>
          <w:b/>
          <w:bCs/>
        </w:rPr>
        <w:t>Pameran Buku Tematik:</w:t>
      </w:r>
      <w:r w:rsidRPr="00500C4E">
        <w:t xml:space="preserve"> Pustakawan mengatur pameran buku tematik yang menyoroti topik-topik yang relevan dengan masyarakat setempat atau peristiwa-peristiwa tertentu. Pameran semacam ini dapat menarik perhatian pemustaka dan mendorong mereka untuk meminjam buku yang berkaitan dengan pameran.</w:t>
      </w:r>
    </w:p>
    <w:p w14:paraId="7FBB374C" w14:textId="44364A62" w:rsidR="00500C4E" w:rsidRPr="00500C4E" w:rsidRDefault="00500C4E" w:rsidP="004B3551">
      <w:pPr>
        <w:pStyle w:val="NormalWeb"/>
        <w:numPr>
          <w:ilvl w:val="0"/>
          <w:numId w:val="50"/>
        </w:numPr>
        <w:shd w:val="clear" w:color="auto" w:fill="FFFFFF"/>
        <w:spacing w:line="360" w:lineRule="auto"/>
        <w:jc w:val="both"/>
      </w:pPr>
      <w:r w:rsidRPr="00500C4E">
        <w:rPr>
          <w:b/>
          <w:bCs/>
        </w:rPr>
        <w:t>Saran Buku Personal:</w:t>
      </w:r>
      <w:r w:rsidRPr="00500C4E">
        <w:t xml:space="preserve"> Pustakawan memberikan saran buku yang disesuaikan dengan minat dan preferensi pemustaka. Ini bisa dilakukan melalui obrolan pribadi atau formulir konsultasi online.</w:t>
      </w:r>
    </w:p>
    <w:p w14:paraId="4C455F43" w14:textId="6E1BFA85" w:rsidR="00500C4E" w:rsidRPr="00500C4E" w:rsidRDefault="00500C4E" w:rsidP="004B3551">
      <w:pPr>
        <w:pStyle w:val="NormalWeb"/>
        <w:numPr>
          <w:ilvl w:val="0"/>
          <w:numId w:val="50"/>
        </w:numPr>
        <w:shd w:val="clear" w:color="auto" w:fill="FFFFFF"/>
        <w:spacing w:line="360" w:lineRule="auto"/>
        <w:jc w:val="both"/>
      </w:pPr>
      <w:r w:rsidRPr="00500C4E">
        <w:rPr>
          <w:b/>
          <w:bCs/>
        </w:rPr>
        <w:t>Pelatihan Literasi Digital:</w:t>
      </w:r>
      <w:r w:rsidRPr="00500C4E">
        <w:t xml:space="preserve"> Pustakawan memberikan pelatihan tentang literasi digital, membantu pemustaka untuk memanfaatkan sumber daya digital seperti e-books, jurnal online, dan database yang tersedia di perpustakaan.</w:t>
      </w:r>
    </w:p>
    <w:p w14:paraId="1C646289" w14:textId="5679D90C" w:rsidR="00500C4E" w:rsidRPr="00500C4E" w:rsidRDefault="00500C4E" w:rsidP="004B3551">
      <w:pPr>
        <w:pStyle w:val="NormalWeb"/>
        <w:numPr>
          <w:ilvl w:val="0"/>
          <w:numId w:val="50"/>
        </w:numPr>
        <w:shd w:val="clear" w:color="auto" w:fill="FFFFFF"/>
        <w:spacing w:line="360" w:lineRule="auto"/>
        <w:jc w:val="both"/>
      </w:pPr>
      <w:r w:rsidRPr="00500C4E">
        <w:rPr>
          <w:b/>
          <w:bCs/>
        </w:rPr>
        <w:t>Pengembangan Koleksi:</w:t>
      </w:r>
      <w:r w:rsidRPr="00500C4E">
        <w:t xml:space="preserve"> Pustakawan secara aktif mengikuti tren dan minat membaca pemustaka, dan secara teratur memperbarui koleksi buku perpustakaan untuk mencakup buku-buku yang diminati.</w:t>
      </w:r>
    </w:p>
    <w:p w14:paraId="5224E966" w14:textId="799F0E5A" w:rsidR="00500C4E" w:rsidRPr="00500C4E" w:rsidRDefault="00500C4E" w:rsidP="004B3551">
      <w:pPr>
        <w:pStyle w:val="NormalWeb"/>
        <w:numPr>
          <w:ilvl w:val="0"/>
          <w:numId w:val="50"/>
        </w:numPr>
        <w:shd w:val="clear" w:color="auto" w:fill="FFFFFF"/>
        <w:spacing w:line="360" w:lineRule="auto"/>
        <w:jc w:val="both"/>
      </w:pPr>
      <w:r w:rsidRPr="00500C4E">
        <w:rPr>
          <w:b/>
          <w:bCs/>
        </w:rPr>
        <w:lastRenderedPageBreak/>
        <w:t>Kegiatan Khusus:</w:t>
      </w:r>
      <w:r w:rsidRPr="00500C4E">
        <w:t xml:space="preserve"> Pustakawan mengadakan kegiatan khusus, seperti kontes menulis, diskusi penulis, atau lokakarya membaca, yang memotivasi pemustaka untuk aktif terlibat dalam kegiatan literasi.</w:t>
      </w:r>
    </w:p>
    <w:p w14:paraId="0A831FCB" w14:textId="55EB0997" w:rsidR="005639CE" w:rsidRDefault="00500C4E" w:rsidP="004B3551">
      <w:pPr>
        <w:pStyle w:val="NormalWeb"/>
        <w:shd w:val="clear" w:color="auto" w:fill="FFFFFF"/>
        <w:spacing w:line="360" w:lineRule="auto"/>
        <w:ind w:left="360"/>
        <w:jc w:val="both"/>
      </w:pPr>
      <w:r w:rsidRPr="00500C4E">
        <w:t>Pustakawan harus selalu mendengarkan umpan balik pemustaka dan beradaptasi dengan perubahan dalam minat membaca dan kebutuhan masyarakat setempat. Dengan melibatkan pemustaka secara aktif dan berinovasi dalam program-program literasi, pustakawan dapat berhasil mengembangkan minat baca dan menjadikan perpustakaan sebagai pusat budaya dan pendidikan yang aktif di Lombok Timur.</w:t>
      </w:r>
    </w:p>
    <w:p w14:paraId="34DBC743" w14:textId="6E783445" w:rsidR="00137192" w:rsidRDefault="00137192" w:rsidP="00500C4E">
      <w:pPr>
        <w:pStyle w:val="NormalWeb"/>
        <w:shd w:val="clear" w:color="auto" w:fill="FFFFFF"/>
        <w:ind w:left="360"/>
        <w:jc w:val="both"/>
      </w:pPr>
    </w:p>
    <w:p w14:paraId="147A4097" w14:textId="5C650714" w:rsidR="00137192" w:rsidRDefault="00137192" w:rsidP="004B3551">
      <w:pPr>
        <w:pStyle w:val="NormalWeb"/>
        <w:shd w:val="clear" w:color="auto" w:fill="FFFFFF"/>
        <w:spacing w:after="0" w:afterAutospacing="0" w:line="360" w:lineRule="auto"/>
        <w:ind w:left="360"/>
        <w:jc w:val="both"/>
      </w:pPr>
      <w:r>
        <w:t>Sumber:</w:t>
      </w:r>
    </w:p>
    <w:p w14:paraId="4F3B59AE" w14:textId="77777777" w:rsidR="004B3551" w:rsidRDefault="004B3551" w:rsidP="004B3551">
      <w:pPr>
        <w:pStyle w:val="NormalWeb"/>
        <w:shd w:val="clear" w:color="auto" w:fill="FFFFFF"/>
        <w:spacing w:before="0" w:beforeAutospacing="0" w:after="0" w:afterAutospacing="0" w:line="360" w:lineRule="auto"/>
        <w:ind w:left="360"/>
        <w:jc w:val="both"/>
      </w:pPr>
      <w:hyperlink r:id="rId7" w:history="1">
        <w:r w:rsidRPr="00FC22B2">
          <w:rPr>
            <w:rStyle w:val="Hyperlink"/>
          </w:rPr>
          <w:t>https://ejournal3.undip.ac.id/index.php/jip/article/download/14828/14346</w:t>
        </w:r>
      </w:hyperlink>
    </w:p>
    <w:p w14:paraId="053F8513" w14:textId="5A0B586B" w:rsidR="004B3551" w:rsidRDefault="004B3551" w:rsidP="004B3551">
      <w:pPr>
        <w:pStyle w:val="NormalWeb"/>
        <w:shd w:val="clear" w:color="auto" w:fill="FFFFFF"/>
        <w:spacing w:before="0" w:beforeAutospacing="0" w:after="0" w:afterAutospacing="0" w:line="360" w:lineRule="auto"/>
        <w:ind w:left="360"/>
        <w:jc w:val="both"/>
      </w:pPr>
      <w:hyperlink r:id="rId8" w:history="1">
        <w:r w:rsidRPr="00FC22B2">
          <w:rPr>
            <w:rStyle w:val="Hyperlink"/>
          </w:rPr>
          <w:t>https://e-jurnal.nobel.ac.id/index.php/massaro/article/download/758/718</w:t>
        </w:r>
      </w:hyperlink>
      <w:r>
        <w:t xml:space="preserve"> </w:t>
      </w:r>
    </w:p>
    <w:p w14:paraId="189B8A13" w14:textId="220CB413" w:rsidR="004B3551" w:rsidRPr="004B3551" w:rsidRDefault="004B3551" w:rsidP="004B3551">
      <w:pPr>
        <w:pStyle w:val="NormalWeb"/>
        <w:shd w:val="clear" w:color="auto" w:fill="FFFFFF"/>
        <w:spacing w:before="0" w:beforeAutospacing="0"/>
        <w:ind w:left="360"/>
        <w:jc w:val="both"/>
        <w:rPr>
          <w:rFonts w:ascii="Arial" w:hAnsi="Arial" w:cs="Arial"/>
          <w:color w:val="4C4C4C"/>
          <w:sz w:val="22"/>
          <w:szCs w:val="22"/>
          <w:shd w:val="clear" w:color="auto" w:fill="FFFFFF"/>
        </w:rPr>
      </w:pPr>
      <w:r w:rsidRPr="008A5D00">
        <w:rPr>
          <w:rFonts w:ascii="Arial" w:hAnsi="Arial" w:cs="Arial"/>
          <w:color w:val="4C4C4C"/>
          <w:sz w:val="22"/>
          <w:szCs w:val="22"/>
          <w:shd w:val="clear" w:color="auto" w:fill="FFFFFF"/>
        </w:rPr>
        <w:t xml:space="preserve">Rahayu, Lisda </w:t>
      </w:r>
      <w:r>
        <w:rPr>
          <w:rFonts w:ascii="Arial" w:hAnsi="Arial" w:cs="Arial"/>
          <w:color w:val="4C4C4C"/>
          <w:sz w:val="22"/>
          <w:szCs w:val="22"/>
          <w:shd w:val="clear" w:color="auto" w:fill="FFFFFF"/>
        </w:rPr>
        <w:t>D</w:t>
      </w:r>
      <w:r w:rsidRPr="008A5D00">
        <w:rPr>
          <w:rFonts w:ascii="Arial" w:hAnsi="Arial" w:cs="Arial"/>
          <w:color w:val="4C4C4C"/>
          <w:sz w:val="22"/>
          <w:szCs w:val="22"/>
          <w:shd w:val="clear" w:color="auto" w:fill="FFFFFF"/>
        </w:rPr>
        <w:t>kk</w:t>
      </w:r>
      <w:r>
        <w:rPr>
          <w:rFonts w:ascii="Arial" w:hAnsi="Arial" w:cs="Arial"/>
          <w:color w:val="4C4C4C"/>
          <w:sz w:val="22"/>
          <w:szCs w:val="22"/>
          <w:shd w:val="clear" w:color="auto" w:fill="FFFFFF"/>
        </w:rPr>
        <w:t xml:space="preserve">. </w:t>
      </w:r>
      <w:r w:rsidRPr="008A5D00">
        <w:rPr>
          <w:rFonts w:ascii="Arial" w:hAnsi="Arial" w:cs="Arial"/>
          <w:color w:val="4C4C4C"/>
          <w:sz w:val="22"/>
          <w:szCs w:val="22"/>
          <w:shd w:val="clear" w:color="auto" w:fill="FFFFFF"/>
        </w:rPr>
        <w:t>202</w:t>
      </w:r>
      <w:r>
        <w:rPr>
          <w:rFonts w:ascii="Arial" w:hAnsi="Arial" w:cs="Arial"/>
          <w:color w:val="4C4C4C"/>
          <w:sz w:val="22"/>
          <w:szCs w:val="22"/>
          <w:shd w:val="clear" w:color="auto" w:fill="FFFFFF"/>
        </w:rPr>
        <w:t>3</w:t>
      </w:r>
      <w:r w:rsidRPr="008A5D00">
        <w:rPr>
          <w:rFonts w:ascii="Arial" w:hAnsi="Arial" w:cs="Arial"/>
          <w:color w:val="4C4C4C"/>
          <w:sz w:val="22"/>
          <w:szCs w:val="22"/>
          <w:shd w:val="clear" w:color="auto" w:fill="FFFFFF"/>
        </w:rPr>
        <w:t>. Layanan Perpustakaan. Tangerang Selatan: Universitas Terbuka.</w:t>
      </w:r>
      <w:r>
        <w:rPr>
          <w:rFonts w:ascii="Arial" w:hAnsi="Arial" w:cs="Arial"/>
          <w:color w:val="4C4C4C"/>
          <w:sz w:val="22"/>
          <w:szCs w:val="22"/>
          <w:shd w:val="clear" w:color="auto" w:fill="FFFFFF"/>
        </w:rPr>
        <w:t xml:space="preserve"> </w:t>
      </w:r>
    </w:p>
    <w:sectPr w:rsidR="004B3551" w:rsidRPr="004B3551" w:rsidSect="00896F4C">
      <w:footerReference w:type="default" r:id="rId9"/>
      <w:pgSz w:w="11906" w:h="16838" w:code="9"/>
      <w:pgMar w:top="2268" w:right="1701" w:bottom="1701" w:left="2268" w:header="709" w:footer="709" w:gutter="0"/>
      <w:pgNumType w:start="1"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86647" w14:textId="77777777" w:rsidR="00F65646" w:rsidRDefault="00F65646" w:rsidP="005B36CF">
      <w:pPr>
        <w:spacing w:after="0" w:line="240" w:lineRule="auto"/>
      </w:pPr>
      <w:r>
        <w:separator/>
      </w:r>
    </w:p>
  </w:endnote>
  <w:endnote w:type="continuationSeparator" w:id="0">
    <w:p w14:paraId="70020FA6" w14:textId="77777777" w:rsidR="00F65646" w:rsidRDefault="00F65646" w:rsidP="005B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E175F" w14:textId="77777777" w:rsidR="00F7432D" w:rsidRDefault="00F7432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6C340CB" w14:textId="77777777" w:rsidR="00F7432D" w:rsidRDefault="00F7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C3A58" w14:textId="77777777" w:rsidR="00F65646" w:rsidRDefault="00F65646" w:rsidP="005B36CF">
      <w:pPr>
        <w:spacing w:after="0" w:line="240" w:lineRule="auto"/>
      </w:pPr>
      <w:r>
        <w:separator/>
      </w:r>
    </w:p>
  </w:footnote>
  <w:footnote w:type="continuationSeparator" w:id="0">
    <w:p w14:paraId="15A389D4" w14:textId="77777777" w:rsidR="00F65646" w:rsidRDefault="00F65646" w:rsidP="005B3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3B0E"/>
    <w:multiLevelType w:val="hybridMultilevel"/>
    <w:tmpl w:val="42F40C92"/>
    <w:lvl w:ilvl="0" w:tplc="382A141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364B2E"/>
    <w:multiLevelType w:val="multilevel"/>
    <w:tmpl w:val="7BD640F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64633"/>
    <w:multiLevelType w:val="multilevel"/>
    <w:tmpl w:val="389417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74E90"/>
    <w:multiLevelType w:val="hybridMultilevel"/>
    <w:tmpl w:val="2360A6DC"/>
    <w:lvl w:ilvl="0" w:tplc="22DCDAD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945F2F"/>
    <w:multiLevelType w:val="hybridMultilevel"/>
    <w:tmpl w:val="96560E6C"/>
    <w:lvl w:ilvl="0" w:tplc="38090015">
      <w:start w:val="1"/>
      <w:numFmt w:val="upperLetter"/>
      <w:lvlText w:val="%1."/>
      <w:lvlJc w:val="left"/>
      <w:pPr>
        <w:ind w:left="0" w:hanging="360"/>
      </w:p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5" w15:restartNumberingAfterBreak="0">
    <w:nsid w:val="0CCC3353"/>
    <w:multiLevelType w:val="hybridMultilevel"/>
    <w:tmpl w:val="D528E5CA"/>
    <w:lvl w:ilvl="0" w:tplc="38090015">
      <w:start w:val="1"/>
      <w:numFmt w:val="upperLetter"/>
      <w:lvlText w:val="%1."/>
      <w:lvlJc w:val="left"/>
      <w:pPr>
        <w:ind w:left="0" w:hanging="360"/>
      </w:pPr>
      <w:rPr>
        <w:rFonts w:hint="default"/>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6" w15:restartNumberingAfterBreak="0">
    <w:nsid w:val="0CF4274B"/>
    <w:multiLevelType w:val="multilevel"/>
    <w:tmpl w:val="88EE878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260DB5"/>
    <w:multiLevelType w:val="hybridMultilevel"/>
    <w:tmpl w:val="275AFCE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120C7A77"/>
    <w:multiLevelType w:val="multilevel"/>
    <w:tmpl w:val="111E0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425BEA"/>
    <w:multiLevelType w:val="hybridMultilevel"/>
    <w:tmpl w:val="02329E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5E2545"/>
    <w:multiLevelType w:val="multilevel"/>
    <w:tmpl w:val="99DAEEBA"/>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1" w15:restartNumberingAfterBreak="0">
    <w:nsid w:val="25513BCA"/>
    <w:multiLevelType w:val="multilevel"/>
    <w:tmpl w:val="BDD65A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087C8C"/>
    <w:multiLevelType w:val="multilevel"/>
    <w:tmpl w:val="C2E43C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875A4"/>
    <w:multiLevelType w:val="multilevel"/>
    <w:tmpl w:val="99DAEEBA"/>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4" w15:restartNumberingAfterBreak="0">
    <w:nsid w:val="2D195E45"/>
    <w:multiLevelType w:val="hybridMultilevel"/>
    <w:tmpl w:val="7BC832BC"/>
    <w:lvl w:ilvl="0" w:tplc="BA0A861C">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2F807883"/>
    <w:multiLevelType w:val="multilevel"/>
    <w:tmpl w:val="05DAFF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0558D5"/>
    <w:multiLevelType w:val="hybridMultilevel"/>
    <w:tmpl w:val="328808CA"/>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33FC7D5B"/>
    <w:multiLevelType w:val="hybridMultilevel"/>
    <w:tmpl w:val="F9C82C28"/>
    <w:lvl w:ilvl="0" w:tplc="F002073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36C56CF3"/>
    <w:multiLevelType w:val="hybridMultilevel"/>
    <w:tmpl w:val="7EBA33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8A3023F"/>
    <w:multiLevelType w:val="multilevel"/>
    <w:tmpl w:val="75968E7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E76672"/>
    <w:multiLevelType w:val="hybridMultilevel"/>
    <w:tmpl w:val="F93C28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F2F38B4"/>
    <w:multiLevelType w:val="hybridMultilevel"/>
    <w:tmpl w:val="4682512E"/>
    <w:lvl w:ilvl="0" w:tplc="B6F42F58">
      <w:start w:val="1"/>
      <w:numFmt w:val="upperLetter"/>
      <w:lvlText w:val="%1."/>
      <w:lvlJc w:val="left"/>
      <w:pPr>
        <w:ind w:left="360" w:hanging="360"/>
      </w:pPr>
      <w:rPr>
        <w:rFonts w:ascii="Times New Roman" w:eastAsiaTheme="minorHAnsi" w:hAnsi="Times New Roman" w:cs="Times New Roman"/>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0EE25E9"/>
    <w:multiLevelType w:val="hybridMultilevel"/>
    <w:tmpl w:val="2B52478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1AE0299"/>
    <w:multiLevelType w:val="hybridMultilevel"/>
    <w:tmpl w:val="D1286B78"/>
    <w:lvl w:ilvl="0" w:tplc="420C215A">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45690FE3"/>
    <w:multiLevelType w:val="hybridMultilevel"/>
    <w:tmpl w:val="B1A6A6DC"/>
    <w:lvl w:ilvl="0" w:tplc="B3044096">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5BD2F3E"/>
    <w:multiLevelType w:val="multilevel"/>
    <w:tmpl w:val="88CC70DC"/>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0146CF"/>
    <w:multiLevelType w:val="multilevel"/>
    <w:tmpl w:val="528E67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CA72EB"/>
    <w:multiLevelType w:val="hybridMultilevel"/>
    <w:tmpl w:val="7188D5AE"/>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4707130B"/>
    <w:multiLevelType w:val="hybridMultilevel"/>
    <w:tmpl w:val="C3A6523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8D84958"/>
    <w:multiLevelType w:val="hybridMultilevel"/>
    <w:tmpl w:val="FF24B4B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49AD39FD"/>
    <w:multiLevelType w:val="hybridMultilevel"/>
    <w:tmpl w:val="B57603E8"/>
    <w:lvl w:ilvl="0" w:tplc="38090015">
      <w:start w:val="1"/>
      <w:numFmt w:val="upperLetter"/>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B4B39DE"/>
    <w:multiLevelType w:val="hybridMultilevel"/>
    <w:tmpl w:val="F36044F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B8E5ADA"/>
    <w:multiLevelType w:val="multilevel"/>
    <w:tmpl w:val="43F8E3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4BF65923"/>
    <w:multiLevelType w:val="hybridMultilevel"/>
    <w:tmpl w:val="48DA36F0"/>
    <w:lvl w:ilvl="0" w:tplc="38090019">
      <w:start w:val="3"/>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C2A1B00"/>
    <w:multiLevelType w:val="multilevel"/>
    <w:tmpl w:val="0792C0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C97BBA"/>
    <w:multiLevelType w:val="hybridMultilevel"/>
    <w:tmpl w:val="D5E8E712"/>
    <w:lvl w:ilvl="0" w:tplc="38090015">
      <w:start w:val="1"/>
      <w:numFmt w:val="upperLetter"/>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4C849FD"/>
    <w:multiLevelType w:val="hybridMultilevel"/>
    <w:tmpl w:val="6C3CD892"/>
    <w:lvl w:ilvl="0" w:tplc="38090015">
      <w:start w:val="1"/>
      <w:numFmt w:val="upperLetter"/>
      <w:lvlText w:val="%1."/>
      <w:lvlJc w:val="left"/>
      <w:pPr>
        <w:ind w:left="0" w:hanging="360"/>
      </w:p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37" w15:restartNumberingAfterBreak="0">
    <w:nsid w:val="57411F99"/>
    <w:multiLevelType w:val="hybridMultilevel"/>
    <w:tmpl w:val="3CE81594"/>
    <w:lvl w:ilvl="0" w:tplc="ED543E60">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8" w15:restartNumberingAfterBreak="0">
    <w:nsid w:val="57FB0105"/>
    <w:multiLevelType w:val="hybridMultilevel"/>
    <w:tmpl w:val="F336E830"/>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9" w15:restartNumberingAfterBreak="0">
    <w:nsid w:val="59421216"/>
    <w:multiLevelType w:val="hybridMultilevel"/>
    <w:tmpl w:val="F7CC069A"/>
    <w:lvl w:ilvl="0" w:tplc="DA4AEDCA">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5F835CE5"/>
    <w:multiLevelType w:val="hybridMultilevel"/>
    <w:tmpl w:val="D812A566"/>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1" w15:restartNumberingAfterBreak="0">
    <w:nsid w:val="688459BA"/>
    <w:multiLevelType w:val="multilevel"/>
    <w:tmpl w:val="6D361572"/>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2" w15:restartNumberingAfterBreak="0">
    <w:nsid w:val="6A6318EA"/>
    <w:multiLevelType w:val="multilevel"/>
    <w:tmpl w:val="F8D46B5C"/>
    <w:lvl w:ilvl="0">
      <w:start w:val="1"/>
      <w:numFmt w:val="lowerLetter"/>
      <w:lvlText w:val="%1."/>
      <w:lvlJc w:val="left"/>
      <w:pPr>
        <w:tabs>
          <w:tab w:val="num" w:pos="644"/>
        </w:tabs>
        <w:ind w:left="644" w:hanging="360"/>
      </w:pPr>
      <w:rPr>
        <w:rFonts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3" w15:restartNumberingAfterBreak="0">
    <w:nsid w:val="6A701912"/>
    <w:multiLevelType w:val="multilevel"/>
    <w:tmpl w:val="2090A4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184132"/>
    <w:multiLevelType w:val="hybridMultilevel"/>
    <w:tmpl w:val="BFAA62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C316ECC"/>
    <w:multiLevelType w:val="hybridMultilevel"/>
    <w:tmpl w:val="BAA615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EEC2EB4"/>
    <w:multiLevelType w:val="multilevel"/>
    <w:tmpl w:val="99DAEEBA"/>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7" w15:restartNumberingAfterBreak="0">
    <w:nsid w:val="75C308DD"/>
    <w:multiLevelType w:val="hybridMultilevel"/>
    <w:tmpl w:val="EDF0B43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8" w15:restartNumberingAfterBreak="0">
    <w:nsid w:val="76CE0788"/>
    <w:multiLevelType w:val="multilevel"/>
    <w:tmpl w:val="2DF8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B5306B"/>
    <w:multiLevelType w:val="hybridMultilevel"/>
    <w:tmpl w:val="3D985D30"/>
    <w:lvl w:ilvl="0" w:tplc="68867788">
      <w:start w:val="1"/>
      <w:numFmt w:val="upperLetter"/>
      <w:lvlText w:val="%1."/>
      <w:lvlJc w:val="left"/>
      <w:pPr>
        <w:ind w:left="360" w:hanging="360"/>
      </w:pPr>
      <w:rPr>
        <w:rFonts w:ascii="Times New Roman" w:eastAsiaTheme="minorHAnsi" w:hAnsi="Times New Roman" w:cs="Times New Roman"/>
        <w:color w:val="4C4C4C"/>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31"/>
  </w:num>
  <w:num w:numId="2">
    <w:abstractNumId w:val="20"/>
  </w:num>
  <w:num w:numId="3">
    <w:abstractNumId w:val="23"/>
  </w:num>
  <w:num w:numId="4">
    <w:abstractNumId w:val="49"/>
  </w:num>
  <w:num w:numId="5">
    <w:abstractNumId w:val="21"/>
  </w:num>
  <w:num w:numId="6">
    <w:abstractNumId w:val="5"/>
  </w:num>
  <w:num w:numId="7">
    <w:abstractNumId w:val="18"/>
  </w:num>
  <w:num w:numId="8">
    <w:abstractNumId w:val="14"/>
  </w:num>
  <w:num w:numId="9">
    <w:abstractNumId w:val="24"/>
  </w:num>
  <w:num w:numId="10">
    <w:abstractNumId w:val="8"/>
  </w:num>
  <w:num w:numId="11">
    <w:abstractNumId w:val="7"/>
  </w:num>
  <w:num w:numId="12">
    <w:abstractNumId w:val="17"/>
  </w:num>
  <w:num w:numId="13">
    <w:abstractNumId w:val="22"/>
  </w:num>
  <w:num w:numId="14">
    <w:abstractNumId w:val="44"/>
  </w:num>
  <w:num w:numId="15">
    <w:abstractNumId w:val="47"/>
  </w:num>
  <w:num w:numId="16">
    <w:abstractNumId w:val="9"/>
  </w:num>
  <w:num w:numId="17">
    <w:abstractNumId w:val="45"/>
  </w:num>
  <w:num w:numId="18">
    <w:abstractNumId w:val="38"/>
  </w:num>
  <w:num w:numId="19">
    <w:abstractNumId w:val="33"/>
  </w:num>
  <w:num w:numId="20">
    <w:abstractNumId w:val="4"/>
  </w:num>
  <w:num w:numId="21">
    <w:abstractNumId w:val="30"/>
  </w:num>
  <w:num w:numId="22">
    <w:abstractNumId w:val="35"/>
  </w:num>
  <w:num w:numId="23">
    <w:abstractNumId w:val="28"/>
  </w:num>
  <w:num w:numId="24">
    <w:abstractNumId w:val="40"/>
  </w:num>
  <w:num w:numId="25">
    <w:abstractNumId w:val="37"/>
  </w:num>
  <w:num w:numId="26">
    <w:abstractNumId w:val="0"/>
  </w:num>
  <w:num w:numId="27">
    <w:abstractNumId w:val="3"/>
  </w:num>
  <w:num w:numId="28">
    <w:abstractNumId w:val="39"/>
  </w:num>
  <w:num w:numId="29">
    <w:abstractNumId w:val="36"/>
  </w:num>
  <w:num w:numId="30">
    <w:abstractNumId w:val="27"/>
  </w:num>
  <w:num w:numId="31">
    <w:abstractNumId w:val="16"/>
  </w:num>
  <w:num w:numId="32">
    <w:abstractNumId w:val="48"/>
  </w:num>
  <w:num w:numId="33">
    <w:abstractNumId w:val="25"/>
  </w:num>
  <w:num w:numId="34">
    <w:abstractNumId w:val="15"/>
  </w:num>
  <w:num w:numId="35">
    <w:abstractNumId w:val="11"/>
  </w:num>
  <w:num w:numId="36">
    <w:abstractNumId w:val="34"/>
  </w:num>
  <w:num w:numId="37">
    <w:abstractNumId w:val="2"/>
  </w:num>
  <w:num w:numId="38">
    <w:abstractNumId w:val="6"/>
  </w:num>
  <w:num w:numId="39">
    <w:abstractNumId w:val="19"/>
  </w:num>
  <w:num w:numId="40">
    <w:abstractNumId w:val="12"/>
  </w:num>
  <w:num w:numId="41">
    <w:abstractNumId w:val="26"/>
  </w:num>
  <w:num w:numId="42">
    <w:abstractNumId w:val="43"/>
  </w:num>
  <w:num w:numId="43">
    <w:abstractNumId w:val="32"/>
  </w:num>
  <w:num w:numId="44">
    <w:abstractNumId w:val="41"/>
  </w:num>
  <w:num w:numId="45">
    <w:abstractNumId w:val="10"/>
  </w:num>
  <w:num w:numId="46">
    <w:abstractNumId w:val="46"/>
  </w:num>
  <w:num w:numId="47">
    <w:abstractNumId w:val="13"/>
  </w:num>
  <w:num w:numId="48">
    <w:abstractNumId w:val="42"/>
  </w:num>
  <w:num w:numId="49">
    <w:abstractNumId w:val="29"/>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C8"/>
    <w:rsid w:val="00023297"/>
    <w:rsid w:val="00034D0C"/>
    <w:rsid w:val="00060EE7"/>
    <w:rsid w:val="000622E5"/>
    <w:rsid w:val="000744EA"/>
    <w:rsid w:val="000842F6"/>
    <w:rsid w:val="00091EBE"/>
    <w:rsid w:val="00093B28"/>
    <w:rsid w:val="000B67C1"/>
    <w:rsid w:val="00112242"/>
    <w:rsid w:val="00137192"/>
    <w:rsid w:val="0015140A"/>
    <w:rsid w:val="00157E0B"/>
    <w:rsid w:val="00186FED"/>
    <w:rsid w:val="001B7526"/>
    <w:rsid w:val="001D4D9D"/>
    <w:rsid w:val="001F7B4D"/>
    <w:rsid w:val="002003E0"/>
    <w:rsid w:val="002014A7"/>
    <w:rsid w:val="00207102"/>
    <w:rsid w:val="002130DA"/>
    <w:rsid w:val="002175C4"/>
    <w:rsid w:val="00220A97"/>
    <w:rsid w:val="0023299A"/>
    <w:rsid w:val="0025336F"/>
    <w:rsid w:val="0026118A"/>
    <w:rsid w:val="002744CB"/>
    <w:rsid w:val="00284CB2"/>
    <w:rsid w:val="002F5A73"/>
    <w:rsid w:val="00306484"/>
    <w:rsid w:val="003335B2"/>
    <w:rsid w:val="00335225"/>
    <w:rsid w:val="00351BD7"/>
    <w:rsid w:val="00353EE2"/>
    <w:rsid w:val="003542D9"/>
    <w:rsid w:val="003635C7"/>
    <w:rsid w:val="0039760A"/>
    <w:rsid w:val="003A423E"/>
    <w:rsid w:val="003E31FE"/>
    <w:rsid w:val="003F53F5"/>
    <w:rsid w:val="004549C0"/>
    <w:rsid w:val="00454C9E"/>
    <w:rsid w:val="004725D8"/>
    <w:rsid w:val="0047568A"/>
    <w:rsid w:val="004823D3"/>
    <w:rsid w:val="004958FC"/>
    <w:rsid w:val="0049723B"/>
    <w:rsid w:val="004B3551"/>
    <w:rsid w:val="004C5831"/>
    <w:rsid w:val="004D5043"/>
    <w:rsid w:val="004E584E"/>
    <w:rsid w:val="004F1E8E"/>
    <w:rsid w:val="00500C4E"/>
    <w:rsid w:val="005072EE"/>
    <w:rsid w:val="00542BF8"/>
    <w:rsid w:val="005639CE"/>
    <w:rsid w:val="0057114E"/>
    <w:rsid w:val="005A4C2D"/>
    <w:rsid w:val="005B1A15"/>
    <w:rsid w:val="005B36CF"/>
    <w:rsid w:val="005E23DC"/>
    <w:rsid w:val="005F3A7D"/>
    <w:rsid w:val="005F3D30"/>
    <w:rsid w:val="00600308"/>
    <w:rsid w:val="0060230F"/>
    <w:rsid w:val="0061369B"/>
    <w:rsid w:val="00630636"/>
    <w:rsid w:val="00630808"/>
    <w:rsid w:val="006354F2"/>
    <w:rsid w:val="00643E57"/>
    <w:rsid w:val="006711A9"/>
    <w:rsid w:val="00671907"/>
    <w:rsid w:val="006B591F"/>
    <w:rsid w:val="006C2194"/>
    <w:rsid w:val="006C7554"/>
    <w:rsid w:val="00703EC9"/>
    <w:rsid w:val="00710E82"/>
    <w:rsid w:val="00740285"/>
    <w:rsid w:val="00763C46"/>
    <w:rsid w:val="00781306"/>
    <w:rsid w:val="007B6D66"/>
    <w:rsid w:val="007C67E4"/>
    <w:rsid w:val="007C6D6E"/>
    <w:rsid w:val="007E12A7"/>
    <w:rsid w:val="007E34C8"/>
    <w:rsid w:val="008004A4"/>
    <w:rsid w:val="00802B77"/>
    <w:rsid w:val="00817C95"/>
    <w:rsid w:val="00823A1F"/>
    <w:rsid w:val="00824845"/>
    <w:rsid w:val="008401E9"/>
    <w:rsid w:val="008636F4"/>
    <w:rsid w:val="0089593D"/>
    <w:rsid w:val="00896F4C"/>
    <w:rsid w:val="008C0E76"/>
    <w:rsid w:val="008F2A6D"/>
    <w:rsid w:val="008F3849"/>
    <w:rsid w:val="00917095"/>
    <w:rsid w:val="00930991"/>
    <w:rsid w:val="009462BA"/>
    <w:rsid w:val="009464D6"/>
    <w:rsid w:val="00975344"/>
    <w:rsid w:val="00980A6F"/>
    <w:rsid w:val="00981E0C"/>
    <w:rsid w:val="009A6B64"/>
    <w:rsid w:val="009C3ED3"/>
    <w:rsid w:val="009D646B"/>
    <w:rsid w:val="00A062A8"/>
    <w:rsid w:val="00A25122"/>
    <w:rsid w:val="00A50A7A"/>
    <w:rsid w:val="00A6464E"/>
    <w:rsid w:val="00A649BE"/>
    <w:rsid w:val="00A64A86"/>
    <w:rsid w:val="00A80EC0"/>
    <w:rsid w:val="00A84858"/>
    <w:rsid w:val="00A87AF0"/>
    <w:rsid w:val="00A9502F"/>
    <w:rsid w:val="00AE2615"/>
    <w:rsid w:val="00AE384F"/>
    <w:rsid w:val="00AF717E"/>
    <w:rsid w:val="00B50922"/>
    <w:rsid w:val="00B56A92"/>
    <w:rsid w:val="00B71075"/>
    <w:rsid w:val="00BA0220"/>
    <w:rsid w:val="00BA2732"/>
    <w:rsid w:val="00BB5011"/>
    <w:rsid w:val="00BB6B5C"/>
    <w:rsid w:val="00BD2E4C"/>
    <w:rsid w:val="00BE7F72"/>
    <w:rsid w:val="00C37112"/>
    <w:rsid w:val="00C6229E"/>
    <w:rsid w:val="00C66524"/>
    <w:rsid w:val="00C73921"/>
    <w:rsid w:val="00CB4D3A"/>
    <w:rsid w:val="00CC1F51"/>
    <w:rsid w:val="00CC35A2"/>
    <w:rsid w:val="00CC37B7"/>
    <w:rsid w:val="00CD2569"/>
    <w:rsid w:val="00CF6B41"/>
    <w:rsid w:val="00D15F28"/>
    <w:rsid w:val="00D16837"/>
    <w:rsid w:val="00D47E07"/>
    <w:rsid w:val="00D52CAF"/>
    <w:rsid w:val="00D55B21"/>
    <w:rsid w:val="00DD1E40"/>
    <w:rsid w:val="00E13A23"/>
    <w:rsid w:val="00E17C72"/>
    <w:rsid w:val="00E41FC1"/>
    <w:rsid w:val="00E44008"/>
    <w:rsid w:val="00E6655E"/>
    <w:rsid w:val="00E6737D"/>
    <w:rsid w:val="00E9443A"/>
    <w:rsid w:val="00E963EB"/>
    <w:rsid w:val="00F17FC0"/>
    <w:rsid w:val="00F2550F"/>
    <w:rsid w:val="00F44C6D"/>
    <w:rsid w:val="00F54162"/>
    <w:rsid w:val="00F65646"/>
    <w:rsid w:val="00F71391"/>
    <w:rsid w:val="00F7432D"/>
    <w:rsid w:val="00FC43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BBD9"/>
  <w15:chartTrackingRefBased/>
  <w15:docId w15:val="{FFBE4B59-0C8A-4B49-9392-8A91F604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42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34C8"/>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aliases w:val="Body of text,List Paragraph1,Medium Grid 1 - Accent 21,Sub sub,rpp3,Colorful List - Accent 11,Body of text+1,Body of text+2,Body of text+3,List Paragraph11,sub-section,dot points body text 12,Body of textCxSp,soal jawab,List Paragraph2"/>
    <w:basedOn w:val="Normal"/>
    <w:link w:val="ListParagraphChar"/>
    <w:uiPriority w:val="34"/>
    <w:qFormat/>
    <w:rsid w:val="006B591F"/>
    <w:pPr>
      <w:ind w:left="720"/>
      <w:contextualSpacing/>
    </w:pPr>
  </w:style>
  <w:style w:type="paragraph" w:styleId="Header">
    <w:name w:val="header"/>
    <w:basedOn w:val="Normal"/>
    <w:link w:val="HeaderChar"/>
    <w:uiPriority w:val="99"/>
    <w:unhideWhenUsed/>
    <w:rsid w:val="005B3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6CF"/>
  </w:style>
  <w:style w:type="paragraph" w:styleId="Footer">
    <w:name w:val="footer"/>
    <w:basedOn w:val="Normal"/>
    <w:link w:val="FooterChar"/>
    <w:uiPriority w:val="99"/>
    <w:unhideWhenUsed/>
    <w:rsid w:val="005B3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6CF"/>
  </w:style>
  <w:style w:type="character" w:styleId="Hyperlink">
    <w:name w:val="Hyperlink"/>
    <w:basedOn w:val="DefaultParagraphFont"/>
    <w:uiPriority w:val="99"/>
    <w:unhideWhenUsed/>
    <w:rsid w:val="00034D0C"/>
    <w:rPr>
      <w:color w:val="0563C1" w:themeColor="hyperlink"/>
      <w:u w:val="single"/>
    </w:rPr>
  </w:style>
  <w:style w:type="character" w:styleId="UnresolvedMention">
    <w:name w:val="Unresolved Mention"/>
    <w:basedOn w:val="DefaultParagraphFont"/>
    <w:uiPriority w:val="99"/>
    <w:semiHidden/>
    <w:unhideWhenUsed/>
    <w:rsid w:val="00034D0C"/>
    <w:rPr>
      <w:color w:val="605E5C"/>
      <w:shd w:val="clear" w:color="auto" w:fill="E1DFDD"/>
    </w:rPr>
  </w:style>
  <w:style w:type="paragraph" w:styleId="NoSpacing">
    <w:name w:val="No Spacing"/>
    <w:uiPriority w:val="1"/>
    <w:qFormat/>
    <w:rsid w:val="00823A1F"/>
    <w:pPr>
      <w:spacing w:after="0" w:line="240" w:lineRule="auto"/>
    </w:pPr>
    <w:rPr>
      <w:rFonts w:eastAsiaTheme="minorEastAsia"/>
      <w:lang w:val="id-ID"/>
    </w:rPr>
  </w:style>
  <w:style w:type="character" w:customStyle="1" w:styleId="ListParagraphChar">
    <w:name w:val="List Paragraph Char"/>
    <w:aliases w:val="Body of text Char,List Paragraph1 Char,Medium Grid 1 - Accent 21 Char,Sub sub Char,rpp3 Char,Colorful List - Accent 11 Char,Body of text+1 Char,Body of text+2 Char,Body of text+3 Char,List Paragraph11 Char,sub-section Char"/>
    <w:link w:val="ListParagraph"/>
    <w:uiPriority w:val="34"/>
    <w:qFormat/>
    <w:locked/>
    <w:rsid w:val="00802B77"/>
  </w:style>
  <w:style w:type="paragraph" w:customStyle="1" w:styleId="Default">
    <w:name w:val="Default"/>
    <w:rsid w:val="00802B77"/>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character" w:styleId="CommentReference">
    <w:name w:val="annotation reference"/>
    <w:basedOn w:val="DefaultParagraphFont"/>
    <w:uiPriority w:val="99"/>
    <w:semiHidden/>
    <w:unhideWhenUsed/>
    <w:rsid w:val="007E12A7"/>
    <w:rPr>
      <w:sz w:val="16"/>
      <w:szCs w:val="16"/>
    </w:rPr>
  </w:style>
  <w:style w:type="paragraph" w:styleId="CommentText">
    <w:name w:val="annotation text"/>
    <w:basedOn w:val="Normal"/>
    <w:link w:val="CommentTextChar"/>
    <w:uiPriority w:val="99"/>
    <w:semiHidden/>
    <w:unhideWhenUsed/>
    <w:rsid w:val="007E12A7"/>
    <w:pPr>
      <w:spacing w:line="240" w:lineRule="auto"/>
    </w:pPr>
    <w:rPr>
      <w:sz w:val="20"/>
      <w:szCs w:val="20"/>
    </w:rPr>
  </w:style>
  <w:style w:type="character" w:customStyle="1" w:styleId="CommentTextChar">
    <w:name w:val="Comment Text Char"/>
    <w:basedOn w:val="DefaultParagraphFont"/>
    <w:link w:val="CommentText"/>
    <w:uiPriority w:val="99"/>
    <w:semiHidden/>
    <w:rsid w:val="007E12A7"/>
    <w:rPr>
      <w:sz w:val="20"/>
      <w:szCs w:val="20"/>
    </w:rPr>
  </w:style>
  <w:style w:type="paragraph" w:styleId="CommentSubject">
    <w:name w:val="annotation subject"/>
    <w:basedOn w:val="CommentText"/>
    <w:next w:val="CommentText"/>
    <w:link w:val="CommentSubjectChar"/>
    <w:uiPriority w:val="99"/>
    <w:semiHidden/>
    <w:unhideWhenUsed/>
    <w:rsid w:val="007E12A7"/>
    <w:rPr>
      <w:b/>
      <w:bCs/>
    </w:rPr>
  </w:style>
  <w:style w:type="character" w:customStyle="1" w:styleId="CommentSubjectChar">
    <w:name w:val="Comment Subject Char"/>
    <w:basedOn w:val="CommentTextChar"/>
    <w:link w:val="CommentSubject"/>
    <w:uiPriority w:val="99"/>
    <w:semiHidden/>
    <w:rsid w:val="007E12A7"/>
    <w:rPr>
      <w:b/>
      <w:bCs/>
      <w:sz w:val="20"/>
      <w:szCs w:val="20"/>
    </w:rPr>
  </w:style>
  <w:style w:type="paragraph" w:styleId="BalloonText">
    <w:name w:val="Balloon Text"/>
    <w:basedOn w:val="Normal"/>
    <w:link w:val="BalloonTextChar"/>
    <w:uiPriority w:val="99"/>
    <w:semiHidden/>
    <w:unhideWhenUsed/>
    <w:rsid w:val="007E12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2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21204">
      <w:bodyDiv w:val="1"/>
      <w:marLeft w:val="0"/>
      <w:marRight w:val="0"/>
      <w:marTop w:val="0"/>
      <w:marBottom w:val="0"/>
      <w:divBdr>
        <w:top w:val="none" w:sz="0" w:space="0" w:color="auto"/>
        <w:left w:val="none" w:sz="0" w:space="0" w:color="auto"/>
        <w:bottom w:val="none" w:sz="0" w:space="0" w:color="auto"/>
        <w:right w:val="none" w:sz="0" w:space="0" w:color="auto"/>
      </w:divBdr>
    </w:div>
    <w:div w:id="749431266">
      <w:bodyDiv w:val="1"/>
      <w:marLeft w:val="0"/>
      <w:marRight w:val="0"/>
      <w:marTop w:val="0"/>
      <w:marBottom w:val="0"/>
      <w:divBdr>
        <w:top w:val="none" w:sz="0" w:space="0" w:color="auto"/>
        <w:left w:val="none" w:sz="0" w:space="0" w:color="auto"/>
        <w:bottom w:val="none" w:sz="0" w:space="0" w:color="auto"/>
        <w:right w:val="none" w:sz="0" w:space="0" w:color="auto"/>
      </w:divBdr>
      <w:divsChild>
        <w:div w:id="1453136295">
          <w:marLeft w:val="0"/>
          <w:marRight w:val="0"/>
          <w:marTop w:val="0"/>
          <w:marBottom w:val="0"/>
          <w:divBdr>
            <w:top w:val="single" w:sz="2" w:space="0" w:color="auto"/>
            <w:left w:val="single" w:sz="2" w:space="0" w:color="auto"/>
            <w:bottom w:val="single" w:sz="6" w:space="0" w:color="auto"/>
            <w:right w:val="single" w:sz="2" w:space="0" w:color="auto"/>
          </w:divBdr>
          <w:divsChild>
            <w:div w:id="1724401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871784">
                  <w:marLeft w:val="0"/>
                  <w:marRight w:val="0"/>
                  <w:marTop w:val="0"/>
                  <w:marBottom w:val="0"/>
                  <w:divBdr>
                    <w:top w:val="single" w:sz="2" w:space="0" w:color="D9D9E3"/>
                    <w:left w:val="single" w:sz="2" w:space="0" w:color="D9D9E3"/>
                    <w:bottom w:val="single" w:sz="2" w:space="0" w:color="D9D9E3"/>
                    <w:right w:val="single" w:sz="2" w:space="0" w:color="D9D9E3"/>
                  </w:divBdr>
                  <w:divsChild>
                    <w:div w:id="398288481">
                      <w:marLeft w:val="0"/>
                      <w:marRight w:val="0"/>
                      <w:marTop w:val="0"/>
                      <w:marBottom w:val="0"/>
                      <w:divBdr>
                        <w:top w:val="single" w:sz="2" w:space="0" w:color="D9D9E3"/>
                        <w:left w:val="single" w:sz="2" w:space="0" w:color="D9D9E3"/>
                        <w:bottom w:val="single" w:sz="2" w:space="0" w:color="D9D9E3"/>
                        <w:right w:val="single" w:sz="2" w:space="0" w:color="D9D9E3"/>
                      </w:divBdr>
                      <w:divsChild>
                        <w:div w:id="1748266946">
                          <w:marLeft w:val="0"/>
                          <w:marRight w:val="0"/>
                          <w:marTop w:val="0"/>
                          <w:marBottom w:val="0"/>
                          <w:divBdr>
                            <w:top w:val="single" w:sz="2" w:space="0" w:color="D9D9E3"/>
                            <w:left w:val="single" w:sz="2" w:space="0" w:color="D9D9E3"/>
                            <w:bottom w:val="single" w:sz="2" w:space="0" w:color="D9D9E3"/>
                            <w:right w:val="single" w:sz="2" w:space="0" w:color="D9D9E3"/>
                          </w:divBdr>
                          <w:divsChild>
                            <w:div w:id="648903675">
                              <w:marLeft w:val="0"/>
                              <w:marRight w:val="0"/>
                              <w:marTop w:val="0"/>
                              <w:marBottom w:val="0"/>
                              <w:divBdr>
                                <w:top w:val="single" w:sz="2" w:space="0" w:color="D9D9E3"/>
                                <w:left w:val="single" w:sz="2" w:space="0" w:color="D9D9E3"/>
                                <w:bottom w:val="single" w:sz="2" w:space="0" w:color="D9D9E3"/>
                                <w:right w:val="single" w:sz="2" w:space="0" w:color="D9D9E3"/>
                              </w:divBdr>
                              <w:divsChild>
                                <w:div w:id="1898666932">
                                  <w:marLeft w:val="0"/>
                                  <w:marRight w:val="0"/>
                                  <w:marTop w:val="0"/>
                                  <w:marBottom w:val="0"/>
                                  <w:divBdr>
                                    <w:top w:val="single" w:sz="2" w:space="0" w:color="D9D9E3"/>
                                    <w:left w:val="single" w:sz="2" w:space="0" w:color="D9D9E3"/>
                                    <w:bottom w:val="single" w:sz="2" w:space="0" w:color="D9D9E3"/>
                                    <w:right w:val="single" w:sz="2" w:space="0" w:color="D9D9E3"/>
                                  </w:divBdr>
                                  <w:divsChild>
                                    <w:div w:id="1723165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7406049">
      <w:bodyDiv w:val="1"/>
      <w:marLeft w:val="0"/>
      <w:marRight w:val="0"/>
      <w:marTop w:val="0"/>
      <w:marBottom w:val="0"/>
      <w:divBdr>
        <w:top w:val="none" w:sz="0" w:space="0" w:color="auto"/>
        <w:left w:val="none" w:sz="0" w:space="0" w:color="auto"/>
        <w:bottom w:val="none" w:sz="0" w:space="0" w:color="auto"/>
        <w:right w:val="none" w:sz="0" w:space="0" w:color="auto"/>
      </w:divBdr>
    </w:div>
    <w:div w:id="1419399192">
      <w:bodyDiv w:val="1"/>
      <w:marLeft w:val="0"/>
      <w:marRight w:val="0"/>
      <w:marTop w:val="0"/>
      <w:marBottom w:val="0"/>
      <w:divBdr>
        <w:top w:val="none" w:sz="0" w:space="0" w:color="auto"/>
        <w:left w:val="none" w:sz="0" w:space="0" w:color="auto"/>
        <w:bottom w:val="none" w:sz="0" w:space="0" w:color="auto"/>
        <w:right w:val="none" w:sz="0" w:space="0" w:color="auto"/>
      </w:divBdr>
    </w:div>
    <w:div w:id="1673022230">
      <w:bodyDiv w:val="1"/>
      <w:marLeft w:val="0"/>
      <w:marRight w:val="0"/>
      <w:marTop w:val="0"/>
      <w:marBottom w:val="0"/>
      <w:divBdr>
        <w:top w:val="none" w:sz="0" w:space="0" w:color="auto"/>
        <w:left w:val="none" w:sz="0" w:space="0" w:color="auto"/>
        <w:bottom w:val="none" w:sz="0" w:space="0" w:color="auto"/>
        <w:right w:val="none" w:sz="0" w:space="0" w:color="auto"/>
      </w:divBdr>
    </w:div>
    <w:div w:id="1710911942">
      <w:bodyDiv w:val="1"/>
      <w:marLeft w:val="0"/>
      <w:marRight w:val="0"/>
      <w:marTop w:val="0"/>
      <w:marBottom w:val="0"/>
      <w:divBdr>
        <w:top w:val="none" w:sz="0" w:space="0" w:color="auto"/>
        <w:left w:val="none" w:sz="0" w:space="0" w:color="auto"/>
        <w:bottom w:val="none" w:sz="0" w:space="0" w:color="auto"/>
        <w:right w:val="none" w:sz="0" w:space="0" w:color="auto"/>
      </w:divBdr>
    </w:div>
    <w:div w:id="1986542985">
      <w:bodyDiv w:val="1"/>
      <w:marLeft w:val="0"/>
      <w:marRight w:val="0"/>
      <w:marTop w:val="0"/>
      <w:marBottom w:val="0"/>
      <w:divBdr>
        <w:top w:val="none" w:sz="0" w:space="0" w:color="auto"/>
        <w:left w:val="none" w:sz="0" w:space="0" w:color="auto"/>
        <w:bottom w:val="none" w:sz="0" w:space="0" w:color="auto"/>
        <w:right w:val="none" w:sz="0" w:space="0" w:color="auto"/>
      </w:divBdr>
    </w:div>
    <w:div w:id="2122608979">
      <w:bodyDiv w:val="1"/>
      <w:marLeft w:val="0"/>
      <w:marRight w:val="0"/>
      <w:marTop w:val="0"/>
      <w:marBottom w:val="0"/>
      <w:divBdr>
        <w:top w:val="none" w:sz="0" w:space="0" w:color="auto"/>
        <w:left w:val="none" w:sz="0" w:space="0" w:color="auto"/>
        <w:bottom w:val="none" w:sz="0" w:space="0" w:color="auto"/>
        <w:right w:val="none" w:sz="0" w:space="0" w:color="auto"/>
      </w:divBdr>
    </w:div>
    <w:div w:id="2126582562">
      <w:bodyDiv w:val="1"/>
      <w:marLeft w:val="0"/>
      <w:marRight w:val="0"/>
      <w:marTop w:val="0"/>
      <w:marBottom w:val="0"/>
      <w:divBdr>
        <w:top w:val="none" w:sz="0" w:space="0" w:color="auto"/>
        <w:left w:val="none" w:sz="0" w:space="0" w:color="auto"/>
        <w:bottom w:val="none" w:sz="0" w:space="0" w:color="auto"/>
        <w:right w:val="none" w:sz="0" w:space="0" w:color="auto"/>
      </w:divBdr>
      <w:divsChild>
        <w:div w:id="669451731">
          <w:marLeft w:val="0"/>
          <w:marRight w:val="0"/>
          <w:marTop w:val="0"/>
          <w:marBottom w:val="0"/>
          <w:divBdr>
            <w:top w:val="single" w:sz="2" w:space="0" w:color="auto"/>
            <w:left w:val="single" w:sz="2" w:space="0" w:color="auto"/>
            <w:bottom w:val="single" w:sz="6" w:space="0" w:color="auto"/>
            <w:right w:val="single" w:sz="2" w:space="0" w:color="auto"/>
          </w:divBdr>
          <w:divsChild>
            <w:div w:id="247735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887769">
                  <w:marLeft w:val="0"/>
                  <w:marRight w:val="0"/>
                  <w:marTop w:val="0"/>
                  <w:marBottom w:val="0"/>
                  <w:divBdr>
                    <w:top w:val="single" w:sz="2" w:space="0" w:color="D9D9E3"/>
                    <w:left w:val="single" w:sz="2" w:space="0" w:color="D9D9E3"/>
                    <w:bottom w:val="single" w:sz="2" w:space="0" w:color="D9D9E3"/>
                    <w:right w:val="single" w:sz="2" w:space="0" w:color="D9D9E3"/>
                  </w:divBdr>
                  <w:divsChild>
                    <w:div w:id="645160649">
                      <w:marLeft w:val="0"/>
                      <w:marRight w:val="0"/>
                      <w:marTop w:val="0"/>
                      <w:marBottom w:val="0"/>
                      <w:divBdr>
                        <w:top w:val="single" w:sz="2" w:space="0" w:color="D9D9E3"/>
                        <w:left w:val="single" w:sz="2" w:space="0" w:color="D9D9E3"/>
                        <w:bottom w:val="single" w:sz="2" w:space="0" w:color="D9D9E3"/>
                        <w:right w:val="single" w:sz="2" w:space="0" w:color="D9D9E3"/>
                      </w:divBdr>
                      <w:divsChild>
                        <w:div w:id="2062442570">
                          <w:marLeft w:val="0"/>
                          <w:marRight w:val="0"/>
                          <w:marTop w:val="0"/>
                          <w:marBottom w:val="0"/>
                          <w:divBdr>
                            <w:top w:val="single" w:sz="2" w:space="0" w:color="D9D9E3"/>
                            <w:left w:val="single" w:sz="2" w:space="0" w:color="D9D9E3"/>
                            <w:bottom w:val="single" w:sz="2" w:space="0" w:color="D9D9E3"/>
                            <w:right w:val="single" w:sz="2" w:space="0" w:color="D9D9E3"/>
                          </w:divBdr>
                          <w:divsChild>
                            <w:div w:id="354353999">
                              <w:marLeft w:val="0"/>
                              <w:marRight w:val="0"/>
                              <w:marTop w:val="0"/>
                              <w:marBottom w:val="0"/>
                              <w:divBdr>
                                <w:top w:val="single" w:sz="2" w:space="0" w:color="D9D9E3"/>
                                <w:left w:val="single" w:sz="2" w:space="0" w:color="D9D9E3"/>
                                <w:bottom w:val="single" w:sz="2" w:space="0" w:color="D9D9E3"/>
                                <w:right w:val="single" w:sz="2" w:space="0" w:color="D9D9E3"/>
                              </w:divBdr>
                              <w:divsChild>
                                <w:div w:id="1282108154">
                                  <w:marLeft w:val="0"/>
                                  <w:marRight w:val="0"/>
                                  <w:marTop w:val="0"/>
                                  <w:marBottom w:val="0"/>
                                  <w:divBdr>
                                    <w:top w:val="single" w:sz="2" w:space="0" w:color="D9D9E3"/>
                                    <w:left w:val="single" w:sz="2" w:space="0" w:color="D9D9E3"/>
                                    <w:bottom w:val="single" w:sz="2" w:space="0" w:color="D9D9E3"/>
                                    <w:right w:val="single" w:sz="2" w:space="0" w:color="D9D9E3"/>
                                  </w:divBdr>
                                  <w:divsChild>
                                    <w:div w:id="1975286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jurnal.nobel.ac.id/index.php/massaro/article/download/758/718" TargetMode="External"/><Relationship Id="rId3" Type="http://schemas.openxmlformats.org/officeDocument/2006/relationships/settings" Target="settings.xml"/><Relationship Id="rId7" Type="http://schemas.openxmlformats.org/officeDocument/2006/relationships/hyperlink" Target="https://ejournal3.undip.ac.id/index.php/jip/article/download/14828/143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5</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RIKZANURI QIAMUL SUCI 045245852</dc:creator>
  <cp:keywords/>
  <dc:description/>
  <cp:lastModifiedBy>MyBook 14F</cp:lastModifiedBy>
  <cp:revision>29</cp:revision>
  <dcterms:created xsi:type="dcterms:W3CDTF">2022-11-05T09:02:00Z</dcterms:created>
  <dcterms:modified xsi:type="dcterms:W3CDTF">2023-11-06T19:23:00Z</dcterms:modified>
</cp:coreProperties>
</file>