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6C3670D8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A74425">
        <w:rPr>
          <w:rFonts w:ascii="Times New Roman" w:hAnsi="Times New Roman" w:cs="Times New Roman"/>
          <w:sz w:val="24"/>
          <w:szCs w:val="24"/>
        </w:rPr>
        <w:t>16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7873F1FD" w14:textId="67BAF069" w:rsidR="00A72ECA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15519" w:history="1">
            <w:r w:rsidR="00A72ECA" w:rsidRPr="00CD43AE">
              <w:rPr>
                <w:rStyle w:val="Hyperlink"/>
                <w:rFonts w:cs="Times New Roman"/>
                <w:noProof/>
              </w:rPr>
              <w:t>1.</w:t>
            </w:r>
            <w:r w:rsidR="00A72ECA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A72ECA" w:rsidRPr="00CD43AE">
              <w:rPr>
                <w:rStyle w:val="Hyperlink"/>
                <w:rFonts w:cs="Times New Roman"/>
                <w:noProof/>
              </w:rPr>
              <w:t>Lógica dos obstáculos</w:t>
            </w:r>
            <w:r w:rsidR="00A72ECA">
              <w:rPr>
                <w:noProof/>
                <w:webHidden/>
              </w:rPr>
              <w:tab/>
            </w:r>
            <w:r w:rsidR="00A72ECA">
              <w:rPr>
                <w:noProof/>
                <w:webHidden/>
              </w:rPr>
              <w:fldChar w:fldCharType="begin"/>
            </w:r>
            <w:r w:rsidR="00A72ECA">
              <w:rPr>
                <w:noProof/>
                <w:webHidden/>
              </w:rPr>
              <w:instrText xml:space="preserve"> PAGEREF _Toc169515519 \h </w:instrText>
            </w:r>
            <w:r w:rsidR="00A72ECA">
              <w:rPr>
                <w:noProof/>
                <w:webHidden/>
              </w:rPr>
            </w:r>
            <w:r w:rsidR="00A72ECA">
              <w:rPr>
                <w:noProof/>
                <w:webHidden/>
              </w:rPr>
              <w:fldChar w:fldCharType="separate"/>
            </w:r>
            <w:r w:rsidR="001352BA">
              <w:rPr>
                <w:noProof/>
                <w:webHidden/>
              </w:rPr>
              <w:t>3</w:t>
            </w:r>
            <w:r w:rsidR="00A72ECA">
              <w:rPr>
                <w:noProof/>
                <w:webHidden/>
              </w:rPr>
              <w:fldChar w:fldCharType="end"/>
            </w:r>
          </w:hyperlink>
        </w:p>
        <w:p w14:paraId="13175ED7" w14:textId="39CB4DA6" w:rsidR="00A72ECA" w:rsidRDefault="00A72EC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15520" w:history="1">
            <w:r w:rsidRPr="00CD43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CD43AE">
              <w:rPr>
                <w:rStyle w:val="Hyperlink"/>
                <w:noProof/>
              </w:rPr>
              <w:t>Compreendendo todo 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2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0F30" w14:textId="7A6E800B" w:rsidR="00A72ECA" w:rsidRDefault="00A72EC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15521" w:history="1">
            <w:r w:rsidRPr="00CD43AE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CD43AE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2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04B956F1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56752481" w:rsidR="00020151" w:rsidRPr="001A6F92" w:rsidRDefault="00DA4777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515519"/>
      <w:r>
        <w:rPr>
          <w:rFonts w:cs="Times New Roman"/>
          <w:szCs w:val="24"/>
        </w:rPr>
        <w:lastRenderedPageBreak/>
        <w:t>Lógica dos obstáculos</w:t>
      </w:r>
      <w:bookmarkEnd w:id="0"/>
    </w:p>
    <w:p w14:paraId="14FA3E35" w14:textId="1CC2BBF7" w:rsidR="00A74425" w:rsidRPr="00DA4777" w:rsidRDefault="00DA4777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952C234" wp14:editId="75B1BC3B">
            <wp:simplePos x="0" y="0"/>
            <wp:positionH relativeFrom="margin">
              <wp:align>right</wp:align>
            </wp:positionH>
            <wp:positionV relativeFrom="paragraph">
              <wp:posOffset>8009</wp:posOffset>
            </wp:positionV>
            <wp:extent cx="1500617" cy="1093165"/>
            <wp:effectExtent l="0" t="0" r="4445" b="0"/>
            <wp:wrapTight wrapText="bothSides">
              <wp:wrapPolygon edited="0">
                <wp:start x="0" y="0"/>
                <wp:lineTo x="0" y="21085"/>
                <wp:lineTo x="21390" y="21085"/>
                <wp:lineTo x="21390" y="0"/>
                <wp:lineTo x="0" y="0"/>
              </wp:wrapPolygon>
            </wp:wrapTight>
            <wp:docPr id="1620226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2670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88" b="23036"/>
                    <a:stretch/>
                  </pic:blipFill>
                  <pic:spPr bwMode="auto">
                    <a:xfrm>
                      <a:off x="0" y="0"/>
                      <a:ext cx="1500617" cy="109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425" w:rsidRPr="00DA4777">
        <w:rPr>
          <w:rFonts w:ascii="Times New Roman" w:hAnsi="Times New Roman" w:cs="Times New Roman"/>
          <w:sz w:val="24"/>
          <w:szCs w:val="24"/>
        </w:rPr>
        <w:t>Vamos para logica dos objetos restantes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A74425" w:rsidRPr="00DA4777">
        <w:rPr>
          <w:rFonts w:ascii="Times New Roman" w:hAnsi="Times New Roman" w:cs="Times New Roman"/>
          <w:sz w:val="24"/>
          <w:szCs w:val="24"/>
        </w:rPr>
        <w:t>ara os objeto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74425" w:rsidRPr="00DA4777">
        <w:rPr>
          <w:rFonts w:ascii="Times New Roman" w:hAnsi="Times New Roman" w:cs="Times New Roman"/>
          <w:sz w:val="24"/>
          <w:szCs w:val="24"/>
        </w:rPr>
        <w:t xml:space="preserve"> que caem queremos que eles fiquem rotacionando além de seguir em queda.</w:t>
      </w:r>
      <w:r>
        <w:rPr>
          <w:rFonts w:ascii="Times New Roman" w:hAnsi="Times New Roman" w:cs="Times New Roman"/>
          <w:sz w:val="24"/>
          <w:szCs w:val="24"/>
        </w:rPr>
        <w:t xml:space="preserve"> Para gerar este efeito devemos </w:t>
      </w:r>
      <w:r w:rsidR="00A74425" w:rsidRPr="00DA4777">
        <w:rPr>
          <w:rFonts w:ascii="Times New Roman" w:hAnsi="Times New Roman" w:cs="Times New Roman"/>
          <w:sz w:val="24"/>
          <w:szCs w:val="24"/>
        </w:rPr>
        <w:t>criar um novo script para estes objetos.</w:t>
      </w:r>
    </w:p>
    <w:p w14:paraId="5F3136F1" w14:textId="4C8B72DF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</w:p>
    <w:p w14:paraId="7E15A486" w14:textId="3E8F2AE8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Abra o arquivo</w:t>
      </w:r>
      <w:r w:rsidR="00DA4777">
        <w:rPr>
          <w:rFonts w:ascii="Times New Roman" w:hAnsi="Times New Roman" w:cs="Times New Roman"/>
          <w:sz w:val="24"/>
          <w:szCs w:val="24"/>
        </w:rPr>
        <w:t>.</w:t>
      </w:r>
    </w:p>
    <w:p w14:paraId="1F5594E1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AA2B4" wp14:editId="49FDF694">
            <wp:extent cx="4679732" cy="3568889"/>
            <wp:effectExtent l="0" t="0" r="6985" b="0"/>
            <wp:docPr id="116316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829" name=""/>
                    <pic:cNvPicPr/>
                  </pic:nvPicPr>
                  <pic:blipFill rotWithShape="1">
                    <a:blip r:embed="rId9"/>
                    <a:srcRect b="5525"/>
                    <a:stretch/>
                  </pic:blipFill>
                  <pic:spPr bwMode="auto">
                    <a:xfrm>
                      <a:off x="0" y="0"/>
                      <a:ext cx="4680000" cy="356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D3A4E" w14:textId="5B589690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Vamos adicionar um modo randômico para a rotação </w:t>
      </w:r>
      <w:r w:rsidR="00DA4777" w:rsidRPr="00DA4777">
        <w:rPr>
          <w:rFonts w:ascii="Times New Roman" w:hAnsi="Times New Roman" w:cs="Times New Roman"/>
          <w:sz w:val="24"/>
          <w:szCs w:val="24"/>
        </w:rPr>
        <w:t>dos objetos</w:t>
      </w:r>
      <w:r w:rsidR="00DA4777">
        <w:rPr>
          <w:rFonts w:ascii="Times New Roman" w:hAnsi="Times New Roman" w:cs="Times New Roman"/>
          <w:sz w:val="24"/>
          <w:szCs w:val="24"/>
        </w:rPr>
        <w:t>.</w:t>
      </w:r>
    </w:p>
    <w:p w14:paraId="14F28F84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71781" wp14:editId="0018365F">
            <wp:extent cx="4680000" cy="2688909"/>
            <wp:effectExtent l="0" t="0" r="6350" b="0"/>
            <wp:docPr id="1361057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57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71E0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lastRenderedPageBreak/>
        <w:t xml:space="preserve">Agora vamos criar o efeito de gravidade (queda) usando o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 e para isso devemos criar uma variável para o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 e gerar o movimento de queda através do código abaixo.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Alem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 disso devemos adicionar a velocidade através de uma variável.</w:t>
      </w:r>
    </w:p>
    <w:p w14:paraId="7FB57DAE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0626C" wp14:editId="2FECD2BB">
            <wp:extent cx="5400040" cy="2686050"/>
            <wp:effectExtent l="0" t="0" r="0" b="0"/>
            <wp:docPr id="131780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0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7E35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Faça o acerto quanto a posição de criação </w:t>
      </w:r>
      <w:proofErr w:type="gramStart"/>
      <w:r w:rsidRPr="00DA4777">
        <w:rPr>
          <w:rFonts w:ascii="Times New Roman" w:hAnsi="Times New Roman" w:cs="Times New Roman"/>
          <w:sz w:val="24"/>
          <w:szCs w:val="24"/>
        </w:rPr>
        <w:t>dos objeto</w:t>
      </w:r>
      <w:proofErr w:type="gramEnd"/>
      <w:r w:rsidRPr="00DA4777">
        <w:rPr>
          <w:rFonts w:ascii="Times New Roman" w:hAnsi="Times New Roman" w:cs="Times New Roman"/>
          <w:sz w:val="24"/>
          <w:szCs w:val="24"/>
        </w:rPr>
        <w:t xml:space="preserve"> conforme seu gosto</w:t>
      </w:r>
    </w:p>
    <w:p w14:paraId="4B2DBD27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D0F66" wp14:editId="515AC4D0">
            <wp:extent cx="4874601" cy="668366"/>
            <wp:effectExtent l="0" t="0" r="2540" b="0"/>
            <wp:docPr id="1714274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74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419" cy="6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4B6C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Quando trabalhamos com componentes de física sempre usamos o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 pois esta será a atualização de elemento com física.</w:t>
      </w:r>
    </w:p>
    <w:p w14:paraId="0360484D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9EDD3" wp14:editId="24E57518">
            <wp:extent cx="5400040" cy="917575"/>
            <wp:effectExtent l="0" t="0" r="0" b="0"/>
            <wp:docPr id="1048756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6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7230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Salve e então adicione o script ao componente do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obstacle</w:t>
      </w:r>
      <w:proofErr w:type="spellEnd"/>
    </w:p>
    <w:p w14:paraId="01A36878" w14:textId="709500D4" w:rsidR="00A74425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32C636" wp14:editId="173CB512">
            <wp:extent cx="3957851" cy="3620174"/>
            <wp:effectExtent l="0" t="0" r="5080" b="0"/>
            <wp:docPr id="935774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74533" name=""/>
                    <pic:cNvPicPr/>
                  </pic:nvPicPr>
                  <pic:blipFill rotWithShape="1">
                    <a:blip r:embed="rId14"/>
                    <a:srcRect b="25076"/>
                    <a:stretch/>
                  </pic:blipFill>
                  <pic:spPr bwMode="auto">
                    <a:xfrm>
                      <a:off x="0" y="0"/>
                      <a:ext cx="4034207" cy="369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C129E" w14:textId="4CADC897" w:rsidR="00DA4777" w:rsidRPr="00DA4777" w:rsidRDefault="00DA4777" w:rsidP="00A7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Arraste o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osbtacle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componente do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EB6C94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B211D" wp14:editId="69447801">
            <wp:extent cx="4006719" cy="1453486"/>
            <wp:effectExtent l="0" t="0" r="0" b="0"/>
            <wp:docPr id="1447092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2144" name=""/>
                    <pic:cNvPicPr/>
                  </pic:nvPicPr>
                  <pic:blipFill rotWithShape="1">
                    <a:blip r:embed="rId15"/>
                    <a:srcRect b="13084"/>
                    <a:stretch/>
                  </pic:blipFill>
                  <pic:spPr bwMode="auto">
                    <a:xfrm>
                      <a:off x="0" y="0"/>
                      <a:ext cx="4106934" cy="148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15152" w14:textId="6C656C9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Adicione o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 onde </w:t>
      </w:r>
      <w:r w:rsidR="00DA4777" w:rsidRPr="00DA4777">
        <w:rPr>
          <w:rFonts w:ascii="Times New Roman" w:hAnsi="Times New Roman" w:cs="Times New Roman"/>
          <w:sz w:val="24"/>
          <w:szCs w:val="24"/>
        </w:rPr>
        <w:t>está</w:t>
      </w:r>
      <w:r w:rsidRPr="00DA4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. Coloque também uma velocidade de queda</w:t>
      </w:r>
      <w:r w:rsidR="00DA4777">
        <w:rPr>
          <w:rFonts w:ascii="Times New Roman" w:hAnsi="Times New Roman" w:cs="Times New Roman"/>
          <w:sz w:val="24"/>
          <w:szCs w:val="24"/>
        </w:rPr>
        <w:t xml:space="preserve">, para iniciar vamos colocar 2 no </w:t>
      </w:r>
      <w:proofErr w:type="spellStart"/>
      <w:r w:rsidR="00DA4777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="00DA4777">
        <w:rPr>
          <w:rFonts w:ascii="Times New Roman" w:hAnsi="Times New Roman" w:cs="Times New Roman"/>
          <w:sz w:val="24"/>
          <w:szCs w:val="24"/>
        </w:rPr>
        <w:t>.</w:t>
      </w:r>
    </w:p>
    <w:p w14:paraId="5B8976DA" w14:textId="77777777" w:rsidR="00A74425" w:rsidRPr="00DA4777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5FCE4" wp14:editId="0738E6F9">
            <wp:extent cx="4060904" cy="1228298"/>
            <wp:effectExtent l="0" t="0" r="0" b="0"/>
            <wp:docPr id="20064789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78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884" cy="1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0FE" w14:textId="77777777" w:rsidR="00A74425" w:rsidRDefault="00A74425" w:rsidP="00A74425">
      <w:pPr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Faça novamente o teste de seu projeto.</w:t>
      </w:r>
    </w:p>
    <w:p w14:paraId="0ACBD824" w14:textId="77777777" w:rsidR="00DA4777" w:rsidRPr="00DA4777" w:rsidRDefault="00DA4777" w:rsidP="00DA4777">
      <w:pPr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F8131" wp14:editId="612084DC">
                <wp:simplePos x="0" y="0"/>
                <wp:positionH relativeFrom="margin">
                  <wp:posOffset>1581178</wp:posOffset>
                </wp:positionH>
                <wp:positionV relativeFrom="paragraph">
                  <wp:posOffset>462261</wp:posOffset>
                </wp:positionV>
                <wp:extent cx="3919538" cy="641445"/>
                <wp:effectExtent l="0" t="0" r="24130" b="25400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641445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B592" w14:textId="7B705CC5" w:rsidR="00DA4777" w:rsidRPr="00DA53FD" w:rsidRDefault="00DA4777" w:rsidP="00DA477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Todos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esta modificações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no código me deixaram com dúvidas. Melhor ver esse script em seus detalhes.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F8131" id="Retângulo 6" o:spid="_x0000_s1026" style="position:absolute;left:0;text-align:left;margin-left:124.5pt;margin-top:36.4pt;width:308.65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" fillcolor="#0874bc" strokecolor="#70ad47 [3209]" strokeweight="1pt">
                <v:textbox>
                  <w:txbxContent>
                    <w:p w14:paraId="78A0B592" w14:textId="7B705CC5" w:rsidR="00DA4777" w:rsidRPr="00DA53FD" w:rsidRDefault="00DA4777" w:rsidP="00DA477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Todos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esta modificações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no código me deixaram com dúvidas. Melhor ver esse script em seus detalhes.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4777">
        <w:rPr>
          <w:rFonts w:ascii="Times New Roman" w:hAnsi="Times New Roman" w:cs="Times New Roman"/>
          <w:noProof/>
        </w:rPr>
        <w:drawing>
          <wp:inline distT="0" distB="0" distL="0" distR="0" wp14:anchorId="3B7516C8" wp14:editId="15F7C4CF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472E" w14:textId="666646D6" w:rsidR="00DA4777" w:rsidRPr="00DA4777" w:rsidRDefault="00DA4777" w:rsidP="00DA4777">
      <w:pPr>
        <w:pStyle w:val="Ttulo1"/>
      </w:pPr>
      <w:bookmarkStart w:id="1" w:name="_Toc169515520"/>
      <w:r>
        <w:t>Compreendendo todo o código</w:t>
      </w:r>
      <w:bookmarkEnd w:id="1"/>
    </w:p>
    <w:p w14:paraId="403C9C9A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O código define uma classe chamada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`, que é usada para controlar o comportamento de um obstáculo em um jogo 2D desenvolvido na Unity. Vamos analisar cada parte em detalhes:</w:t>
      </w:r>
    </w:p>
    <w:p w14:paraId="70509EF4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AFEE6" w14:textId="27E77D4B" w:rsid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E6508" wp14:editId="02FC75BB">
            <wp:extent cx="3531963" cy="709684"/>
            <wp:effectExtent l="0" t="0" r="0" b="0"/>
            <wp:docPr id="540846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0046" name=""/>
                    <pic:cNvPicPr/>
                  </pic:nvPicPr>
                  <pic:blipFill rotWithShape="1">
                    <a:blip r:embed="rId11"/>
                    <a:srcRect r="51574" b="80438"/>
                    <a:stretch/>
                  </pic:blipFill>
                  <pic:spPr bwMode="auto">
                    <a:xfrm>
                      <a:off x="0" y="0"/>
                      <a:ext cx="3553793" cy="71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1810" w14:textId="77777777" w:rsidR="00236CF3" w:rsidRP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1B080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Essas diretivas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` importam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namespaces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 que contêm classes e funções necessárias para o script.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e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são usados para coleções de dados, enquanto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UnityEngine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é fundamental para qualquer script do Unity, pois contém as classes principais como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`, etc.</w:t>
      </w:r>
    </w:p>
    <w:p w14:paraId="6C7CC409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5E937" w14:textId="2DDED6C2" w:rsid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1AC1D" wp14:editId="4E84591D">
            <wp:extent cx="3588265" cy="866632"/>
            <wp:effectExtent l="0" t="0" r="0" b="0"/>
            <wp:docPr id="280929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0046" name=""/>
                    <pic:cNvPicPr/>
                  </pic:nvPicPr>
                  <pic:blipFill rotWithShape="1">
                    <a:blip r:embed="rId11"/>
                    <a:srcRect t="21086" r="50293" b="54779"/>
                    <a:stretch/>
                  </pic:blipFill>
                  <pic:spPr bwMode="auto">
                    <a:xfrm>
                      <a:off x="0" y="0"/>
                      <a:ext cx="3606933" cy="87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A3C71" w14:textId="77777777" w:rsidR="00236CF3" w:rsidRP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0CC42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A classe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herda de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`, o que permite que ela seja anexada a objetos de jogo (game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) na Unity. A classe tem duas variáveis públicas:</w:t>
      </w:r>
    </w:p>
    <w:p w14:paraId="6148BB51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do tipo `Rigidbody2D`, que controla a física do objeto 2D.</w:t>
      </w:r>
    </w:p>
    <w:p w14:paraId="3E470D3C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do tipo `float`, que define a velocidade do objeto.</w:t>
      </w:r>
    </w:p>
    <w:p w14:paraId="46D38579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42377" w14:textId="5DDDA4A0" w:rsid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16558" wp14:editId="15D00050">
            <wp:extent cx="5028606" cy="812042"/>
            <wp:effectExtent l="0" t="0" r="635" b="7620"/>
            <wp:docPr id="1676243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0046" name=""/>
                    <pic:cNvPicPr/>
                  </pic:nvPicPr>
                  <pic:blipFill rotWithShape="1">
                    <a:blip r:embed="rId11"/>
                    <a:srcRect l="4806" t="44716" r="23996" b="32169"/>
                    <a:stretch/>
                  </pic:blipFill>
                  <pic:spPr bwMode="auto">
                    <a:xfrm>
                      <a:off x="0" y="0"/>
                      <a:ext cx="5062389" cy="81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29C59" w14:textId="77777777" w:rsidR="00236CF3" w:rsidRP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1682C" w14:textId="1573FDF2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O método `Start` é chamado uma vez quando o script é ativado. Aqui, o objeto é rotacionado em torno de seu eixo Z por um ângulo aleatório entre -</w:t>
      </w:r>
      <w:r w:rsidR="00236CF3">
        <w:rPr>
          <w:rFonts w:ascii="Times New Roman" w:hAnsi="Times New Roman" w:cs="Times New Roman"/>
          <w:sz w:val="24"/>
          <w:szCs w:val="24"/>
        </w:rPr>
        <w:t>90</w:t>
      </w:r>
      <w:r w:rsidRPr="00DA4777">
        <w:rPr>
          <w:rFonts w:ascii="Times New Roman" w:hAnsi="Times New Roman" w:cs="Times New Roman"/>
          <w:sz w:val="24"/>
          <w:szCs w:val="24"/>
        </w:rPr>
        <w:t xml:space="preserve"> e </w:t>
      </w:r>
      <w:r w:rsidR="00236CF3">
        <w:rPr>
          <w:rFonts w:ascii="Times New Roman" w:hAnsi="Times New Roman" w:cs="Times New Roman"/>
          <w:sz w:val="24"/>
          <w:szCs w:val="24"/>
        </w:rPr>
        <w:t>9</w:t>
      </w:r>
      <w:r w:rsidRPr="00DA4777">
        <w:rPr>
          <w:rFonts w:ascii="Times New Roman" w:hAnsi="Times New Roman" w:cs="Times New Roman"/>
          <w:sz w:val="24"/>
          <w:szCs w:val="24"/>
        </w:rPr>
        <w:t xml:space="preserve">0 graus. Isso é </w:t>
      </w:r>
      <w:r w:rsidRPr="00DA4777">
        <w:rPr>
          <w:rFonts w:ascii="Times New Roman" w:hAnsi="Times New Roman" w:cs="Times New Roman"/>
          <w:sz w:val="24"/>
          <w:szCs w:val="24"/>
        </w:rPr>
        <w:lastRenderedPageBreak/>
        <w:t>feito para dar uma variação na orientação inicial do obstáculo, tornando o jogo mais dinâmico.</w:t>
      </w:r>
    </w:p>
    <w:p w14:paraId="61660E97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D3D60" w14:textId="1DE1F7D8" w:rsid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DE586" wp14:editId="22A6E766">
            <wp:extent cx="5359911" cy="825689"/>
            <wp:effectExtent l="0" t="0" r="0" b="0"/>
            <wp:docPr id="1347151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0046" name=""/>
                    <pic:cNvPicPr/>
                  </pic:nvPicPr>
                  <pic:blipFill rotWithShape="1">
                    <a:blip r:embed="rId11"/>
                    <a:srcRect l="6952" t="68593" r="2795" b="3455"/>
                    <a:stretch/>
                  </pic:blipFill>
                  <pic:spPr bwMode="auto">
                    <a:xfrm>
                      <a:off x="0" y="0"/>
                      <a:ext cx="5388395" cy="83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5DE5E" w14:textId="77777777" w:rsidR="00236CF3" w:rsidRP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84EDD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O método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é chamado em intervalos fixos, o que o torna ideal para manipulações relacionadas à física. Neste método, a posição do `Rigidbody2D` (`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`) é atualizada. A nova posição é calculada movendo-se na direção direita do objeto (`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transform.right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`) com uma velocidade definida por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e ajustada pelo tempo decorrido (`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Time.deltaTime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`) para garantir que o movimento seja independente da taxa de quadros.</w:t>
      </w:r>
    </w:p>
    <w:p w14:paraId="7BB95BE7" w14:textId="328379BD" w:rsidR="00DA4777" w:rsidRPr="00DA4777" w:rsidRDefault="00236CF3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Logo, em nosso código conseguimos ver os seguintes elementos:</w:t>
      </w:r>
    </w:p>
    <w:p w14:paraId="6CEB62A1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Namespaces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 xml:space="preserve"> Importados: As linhas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importam bibliotecas necessárias.</w:t>
      </w:r>
    </w:p>
    <w:p w14:paraId="1D33ACD5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- Classe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: A classe herda de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`, permitindo que seja usada como um componente na Unity.</w:t>
      </w:r>
    </w:p>
    <w:p w14:paraId="627A220C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- Variáveis Públicas: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para controle de física e `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` para definir a velocidade do movimento.</w:t>
      </w:r>
    </w:p>
    <w:p w14:paraId="027908D2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- Método Start: Rotaciona o objeto inicialmente por um ângulo aleatório.</w:t>
      </w:r>
    </w:p>
    <w:p w14:paraId="78540753" w14:textId="77777777" w:rsidR="00DA4777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- Método </w:t>
      </w:r>
      <w:proofErr w:type="spellStart"/>
      <w:r w:rsidRPr="00DA4777"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 w:rsidRPr="00DA4777">
        <w:rPr>
          <w:rFonts w:ascii="Times New Roman" w:hAnsi="Times New Roman" w:cs="Times New Roman"/>
          <w:sz w:val="24"/>
          <w:szCs w:val="24"/>
        </w:rPr>
        <w:t>: Move o objeto em uma direção constante com base em sua velocidade.</w:t>
      </w:r>
    </w:p>
    <w:p w14:paraId="365B15A4" w14:textId="740332FD" w:rsidR="002351D0" w:rsidRPr="00DA4777" w:rsidRDefault="00DA4777" w:rsidP="00DA4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Esse script permite que um objeto de jogo se mova constantemente e de forma controlada, com uma rotação inicial aleatória para maior variação.</w:t>
      </w:r>
    </w:p>
    <w:p w14:paraId="39332011" w14:textId="77777777" w:rsidR="002351D0" w:rsidRPr="00DA4777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DA4777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777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DA4777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7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DA4777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DA4777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C24C2" w14:textId="77777777" w:rsidR="00A72ECA" w:rsidRPr="00DA4777" w:rsidRDefault="00A72ECA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DA4777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69515521"/>
      <w:r w:rsidRPr="00DA4777">
        <w:rPr>
          <w:rFonts w:cs="Times New Roman"/>
          <w:szCs w:val="24"/>
        </w:rPr>
        <w:lastRenderedPageBreak/>
        <w:t>Referencias</w:t>
      </w:r>
      <w:bookmarkEnd w:id="2"/>
    </w:p>
    <w:p w14:paraId="166271F2" w14:textId="77777777" w:rsidR="0069675F" w:rsidRPr="00DA4777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DA4777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DA4777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DA4777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DA4777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DA4777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DA4777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DA4777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DA4777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DA4777">
        <w:rPr>
          <w:rFonts w:ascii="Times New Roman" w:hAnsi="Times New Roman" w:cs="Times New Roman"/>
          <w:sz w:val="24"/>
          <w:szCs w:val="24"/>
        </w:rPr>
        <w:t>,</w:t>
      </w:r>
      <w:r w:rsidR="0069675F" w:rsidRPr="00DA4777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DA4777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DA4777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DA4777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DA4777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DA4777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DA4777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DA4777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777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DA4777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DA4777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DA4777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DA4777" w:rsidSect="00233341">
      <w:head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DDD70" w14:textId="77777777" w:rsidR="007B5636" w:rsidRDefault="007B5636" w:rsidP="0058720B">
      <w:pPr>
        <w:spacing w:after="0" w:line="240" w:lineRule="auto"/>
      </w:pPr>
      <w:r>
        <w:separator/>
      </w:r>
    </w:p>
  </w:endnote>
  <w:endnote w:type="continuationSeparator" w:id="0">
    <w:p w14:paraId="26025B38" w14:textId="77777777" w:rsidR="007B5636" w:rsidRDefault="007B5636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47E36" w14:textId="77777777" w:rsidR="007B5636" w:rsidRDefault="007B5636" w:rsidP="0058720B">
      <w:pPr>
        <w:spacing w:after="0" w:line="240" w:lineRule="auto"/>
      </w:pPr>
      <w:r>
        <w:separator/>
      </w:r>
    </w:p>
  </w:footnote>
  <w:footnote w:type="continuationSeparator" w:id="0">
    <w:p w14:paraId="7592D0FA" w14:textId="77777777" w:rsidR="007B5636" w:rsidRDefault="007B5636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B2ABE"/>
    <w:rsid w:val="001062DC"/>
    <w:rsid w:val="001352BA"/>
    <w:rsid w:val="00195CDA"/>
    <w:rsid w:val="001A6F92"/>
    <w:rsid w:val="001D63A6"/>
    <w:rsid w:val="00233341"/>
    <w:rsid w:val="002351D0"/>
    <w:rsid w:val="00236CF3"/>
    <w:rsid w:val="0024019F"/>
    <w:rsid w:val="002B7027"/>
    <w:rsid w:val="00335458"/>
    <w:rsid w:val="00397CAE"/>
    <w:rsid w:val="00403A2A"/>
    <w:rsid w:val="00425DB6"/>
    <w:rsid w:val="0047154F"/>
    <w:rsid w:val="00487879"/>
    <w:rsid w:val="004914F3"/>
    <w:rsid w:val="004C7C08"/>
    <w:rsid w:val="005360EC"/>
    <w:rsid w:val="00564F33"/>
    <w:rsid w:val="0058720B"/>
    <w:rsid w:val="005B559F"/>
    <w:rsid w:val="005B79B4"/>
    <w:rsid w:val="00625DDD"/>
    <w:rsid w:val="0069675F"/>
    <w:rsid w:val="006B2051"/>
    <w:rsid w:val="00701A33"/>
    <w:rsid w:val="00731397"/>
    <w:rsid w:val="007425E9"/>
    <w:rsid w:val="00757963"/>
    <w:rsid w:val="007B5636"/>
    <w:rsid w:val="007D430A"/>
    <w:rsid w:val="00862EAE"/>
    <w:rsid w:val="00907B11"/>
    <w:rsid w:val="00953B2A"/>
    <w:rsid w:val="00985C5B"/>
    <w:rsid w:val="009A67A3"/>
    <w:rsid w:val="009B683D"/>
    <w:rsid w:val="009F64EA"/>
    <w:rsid w:val="00A03BBF"/>
    <w:rsid w:val="00A21C2E"/>
    <w:rsid w:val="00A72ECA"/>
    <w:rsid w:val="00A74425"/>
    <w:rsid w:val="00AC5EC9"/>
    <w:rsid w:val="00AF2495"/>
    <w:rsid w:val="00B02F91"/>
    <w:rsid w:val="00B12747"/>
    <w:rsid w:val="00B77D5B"/>
    <w:rsid w:val="00B97EF4"/>
    <w:rsid w:val="00BC7DAC"/>
    <w:rsid w:val="00BF62D1"/>
    <w:rsid w:val="00C46038"/>
    <w:rsid w:val="00C7038C"/>
    <w:rsid w:val="00D90204"/>
    <w:rsid w:val="00DA4777"/>
    <w:rsid w:val="00DB43B0"/>
    <w:rsid w:val="00E663BC"/>
    <w:rsid w:val="00EB6A82"/>
    <w:rsid w:val="00F11D4F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651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9</cp:revision>
  <dcterms:created xsi:type="dcterms:W3CDTF">2024-06-06T11:29:00Z</dcterms:created>
  <dcterms:modified xsi:type="dcterms:W3CDTF">2024-06-17T14:21:00Z</dcterms:modified>
</cp:coreProperties>
</file>