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0A353D51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6529DC">
        <w:rPr>
          <w:rFonts w:ascii="Times New Roman" w:hAnsi="Times New Roman" w:cs="Times New Roman"/>
          <w:sz w:val="24"/>
          <w:szCs w:val="24"/>
        </w:rPr>
        <w:t>20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68D331E7" w14:textId="4B52E76F" w:rsidR="00862680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593618" w:history="1">
            <w:r w:rsidR="00862680" w:rsidRPr="0000791F">
              <w:rPr>
                <w:rStyle w:val="Hyperlink"/>
                <w:rFonts w:cs="Times New Roman"/>
                <w:noProof/>
              </w:rPr>
              <w:t>1.</w:t>
            </w:r>
            <w:r w:rsidR="00862680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862680" w:rsidRPr="0000791F">
              <w:rPr>
                <w:rStyle w:val="Hyperlink"/>
                <w:rFonts w:cs="Times New Roman"/>
                <w:noProof/>
              </w:rPr>
              <w:t>Reiniciando o jogo</w:t>
            </w:r>
            <w:r w:rsidR="00862680">
              <w:rPr>
                <w:noProof/>
                <w:webHidden/>
              </w:rPr>
              <w:tab/>
            </w:r>
            <w:r w:rsidR="00862680">
              <w:rPr>
                <w:noProof/>
                <w:webHidden/>
              </w:rPr>
              <w:fldChar w:fldCharType="begin"/>
            </w:r>
            <w:r w:rsidR="00862680">
              <w:rPr>
                <w:noProof/>
                <w:webHidden/>
              </w:rPr>
              <w:instrText xml:space="preserve"> PAGEREF _Toc169593618 \h </w:instrText>
            </w:r>
            <w:r w:rsidR="00862680">
              <w:rPr>
                <w:noProof/>
                <w:webHidden/>
              </w:rPr>
            </w:r>
            <w:r w:rsidR="00862680">
              <w:rPr>
                <w:noProof/>
                <w:webHidden/>
              </w:rPr>
              <w:fldChar w:fldCharType="separate"/>
            </w:r>
            <w:r w:rsidR="00862680">
              <w:rPr>
                <w:noProof/>
                <w:webHidden/>
              </w:rPr>
              <w:t>3</w:t>
            </w:r>
            <w:r w:rsidR="00862680">
              <w:rPr>
                <w:noProof/>
                <w:webHidden/>
              </w:rPr>
              <w:fldChar w:fldCharType="end"/>
            </w:r>
          </w:hyperlink>
        </w:p>
        <w:p w14:paraId="092E60C9" w14:textId="429B8FF8" w:rsidR="00862680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93619" w:history="1">
            <w:r w:rsidR="00862680" w:rsidRPr="0000791F">
              <w:rPr>
                <w:rStyle w:val="Hyperlink"/>
                <w:rFonts w:cs="Times New Roman"/>
                <w:noProof/>
              </w:rPr>
              <w:t>2.</w:t>
            </w:r>
            <w:r w:rsidR="00862680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862680" w:rsidRPr="0000791F">
              <w:rPr>
                <w:rStyle w:val="Hyperlink"/>
                <w:rFonts w:cs="Times New Roman"/>
                <w:noProof/>
              </w:rPr>
              <w:t>Referencias</w:t>
            </w:r>
            <w:r w:rsidR="00862680">
              <w:rPr>
                <w:noProof/>
                <w:webHidden/>
              </w:rPr>
              <w:tab/>
            </w:r>
            <w:r w:rsidR="00862680">
              <w:rPr>
                <w:noProof/>
                <w:webHidden/>
              </w:rPr>
              <w:fldChar w:fldCharType="begin"/>
            </w:r>
            <w:r w:rsidR="00862680">
              <w:rPr>
                <w:noProof/>
                <w:webHidden/>
              </w:rPr>
              <w:instrText xml:space="preserve"> PAGEREF _Toc169593619 \h </w:instrText>
            </w:r>
            <w:r w:rsidR="00862680">
              <w:rPr>
                <w:noProof/>
                <w:webHidden/>
              </w:rPr>
            </w:r>
            <w:r w:rsidR="00862680">
              <w:rPr>
                <w:noProof/>
                <w:webHidden/>
              </w:rPr>
              <w:fldChar w:fldCharType="separate"/>
            </w:r>
            <w:r w:rsidR="00862680">
              <w:rPr>
                <w:noProof/>
                <w:webHidden/>
              </w:rPr>
              <w:t>8</w:t>
            </w:r>
            <w:r w:rsidR="00862680">
              <w:rPr>
                <w:noProof/>
                <w:webHidden/>
              </w:rPr>
              <w:fldChar w:fldCharType="end"/>
            </w:r>
          </w:hyperlink>
        </w:p>
        <w:p w14:paraId="246EA992" w14:textId="5343A7C8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26F9B68E" w:rsidR="00020151" w:rsidRPr="001A6F92" w:rsidRDefault="005F6D55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593618"/>
      <w:r>
        <w:rPr>
          <w:rFonts w:cs="Times New Roman"/>
          <w:szCs w:val="24"/>
        </w:rPr>
        <w:lastRenderedPageBreak/>
        <w:t>Reiniciando o jogo</w:t>
      </w:r>
      <w:bookmarkEnd w:id="0"/>
    </w:p>
    <w:p w14:paraId="165FD479" w14:textId="44FE891C" w:rsidR="00421D36" w:rsidRPr="00E566C2" w:rsidRDefault="005F6D55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t xml:space="preserve">Abra o </w:t>
      </w:r>
      <w:r w:rsidR="00421D36" w:rsidRPr="00E566C2"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 w:rsidR="00421D36" w:rsidRPr="00E566C2">
        <w:rPr>
          <w:rFonts w:ascii="Times New Roman" w:hAnsi="Times New Roman" w:cs="Times New Roman"/>
          <w:sz w:val="24"/>
          <w:szCs w:val="24"/>
        </w:rPr>
        <w:t>gameController</w:t>
      </w:r>
      <w:proofErr w:type="spellEnd"/>
      <w:r w:rsidRPr="00E566C2">
        <w:rPr>
          <w:rFonts w:ascii="Times New Roman" w:hAnsi="Times New Roman" w:cs="Times New Roman"/>
          <w:sz w:val="24"/>
          <w:szCs w:val="24"/>
        </w:rPr>
        <w:t xml:space="preserve"> para gerar a lógica do </w:t>
      </w:r>
      <w:proofErr w:type="spellStart"/>
      <w:r w:rsidRPr="00E566C2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E566C2">
        <w:rPr>
          <w:rFonts w:ascii="Times New Roman" w:hAnsi="Times New Roman" w:cs="Times New Roman"/>
          <w:sz w:val="24"/>
          <w:szCs w:val="24"/>
        </w:rPr>
        <w:t xml:space="preserve"> do jogo</w:t>
      </w:r>
      <w:r w:rsidR="00421D36" w:rsidRPr="00E566C2">
        <w:rPr>
          <w:rFonts w:ascii="Times New Roman" w:hAnsi="Times New Roman" w:cs="Times New Roman"/>
          <w:sz w:val="24"/>
          <w:szCs w:val="24"/>
        </w:rPr>
        <w:t xml:space="preserve">. Para que o </w:t>
      </w:r>
      <w:proofErr w:type="spellStart"/>
      <w:r w:rsidR="00421D36" w:rsidRPr="00E566C2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="00421D36" w:rsidRPr="00E566C2">
        <w:rPr>
          <w:rFonts w:ascii="Times New Roman" w:hAnsi="Times New Roman" w:cs="Times New Roman"/>
          <w:sz w:val="24"/>
          <w:szCs w:val="24"/>
        </w:rPr>
        <w:t xml:space="preserve"> funcione iremos precisar chamar uma biblioteca chamada </w:t>
      </w:r>
      <w:proofErr w:type="spellStart"/>
      <w:r w:rsidRPr="00E566C2">
        <w:rPr>
          <w:rFonts w:ascii="Times New Roman" w:hAnsi="Times New Roman" w:cs="Times New Roman"/>
          <w:sz w:val="24"/>
          <w:szCs w:val="24"/>
        </w:rPr>
        <w:t>S</w:t>
      </w:r>
      <w:r w:rsidR="00421D36" w:rsidRPr="00E566C2">
        <w:rPr>
          <w:rFonts w:ascii="Times New Roman" w:hAnsi="Times New Roman" w:cs="Times New Roman"/>
          <w:sz w:val="24"/>
          <w:szCs w:val="24"/>
        </w:rPr>
        <w:t>ceneManager</w:t>
      </w:r>
      <w:proofErr w:type="spellEnd"/>
      <w:r w:rsidR="00421D36" w:rsidRPr="00E566C2">
        <w:rPr>
          <w:rFonts w:ascii="Times New Roman" w:hAnsi="Times New Roman" w:cs="Times New Roman"/>
          <w:sz w:val="24"/>
          <w:szCs w:val="24"/>
        </w:rPr>
        <w:t>.</w:t>
      </w:r>
    </w:p>
    <w:p w14:paraId="7566E4F8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F49F11" wp14:editId="0A97BDC2">
            <wp:extent cx="3960000" cy="4017630"/>
            <wp:effectExtent l="0" t="0" r="2540" b="2540"/>
            <wp:docPr id="19376330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33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0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F515" w14:textId="6B9E4153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t xml:space="preserve">Vamos gerar a </w:t>
      </w:r>
      <w:r w:rsidR="005F6D55" w:rsidRPr="00E566C2">
        <w:rPr>
          <w:rFonts w:ascii="Times New Roman" w:hAnsi="Times New Roman" w:cs="Times New Roman"/>
          <w:sz w:val="24"/>
          <w:szCs w:val="24"/>
        </w:rPr>
        <w:t>referência</w:t>
      </w:r>
      <w:r w:rsidRPr="00E566C2">
        <w:rPr>
          <w:rFonts w:ascii="Times New Roman" w:hAnsi="Times New Roman" w:cs="Times New Roman"/>
          <w:sz w:val="24"/>
          <w:szCs w:val="24"/>
        </w:rPr>
        <w:t xml:space="preserve"> deste código ao botão</w:t>
      </w:r>
      <w:r w:rsidR="005F6D55" w:rsidRPr="00E566C2">
        <w:rPr>
          <w:rFonts w:ascii="Times New Roman" w:hAnsi="Times New Roman" w:cs="Times New Roman"/>
          <w:sz w:val="24"/>
          <w:szCs w:val="24"/>
        </w:rPr>
        <w:t xml:space="preserve">, selecione o objeto </w:t>
      </w:r>
      <w:proofErr w:type="spellStart"/>
      <w:r w:rsidR="005F6D55" w:rsidRPr="00E566C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5F6D55" w:rsidRPr="00E566C2">
        <w:rPr>
          <w:rFonts w:ascii="Times New Roman" w:hAnsi="Times New Roman" w:cs="Times New Roman"/>
          <w:sz w:val="24"/>
          <w:szCs w:val="24"/>
        </w:rPr>
        <w:t xml:space="preserve"> na hierarquia.</w:t>
      </w:r>
    </w:p>
    <w:p w14:paraId="2D48EB31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3A734" wp14:editId="2B6A6AE5">
            <wp:extent cx="1833776" cy="1956612"/>
            <wp:effectExtent l="0" t="0" r="0" b="5715"/>
            <wp:docPr id="527591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1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86" cy="19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71FE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9C6AB" wp14:editId="72EE803A">
            <wp:extent cx="2334965" cy="600501"/>
            <wp:effectExtent l="0" t="0" r="0" b="9525"/>
            <wp:docPr id="1011363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63159" name=""/>
                    <pic:cNvPicPr/>
                  </pic:nvPicPr>
                  <pic:blipFill rotWithShape="1">
                    <a:blip r:embed="rId10"/>
                    <a:srcRect b="88738"/>
                    <a:stretch/>
                  </pic:blipFill>
                  <pic:spPr bwMode="auto">
                    <a:xfrm>
                      <a:off x="0" y="0"/>
                      <a:ext cx="2339932" cy="60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A26F0" w14:textId="3DC48DA5" w:rsidR="005F6D55" w:rsidRPr="00E566C2" w:rsidRDefault="005F6D55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7ABF38" wp14:editId="780789F4">
            <wp:extent cx="2336165" cy="3110340"/>
            <wp:effectExtent l="0" t="0" r="6985" b="0"/>
            <wp:docPr id="971331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63159" name=""/>
                    <pic:cNvPicPr/>
                  </pic:nvPicPr>
                  <pic:blipFill rotWithShape="1">
                    <a:blip r:embed="rId10"/>
                    <a:srcRect t="41698"/>
                    <a:stretch/>
                  </pic:blipFill>
                  <pic:spPr bwMode="auto">
                    <a:xfrm>
                      <a:off x="0" y="0"/>
                      <a:ext cx="2339932" cy="311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90A25" w14:textId="23A907DB" w:rsidR="00421D36" w:rsidRPr="00E566C2" w:rsidRDefault="005F6D55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t>Temos que ter uma atenção agora para a seção Button para que possamos</w:t>
      </w:r>
      <w:r w:rsidR="00421D36" w:rsidRPr="00E566C2">
        <w:rPr>
          <w:rFonts w:ascii="Times New Roman" w:hAnsi="Times New Roman" w:cs="Times New Roman"/>
          <w:sz w:val="24"/>
          <w:szCs w:val="24"/>
        </w:rPr>
        <w:t xml:space="preserve"> trabalhar com eventos (Unity </w:t>
      </w:r>
      <w:proofErr w:type="spellStart"/>
      <w:r w:rsidR="00421D36" w:rsidRPr="00E566C2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421D36" w:rsidRPr="00E566C2">
        <w:rPr>
          <w:rFonts w:ascii="Times New Roman" w:hAnsi="Times New Roman" w:cs="Times New Roman"/>
          <w:sz w:val="24"/>
          <w:szCs w:val="24"/>
        </w:rPr>
        <w:t>)</w:t>
      </w:r>
    </w:p>
    <w:p w14:paraId="1B37045C" w14:textId="77777777" w:rsidR="00421D36" w:rsidRPr="00E566C2" w:rsidRDefault="00421D36" w:rsidP="00421D36">
      <w:pPr>
        <w:tabs>
          <w:tab w:val="left" w:pos="488"/>
        </w:tabs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tab/>
        <w:t>Clique no +</w:t>
      </w:r>
    </w:p>
    <w:p w14:paraId="28AF0BE0" w14:textId="77777777" w:rsidR="00421D36" w:rsidRPr="00E566C2" w:rsidRDefault="00421D36" w:rsidP="00421D36">
      <w:pPr>
        <w:tabs>
          <w:tab w:val="left" w:pos="488"/>
        </w:tabs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3E642" wp14:editId="75F52F22">
            <wp:extent cx="2608286" cy="943423"/>
            <wp:effectExtent l="0" t="0" r="1905" b="9525"/>
            <wp:docPr id="1733311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11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792" cy="9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4AAB" w14:textId="77777777" w:rsidR="00421D36" w:rsidRPr="00E566C2" w:rsidRDefault="00421D36" w:rsidP="00421D36">
      <w:pPr>
        <w:tabs>
          <w:tab w:val="left" w:pos="488"/>
        </w:tabs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8626E" wp14:editId="3D497B34">
            <wp:extent cx="2614825" cy="948742"/>
            <wp:effectExtent l="0" t="0" r="0" b="3810"/>
            <wp:docPr id="6589376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37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5357" cy="9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6819" w14:textId="77777777" w:rsidR="00421D36" w:rsidRPr="00E566C2" w:rsidRDefault="00421D36" w:rsidP="00421D36">
      <w:pPr>
        <w:tabs>
          <w:tab w:val="left" w:pos="488"/>
        </w:tabs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t xml:space="preserve">Arraste o objeto </w:t>
      </w:r>
      <w:proofErr w:type="spellStart"/>
      <w:r w:rsidRPr="00E566C2">
        <w:rPr>
          <w:rFonts w:ascii="Times New Roman" w:hAnsi="Times New Roman" w:cs="Times New Roman"/>
          <w:sz w:val="24"/>
          <w:szCs w:val="24"/>
        </w:rPr>
        <w:t>gameController</w:t>
      </w:r>
      <w:proofErr w:type="spellEnd"/>
      <w:r w:rsidRPr="00E566C2">
        <w:rPr>
          <w:rFonts w:ascii="Times New Roman" w:hAnsi="Times New Roman" w:cs="Times New Roman"/>
          <w:sz w:val="24"/>
          <w:szCs w:val="24"/>
        </w:rPr>
        <w:t xml:space="preserve"> para ele</w:t>
      </w:r>
    </w:p>
    <w:p w14:paraId="2C026150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4B84D" wp14:editId="6F7F50CA">
            <wp:extent cx="4906060" cy="1105054"/>
            <wp:effectExtent l="0" t="0" r="8890" b="0"/>
            <wp:docPr id="1325905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05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B4FB" w14:textId="77777777" w:rsidR="005F6D55" w:rsidRPr="00E566C2" w:rsidRDefault="005F6D55" w:rsidP="00421D36">
      <w:pPr>
        <w:rPr>
          <w:rFonts w:ascii="Times New Roman" w:hAnsi="Times New Roman" w:cs="Times New Roman"/>
          <w:sz w:val="24"/>
          <w:szCs w:val="24"/>
        </w:rPr>
      </w:pPr>
    </w:p>
    <w:p w14:paraId="474FC32C" w14:textId="77777777" w:rsidR="005F6D55" w:rsidRPr="00E566C2" w:rsidRDefault="005F6D55" w:rsidP="00421D36">
      <w:pPr>
        <w:rPr>
          <w:rFonts w:ascii="Times New Roman" w:hAnsi="Times New Roman" w:cs="Times New Roman"/>
          <w:sz w:val="24"/>
          <w:szCs w:val="24"/>
        </w:rPr>
      </w:pPr>
    </w:p>
    <w:p w14:paraId="725BF840" w14:textId="632D6AB8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lastRenderedPageBreak/>
        <w:t xml:space="preserve">Clique na seta onde </w:t>
      </w:r>
      <w:r w:rsidR="005F6D55" w:rsidRPr="00E566C2">
        <w:rPr>
          <w:rFonts w:ascii="Times New Roman" w:hAnsi="Times New Roman" w:cs="Times New Roman"/>
          <w:sz w:val="24"/>
          <w:szCs w:val="24"/>
        </w:rPr>
        <w:t>está</w:t>
      </w:r>
      <w:r w:rsidRPr="00E566C2">
        <w:rPr>
          <w:rFonts w:ascii="Times New Roman" w:hAnsi="Times New Roman" w:cs="Times New Roman"/>
          <w:sz w:val="24"/>
          <w:szCs w:val="24"/>
        </w:rPr>
        <w:t xml:space="preserve"> no</w:t>
      </w:r>
      <w:r w:rsidR="005F6D55" w:rsidRPr="00E56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6C2">
        <w:rPr>
          <w:rFonts w:ascii="Times New Roman" w:hAnsi="Times New Roman" w:cs="Times New Roman"/>
          <w:sz w:val="24"/>
          <w:szCs w:val="24"/>
        </w:rPr>
        <w:t>function</w:t>
      </w:r>
      <w:proofErr w:type="spellEnd"/>
    </w:p>
    <w:p w14:paraId="4D4FA650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B4807" wp14:editId="0DF86B2F">
            <wp:extent cx="3523586" cy="1176996"/>
            <wp:effectExtent l="0" t="0" r="1270" b="4445"/>
            <wp:docPr id="4535729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72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5563" cy="11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6AB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t xml:space="preserve">Siga pelo caminho </w:t>
      </w:r>
      <w:proofErr w:type="spellStart"/>
      <w:r w:rsidRPr="00E566C2">
        <w:rPr>
          <w:rFonts w:ascii="Times New Roman" w:hAnsi="Times New Roman" w:cs="Times New Roman"/>
          <w:sz w:val="24"/>
          <w:szCs w:val="24"/>
        </w:rPr>
        <w:t>gameController</w:t>
      </w:r>
      <w:proofErr w:type="spellEnd"/>
      <w:r w:rsidRPr="00E566C2">
        <w:rPr>
          <w:rFonts w:ascii="Times New Roman" w:hAnsi="Times New Roman" w:cs="Times New Roman"/>
          <w:sz w:val="24"/>
          <w:szCs w:val="24"/>
        </w:rPr>
        <w:t xml:space="preserve"> e escolha </w:t>
      </w:r>
      <w:proofErr w:type="spellStart"/>
      <w:r w:rsidRPr="00E566C2">
        <w:rPr>
          <w:rFonts w:ascii="Times New Roman" w:hAnsi="Times New Roman" w:cs="Times New Roman"/>
          <w:sz w:val="24"/>
          <w:szCs w:val="24"/>
        </w:rPr>
        <w:t>restartGame</w:t>
      </w:r>
      <w:proofErr w:type="spellEnd"/>
    </w:p>
    <w:p w14:paraId="7BEE5C29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15F2F" wp14:editId="602D4FE7">
            <wp:extent cx="3599400" cy="2652189"/>
            <wp:effectExtent l="0" t="0" r="1270" b="0"/>
            <wp:docPr id="1101165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65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612" cy="26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E5AA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75B13" wp14:editId="0C4C6AD8">
            <wp:extent cx="3683028" cy="881038"/>
            <wp:effectExtent l="0" t="0" r="0" b="0"/>
            <wp:docPr id="4224081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08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431" cy="8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680E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t xml:space="preserve">Após isso vamos adicionar a cena ao </w:t>
      </w:r>
      <w:proofErr w:type="spellStart"/>
      <w:r w:rsidRPr="00E566C2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E566C2">
        <w:rPr>
          <w:rFonts w:ascii="Times New Roman" w:hAnsi="Times New Roman" w:cs="Times New Roman"/>
          <w:sz w:val="24"/>
          <w:szCs w:val="24"/>
        </w:rPr>
        <w:t xml:space="preserve"> in Build. No menu vá em </w:t>
      </w:r>
      <w:proofErr w:type="spellStart"/>
      <w:r w:rsidRPr="00E566C2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E566C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D369B88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B1C01" wp14:editId="61243096">
            <wp:extent cx="1991436" cy="2237800"/>
            <wp:effectExtent l="76200" t="76200" r="142240" b="124460"/>
            <wp:docPr id="974147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47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1061" cy="22486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97DF5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lastRenderedPageBreak/>
        <w:t xml:space="preserve">Salve dentro da pasta </w:t>
      </w:r>
      <w:proofErr w:type="spellStart"/>
      <w:r w:rsidRPr="00E566C2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E566C2">
        <w:rPr>
          <w:rFonts w:ascii="Times New Roman" w:hAnsi="Times New Roman" w:cs="Times New Roman"/>
          <w:sz w:val="24"/>
          <w:szCs w:val="24"/>
        </w:rPr>
        <w:t xml:space="preserve"> com um nome.</w:t>
      </w:r>
    </w:p>
    <w:p w14:paraId="4861F9C5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B447B" wp14:editId="470C3B90">
            <wp:extent cx="3604599" cy="2558062"/>
            <wp:effectExtent l="0" t="0" r="0" b="0"/>
            <wp:docPr id="1556570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70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5133" cy="2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C544" w14:textId="390E506C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t xml:space="preserve">Para confirmar se está </w:t>
      </w:r>
      <w:r w:rsidR="005F6D55" w:rsidRPr="00E566C2">
        <w:rPr>
          <w:rFonts w:ascii="Times New Roman" w:hAnsi="Times New Roman" w:cs="Times New Roman"/>
          <w:sz w:val="24"/>
          <w:szCs w:val="24"/>
        </w:rPr>
        <w:t xml:space="preserve">correto, </w:t>
      </w:r>
      <w:proofErr w:type="gramStart"/>
      <w:r w:rsidR="005F6D55" w:rsidRPr="00E566C2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5F6D55" w:rsidRPr="00E566C2">
        <w:rPr>
          <w:rFonts w:ascii="Times New Roman" w:hAnsi="Times New Roman" w:cs="Times New Roman"/>
          <w:sz w:val="24"/>
          <w:szCs w:val="24"/>
        </w:rPr>
        <w:t xml:space="preserve"> menu vá em </w:t>
      </w:r>
      <w:r w:rsidRPr="00E566C2">
        <w:rPr>
          <w:rFonts w:ascii="Times New Roman" w:hAnsi="Times New Roman" w:cs="Times New Roman"/>
          <w:sz w:val="24"/>
          <w:szCs w:val="24"/>
        </w:rPr>
        <w:t>build settings</w:t>
      </w:r>
    </w:p>
    <w:p w14:paraId="3217C594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FB176" wp14:editId="1C9B3BBA">
            <wp:extent cx="1989148" cy="804621"/>
            <wp:effectExtent l="76200" t="76200" r="125730" b="128905"/>
            <wp:docPr id="4519343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34340" name=""/>
                    <pic:cNvPicPr/>
                  </pic:nvPicPr>
                  <pic:blipFill rotWithShape="1">
                    <a:blip r:embed="rId19"/>
                    <a:srcRect t="65294"/>
                    <a:stretch/>
                  </pic:blipFill>
                  <pic:spPr bwMode="auto">
                    <a:xfrm>
                      <a:off x="0" y="0"/>
                      <a:ext cx="2000185" cy="80908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658AD" w14:textId="77777777" w:rsidR="00421D36" w:rsidRPr="00E566C2" w:rsidRDefault="00421D36" w:rsidP="00421D36">
      <w:pPr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t>Marque a sua cena se não estiver marcada</w:t>
      </w:r>
    </w:p>
    <w:p w14:paraId="408E8D6C" w14:textId="189FBB7C" w:rsidR="001A6F92" w:rsidRPr="00E566C2" w:rsidRDefault="005F6D55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84DDA" wp14:editId="174E7CA4">
            <wp:extent cx="5536232" cy="3589362"/>
            <wp:effectExtent l="0" t="0" r="7620" b="0"/>
            <wp:docPr id="1147192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92216" name=""/>
                    <pic:cNvPicPr/>
                  </pic:nvPicPr>
                  <pic:blipFill rotWithShape="1">
                    <a:blip r:embed="rId20"/>
                    <a:srcRect b="32141"/>
                    <a:stretch/>
                  </pic:blipFill>
                  <pic:spPr bwMode="auto">
                    <a:xfrm>
                      <a:off x="0" y="0"/>
                      <a:ext cx="5556706" cy="360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18BC2" w14:textId="77777777" w:rsidR="001A6F92" w:rsidRPr="00E566C2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B8996" wp14:editId="274A1FDA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6DB95" w14:textId="112A552D" w:rsidR="001A6F92" w:rsidRPr="00DA53FD" w:rsidRDefault="005F6D55" w:rsidP="001A6F9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Mas o que seria uma cena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scene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 na Unity?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8996" id="Retângulo 6" o:spid="_x0000_s1026" style="position:absolute;left:0;text-align:left;margin-left:124.45pt;margin-top:36.3pt;width:308.65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2C06DB95" w14:textId="112A552D" w:rsidR="001A6F92" w:rsidRPr="00DA53FD" w:rsidRDefault="005F6D55" w:rsidP="001A6F9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Mas o que seria uma cena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scene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 na Unity?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566C2">
        <w:rPr>
          <w:rFonts w:ascii="Times New Roman" w:hAnsi="Times New Roman" w:cs="Times New Roman"/>
          <w:noProof/>
        </w:rPr>
        <w:drawing>
          <wp:inline distT="0" distB="0" distL="0" distR="0" wp14:anchorId="61B4B84C" wp14:editId="6D0F2E19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BFC5" w14:textId="748AF424" w:rsidR="001A6F92" w:rsidRPr="00E566C2" w:rsidRDefault="005F6D55" w:rsidP="007D430A">
      <w:pPr>
        <w:jc w:val="both"/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t xml:space="preserve">Na Unity, uma </w:t>
      </w:r>
      <w:proofErr w:type="spellStart"/>
      <w:r w:rsidRPr="00E566C2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E566C2">
        <w:rPr>
          <w:rFonts w:ascii="Times New Roman" w:hAnsi="Times New Roman" w:cs="Times New Roman"/>
          <w:sz w:val="24"/>
          <w:szCs w:val="24"/>
        </w:rPr>
        <w:t xml:space="preserve"> é um contêiner que organiza e gerencia todos os elementos de um jogo em um determinado momento. Pense em uma </w:t>
      </w:r>
      <w:proofErr w:type="spellStart"/>
      <w:r w:rsidRPr="00E566C2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E566C2">
        <w:rPr>
          <w:rFonts w:ascii="Times New Roman" w:hAnsi="Times New Roman" w:cs="Times New Roman"/>
          <w:sz w:val="24"/>
          <w:szCs w:val="24"/>
        </w:rPr>
        <w:t xml:space="preserve"> como um nível ou uma área específica do jogo, onde todos os objetos de jogo, terrenos, luzes, câmeras, e outros componentes são colocados e configurados.</w:t>
      </w:r>
    </w:p>
    <w:p w14:paraId="0D1980BD" w14:textId="77777777" w:rsidR="005F6D55" w:rsidRPr="00E566C2" w:rsidRDefault="005F6D55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F92B2" w14:textId="7BEEA414" w:rsidR="002351D0" w:rsidRPr="00E566C2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6C2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E566C2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6C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E566C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6C2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78955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994CC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5881F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7DC06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987EE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39A49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6FDDB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56574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A870C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FA84C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F4B63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1B6FA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4F7E0" w14:textId="77777777" w:rsidR="0064691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B2C27" w14:textId="77777777" w:rsidR="00646912" w:rsidRPr="001A6F92" w:rsidRDefault="0064691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69593619"/>
      <w:r w:rsidRPr="001A6F92">
        <w:rPr>
          <w:rFonts w:cs="Times New Roman"/>
          <w:szCs w:val="24"/>
        </w:rPr>
        <w:lastRenderedPageBreak/>
        <w:t>Referencias</w:t>
      </w:r>
      <w:bookmarkEnd w:id="1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4F6B0" w14:textId="77777777" w:rsidR="001159DE" w:rsidRDefault="001159DE" w:rsidP="0058720B">
      <w:pPr>
        <w:spacing w:after="0" w:line="240" w:lineRule="auto"/>
      </w:pPr>
      <w:r>
        <w:separator/>
      </w:r>
    </w:p>
  </w:endnote>
  <w:endnote w:type="continuationSeparator" w:id="0">
    <w:p w14:paraId="2EFDDE95" w14:textId="77777777" w:rsidR="001159DE" w:rsidRDefault="001159DE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8A2E4" w14:textId="77777777" w:rsidR="001159DE" w:rsidRDefault="001159DE" w:rsidP="0058720B">
      <w:pPr>
        <w:spacing w:after="0" w:line="240" w:lineRule="auto"/>
      </w:pPr>
      <w:r>
        <w:separator/>
      </w:r>
    </w:p>
  </w:footnote>
  <w:footnote w:type="continuationSeparator" w:id="0">
    <w:p w14:paraId="46E1275E" w14:textId="77777777" w:rsidR="001159DE" w:rsidRDefault="001159DE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604E1"/>
    <w:rsid w:val="00062AEF"/>
    <w:rsid w:val="000B2ABE"/>
    <w:rsid w:val="001062DC"/>
    <w:rsid w:val="001159DE"/>
    <w:rsid w:val="00195CDA"/>
    <w:rsid w:val="001A6F92"/>
    <w:rsid w:val="001D1C7E"/>
    <w:rsid w:val="001D63A6"/>
    <w:rsid w:val="00233341"/>
    <w:rsid w:val="0023468D"/>
    <w:rsid w:val="002351D0"/>
    <w:rsid w:val="0024019F"/>
    <w:rsid w:val="002A2A94"/>
    <w:rsid w:val="002B7027"/>
    <w:rsid w:val="00335458"/>
    <w:rsid w:val="00397CAE"/>
    <w:rsid w:val="00421D36"/>
    <w:rsid w:val="00425DB6"/>
    <w:rsid w:val="00487879"/>
    <w:rsid w:val="004914F3"/>
    <w:rsid w:val="004C7C08"/>
    <w:rsid w:val="005360EC"/>
    <w:rsid w:val="00564F33"/>
    <w:rsid w:val="0058720B"/>
    <w:rsid w:val="005B559F"/>
    <w:rsid w:val="005B79B4"/>
    <w:rsid w:val="005F6D55"/>
    <w:rsid w:val="00625DDD"/>
    <w:rsid w:val="00646912"/>
    <w:rsid w:val="006529DC"/>
    <w:rsid w:val="006764CF"/>
    <w:rsid w:val="00683B0C"/>
    <w:rsid w:val="0069675F"/>
    <w:rsid w:val="006B2051"/>
    <w:rsid w:val="00701A33"/>
    <w:rsid w:val="00713BDB"/>
    <w:rsid w:val="00731397"/>
    <w:rsid w:val="007425E9"/>
    <w:rsid w:val="00757963"/>
    <w:rsid w:val="007D430A"/>
    <w:rsid w:val="00826044"/>
    <w:rsid w:val="00862680"/>
    <w:rsid w:val="00862EAE"/>
    <w:rsid w:val="00907B11"/>
    <w:rsid w:val="00953B2A"/>
    <w:rsid w:val="00985C5B"/>
    <w:rsid w:val="009A67A3"/>
    <w:rsid w:val="009B683D"/>
    <w:rsid w:val="009F64EA"/>
    <w:rsid w:val="00A03BBF"/>
    <w:rsid w:val="00A21C2E"/>
    <w:rsid w:val="00A577FF"/>
    <w:rsid w:val="00AC5EC9"/>
    <w:rsid w:val="00AF2495"/>
    <w:rsid w:val="00B02F91"/>
    <w:rsid w:val="00B12747"/>
    <w:rsid w:val="00B77D5B"/>
    <w:rsid w:val="00B97EF4"/>
    <w:rsid w:val="00BC7DAC"/>
    <w:rsid w:val="00BF62D1"/>
    <w:rsid w:val="00C46038"/>
    <w:rsid w:val="00C7038C"/>
    <w:rsid w:val="00DB43B0"/>
    <w:rsid w:val="00E566C2"/>
    <w:rsid w:val="00E663BC"/>
    <w:rsid w:val="00F11D4F"/>
    <w:rsid w:val="00F7573A"/>
    <w:rsid w:val="00F9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11</cp:revision>
  <dcterms:created xsi:type="dcterms:W3CDTF">2024-06-06T11:29:00Z</dcterms:created>
  <dcterms:modified xsi:type="dcterms:W3CDTF">2024-06-25T18:43:00Z</dcterms:modified>
</cp:coreProperties>
</file>