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825EC" w14:textId="77777777" w:rsidR="00907B11" w:rsidRPr="001A6F92" w:rsidRDefault="00907B11" w:rsidP="007D430A">
      <w:pPr>
        <w:spacing w:after="0" w:line="276" w:lineRule="auto"/>
        <w:jc w:val="both"/>
        <w:rPr>
          <w:rFonts w:ascii="Times New Roman" w:hAnsi="Times New Roman" w:cs="Times New Roman"/>
          <w:sz w:val="24"/>
          <w:szCs w:val="24"/>
        </w:rPr>
      </w:pPr>
    </w:p>
    <w:p w14:paraId="2A739121" w14:textId="77777777" w:rsidR="00907B11" w:rsidRPr="001A6F92" w:rsidRDefault="00907B11" w:rsidP="007D430A">
      <w:pPr>
        <w:spacing w:after="0" w:line="276" w:lineRule="auto"/>
        <w:jc w:val="both"/>
        <w:rPr>
          <w:rFonts w:ascii="Times New Roman" w:hAnsi="Times New Roman" w:cs="Times New Roman"/>
          <w:sz w:val="24"/>
          <w:szCs w:val="24"/>
        </w:rPr>
      </w:pPr>
    </w:p>
    <w:p w14:paraId="679570F5" w14:textId="77777777" w:rsidR="00907B11" w:rsidRPr="001A6F92" w:rsidRDefault="00907B11" w:rsidP="007D430A">
      <w:pPr>
        <w:spacing w:after="0" w:line="276" w:lineRule="auto"/>
        <w:jc w:val="both"/>
        <w:rPr>
          <w:rFonts w:ascii="Times New Roman" w:hAnsi="Times New Roman" w:cs="Times New Roman"/>
          <w:sz w:val="24"/>
          <w:szCs w:val="24"/>
        </w:rPr>
      </w:pPr>
    </w:p>
    <w:p w14:paraId="12313203" w14:textId="77777777" w:rsidR="00907B11" w:rsidRPr="001A6F92" w:rsidRDefault="00907B11" w:rsidP="007D430A">
      <w:pPr>
        <w:spacing w:after="0" w:line="276" w:lineRule="auto"/>
        <w:jc w:val="both"/>
        <w:rPr>
          <w:rFonts w:ascii="Times New Roman" w:hAnsi="Times New Roman" w:cs="Times New Roman"/>
          <w:sz w:val="24"/>
          <w:szCs w:val="24"/>
        </w:rPr>
      </w:pPr>
    </w:p>
    <w:p w14:paraId="4ADE1EEF" w14:textId="77777777" w:rsidR="00907B11" w:rsidRPr="001A6F92" w:rsidRDefault="00907B11" w:rsidP="007D430A">
      <w:pPr>
        <w:spacing w:after="0" w:line="276" w:lineRule="auto"/>
        <w:jc w:val="both"/>
        <w:rPr>
          <w:rFonts w:ascii="Times New Roman" w:hAnsi="Times New Roman" w:cs="Times New Roman"/>
          <w:sz w:val="24"/>
          <w:szCs w:val="24"/>
        </w:rPr>
      </w:pPr>
    </w:p>
    <w:p w14:paraId="5C64D260" w14:textId="77777777" w:rsidR="00907B11" w:rsidRPr="001A6F92" w:rsidRDefault="00907B11" w:rsidP="007D430A">
      <w:pPr>
        <w:spacing w:after="0" w:line="276" w:lineRule="auto"/>
        <w:jc w:val="both"/>
        <w:rPr>
          <w:rFonts w:ascii="Times New Roman" w:hAnsi="Times New Roman" w:cs="Times New Roman"/>
          <w:sz w:val="24"/>
          <w:szCs w:val="24"/>
        </w:rPr>
      </w:pPr>
    </w:p>
    <w:p w14:paraId="29D9CD1E" w14:textId="77777777" w:rsidR="00907B11" w:rsidRPr="001A6F92" w:rsidRDefault="00907B11" w:rsidP="007D430A">
      <w:pPr>
        <w:spacing w:after="0" w:line="276" w:lineRule="auto"/>
        <w:jc w:val="both"/>
        <w:rPr>
          <w:rFonts w:ascii="Times New Roman" w:hAnsi="Times New Roman" w:cs="Times New Roman"/>
          <w:sz w:val="24"/>
          <w:szCs w:val="24"/>
        </w:rPr>
      </w:pPr>
    </w:p>
    <w:p w14:paraId="1A5205D7" w14:textId="77777777" w:rsidR="00907B11" w:rsidRPr="001A6F92" w:rsidRDefault="00907B11" w:rsidP="007D430A">
      <w:pPr>
        <w:spacing w:after="0" w:line="276" w:lineRule="auto"/>
        <w:jc w:val="both"/>
        <w:rPr>
          <w:rFonts w:ascii="Times New Roman" w:hAnsi="Times New Roman" w:cs="Times New Roman"/>
          <w:sz w:val="24"/>
          <w:szCs w:val="24"/>
        </w:rPr>
      </w:pPr>
    </w:p>
    <w:p w14:paraId="1BE2C9F9" w14:textId="77777777" w:rsidR="00907B11" w:rsidRPr="001A6F92" w:rsidRDefault="00907B11" w:rsidP="007D430A">
      <w:pPr>
        <w:spacing w:after="0" w:line="276" w:lineRule="auto"/>
        <w:jc w:val="both"/>
        <w:rPr>
          <w:rFonts w:ascii="Times New Roman" w:hAnsi="Times New Roman" w:cs="Times New Roman"/>
          <w:sz w:val="24"/>
          <w:szCs w:val="24"/>
        </w:rPr>
      </w:pPr>
    </w:p>
    <w:p w14:paraId="32B2D0F7" w14:textId="77777777" w:rsidR="00907B11" w:rsidRPr="001A6F92" w:rsidRDefault="00907B11" w:rsidP="007D430A">
      <w:pPr>
        <w:spacing w:after="0" w:line="276" w:lineRule="auto"/>
        <w:jc w:val="both"/>
        <w:rPr>
          <w:rFonts w:ascii="Times New Roman" w:hAnsi="Times New Roman" w:cs="Times New Roman"/>
          <w:sz w:val="24"/>
          <w:szCs w:val="24"/>
        </w:rPr>
      </w:pPr>
    </w:p>
    <w:p w14:paraId="61547621" w14:textId="77777777" w:rsidR="00907B11" w:rsidRPr="001A6F92" w:rsidRDefault="00907B11" w:rsidP="00625DDD">
      <w:pPr>
        <w:spacing w:after="0" w:line="276" w:lineRule="auto"/>
        <w:jc w:val="center"/>
        <w:rPr>
          <w:rFonts w:ascii="Times New Roman" w:hAnsi="Times New Roman" w:cs="Times New Roman"/>
          <w:sz w:val="24"/>
          <w:szCs w:val="24"/>
        </w:rPr>
      </w:pPr>
    </w:p>
    <w:p w14:paraId="605B6F53" w14:textId="110754FF" w:rsidR="00BF62D1" w:rsidRPr="001A6F92" w:rsidRDefault="00BF62D1"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Curso Técnico</w:t>
      </w:r>
    </w:p>
    <w:p w14:paraId="68CA9BC2" w14:textId="6B068A58" w:rsidR="00BF62D1" w:rsidRPr="001A6F92" w:rsidRDefault="00AF2495"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de Programação de Jogos Digitais</w:t>
      </w:r>
    </w:p>
    <w:p w14:paraId="6936584B" w14:textId="65CB2C0B" w:rsidR="00BF62D1" w:rsidRPr="001A6F92" w:rsidRDefault="00BF62D1"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 xml:space="preserve">Aula </w:t>
      </w:r>
      <w:r w:rsidR="00F13C61">
        <w:rPr>
          <w:rFonts w:ascii="Times New Roman" w:hAnsi="Times New Roman" w:cs="Times New Roman"/>
          <w:sz w:val="24"/>
          <w:szCs w:val="24"/>
        </w:rPr>
        <w:t>3</w:t>
      </w:r>
      <w:r w:rsidR="00563020">
        <w:rPr>
          <w:rFonts w:ascii="Times New Roman" w:hAnsi="Times New Roman" w:cs="Times New Roman"/>
          <w:sz w:val="24"/>
          <w:szCs w:val="24"/>
        </w:rPr>
        <w:t>1</w:t>
      </w:r>
    </w:p>
    <w:p w14:paraId="31A68FDD" w14:textId="77777777" w:rsidR="00907B11" w:rsidRPr="001A6F92" w:rsidRDefault="00907B11" w:rsidP="007D430A">
      <w:pPr>
        <w:spacing w:after="0" w:line="276" w:lineRule="auto"/>
        <w:jc w:val="both"/>
        <w:rPr>
          <w:rFonts w:ascii="Times New Roman" w:hAnsi="Times New Roman" w:cs="Times New Roman"/>
          <w:sz w:val="24"/>
          <w:szCs w:val="24"/>
        </w:rPr>
      </w:pPr>
    </w:p>
    <w:p w14:paraId="72FF1002" w14:textId="77777777" w:rsidR="00907B11" w:rsidRPr="001A6F92" w:rsidRDefault="00907B11" w:rsidP="007D430A">
      <w:pPr>
        <w:spacing w:after="0" w:line="276" w:lineRule="auto"/>
        <w:jc w:val="both"/>
        <w:rPr>
          <w:rFonts w:ascii="Times New Roman" w:hAnsi="Times New Roman" w:cs="Times New Roman"/>
          <w:sz w:val="24"/>
          <w:szCs w:val="24"/>
        </w:rPr>
      </w:pPr>
    </w:p>
    <w:p w14:paraId="7021967C" w14:textId="77777777" w:rsidR="00907B11" w:rsidRPr="001A6F92" w:rsidRDefault="00907B11" w:rsidP="007D430A">
      <w:pPr>
        <w:spacing w:after="0" w:line="276" w:lineRule="auto"/>
        <w:jc w:val="both"/>
        <w:rPr>
          <w:rFonts w:ascii="Times New Roman" w:hAnsi="Times New Roman" w:cs="Times New Roman"/>
          <w:sz w:val="24"/>
          <w:szCs w:val="24"/>
        </w:rPr>
      </w:pPr>
    </w:p>
    <w:p w14:paraId="6548F5E4" w14:textId="77777777" w:rsidR="00907B11" w:rsidRPr="001A6F92" w:rsidRDefault="00907B11" w:rsidP="007D430A">
      <w:pPr>
        <w:spacing w:after="0" w:line="276" w:lineRule="auto"/>
        <w:jc w:val="both"/>
        <w:rPr>
          <w:rFonts w:ascii="Times New Roman" w:hAnsi="Times New Roman" w:cs="Times New Roman"/>
          <w:sz w:val="24"/>
          <w:szCs w:val="24"/>
        </w:rPr>
      </w:pPr>
    </w:p>
    <w:p w14:paraId="250D5682" w14:textId="77777777" w:rsidR="00907B11" w:rsidRPr="001A6F92" w:rsidRDefault="00907B11" w:rsidP="007D430A">
      <w:pPr>
        <w:spacing w:after="0" w:line="276" w:lineRule="auto"/>
        <w:jc w:val="both"/>
        <w:rPr>
          <w:rFonts w:ascii="Times New Roman" w:hAnsi="Times New Roman" w:cs="Times New Roman"/>
          <w:sz w:val="24"/>
          <w:szCs w:val="24"/>
        </w:rPr>
      </w:pPr>
    </w:p>
    <w:p w14:paraId="5B23B334" w14:textId="77777777" w:rsidR="00907B11" w:rsidRPr="001A6F92" w:rsidRDefault="00907B11" w:rsidP="007D430A">
      <w:pPr>
        <w:spacing w:after="0" w:line="276" w:lineRule="auto"/>
        <w:jc w:val="both"/>
        <w:rPr>
          <w:rFonts w:ascii="Times New Roman" w:hAnsi="Times New Roman" w:cs="Times New Roman"/>
          <w:sz w:val="24"/>
          <w:szCs w:val="24"/>
        </w:rPr>
      </w:pPr>
    </w:p>
    <w:p w14:paraId="78AD9C6C" w14:textId="77777777" w:rsidR="00907B11" w:rsidRPr="001A6F92" w:rsidRDefault="00907B11" w:rsidP="007D430A">
      <w:pPr>
        <w:spacing w:after="0" w:line="276" w:lineRule="auto"/>
        <w:jc w:val="both"/>
        <w:rPr>
          <w:rFonts w:ascii="Times New Roman" w:hAnsi="Times New Roman" w:cs="Times New Roman"/>
          <w:sz w:val="24"/>
          <w:szCs w:val="24"/>
        </w:rPr>
      </w:pPr>
    </w:p>
    <w:p w14:paraId="19279521" w14:textId="77777777" w:rsidR="00907B11" w:rsidRPr="001A6F92" w:rsidRDefault="00907B11" w:rsidP="007D430A">
      <w:pPr>
        <w:spacing w:after="0" w:line="276" w:lineRule="auto"/>
        <w:jc w:val="both"/>
        <w:rPr>
          <w:rFonts w:ascii="Times New Roman" w:hAnsi="Times New Roman" w:cs="Times New Roman"/>
          <w:sz w:val="24"/>
          <w:szCs w:val="24"/>
        </w:rPr>
      </w:pPr>
    </w:p>
    <w:p w14:paraId="377E8256" w14:textId="368D7C96" w:rsidR="00020151" w:rsidRPr="001A6F92" w:rsidRDefault="00020151" w:rsidP="007D430A">
      <w:pPr>
        <w:spacing w:after="0" w:line="276" w:lineRule="auto"/>
        <w:jc w:val="both"/>
        <w:rPr>
          <w:rFonts w:ascii="Times New Roman" w:hAnsi="Times New Roman" w:cs="Times New Roman"/>
          <w:sz w:val="24"/>
          <w:szCs w:val="24"/>
        </w:rPr>
      </w:pPr>
      <w:r w:rsidRPr="001A6F92">
        <w:rPr>
          <w:rFonts w:ascii="Times New Roman" w:hAnsi="Times New Roman" w:cs="Times New Roman"/>
          <w:sz w:val="24"/>
          <w:szCs w:val="24"/>
        </w:rPr>
        <w:br w:type="page"/>
      </w:r>
    </w:p>
    <w:p w14:paraId="6CF14641" w14:textId="77777777" w:rsidR="00907B11" w:rsidRPr="001A6F92" w:rsidRDefault="00907B11" w:rsidP="007D430A">
      <w:pPr>
        <w:spacing w:after="0" w:line="276" w:lineRule="auto"/>
        <w:jc w:val="both"/>
        <w:rPr>
          <w:rFonts w:ascii="Times New Roman" w:hAnsi="Times New Roman" w:cs="Times New Roman"/>
          <w:sz w:val="24"/>
          <w:szCs w:val="24"/>
        </w:rPr>
      </w:pPr>
    </w:p>
    <w:p w14:paraId="3BB19335" w14:textId="77777777" w:rsidR="00907B11" w:rsidRPr="001A6F92" w:rsidRDefault="00907B11" w:rsidP="007D430A">
      <w:pPr>
        <w:spacing w:after="0" w:line="276" w:lineRule="auto"/>
        <w:jc w:val="both"/>
        <w:rPr>
          <w:rFonts w:ascii="Times New Roman" w:hAnsi="Times New Roman" w:cs="Times New Roman"/>
          <w:sz w:val="24"/>
          <w:szCs w:val="24"/>
        </w:rPr>
      </w:pPr>
    </w:p>
    <w:sdt>
      <w:sdtPr>
        <w:rPr>
          <w:rFonts w:ascii="Times New Roman" w:eastAsiaTheme="minorHAnsi" w:hAnsi="Times New Roman" w:cs="Times New Roman"/>
          <w:b w:val="0"/>
          <w:caps w:val="0"/>
          <w:color w:val="auto"/>
          <w:kern w:val="2"/>
          <w:sz w:val="24"/>
          <w:szCs w:val="24"/>
          <w:lang w:eastAsia="en-US"/>
          <w14:ligatures w14:val="standardContextual"/>
        </w:rPr>
        <w:id w:val="2035218274"/>
        <w:docPartObj>
          <w:docPartGallery w:val="Table of Contents"/>
          <w:docPartUnique/>
        </w:docPartObj>
      </w:sdtPr>
      <w:sdtEndPr>
        <w:rPr>
          <w:bCs/>
        </w:rPr>
      </w:sdtEndPr>
      <w:sdtContent>
        <w:p w14:paraId="725E3D9D" w14:textId="3A65DE97" w:rsidR="0058720B" w:rsidRPr="001A6F92" w:rsidRDefault="0058720B" w:rsidP="00625DDD">
          <w:pPr>
            <w:pStyle w:val="CabealhodoSumrio"/>
            <w:numPr>
              <w:ilvl w:val="0"/>
              <w:numId w:val="0"/>
            </w:numPr>
            <w:spacing w:before="0" w:line="276" w:lineRule="auto"/>
            <w:ind w:left="360"/>
            <w:jc w:val="center"/>
            <w:rPr>
              <w:rFonts w:ascii="Times New Roman" w:hAnsi="Times New Roman" w:cs="Times New Roman"/>
              <w:color w:val="000000" w:themeColor="text1"/>
              <w:sz w:val="24"/>
              <w:szCs w:val="24"/>
            </w:rPr>
          </w:pPr>
          <w:r w:rsidRPr="001A6F92">
            <w:rPr>
              <w:rFonts w:ascii="Times New Roman" w:hAnsi="Times New Roman" w:cs="Times New Roman"/>
              <w:color w:val="000000" w:themeColor="text1"/>
              <w:sz w:val="24"/>
              <w:szCs w:val="24"/>
            </w:rPr>
            <w:t>índice</w:t>
          </w:r>
        </w:p>
        <w:p w14:paraId="514450EF" w14:textId="6AFA4EB2" w:rsidR="00E41A87" w:rsidRDefault="0058720B">
          <w:pPr>
            <w:pStyle w:val="Sumrio1"/>
            <w:tabs>
              <w:tab w:val="left" w:pos="440"/>
              <w:tab w:val="right" w:leader="dot" w:pos="8494"/>
            </w:tabs>
            <w:rPr>
              <w:rFonts w:asciiTheme="minorHAnsi" w:eastAsiaTheme="minorEastAsia" w:hAnsiTheme="minorHAnsi"/>
              <w:b w:val="0"/>
              <w:caps w:val="0"/>
              <w:noProof/>
              <w:sz w:val="22"/>
              <w:lang w:eastAsia="pt-BR"/>
            </w:rPr>
          </w:pPr>
          <w:r w:rsidRPr="001A6F92">
            <w:rPr>
              <w:rFonts w:cs="Times New Roman"/>
              <w:bCs/>
              <w:caps w:val="0"/>
              <w:szCs w:val="24"/>
            </w:rPr>
            <w:fldChar w:fldCharType="begin"/>
          </w:r>
          <w:r w:rsidRPr="001A6F92">
            <w:rPr>
              <w:rFonts w:cs="Times New Roman"/>
              <w:bCs/>
              <w:szCs w:val="24"/>
            </w:rPr>
            <w:instrText xml:space="preserve"> TOC \o "1-1" \h \z \u </w:instrText>
          </w:r>
          <w:r w:rsidRPr="001A6F92">
            <w:rPr>
              <w:rFonts w:cs="Times New Roman"/>
              <w:bCs/>
              <w:caps w:val="0"/>
              <w:szCs w:val="24"/>
            </w:rPr>
            <w:fldChar w:fldCharType="separate"/>
          </w:r>
          <w:hyperlink w:anchor="_Toc170108109" w:history="1">
            <w:r w:rsidR="00E41A87" w:rsidRPr="00D134C1">
              <w:rPr>
                <w:rStyle w:val="Hyperlink"/>
                <w:rFonts w:cs="Times New Roman"/>
                <w:noProof/>
              </w:rPr>
              <w:t>1.</w:t>
            </w:r>
            <w:r w:rsidR="00E41A87">
              <w:rPr>
                <w:rFonts w:asciiTheme="minorHAnsi" w:eastAsiaTheme="minorEastAsia" w:hAnsiTheme="minorHAnsi"/>
                <w:b w:val="0"/>
                <w:caps w:val="0"/>
                <w:noProof/>
                <w:sz w:val="22"/>
                <w:lang w:eastAsia="pt-BR"/>
              </w:rPr>
              <w:tab/>
            </w:r>
            <w:r w:rsidR="00E41A87" w:rsidRPr="00D134C1">
              <w:rPr>
                <w:rStyle w:val="Hyperlink"/>
                <w:rFonts w:cs="Times New Roman"/>
                <w:noProof/>
              </w:rPr>
              <w:t>Piskel</w:t>
            </w:r>
            <w:r w:rsidR="00E41A87">
              <w:rPr>
                <w:noProof/>
                <w:webHidden/>
              </w:rPr>
              <w:tab/>
            </w:r>
            <w:r w:rsidR="00E41A87">
              <w:rPr>
                <w:noProof/>
                <w:webHidden/>
              </w:rPr>
              <w:fldChar w:fldCharType="begin"/>
            </w:r>
            <w:r w:rsidR="00E41A87">
              <w:rPr>
                <w:noProof/>
                <w:webHidden/>
              </w:rPr>
              <w:instrText xml:space="preserve"> PAGEREF _Toc170108109 \h </w:instrText>
            </w:r>
            <w:r w:rsidR="00E41A87">
              <w:rPr>
                <w:noProof/>
                <w:webHidden/>
              </w:rPr>
            </w:r>
            <w:r w:rsidR="00E41A87">
              <w:rPr>
                <w:noProof/>
                <w:webHidden/>
              </w:rPr>
              <w:fldChar w:fldCharType="separate"/>
            </w:r>
            <w:r w:rsidR="00E41A87">
              <w:rPr>
                <w:noProof/>
                <w:webHidden/>
              </w:rPr>
              <w:t>3</w:t>
            </w:r>
            <w:r w:rsidR="00E41A87">
              <w:rPr>
                <w:noProof/>
                <w:webHidden/>
              </w:rPr>
              <w:fldChar w:fldCharType="end"/>
            </w:r>
          </w:hyperlink>
        </w:p>
        <w:p w14:paraId="44E1D1AB" w14:textId="169F4F95" w:rsidR="00E41A87" w:rsidRDefault="00E41A87">
          <w:pPr>
            <w:pStyle w:val="Sumrio1"/>
            <w:tabs>
              <w:tab w:val="left" w:pos="440"/>
              <w:tab w:val="right" w:leader="dot" w:pos="8494"/>
            </w:tabs>
            <w:rPr>
              <w:rFonts w:asciiTheme="minorHAnsi" w:eastAsiaTheme="minorEastAsia" w:hAnsiTheme="minorHAnsi"/>
              <w:b w:val="0"/>
              <w:caps w:val="0"/>
              <w:noProof/>
              <w:sz w:val="22"/>
              <w:lang w:eastAsia="pt-BR"/>
            </w:rPr>
          </w:pPr>
          <w:hyperlink w:anchor="_Toc170108110" w:history="1">
            <w:r w:rsidRPr="00D134C1">
              <w:rPr>
                <w:rStyle w:val="Hyperlink"/>
                <w:rFonts w:cs="Times New Roman"/>
                <w:noProof/>
              </w:rPr>
              <w:t>2.</w:t>
            </w:r>
            <w:r>
              <w:rPr>
                <w:rFonts w:asciiTheme="minorHAnsi" w:eastAsiaTheme="minorEastAsia" w:hAnsiTheme="minorHAnsi"/>
                <w:b w:val="0"/>
                <w:caps w:val="0"/>
                <w:noProof/>
                <w:sz w:val="22"/>
                <w:lang w:eastAsia="pt-BR"/>
              </w:rPr>
              <w:tab/>
            </w:r>
            <w:r w:rsidRPr="00D134C1">
              <w:rPr>
                <w:rStyle w:val="Hyperlink"/>
                <w:rFonts w:cs="Times New Roman"/>
                <w:noProof/>
              </w:rPr>
              <w:t>Funcionalidades do Piskel</w:t>
            </w:r>
            <w:r>
              <w:rPr>
                <w:noProof/>
                <w:webHidden/>
              </w:rPr>
              <w:tab/>
            </w:r>
            <w:r>
              <w:rPr>
                <w:noProof/>
                <w:webHidden/>
              </w:rPr>
              <w:fldChar w:fldCharType="begin"/>
            </w:r>
            <w:r>
              <w:rPr>
                <w:noProof/>
                <w:webHidden/>
              </w:rPr>
              <w:instrText xml:space="preserve"> PAGEREF _Toc170108110 \h </w:instrText>
            </w:r>
            <w:r>
              <w:rPr>
                <w:noProof/>
                <w:webHidden/>
              </w:rPr>
            </w:r>
            <w:r>
              <w:rPr>
                <w:noProof/>
                <w:webHidden/>
              </w:rPr>
              <w:fldChar w:fldCharType="separate"/>
            </w:r>
            <w:r>
              <w:rPr>
                <w:noProof/>
                <w:webHidden/>
              </w:rPr>
              <w:t>3</w:t>
            </w:r>
            <w:r>
              <w:rPr>
                <w:noProof/>
                <w:webHidden/>
              </w:rPr>
              <w:fldChar w:fldCharType="end"/>
            </w:r>
          </w:hyperlink>
        </w:p>
        <w:p w14:paraId="263555BA" w14:textId="50381958" w:rsidR="00E41A87" w:rsidRDefault="00E41A87">
          <w:pPr>
            <w:pStyle w:val="Sumrio1"/>
            <w:tabs>
              <w:tab w:val="left" w:pos="440"/>
              <w:tab w:val="right" w:leader="dot" w:pos="8494"/>
            </w:tabs>
            <w:rPr>
              <w:rFonts w:asciiTheme="minorHAnsi" w:eastAsiaTheme="minorEastAsia" w:hAnsiTheme="minorHAnsi"/>
              <w:b w:val="0"/>
              <w:caps w:val="0"/>
              <w:noProof/>
              <w:sz w:val="22"/>
              <w:lang w:eastAsia="pt-BR"/>
            </w:rPr>
          </w:pPr>
          <w:hyperlink w:anchor="_Toc170108111" w:history="1">
            <w:r w:rsidRPr="00D134C1">
              <w:rPr>
                <w:rStyle w:val="Hyperlink"/>
                <w:rFonts w:cs="Times New Roman"/>
                <w:noProof/>
              </w:rPr>
              <w:t>3.</w:t>
            </w:r>
            <w:r>
              <w:rPr>
                <w:rFonts w:asciiTheme="minorHAnsi" w:eastAsiaTheme="minorEastAsia" w:hAnsiTheme="minorHAnsi"/>
                <w:b w:val="0"/>
                <w:caps w:val="0"/>
                <w:noProof/>
                <w:sz w:val="22"/>
                <w:lang w:eastAsia="pt-BR"/>
              </w:rPr>
              <w:tab/>
            </w:r>
            <w:r w:rsidRPr="00D134C1">
              <w:rPr>
                <w:rStyle w:val="Hyperlink"/>
                <w:rFonts w:cs="Times New Roman"/>
                <w:noProof/>
              </w:rPr>
              <w:t>Histórico e Equipe</w:t>
            </w:r>
            <w:r>
              <w:rPr>
                <w:noProof/>
                <w:webHidden/>
              </w:rPr>
              <w:tab/>
            </w:r>
            <w:r>
              <w:rPr>
                <w:noProof/>
                <w:webHidden/>
              </w:rPr>
              <w:fldChar w:fldCharType="begin"/>
            </w:r>
            <w:r>
              <w:rPr>
                <w:noProof/>
                <w:webHidden/>
              </w:rPr>
              <w:instrText xml:space="preserve"> PAGEREF _Toc170108111 \h </w:instrText>
            </w:r>
            <w:r>
              <w:rPr>
                <w:noProof/>
                <w:webHidden/>
              </w:rPr>
            </w:r>
            <w:r>
              <w:rPr>
                <w:noProof/>
                <w:webHidden/>
              </w:rPr>
              <w:fldChar w:fldCharType="separate"/>
            </w:r>
            <w:r>
              <w:rPr>
                <w:noProof/>
                <w:webHidden/>
              </w:rPr>
              <w:t>3</w:t>
            </w:r>
            <w:r>
              <w:rPr>
                <w:noProof/>
                <w:webHidden/>
              </w:rPr>
              <w:fldChar w:fldCharType="end"/>
            </w:r>
          </w:hyperlink>
        </w:p>
        <w:p w14:paraId="67269AC8" w14:textId="7F309507" w:rsidR="00E41A87" w:rsidRDefault="00E41A87">
          <w:pPr>
            <w:pStyle w:val="Sumrio1"/>
            <w:tabs>
              <w:tab w:val="left" w:pos="440"/>
              <w:tab w:val="right" w:leader="dot" w:pos="8494"/>
            </w:tabs>
            <w:rPr>
              <w:rFonts w:asciiTheme="minorHAnsi" w:eastAsiaTheme="minorEastAsia" w:hAnsiTheme="minorHAnsi"/>
              <w:b w:val="0"/>
              <w:caps w:val="0"/>
              <w:noProof/>
              <w:sz w:val="22"/>
              <w:lang w:eastAsia="pt-BR"/>
            </w:rPr>
          </w:pPr>
          <w:hyperlink w:anchor="_Toc170108112" w:history="1">
            <w:r w:rsidRPr="00D134C1">
              <w:rPr>
                <w:rStyle w:val="Hyperlink"/>
                <w:rFonts w:cs="Times New Roman"/>
                <w:noProof/>
              </w:rPr>
              <w:t>4.</w:t>
            </w:r>
            <w:r>
              <w:rPr>
                <w:rFonts w:asciiTheme="minorHAnsi" w:eastAsiaTheme="minorEastAsia" w:hAnsiTheme="minorHAnsi"/>
                <w:b w:val="0"/>
                <w:caps w:val="0"/>
                <w:noProof/>
                <w:sz w:val="22"/>
                <w:lang w:eastAsia="pt-BR"/>
              </w:rPr>
              <w:tab/>
            </w:r>
            <w:r w:rsidRPr="00D134C1">
              <w:rPr>
                <w:rStyle w:val="Hyperlink"/>
                <w:rFonts w:cs="Times New Roman"/>
                <w:noProof/>
              </w:rPr>
              <w:t>Usando o Piskel</w:t>
            </w:r>
            <w:r>
              <w:rPr>
                <w:noProof/>
                <w:webHidden/>
              </w:rPr>
              <w:tab/>
            </w:r>
            <w:r>
              <w:rPr>
                <w:noProof/>
                <w:webHidden/>
              </w:rPr>
              <w:fldChar w:fldCharType="begin"/>
            </w:r>
            <w:r>
              <w:rPr>
                <w:noProof/>
                <w:webHidden/>
              </w:rPr>
              <w:instrText xml:space="preserve"> PAGEREF _Toc170108112 \h </w:instrText>
            </w:r>
            <w:r>
              <w:rPr>
                <w:noProof/>
                <w:webHidden/>
              </w:rPr>
            </w:r>
            <w:r>
              <w:rPr>
                <w:noProof/>
                <w:webHidden/>
              </w:rPr>
              <w:fldChar w:fldCharType="separate"/>
            </w:r>
            <w:r>
              <w:rPr>
                <w:noProof/>
                <w:webHidden/>
              </w:rPr>
              <w:t>4</w:t>
            </w:r>
            <w:r>
              <w:rPr>
                <w:noProof/>
                <w:webHidden/>
              </w:rPr>
              <w:fldChar w:fldCharType="end"/>
            </w:r>
          </w:hyperlink>
        </w:p>
        <w:p w14:paraId="4F0CDF2B" w14:textId="1DB2ACEA" w:rsidR="00E41A87" w:rsidRDefault="00E41A87">
          <w:pPr>
            <w:pStyle w:val="Sumrio1"/>
            <w:tabs>
              <w:tab w:val="left" w:pos="440"/>
              <w:tab w:val="right" w:leader="dot" w:pos="8494"/>
            </w:tabs>
            <w:rPr>
              <w:rFonts w:asciiTheme="minorHAnsi" w:eastAsiaTheme="minorEastAsia" w:hAnsiTheme="minorHAnsi"/>
              <w:b w:val="0"/>
              <w:caps w:val="0"/>
              <w:noProof/>
              <w:sz w:val="22"/>
              <w:lang w:eastAsia="pt-BR"/>
            </w:rPr>
          </w:pPr>
          <w:hyperlink w:anchor="_Toc170108113" w:history="1">
            <w:r w:rsidRPr="00D134C1">
              <w:rPr>
                <w:rStyle w:val="Hyperlink"/>
                <w:rFonts w:cs="Times New Roman"/>
                <w:noProof/>
              </w:rPr>
              <w:t>5.</w:t>
            </w:r>
            <w:r>
              <w:rPr>
                <w:rFonts w:asciiTheme="minorHAnsi" w:eastAsiaTheme="minorEastAsia" w:hAnsiTheme="minorHAnsi"/>
                <w:b w:val="0"/>
                <w:caps w:val="0"/>
                <w:noProof/>
                <w:sz w:val="22"/>
                <w:lang w:eastAsia="pt-BR"/>
              </w:rPr>
              <w:tab/>
            </w:r>
            <w:r w:rsidRPr="00D134C1">
              <w:rPr>
                <w:rStyle w:val="Hyperlink"/>
                <w:rFonts w:cs="Times New Roman"/>
                <w:noProof/>
              </w:rPr>
              <w:t>Configurações de Quadros e Transições</w:t>
            </w:r>
            <w:r>
              <w:rPr>
                <w:noProof/>
                <w:webHidden/>
              </w:rPr>
              <w:tab/>
            </w:r>
            <w:r>
              <w:rPr>
                <w:noProof/>
                <w:webHidden/>
              </w:rPr>
              <w:fldChar w:fldCharType="begin"/>
            </w:r>
            <w:r>
              <w:rPr>
                <w:noProof/>
                <w:webHidden/>
              </w:rPr>
              <w:instrText xml:space="preserve"> PAGEREF _Toc170108113 \h </w:instrText>
            </w:r>
            <w:r>
              <w:rPr>
                <w:noProof/>
                <w:webHidden/>
              </w:rPr>
            </w:r>
            <w:r>
              <w:rPr>
                <w:noProof/>
                <w:webHidden/>
              </w:rPr>
              <w:fldChar w:fldCharType="separate"/>
            </w:r>
            <w:r>
              <w:rPr>
                <w:noProof/>
                <w:webHidden/>
              </w:rPr>
              <w:t>5</w:t>
            </w:r>
            <w:r>
              <w:rPr>
                <w:noProof/>
                <w:webHidden/>
              </w:rPr>
              <w:fldChar w:fldCharType="end"/>
            </w:r>
          </w:hyperlink>
        </w:p>
        <w:p w14:paraId="3BDA5FC5" w14:textId="1EA22796" w:rsidR="00E41A87" w:rsidRDefault="00E41A87">
          <w:pPr>
            <w:pStyle w:val="Sumrio1"/>
            <w:tabs>
              <w:tab w:val="left" w:pos="440"/>
              <w:tab w:val="right" w:leader="dot" w:pos="8494"/>
            </w:tabs>
            <w:rPr>
              <w:rFonts w:asciiTheme="minorHAnsi" w:eastAsiaTheme="minorEastAsia" w:hAnsiTheme="minorHAnsi"/>
              <w:b w:val="0"/>
              <w:caps w:val="0"/>
              <w:noProof/>
              <w:sz w:val="22"/>
              <w:lang w:eastAsia="pt-BR"/>
            </w:rPr>
          </w:pPr>
          <w:hyperlink w:anchor="_Toc170108114" w:history="1">
            <w:r w:rsidRPr="00D134C1">
              <w:rPr>
                <w:rStyle w:val="Hyperlink"/>
                <w:rFonts w:cs="Times New Roman"/>
                <w:noProof/>
              </w:rPr>
              <w:t>6.</w:t>
            </w:r>
            <w:r>
              <w:rPr>
                <w:rFonts w:asciiTheme="minorHAnsi" w:eastAsiaTheme="minorEastAsia" w:hAnsiTheme="minorHAnsi"/>
                <w:b w:val="0"/>
                <w:caps w:val="0"/>
                <w:noProof/>
                <w:sz w:val="22"/>
                <w:lang w:eastAsia="pt-BR"/>
              </w:rPr>
              <w:tab/>
            </w:r>
            <w:r w:rsidRPr="00D134C1">
              <w:rPr>
                <w:rStyle w:val="Hyperlink"/>
                <w:rFonts w:cs="Times New Roman"/>
                <w:noProof/>
              </w:rPr>
              <w:t>Utilizando Ferramentas de Desenho</w:t>
            </w:r>
            <w:r>
              <w:rPr>
                <w:noProof/>
                <w:webHidden/>
              </w:rPr>
              <w:tab/>
            </w:r>
            <w:r>
              <w:rPr>
                <w:noProof/>
                <w:webHidden/>
              </w:rPr>
              <w:fldChar w:fldCharType="begin"/>
            </w:r>
            <w:r>
              <w:rPr>
                <w:noProof/>
                <w:webHidden/>
              </w:rPr>
              <w:instrText xml:space="preserve"> PAGEREF _Toc170108114 \h </w:instrText>
            </w:r>
            <w:r>
              <w:rPr>
                <w:noProof/>
                <w:webHidden/>
              </w:rPr>
            </w:r>
            <w:r>
              <w:rPr>
                <w:noProof/>
                <w:webHidden/>
              </w:rPr>
              <w:fldChar w:fldCharType="separate"/>
            </w:r>
            <w:r>
              <w:rPr>
                <w:noProof/>
                <w:webHidden/>
              </w:rPr>
              <w:t>5</w:t>
            </w:r>
            <w:r>
              <w:rPr>
                <w:noProof/>
                <w:webHidden/>
              </w:rPr>
              <w:fldChar w:fldCharType="end"/>
            </w:r>
          </w:hyperlink>
        </w:p>
        <w:p w14:paraId="4398D8AA" w14:textId="78E1BD43" w:rsidR="00E41A87" w:rsidRDefault="00E41A87">
          <w:pPr>
            <w:pStyle w:val="Sumrio1"/>
            <w:tabs>
              <w:tab w:val="left" w:pos="440"/>
              <w:tab w:val="right" w:leader="dot" w:pos="8494"/>
            </w:tabs>
            <w:rPr>
              <w:rFonts w:asciiTheme="minorHAnsi" w:eastAsiaTheme="minorEastAsia" w:hAnsiTheme="minorHAnsi"/>
              <w:b w:val="0"/>
              <w:caps w:val="0"/>
              <w:noProof/>
              <w:sz w:val="22"/>
              <w:lang w:eastAsia="pt-BR"/>
            </w:rPr>
          </w:pPr>
          <w:hyperlink w:anchor="_Toc170108115" w:history="1">
            <w:r w:rsidRPr="00D134C1">
              <w:rPr>
                <w:rStyle w:val="Hyperlink"/>
                <w:rFonts w:cs="Times New Roman"/>
                <w:noProof/>
              </w:rPr>
              <w:t>7.</w:t>
            </w:r>
            <w:r>
              <w:rPr>
                <w:rFonts w:asciiTheme="minorHAnsi" w:eastAsiaTheme="minorEastAsia" w:hAnsiTheme="minorHAnsi"/>
                <w:b w:val="0"/>
                <w:caps w:val="0"/>
                <w:noProof/>
                <w:sz w:val="22"/>
                <w:lang w:eastAsia="pt-BR"/>
              </w:rPr>
              <w:tab/>
            </w:r>
            <w:r w:rsidRPr="00D134C1">
              <w:rPr>
                <w:rStyle w:val="Hyperlink"/>
                <w:rFonts w:cs="Times New Roman"/>
                <w:noProof/>
              </w:rPr>
              <w:t>Referencias</w:t>
            </w:r>
            <w:r>
              <w:rPr>
                <w:noProof/>
                <w:webHidden/>
              </w:rPr>
              <w:tab/>
            </w:r>
            <w:r>
              <w:rPr>
                <w:noProof/>
                <w:webHidden/>
              </w:rPr>
              <w:fldChar w:fldCharType="begin"/>
            </w:r>
            <w:r>
              <w:rPr>
                <w:noProof/>
                <w:webHidden/>
              </w:rPr>
              <w:instrText xml:space="preserve"> PAGEREF _Toc170108115 \h </w:instrText>
            </w:r>
            <w:r>
              <w:rPr>
                <w:noProof/>
                <w:webHidden/>
              </w:rPr>
            </w:r>
            <w:r>
              <w:rPr>
                <w:noProof/>
                <w:webHidden/>
              </w:rPr>
              <w:fldChar w:fldCharType="separate"/>
            </w:r>
            <w:r>
              <w:rPr>
                <w:noProof/>
                <w:webHidden/>
              </w:rPr>
              <w:t>7</w:t>
            </w:r>
            <w:r>
              <w:rPr>
                <w:noProof/>
                <w:webHidden/>
              </w:rPr>
              <w:fldChar w:fldCharType="end"/>
            </w:r>
          </w:hyperlink>
        </w:p>
        <w:p w14:paraId="246EA992" w14:textId="59BCD244" w:rsidR="0058720B" w:rsidRPr="001A6F92" w:rsidRDefault="0058720B" w:rsidP="007D430A">
          <w:pPr>
            <w:spacing w:after="0" w:line="276" w:lineRule="auto"/>
            <w:jc w:val="both"/>
            <w:rPr>
              <w:rFonts w:ascii="Times New Roman" w:hAnsi="Times New Roman" w:cs="Times New Roman"/>
              <w:sz w:val="24"/>
              <w:szCs w:val="24"/>
            </w:rPr>
          </w:pPr>
          <w:r w:rsidRPr="001A6F92">
            <w:rPr>
              <w:rFonts w:ascii="Times New Roman" w:hAnsi="Times New Roman" w:cs="Times New Roman"/>
              <w:bCs/>
              <w:caps/>
              <w:sz w:val="24"/>
              <w:szCs w:val="24"/>
            </w:rPr>
            <w:fldChar w:fldCharType="end"/>
          </w:r>
        </w:p>
      </w:sdtContent>
    </w:sdt>
    <w:p w14:paraId="6D8F1A9A" w14:textId="77777777" w:rsidR="00BF62D1" w:rsidRPr="001A6F92" w:rsidRDefault="00BF62D1" w:rsidP="007D430A">
      <w:pPr>
        <w:spacing w:after="0" w:line="276" w:lineRule="auto"/>
        <w:jc w:val="both"/>
        <w:rPr>
          <w:rFonts w:ascii="Times New Roman" w:hAnsi="Times New Roman" w:cs="Times New Roman"/>
          <w:sz w:val="24"/>
          <w:szCs w:val="24"/>
        </w:rPr>
      </w:pPr>
    </w:p>
    <w:p w14:paraId="2C689CD7" w14:textId="77777777" w:rsidR="00907B11" w:rsidRPr="001A6F92" w:rsidRDefault="00907B11" w:rsidP="007D430A">
      <w:pPr>
        <w:spacing w:after="0" w:line="276" w:lineRule="auto"/>
        <w:jc w:val="both"/>
        <w:rPr>
          <w:rFonts w:ascii="Times New Roman" w:hAnsi="Times New Roman" w:cs="Times New Roman"/>
          <w:sz w:val="24"/>
          <w:szCs w:val="24"/>
        </w:rPr>
      </w:pPr>
    </w:p>
    <w:p w14:paraId="25CF9C55" w14:textId="77777777" w:rsidR="00907B11" w:rsidRPr="001A6F92" w:rsidRDefault="00907B11" w:rsidP="007D430A">
      <w:pPr>
        <w:spacing w:after="0" w:line="276" w:lineRule="auto"/>
        <w:jc w:val="both"/>
        <w:rPr>
          <w:rFonts w:ascii="Times New Roman" w:hAnsi="Times New Roman" w:cs="Times New Roman"/>
          <w:sz w:val="24"/>
          <w:szCs w:val="24"/>
        </w:rPr>
      </w:pPr>
    </w:p>
    <w:p w14:paraId="749C915A" w14:textId="77777777" w:rsidR="00907B11" w:rsidRPr="001A6F92" w:rsidRDefault="00907B11" w:rsidP="007D430A">
      <w:pPr>
        <w:spacing w:after="0" w:line="276" w:lineRule="auto"/>
        <w:jc w:val="both"/>
        <w:rPr>
          <w:rFonts w:ascii="Times New Roman" w:hAnsi="Times New Roman" w:cs="Times New Roman"/>
          <w:sz w:val="24"/>
          <w:szCs w:val="24"/>
        </w:rPr>
      </w:pPr>
    </w:p>
    <w:p w14:paraId="76E52EC2" w14:textId="77777777" w:rsidR="00907B11" w:rsidRPr="001A6F92" w:rsidRDefault="00907B11" w:rsidP="007D430A">
      <w:pPr>
        <w:spacing w:after="0" w:line="276" w:lineRule="auto"/>
        <w:jc w:val="both"/>
        <w:rPr>
          <w:rFonts w:ascii="Times New Roman" w:hAnsi="Times New Roman" w:cs="Times New Roman"/>
          <w:sz w:val="24"/>
          <w:szCs w:val="24"/>
        </w:rPr>
      </w:pPr>
    </w:p>
    <w:p w14:paraId="17E76E90" w14:textId="77777777" w:rsidR="00907B11" w:rsidRPr="001A6F92" w:rsidRDefault="00907B11" w:rsidP="007D430A">
      <w:pPr>
        <w:spacing w:after="0" w:line="276" w:lineRule="auto"/>
        <w:jc w:val="both"/>
        <w:rPr>
          <w:rFonts w:ascii="Times New Roman" w:hAnsi="Times New Roman" w:cs="Times New Roman"/>
          <w:sz w:val="24"/>
          <w:szCs w:val="24"/>
        </w:rPr>
      </w:pPr>
    </w:p>
    <w:p w14:paraId="26998082" w14:textId="77777777" w:rsidR="00907B11" w:rsidRPr="001A6F92" w:rsidRDefault="00907B11" w:rsidP="007D430A">
      <w:pPr>
        <w:spacing w:after="0" w:line="276" w:lineRule="auto"/>
        <w:jc w:val="both"/>
        <w:rPr>
          <w:rFonts w:ascii="Times New Roman" w:hAnsi="Times New Roman" w:cs="Times New Roman"/>
          <w:sz w:val="24"/>
          <w:szCs w:val="24"/>
        </w:rPr>
      </w:pPr>
    </w:p>
    <w:p w14:paraId="0F6C0AE3" w14:textId="77777777" w:rsidR="00907B11" w:rsidRPr="001A6F92" w:rsidRDefault="00907B11" w:rsidP="007D430A">
      <w:pPr>
        <w:spacing w:after="0" w:line="276" w:lineRule="auto"/>
        <w:jc w:val="both"/>
        <w:rPr>
          <w:rFonts w:ascii="Times New Roman" w:hAnsi="Times New Roman" w:cs="Times New Roman"/>
          <w:sz w:val="24"/>
          <w:szCs w:val="24"/>
        </w:rPr>
      </w:pPr>
    </w:p>
    <w:p w14:paraId="1CA7BF6C" w14:textId="77777777" w:rsidR="00907B11" w:rsidRPr="001A6F92" w:rsidRDefault="00907B11" w:rsidP="007D430A">
      <w:pPr>
        <w:spacing w:after="0" w:line="276" w:lineRule="auto"/>
        <w:jc w:val="both"/>
        <w:rPr>
          <w:rFonts w:ascii="Times New Roman" w:hAnsi="Times New Roman" w:cs="Times New Roman"/>
          <w:sz w:val="24"/>
          <w:szCs w:val="24"/>
        </w:rPr>
      </w:pPr>
    </w:p>
    <w:p w14:paraId="7E00169B" w14:textId="77777777" w:rsidR="00907B11" w:rsidRPr="001A6F92" w:rsidRDefault="00907B11" w:rsidP="007D430A">
      <w:pPr>
        <w:spacing w:after="0" w:line="276" w:lineRule="auto"/>
        <w:jc w:val="both"/>
        <w:rPr>
          <w:rFonts w:ascii="Times New Roman" w:hAnsi="Times New Roman" w:cs="Times New Roman"/>
          <w:sz w:val="24"/>
          <w:szCs w:val="24"/>
        </w:rPr>
      </w:pPr>
    </w:p>
    <w:p w14:paraId="3FDBBD34" w14:textId="77777777" w:rsidR="00907B11" w:rsidRPr="001A6F92" w:rsidRDefault="00907B11" w:rsidP="007D430A">
      <w:pPr>
        <w:spacing w:after="0" w:line="276" w:lineRule="auto"/>
        <w:jc w:val="both"/>
        <w:rPr>
          <w:rFonts w:ascii="Times New Roman" w:hAnsi="Times New Roman" w:cs="Times New Roman"/>
          <w:sz w:val="24"/>
          <w:szCs w:val="24"/>
        </w:rPr>
      </w:pPr>
    </w:p>
    <w:p w14:paraId="1E66DDC5" w14:textId="77777777" w:rsidR="00907B11" w:rsidRPr="001A6F92" w:rsidRDefault="00907B11" w:rsidP="007D430A">
      <w:pPr>
        <w:spacing w:after="0" w:line="276" w:lineRule="auto"/>
        <w:jc w:val="both"/>
        <w:rPr>
          <w:rFonts w:ascii="Times New Roman" w:hAnsi="Times New Roman" w:cs="Times New Roman"/>
          <w:sz w:val="24"/>
          <w:szCs w:val="24"/>
        </w:rPr>
      </w:pPr>
    </w:p>
    <w:p w14:paraId="5295C451" w14:textId="77777777" w:rsidR="00907B11" w:rsidRPr="001A6F92" w:rsidRDefault="00907B11" w:rsidP="007D430A">
      <w:pPr>
        <w:spacing w:after="0" w:line="276" w:lineRule="auto"/>
        <w:jc w:val="both"/>
        <w:rPr>
          <w:rFonts w:ascii="Times New Roman" w:hAnsi="Times New Roman" w:cs="Times New Roman"/>
          <w:sz w:val="24"/>
          <w:szCs w:val="24"/>
        </w:rPr>
      </w:pPr>
    </w:p>
    <w:p w14:paraId="4A1C2817" w14:textId="77777777" w:rsidR="00907B11" w:rsidRPr="001A6F92" w:rsidRDefault="00907B11" w:rsidP="007D430A">
      <w:pPr>
        <w:spacing w:after="0" w:line="276" w:lineRule="auto"/>
        <w:jc w:val="both"/>
        <w:rPr>
          <w:rFonts w:ascii="Times New Roman" w:hAnsi="Times New Roman" w:cs="Times New Roman"/>
          <w:sz w:val="24"/>
          <w:szCs w:val="24"/>
        </w:rPr>
      </w:pPr>
    </w:p>
    <w:p w14:paraId="7788501A" w14:textId="77777777" w:rsidR="00907B11" w:rsidRPr="001A6F92" w:rsidRDefault="00907B11" w:rsidP="007D430A">
      <w:pPr>
        <w:spacing w:after="0" w:line="276" w:lineRule="auto"/>
        <w:jc w:val="both"/>
        <w:rPr>
          <w:rFonts w:ascii="Times New Roman" w:hAnsi="Times New Roman" w:cs="Times New Roman"/>
          <w:sz w:val="24"/>
          <w:szCs w:val="24"/>
        </w:rPr>
      </w:pPr>
    </w:p>
    <w:p w14:paraId="0F228511" w14:textId="77777777" w:rsidR="00907B11" w:rsidRPr="001A6F92" w:rsidRDefault="00907B11" w:rsidP="007D430A">
      <w:pPr>
        <w:spacing w:after="0" w:line="276" w:lineRule="auto"/>
        <w:jc w:val="both"/>
        <w:rPr>
          <w:rFonts w:ascii="Times New Roman" w:hAnsi="Times New Roman" w:cs="Times New Roman"/>
          <w:sz w:val="24"/>
          <w:szCs w:val="24"/>
        </w:rPr>
      </w:pPr>
    </w:p>
    <w:p w14:paraId="609DED0A" w14:textId="77777777" w:rsidR="00907B11" w:rsidRPr="001A6F92" w:rsidRDefault="00907B11" w:rsidP="007D430A">
      <w:pPr>
        <w:spacing w:after="0" w:line="276" w:lineRule="auto"/>
        <w:jc w:val="both"/>
        <w:rPr>
          <w:rFonts w:ascii="Times New Roman" w:hAnsi="Times New Roman" w:cs="Times New Roman"/>
          <w:sz w:val="24"/>
          <w:szCs w:val="24"/>
        </w:rPr>
      </w:pPr>
    </w:p>
    <w:p w14:paraId="48110649" w14:textId="77777777" w:rsidR="00907B11" w:rsidRPr="001A6F92" w:rsidRDefault="00907B11" w:rsidP="007D430A">
      <w:pPr>
        <w:spacing w:after="0" w:line="276" w:lineRule="auto"/>
        <w:jc w:val="both"/>
        <w:rPr>
          <w:rFonts w:ascii="Times New Roman" w:hAnsi="Times New Roman" w:cs="Times New Roman"/>
          <w:sz w:val="24"/>
          <w:szCs w:val="24"/>
        </w:rPr>
      </w:pPr>
    </w:p>
    <w:p w14:paraId="43362DE4" w14:textId="77777777" w:rsidR="00907B11" w:rsidRPr="001A6F92" w:rsidRDefault="00907B11" w:rsidP="007D430A">
      <w:pPr>
        <w:spacing w:after="0" w:line="276" w:lineRule="auto"/>
        <w:jc w:val="both"/>
        <w:rPr>
          <w:rFonts w:ascii="Times New Roman" w:hAnsi="Times New Roman" w:cs="Times New Roman"/>
          <w:sz w:val="24"/>
          <w:szCs w:val="24"/>
        </w:rPr>
      </w:pPr>
    </w:p>
    <w:p w14:paraId="5C6FB136" w14:textId="77777777" w:rsidR="00907B11" w:rsidRDefault="00907B11" w:rsidP="007D430A">
      <w:pPr>
        <w:spacing w:after="0" w:line="276" w:lineRule="auto"/>
        <w:jc w:val="both"/>
        <w:rPr>
          <w:rFonts w:ascii="Times New Roman" w:hAnsi="Times New Roman" w:cs="Times New Roman"/>
          <w:sz w:val="24"/>
          <w:szCs w:val="24"/>
        </w:rPr>
      </w:pPr>
    </w:p>
    <w:p w14:paraId="463A560F" w14:textId="77777777" w:rsidR="005B559F" w:rsidRDefault="005B559F" w:rsidP="007D430A">
      <w:pPr>
        <w:spacing w:after="0" w:line="276" w:lineRule="auto"/>
        <w:jc w:val="both"/>
        <w:rPr>
          <w:rFonts w:ascii="Times New Roman" w:hAnsi="Times New Roman" w:cs="Times New Roman"/>
          <w:sz w:val="24"/>
          <w:szCs w:val="24"/>
        </w:rPr>
      </w:pPr>
    </w:p>
    <w:p w14:paraId="0BC69855" w14:textId="77777777" w:rsidR="005B559F" w:rsidRDefault="005B559F" w:rsidP="007D430A">
      <w:pPr>
        <w:spacing w:after="0" w:line="276" w:lineRule="auto"/>
        <w:jc w:val="both"/>
        <w:rPr>
          <w:rFonts w:ascii="Times New Roman" w:hAnsi="Times New Roman" w:cs="Times New Roman"/>
          <w:sz w:val="24"/>
          <w:szCs w:val="24"/>
        </w:rPr>
      </w:pPr>
    </w:p>
    <w:p w14:paraId="02117AB9" w14:textId="77777777" w:rsidR="005B559F" w:rsidRDefault="005B559F" w:rsidP="007D430A">
      <w:pPr>
        <w:spacing w:after="0" w:line="276" w:lineRule="auto"/>
        <w:jc w:val="both"/>
        <w:rPr>
          <w:rFonts w:ascii="Times New Roman" w:hAnsi="Times New Roman" w:cs="Times New Roman"/>
          <w:sz w:val="24"/>
          <w:szCs w:val="24"/>
        </w:rPr>
      </w:pPr>
    </w:p>
    <w:p w14:paraId="042502B6" w14:textId="77777777" w:rsidR="005B559F" w:rsidRDefault="005B559F" w:rsidP="007D430A">
      <w:pPr>
        <w:spacing w:after="0" w:line="276" w:lineRule="auto"/>
        <w:jc w:val="both"/>
        <w:rPr>
          <w:rFonts w:ascii="Times New Roman" w:hAnsi="Times New Roman" w:cs="Times New Roman"/>
          <w:sz w:val="24"/>
          <w:szCs w:val="24"/>
        </w:rPr>
      </w:pPr>
    </w:p>
    <w:p w14:paraId="79ABD9F0" w14:textId="77777777" w:rsidR="005B559F" w:rsidRDefault="005B559F" w:rsidP="007D430A">
      <w:pPr>
        <w:spacing w:after="0" w:line="276" w:lineRule="auto"/>
        <w:jc w:val="both"/>
        <w:rPr>
          <w:rFonts w:ascii="Times New Roman" w:hAnsi="Times New Roman" w:cs="Times New Roman"/>
          <w:sz w:val="24"/>
          <w:szCs w:val="24"/>
        </w:rPr>
      </w:pPr>
    </w:p>
    <w:p w14:paraId="0EF6E6F9" w14:textId="77777777" w:rsidR="005B559F" w:rsidRDefault="005B559F" w:rsidP="007D430A">
      <w:pPr>
        <w:spacing w:after="0" w:line="276" w:lineRule="auto"/>
        <w:jc w:val="both"/>
        <w:rPr>
          <w:rFonts w:ascii="Times New Roman" w:hAnsi="Times New Roman" w:cs="Times New Roman"/>
          <w:sz w:val="24"/>
          <w:szCs w:val="24"/>
        </w:rPr>
      </w:pPr>
    </w:p>
    <w:p w14:paraId="0DDD4850" w14:textId="77777777" w:rsidR="005B559F" w:rsidRDefault="005B559F" w:rsidP="007D430A">
      <w:pPr>
        <w:spacing w:after="0" w:line="276" w:lineRule="auto"/>
        <w:jc w:val="both"/>
        <w:rPr>
          <w:rFonts w:ascii="Times New Roman" w:hAnsi="Times New Roman" w:cs="Times New Roman"/>
          <w:sz w:val="24"/>
          <w:szCs w:val="24"/>
        </w:rPr>
      </w:pPr>
    </w:p>
    <w:p w14:paraId="18A5BAB6" w14:textId="77777777" w:rsidR="005B559F" w:rsidRPr="001A6F92" w:rsidRDefault="005B559F" w:rsidP="007D430A">
      <w:pPr>
        <w:spacing w:after="0" w:line="276" w:lineRule="auto"/>
        <w:jc w:val="both"/>
        <w:rPr>
          <w:rFonts w:ascii="Times New Roman" w:hAnsi="Times New Roman" w:cs="Times New Roman"/>
          <w:sz w:val="24"/>
          <w:szCs w:val="24"/>
        </w:rPr>
      </w:pPr>
    </w:p>
    <w:p w14:paraId="24F1661B" w14:textId="760A904A" w:rsidR="00020151" w:rsidRPr="001A6F92" w:rsidRDefault="00563020" w:rsidP="00485FA6">
      <w:pPr>
        <w:pStyle w:val="Ttulo1"/>
        <w:spacing w:before="0" w:line="276" w:lineRule="auto"/>
        <w:jc w:val="both"/>
        <w:rPr>
          <w:rFonts w:cs="Times New Roman"/>
          <w:szCs w:val="24"/>
        </w:rPr>
      </w:pPr>
      <w:bookmarkStart w:id="0" w:name="_Toc170108109"/>
      <w:r>
        <w:rPr>
          <w:rFonts w:cs="Times New Roman"/>
          <w:szCs w:val="24"/>
        </w:rPr>
        <w:lastRenderedPageBreak/>
        <w:t>Piskel</w:t>
      </w:r>
      <w:bookmarkEnd w:id="0"/>
    </w:p>
    <w:p w14:paraId="4E88BF1E" w14:textId="4B4DCF3F" w:rsidR="00275180" w:rsidRPr="00485FA6" w:rsidRDefault="009C1ECB" w:rsidP="00485FA6">
      <w:pPr>
        <w:jc w:val="bot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4CC771AD" wp14:editId="45D1871A">
            <wp:simplePos x="0" y="0"/>
            <wp:positionH relativeFrom="margin">
              <wp:align>right</wp:align>
            </wp:positionH>
            <wp:positionV relativeFrom="paragraph">
              <wp:posOffset>937343</wp:posOffset>
            </wp:positionV>
            <wp:extent cx="2481580" cy="1505585"/>
            <wp:effectExtent l="0" t="0" r="0" b="0"/>
            <wp:wrapSquare wrapText="bothSides"/>
            <wp:docPr id="1733456548" name="Imagem 3" descr="Download Pisk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sk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1580" cy="150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275180" w:rsidRPr="00485FA6">
        <w:rPr>
          <w:rFonts w:ascii="Times New Roman" w:hAnsi="Times New Roman" w:cs="Times New Roman"/>
          <w:sz w:val="24"/>
          <w:szCs w:val="24"/>
        </w:rPr>
        <w:t>Pixel art é uma forma de arte digital onde as imagens são criadas e editadas ao nível de pixels, que são os menores elementos gráficos de uma tela digital. Essa técnica remonta aos primórdios dos videogames, onde as limitações de hardware exigiam que artistas usassem gráficos de baixa resolução. Cada pixel era cuidadosamente colocado para criar personagens, cenários e efeitos visuais.</w:t>
      </w:r>
    </w:p>
    <w:p w14:paraId="21744404" w14:textId="77888471"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Pixel art é caracterizada por sua precisão e simplicidade. Mesmo com uma quantidade limitada de detalhes, é possível criar obras ricas e expressivas. Este estilo artístico é popular não apenas por sua estética nostálgica, mas também porque permite um controle detalhado sobre cada aspecto visual da imagem.</w:t>
      </w:r>
      <w:r w:rsidR="009C1ECB" w:rsidRPr="009C1ECB">
        <w:t xml:space="preserve"> </w:t>
      </w:r>
    </w:p>
    <w:p w14:paraId="005B2841"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Piskel é uma ferramenta de edição dedicada à criação de pixel art. Desenvolvida por um grupo de entusiastas, o Piskel foi concebido como uma aplicação online que simplifica o processo de criação e animação de imagens pixelizadas. O objetivo é oferecer uma plataforma intuitiva e acessível para artistas de todos os níveis.</w:t>
      </w:r>
    </w:p>
    <w:p w14:paraId="31ECC67B" w14:textId="77777777" w:rsidR="00275180" w:rsidRPr="00485FA6" w:rsidRDefault="00275180" w:rsidP="00485FA6">
      <w:pPr>
        <w:pStyle w:val="Ttulo1"/>
        <w:jc w:val="both"/>
        <w:rPr>
          <w:rFonts w:cs="Times New Roman"/>
          <w:szCs w:val="24"/>
        </w:rPr>
      </w:pPr>
      <w:r w:rsidRPr="00485FA6">
        <w:rPr>
          <w:rFonts w:cs="Times New Roman"/>
          <w:szCs w:val="24"/>
        </w:rPr>
        <w:t xml:space="preserve"> </w:t>
      </w:r>
      <w:bookmarkStart w:id="1" w:name="_Toc170108110"/>
      <w:r w:rsidRPr="00485FA6">
        <w:rPr>
          <w:rFonts w:cs="Times New Roman"/>
          <w:szCs w:val="24"/>
        </w:rPr>
        <w:t>Funcionalidades do Piskel</w:t>
      </w:r>
      <w:bookmarkEnd w:id="1"/>
    </w:p>
    <w:p w14:paraId="52976321" w14:textId="020B2D9C"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xml:space="preserve">O Piskel oferece uma variedade de ferramentas </w:t>
      </w:r>
      <w:r w:rsidR="00485FA6" w:rsidRPr="00485FA6">
        <w:rPr>
          <w:rFonts w:ascii="Times New Roman" w:hAnsi="Times New Roman" w:cs="Times New Roman"/>
          <w:sz w:val="24"/>
          <w:szCs w:val="24"/>
        </w:rPr>
        <w:t>como:</w:t>
      </w:r>
    </w:p>
    <w:p w14:paraId="11E96BF6"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xml:space="preserve"> Editor de Animações: Permite criar animações quadro a quadro, com controle sobre a duração de cada quadro e a taxa de quadros por segundo (FPS).</w:t>
      </w:r>
    </w:p>
    <w:p w14:paraId="42DF8247"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xml:space="preserve"> Ferramentas de Desenho: Inclui lápis, borracha, balde de tinta e ferramentas de espelhamento, permitindo desenhar e editar com precisão.</w:t>
      </w:r>
    </w:p>
    <w:p w14:paraId="1395A354"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xml:space="preserve"> Gerenciamento de Quadros: Facilita a duplicação, renomeação, remoção e movimentação de quadros, otimizando o fluxo de trabalho da animação.</w:t>
      </w:r>
    </w:p>
    <w:p w14:paraId="6EA79691"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xml:space="preserve"> Camadas: Suporta múltiplas camadas, possibilitando a criação de imagens complexas com diferentes elementos sobrepostos.</w:t>
      </w:r>
    </w:p>
    <w:p w14:paraId="244D7AF7" w14:textId="77777777" w:rsidR="00275180" w:rsidRPr="00485FA6" w:rsidRDefault="00275180" w:rsidP="00485FA6">
      <w:pPr>
        <w:pStyle w:val="Ttulo1"/>
        <w:jc w:val="both"/>
        <w:rPr>
          <w:rFonts w:cs="Times New Roman"/>
          <w:szCs w:val="24"/>
        </w:rPr>
      </w:pPr>
      <w:r w:rsidRPr="00485FA6">
        <w:rPr>
          <w:rFonts w:cs="Times New Roman"/>
          <w:szCs w:val="24"/>
        </w:rPr>
        <w:t xml:space="preserve"> </w:t>
      </w:r>
      <w:bookmarkStart w:id="2" w:name="_Toc170108111"/>
      <w:r w:rsidRPr="00485FA6">
        <w:rPr>
          <w:rFonts w:cs="Times New Roman"/>
          <w:szCs w:val="24"/>
        </w:rPr>
        <w:t>Histórico e Equipe</w:t>
      </w:r>
      <w:bookmarkEnd w:id="2"/>
    </w:p>
    <w:p w14:paraId="1C39EE1F" w14:textId="76494B15" w:rsidR="00275180"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xml:space="preserve">O Piskel foi desenvolvido por um grupo de entusiastas </w:t>
      </w:r>
      <w:r w:rsidR="00485FA6" w:rsidRPr="00485FA6">
        <w:rPr>
          <w:rFonts w:ascii="Times New Roman" w:hAnsi="Times New Roman" w:cs="Times New Roman"/>
          <w:sz w:val="24"/>
          <w:szCs w:val="24"/>
        </w:rPr>
        <w:t>do pixel</w:t>
      </w:r>
      <w:r w:rsidRPr="00485FA6">
        <w:rPr>
          <w:rFonts w:ascii="Times New Roman" w:hAnsi="Times New Roman" w:cs="Times New Roman"/>
          <w:sz w:val="24"/>
          <w:szCs w:val="24"/>
        </w:rPr>
        <w:t xml:space="preserve"> art que queriam oferecer uma ferramenta fácil de usar para a comunidade de artistas digitais. Desde seu lançamento, o Piskel tem sido amplamente adotado por artistas de pixel art e desenvolvedores de jogos, especialmente aqueles que trabalham em jogos de estilo retrô ou com estética de baixa resolução.</w:t>
      </w:r>
    </w:p>
    <w:p w14:paraId="7B98C342" w14:textId="77777777" w:rsidR="00485FA6" w:rsidRDefault="00485FA6" w:rsidP="00485FA6">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8480" behindDoc="0" locked="0" layoutInCell="1" allowOverlap="1" wp14:anchorId="2E87BD47" wp14:editId="287521D7">
                <wp:simplePos x="0" y="0"/>
                <wp:positionH relativeFrom="margin">
                  <wp:posOffset>1583552</wp:posOffset>
                </wp:positionH>
                <wp:positionV relativeFrom="paragraph">
                  <wp:posOffset>463798</wp:posOffset>
                </wp:positionV>
                <wp:extent cx="3919538" cy="779228"/>
                <wp:effectExtent l="0" t="0" r="24130" b="20955"/>
                <wp:wrapNone/>
                <wp:docPr id="1113114602" name="Retângulo 6"/>
                <wp:cNvGraphicFramePr/>
                <a:graphic xmlns:a="http://schemas.openxmlformats.org/drawingml/2006/main">
                  <a:graphicData uri="http://schemas.microsoft.com/office/word/2010/wordprocessingShape">
                    <wps:wsp>
                      <wps:cNvSpPr/>
                      <wps:spPr>
                        <a:xfrm>
                          <a:off x="0" y="0"/>
                          <a:ext cx="3919538" cy="779228"/>
                        </a:xfrm>
                        <a:prstGeom prst="rect">
                          <a:avLst/>
                        </a:prstGeom>
                        <a:solidFill>
                          <a:srgbClr val="0874BC"/>
                        </a:solidFill>
                      </wps:spPr>
                      <wps:style>
                        <a:lnRef idx="2">
                          <a:schemeClr val="accent6"/>
                        </a:lnRef>
                        <a:fillRef idx="1">
                          <a:schemeClr val="lt1"/>
                        </a:fillRef>
                        <a:effectRef idx="0">
                          <a:schemeClr val="accent6"/>
                        </a:effectRef>
                        <a:fontRef idx="minor">
                          <a:schemeClr val="dk1"/>
                        </a:fontRef>
                      </wps:style>
                      <wps:txbx>
                        <w:txbxContent>
                          <w:p w14:paraId="26191851" w14:textId="77777777" w:rsidR="00485FA6" w:rsidRPr="00DA53FD" w:rsidRDefault="00485FA6" w:rsidP="00485FA6">
                            <w:pPr>
                              <w:rPr>
                                <w:rFonts w:ascii="Times New Roman" w:hAnsi="Times New Roman" w:cs="Times New Roman"/>
                                <w:color w:val="FFFFFF" w:themeColor="background1"/>
                                <w:sz w:val="24"/>
                                <w:szCs w:val="24"/>
                              </w:rPr>
                            </w:pPr>
                            <w:r w:rsidRPr="00485FA6">
                              <w:rPr>
                                <w:rFonts w:ascii="Times New Roman" w:hAnsi="Times New Roman" w:cs="Times New Roman"/>
                                <w:color w:val="FFFFFF" w:themeColor="background1"/>
                                <w:sz w:val="24"/>
                                <w:szCs w:val="24"/>
                              </w:rPr>
                              <w:t xml:space="preserve">Você sabia que o jogo Spacewar de 1961 é considerado um dos primeiros jogos criados em formato digital </w:t>
                            </w:r>
                            <w:proofErr w:type="gramStart"/>
                            <w:r w:rsidRPr="00485FA6">
                              <w:rPr>
                                <w:rFonts w:ascii="Times New Roman" w:hAnsi="Times New Roman" w:cs="Times New Roman"/>
                                <w:color w:val="FFFFFF" w:themeColor="background1"/>
                                <w:sz w:val="24"/>
                                <w:szCs w:val="24"/>
                              </w:rPr>
                              <w:t>e portanto</w:t>
                            </w:r>
                            <w:proofErr w:type="gramEnd"/>
                            <w:r w:rsidRPr="00485FA6">
                              <w:rPr>
                                <w:rFonts w:ascii="Times New Roman" w:hAnsi="Times New Roman" w:cs="Times New Roman"/>
                                <w:color w:val="FFFFFF" w:themeColor="background1"/>
                                <w:sz w:val="24"/>
                                <w:szCs w:val="24"/>
                              </w:rPr>
                              <w:t xml:space="preserve"> é considerado por muitos como o primeiro jogo em pixel 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7BD47" id="Retângulo 6" o:spid="_x0000_s1026" style="position:absolute;left:0;text-align:left;margin-left:124.7pt;margin-top:36.5pt;width:308.65pt;height:61.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" fillcolor="#0874bc" strokecolor="#70ad47 [3209]" strokeweight="1pt">
                <v:textbox>
                  <w:txbxContent>
                    <w:p w14:paraId="26191851" w14:textId="77777777" w:rsidR="00485FA6" w:rsidRPr="00DA53FD" w:rsidRDefault="00485FA6" w:rsidP="00485FA6">
                      <w:pPr>
                        <w:rPr>
                          <w:rFonts w:ascii="Times New Roman" w:hAnsi="Times New Roman" w:cs="Times New Roman"/>
                          <w:color w:val="FFFFFF" w:themeColor="background1"/>
                          <w:sz w:val="24"/>
                          <w:szCs w:val="24"/>
                        </w:rPr>
                      </w:pPr>
                      <w:r w:rsidRPr="00485FA6">
                        <w:rPr>
                          <w:rFonts w:ascii="Times New Roman" w:hAnsi="Times New Roman" w:cs="Times New Roman"/>
                          <w:color w:val="FFFFFF" w:themeColor="background1"/>
                          <w:sz w:val="24"/>
                          <w:szCs w:val="24"/>
                        </w:rPr>
                        <w:t xml:space="preserve">Você sabia que o jogo Spacewar de 1961 é considerado um dos primeiros jogos criados em formato digital </w:t>
                      </w:r>
                      <w:proofErr w:type="gramStart"/>
                      <w:r w:rsidRPr="00485FA6">
                        <w:rPr>
                          <w:rFonts w:ascii="Times New Roman" w:hAnsi="Times New Roman" w:cs="Times New Roman"/>
                          <w:color w:val="FFFFFF" w:themeColor="background1"/>
                          <w:sz w:val="24"/>
                          <w:szCs w:val="24"/>
                        </w:rPr>
                        <w:t>e portanto</w:t>
                      </w:r>
                      <w:proofErr w:type="gramEnd"/>
                      <w:r w:rsidRPr="00485FA6">
                        <w:rPr>
                          <w:rFonts w:ascii="Times New Roman" w:hAnsi="Times New Roman" w:cs="Times New Roman"/>
                          <w:color w:val="FFFFFF" w:themeColor="background1"/>
                          <w:sz w:val="24"/>
                          <w:szCs w:val="24"/>
                        </w:rPr>
                        <w:t xml:space="preserve"> é considerado por muitos como o primeiro jogo em pixel art?</w:t>
                      </w:r>
                    </w:p>
                  </w:txbxContent>
                </v:textbox>
                <w10:wrap anchorx="margin"/>
              </v:rect>
            </w:pict>
          </mc:Fallback>
        </mc:AlternateContent>
      </w:r>
      <w:r>
        <w:rPr>
          <w:noProof/>
        </w:rPr>
        <w:drawing>
          <wp:inline distT="0" distB="0" distL="0" distR="0" wp14:anchorId="309FEECD" wp14:editId="02990312">
            <wp:extent cx="1353600" cy="1353600"/>
            <wp:effectExtent l="0" t="0" r="0" b="0"/>
            <wp:docPr id="75942807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3600" cy="1353600"/>
                    </a:xfrm>
                    <a:prstGeom prst="rect">
                      <a:avLst/>
                    </a:prstGeom>
                    <a:noFill/>
                    <a:ln>
                      <a:noFill/>
                    </a:ln>
                  </pic:spPr>
                </pic:pic>
              </a:graphicData>
            </a:graphic>
          </wp:inline>
        </w:drawing>
      </w:r>
    </w:p>
    <w:p w14:paraId="038CDC47" w14:textId="77777777" w:rsidR="00275180" w:rsidRPr="00485FA6" w:rsidRDefault="00275180" w:rsidP="00485FA6">
      <w:pPr>
        <w:pStyle w:val="Ttulo1"/>
        <w:jc w:val="both"/>
        <w:rPr>
          <w:rFonts w:cs="Times New Roman"/>
          <w:szCs w:val="24"/>
        </w:rPr>
      </w:pPr>
      <w:r w:rsidRPr="00485FA6">
        <w:rPr>
          <w:rFonts w:cs="Times New Roman"/>
          <w:szCs w:val="24"/>
        </w:rPr>
        <w:t xml:space="preserve"> </w:t>
      </w:r>
      <w:bookmarkStart w:id="3" w:name="_Toc170108112"/>
      <w:r w:rsidRPr="00485FA6">
        <w:rPr>
          <w:rFonts w:cs="Times New Roman"/>
          <w:szCs w:val="24"/>
        </w:rPr>
        <w:t>Usando o Piskel</w:t>
      </w:r>
      <w:bookmarkEnd w:id="3"/>
    </w:p>
    <w:p w14:paraId="53361A1F"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Com uma interface amigável e recursos avançados, o Piskel é ideal tanto para iniciantes quanto para artistas experientes. Ele pode ser usado diretamente no navegador ou baixado como uma aplicação de desktop, oferecendo flexibilidade para trabalhar em diferentes ambientes.</w:t>
      </w:r>
    </w:p>
    <w:p w14:paraId="51F896F8" w14:textId="0C28262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xml:space="preserve"> Para aqueles interessados em explorar o Piskel, é possível acessar a ferramenta e começar a criar pixel art diretamente no site oficial [Piskel App](https://www.piskelapp.com). Além disso, há tutoriais e recursos disponíveis na internet para ajudar novos usuários a aprenderem a usar a ferramenta de maneira eficaz.</w:t>
      </w:r>
    </w:p>
    <w:p w14:paraId="02701D83" w14:textId="370130C1"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Pixel art continua sendo uma forma de arte digital muito apreciada, e ferramentas como o Piskel tornam seu processo de criação acessível e divertido para todos.</w:t>
      </w:r>
    </w:p>
    <w:p w14:paraId="2228D646" w14:textId="77777777" w:rsidR="00275180" w:rsidRPr="00485FA6" w:rsidRDefault="00275180" w:rsidP="00485FA6">
      <w:pPr>
        <w:jc w:val="center"/>
        <w:rPr>
          <w:rFonts w:ascii="Times New Roman" w:hAnsi="Times New Roman" w:cs="Times New Roman"/>
          <w:sz w:val="24"/>
          <w:szCs w:val="24"/>
        </w:rPr>
      </w:pPr>
      <w:r w:rsidRPr="00485FA6">
        <w:rPr>
          <w:rFonts w:ascii="Times New Roman" w:hAnsi="Times New Roman" w:cs="Times New Roman"/>
          <w:noProof/>
          <w:sz w:val="24"/>
          <w:szCs w:val="24"/>
        </w:rPr>
        <w:drawing>
          <wp:inline distT="0" distB="0" distL="0" distR="0" wp14:anchorId="3F4F43F0" wp14:editId="43177FCA">
            <wp:extent cx="5064374" cy="2450600"/>
            <wp:effectExtent l="0" t="0" r="3175" b="6985"/>
            <wp:docPr id="9174410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70442" cy="2453536"/>
                    </a:xfrm>
                    <a:prstGeom prst="rect">
                      <a:avLst/>
                    </a:prstGeom>
                    <a:noFill/>
                    <a:ln>
                      <a:noFill/>
                    </a:ln>
                  </pic:spPr>
                </pic:pic>
              </a:graphicData>
            </a:graphic>
          </wp:inline>
        </w:drawing>
      </w:r>
    </w:p>
    <w:p w14:paraId="13B1114E" w14:textId="3C84F030"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xml:space="preserve">O Piskel, um editor dedicado </w:t>
      </w:r>
      <w:r w:rsidR="00485FA6" w:rsidRPr="00485FA6">
        <w:rPr>
          <w:rFonts w:ascii="Times New Roman" w:hAnsi="Times New Roman" w:cs="Times New Roman"/>
          <w:sz w:val="24"/>
          <w:szCs w:val="24"/>
        </w:rPr>
        <w:t>a</w:t>
      </w:r>
      <w:r w:rsidRPr="00485FA6">
        <w:rPr>
          <w:rFonts w:ascii="Times New Roman" w:hAnsi="Times New Roman" w:cs="Times New Roman"/>
          <w:sz w:val="24"/>
          <w:szCs w:val="24"/>
        </w:rPr>
        <w:t xml:space="preserve"> pixel art, disponibiliza um conjunto robusto de ferramentas que permitem a criação, edição e animação de imagens pixelizadas. Aqui estão algumas de suas principais funcionalidades, que ajudam a maximizar o uso dessa ferramenta intuitiva:</w:t>
      </w:r>
    </w:p>
    <w:p w14:paraId="6EEBBD24" w14:textId="77777777" w:rsidR="00275180" w:rsidRPr="00485FA6" w:rsidRDefault="00275180" w:rsidP="00485FA6">
      <w:pPr>
        <w:pStyle w:val="Ttulo1"/>
        <w:jc w:val="both"/>
        <w:rPr>
          <w:rFonts w:cs="Times New Roman"/>
          <w:szCs w:val="24"/>
        </w:rPr>
      </w:pPr>
      <w:r w:rsidRPr="00485FA6">
        <w:rPr>
          <w:rFonts w:cs="Times New Roman"/>
          <w:szCs w:val="24"/>
        </w:rPr>
        <w:lastRenderedPageBreak/>
        <w:t xml:space="preserve"> </w:t>
      </w:r>
      <w:bookmarkStart w:id="4" w:name="_Toc170108113"/>
      <w:r w:rsidRPr="00485FA6">
        <w:rPr>
          <w:rFonts w:cs="Times New Roman"/>
          <w:szCs w:val="24"/>
        </w:rPr>
        <w:t>Configurações de Quadros e Transições</w:t>
      </w:r>
      <w:bookmarkEnd w:id="4"/>
    </w:p>
    <w:p w14:paraId="4BCD06DF"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noProof/>
          <w:sz w:val="24"/>
          <w:szCs w:val="24"/>
        </w:rPr>
        <w:drawing>
          <wp:anchor distT="0" distB="0" distL="114300" distR="114300" simplePos="0" relativeHeight="251663360" behindDoc="0" locked="0" layoutInCell="1" allowOverlap="1" wp14:anchorId="70CA6E7D" wp14:editId="1E0378C7">
            <wp:simplePos x="0" y="0"/>
            <wp:positionH relativeFrom="margin">
              <wp:align>right</wp:align>
            </wp:positionH>
            <wp:positionV relativeFrom="paragraph">
              <wp:posOffset>367969</wp:posOffset>
            </wp:positionV>
            <wp:extent cx="1814195" cy="1678305"/>
            <wp:effectExtent l="0" t="0" r="0" b="0"/>
            <wp:wrapSquare wrapText="bothSides"/>
            <wp:docPr id="6698722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673" t="11459" r="3696" b="58649"/>
                    <a:stretch/>
                  </pic:blipFill>
                  <pic:spPr bwMode="auto">
                    <a:xfrm>
                      <a:off x="0" y="0"/>
                      <a:ext cx="1814195" cy="16783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485FA6">
        <w:rPr>
          <w:rFonts w:ascii="Times New Roman" w:hAnsi="Times New Roman" w:cs="Times New Roman"/>
          <w:sz w:val="24"/>
          <w:szCs w:val="24"/>
        </w:rPr>
        <w:t xml:space="preserve"> Duração dos Quadros: Permite ajustar a duração de cada quadro e transição, personalizando a animação de acordo com suas necessidades.</w:t>
      </w:r>
    </w:p>
    <w:p w14:paraId="138D7DDE"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xml:space="preserve"> FPS (Quadros por Segundo): Define a quantidade de quadros por segundo para controlar a suavidade da animação.</w:t>
      </w:r>
    </w:p>
    <w:p w14:paraId="362273DB"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xml:space="preserve"> Gerenciamento de Quadros: Facilita a duplicação, renomeação, remoção e movimentação de quadros, proporcionando flexibilidade e controle sobre o processo de animação.</w:t>
      </w:r>
    </w:p>
    <w:p w14:paraId="62C379F7"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xml:space="preserve"> Otimizando Ferramentas: Utilize teclas como "Shift" ou "Ctrl" para aprimorar a funcionalidade do "Vertical </w:t>
      </w:r>
      <w:proofErr w:type="spellStart"/>
      <w:r w:rsidRPr="00485FA6">
        <w:rPr>
          <w:rFonts w:ascii="Times New Roman" w:hAnsi="Times New Roman" w:cs="Times New Roman"/>
          <w:sz w:val="24"/>
          <w:szCs w:val="24"/>
        </w:rPr>
        <w:t>Mirror</w:t>
      </w:r>
      <w:proofErr w:type="spellEnd"/>
      <w:r w:rsidRPr="00485FA6">
        <w:rPr>
          <w:rFonts w:ascii="Times New Roman" w:hAnsi="Times New Roman" w:cs="Times New Roman"/>
          <w:sz w:val="24"/>
          <w:szCs w:val="24"/>
        </w:rPr>
        <w:t xml:space="preserve"> Pen".</w:t>
      </w:r>
    </w:p>
    <w:p w14:paraId="1220C49D" w14:textId="6DB892B8"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xml:space="preserve">  Redimensionamento da Tela: Através da barra lateral direita, é possível modificar o tamanho da tela de pintura, adaptando o espaço de trabalho às necessidades específicas de cada projeto.</w:t>
      </w:r>
    </w:p>
    <w:p w14:paraId="0E238837" w14:textId="77777777" w:rsidR="00275180" w:rsidRPr="00485FA6" w:rsidRDefault="00275180" w:rsidP="00485FA6">
      <w:pPr>
        <w:pStyle w:val="Ttulo1"/>
        <w:jc w:val="both"/>
        <w:rPr>
          <w:rFonts w:cs="Times New Roman"/>
          <w:szCs w:val="24"/>
        </w:rPr>
      </w:pPr>
      <w:bookmarkStart w:id="5" w:name="_Toc170108114"/>
      <w:r w:rsidRPr="00485FA6">
        <w:rPr>
          <w:rFonts w:cs="Times New Roman"/>
          <w:noProof/>
          <w:szCs w:val="24"/>
        </w:rPr>
        <w:drawing>
          <wp:anchor distT="0" distB="0" distL="114300" distR="114300" simplePos="0" relativeHeight="251666432" behindDoc="1" locked="0" layoutInCell="1" allowOverlap="1" wp14:anchorId="3ECA6ED6" wp14:editId="770AD5AA">
            <wp:simplePos x="0" y="0"/>
            <wp:positionH relativeFrom="margin">
              <wp:posOffset>4663440</wp:posOffset>
            </wp:positionH>
            <wp:positionV relativeFrom="paragraph">
              <wp:posOffset>6985</wp:posOffset>
            </wp:positionV>
            <wp:extent cx="662940" cy="2681605"/>
            <wp:effectExtent l="0" t="0" r="3810" b="4445"/>
            <wp:wrapTight wrapText="bothSides">
              <wp:wrapPolygon edited="0">
                <wp:start x="0" y="0"/>
                <wp:lineTo x="0" y="21482"/>
                <wp:lineTo x="21103" y="21482"/>
                <wp:lineTo x="21103" y="0"/>
                <wp:lineTo x="0" y="0"/>
              </wp:wrapPolygon>
            </wp:wrapTight>
            <wp:docPr id="1771543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79" t="12430" r="92671" b="23222"/>
                    <a:stretch/>
                  </pic:blipFill>
                  <pic:spPr bwMode="auto">
                    <a:xfrm>
                      <a:off x="0" y="0"/>
                      <a:ext cx="662940" cy="2681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85FA6">
        <w:rPr>
          <w:rFonts w:cs="Times New Roman"/>
          <w:szCs w:val="24"/>
        </w:rPr>
        <w:t>Utilizando Ferramentas de Desenho</w:t>
      </w:r>
      <w:bookmarkEnd w:id="5"/>
    </w:p>
    <w:p w14:paraId="042D5CE8"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As ferramentas na lateral esquerda do editor são essenciais para desenhar, selecionar, mover, pintar, apagar e espelhar o desenho. Algumas ferramentas incluem:</w:t>
      </w:r>
      <w:r w:rsidRPr="00485FA6">
        <w:rPr>
          <w:rFonts w:ascii="Times New Roman" w:hAnsi="Times New Roman" w:cs="Times New Roman"/>
          <w:noProof/>
          <w:sz w:val="24"/>
          <w:szCs w:val="24"/>
        </w:rPr>
        <w:t xml:space="preserve"> </w:t>
      </w:r>
    </w:p>
    <w:p w14:paraId="5B51E93A"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Caneta (P) para desenhar.</w:t>
      </w:r>
    </w:p>
    <w:p w14:paraId="706D31B4"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Borracha (E) para apagar.</w:t>
      </w:r>
    </w:p>
    <w:p w14:paraId="2818CC37"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Retângulo (R) para criar retângulos.</w:t>
      </w:r>
    </w:p>
    <w:p w14:paraId="5A5F1D57"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Mover (M) para mover camadas, frames ou desenhos.</w:t>
      </w:r>
    </w:p>
    <w:p w14:paraId="0DF577C3"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Seleção Retângulo (S) para selecionar e manipular áreas retangulares.</w:t>
      </w:r>
    </w:p>
    <w:p w14:paraId="1D002F8F"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 E várias outras ferramentas para diversas finalidades.</w:t>
      </w:r>
    </w:p>
    <w:p w14:paraId="2B2D51E0"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Recursos na Lateral Direita:</w:t>
      </w:r>
    </w:p>
    <w:p w14:paraId="04AAB873"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noProof/>
          <w:sz w:val="24"/>
          <w:szCs w:val="24"/>
        </w:rPr>
        <w:drawing>
          <wp:anchor distT="0" distB="0" distL="114300" distR="114300" simplePos="0" relativeHeight="251664384" behindDoc="0" locked="0" layoutInCell="1" allowOverlap="1" wp14:anchorId="75B3D75C" wp14:editId="0F59E753">
            <wp:simplePos x="0" y="0"/>
            <wp:positionH relativeFrom="margin">
              <wp:posOffset>238836</wp:posOffset>
            </wp:positionH>
            <wp:positionV relativeFrom="paragraph">
              <wp:posOffset>111229</wp:posOffset>
            </wp:positionV>
            <wp:extent cx="1814195" cy="1678305"/>
            <wp:effectExtent l="0" t="0" r="0" b="0"/>
            <wp:wrapSquare wrapText="bothSides"/>
            <wp:docPr id="3110000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849" t="36618" r="3520" b="33490"/>
                    <a:stretch/>
                  </pic:blipFill>
                  <pic:spPr bwMode="auto">
                    <a:xfrm>
                      <a:off x="0" y="0"/>
                      <a:ext cx="1814195" cy="16783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472BE7D"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noProof/>
          <w:sz w:val="24"/>
          <w:szCs w:val="24"/>
        </w:rPr>
        <w:drawing>
          <wp:anchor distT="0" distB="0" distL="114300" distR="114300" simplePos="0" relativeHeight="251665408" behindDoc="0" locked="0" layoutInCell="1" allowOverlap="1" wp14:anchorId="070C1B38" wp14:editId="767CF26E">
            <wp:simplePos x="0" y="0"/>
            <wp:positionH relativeFrom="margin">
              <wp:posOffset>2418943</wp:posOffset>
            </wp:positionH>
            <wp:positionV relativeFrom="paragraph">
              <wp:posOffset>294706</wp:posOffset>
            </wp:positionV>
            <wp:extent cx="1814195" cy="783590"/>
            <wp:effectExtent l="0" t="0" r="0" b="0"/>
            <wp:wrapSquare wrapText="bothSides"/>
            <wp:docPr id="8572819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849" t="66874" r="3520" b="19171"/>
                    <a:stretch/>
                  </pic:blipFill>
                  <pic:spPr bwMode="auto">
                    <a:xfrm>
                      <a:off x="0" y="0"/>
                      <a:ext cx="1814195" cy="7835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485FA6">
        <w:rPr>
          <w:rFonts w:ascii="Times New Roman" w:hAnsi="Times New Roman" w:cs="Times New Roman"/>
          <w:sz w:val="24"/>
          <w:szCs w:val="24"/>
        </w:rPr>
        <w:br w:type="textWrapping" w:clear="all"/>
      </w:r>
    </w:p>
    <w:p w14:paraId="6102896A"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lastRenderedPageBreak/>
        <w:t>A lateral direita do editor abriga recursos para a animação e organização do projeto.</w:t>
      </w:r>
    </w:p>
    <w:p w14:paraId="395E96B4"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A janela de animação exibe os sprites, com o botão "</w:t>
      </w:r>
      <w:proofErr w:type="spellStart"/>
      <w:r w:rsidRPr="00485FA6">
        <w:rPr>
          <w:rFonts w:ascii="Times New Roman" w:hAnsi="Times New Roman" w:cs="Times New Roman"/>
          <w:sz w:val="24"/>
          <w:szCs w:val="24"/>
        </w:rPr>
        <w:t>Toggle</w:t>
      </w:r>
      <w:proofErr w:type="spellEnd"/>
      <w:r w:rsidRPr="00485FA6">
        <w:rPr>
          <w:rFonts w:ascii="Times New Roman" w:hAnsi="Times New Roman" w:cs="Times New Roman"/>
          <w:sz w:val="24"/>
          <w:szCs w:val="24"/>
        </w:rPr>
        <w:t xml:space="preserve"> </w:t>
      </w:r>
      <w:proofErr w:type="spellStart"/>
      <w:r w:rsidRPr="00485FA6">
        <w:rPr>
          <w:rFonts w:ascii="Times New Roman" w:hAnsi="Times New Roman" w:cs="Times New Roman"/>
          <w:sz w:val="24"/>
          <w:szCs w:val="24"/>
        </w:rPr>
        <w:t>Onion</w:t>
      </w:r>
      <w:proofErr w:type="spellEnd"/>
      <w:r w:rsidRPr="00485FA6">
        <w:rPr>
          <w:rFonts w:ascii="Times New Roman" w:hAnsi="Times New Roman" w:cs="Times New Roman"/>
          <w:sz w:val="24"/>
          <w:szCs w:val="24"/>
        </w:rPr>
        <w:t xml:space="preserve"> </w:t>
      </w:r>
      <w:proofErr w:type="spellStart"/>
      <w:r w:rsidRPr="00485FA6">
        <w:rPr>
          <w:rFonts w:ascii="Times New Roman" w:hAnsi="Times New Roman" w:cs="Times New Roman"/>
          <w:sz w:val="24"/>
          <w:szCs w:val="24"/>
        </w:rPr>
        <w:t>Skin</w:t>
      </w:r>
      <w:proofErr w:type="spellEnd"/>
      <w:r w:rsidRPr="00485FA6">
        <w:rPr>
          <w:rFonts w:ascii="Times New Roman" w:hAnsi="Times New Roman" w:cs="Times New Roman"/>
          <w:sz w:val="24"/>
          <w:szCs w:val="24"/>
        </w:rPr>
        <w:t>" facilitando a visualização de projeções semitransparentes.</w:t>
      </w:r>
    </w:p>
    <w:p w14:paraId="7CC84025"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Controle de FPS ajustável para verificar e adaptar a suavidade da animação.</w:t>
      </w:r>
    </w:p>
    <w:p w14:paraId="2951B398"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Camadas (</w:t>
      </w:r>
      <w:proofErr w:type="spellStart"/>
      <w:r w:rsidRPr="00485FA6">
        <w:rPr>
          <w:rFonts w:ascii="Times New Roman" w:hAnsi="Times New Roman" w:cs="Times New Roman"/>
          <w:sz w:val="24"/>
          <w:szCs w:val="24"/>
        </w:rPr>
        <w:t>Layers</w:t>
      </w:r>
      <w:proofErr w:type="spellEnd"/>
      <w:r w:rsidRPr="00485FA6">
        <w:rPr>
          <w:rFonts w:ascii="Times New Roman" w:hAnsi="Times New Roman" w:cs="Times New Roman"/>
          <w:sz w:val="24"/>
          <w:szCs w:val="24"/>
        </w:rPr>
        <w:t>) oferecem a capacidade de criar, mover, editar e mesclar camadas.</w:t>
      </w:r>
    </w:p>
    <w:p w14:paraId="3E639447"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Transformar permite modificar a tela, incluindo opções de rotação e alinhamento.</w:t>
      </w:r>
    </w:p>
    <w:p w14:paraId="0D3C3B44"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Paleta de Cores e Outros Recursos</w:t>
      </w:r>
    </w:p>
    <w:p w14:paraId="5ABA6084"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noProof/>
          <w:sz w:val="24"/>
          <w:szCs w:val="24"/>
        </w:rPr>
        <w:drawing>
          <wp:inline distT="0" distB="0" distL="0" distR="0" wp14:anchorId="326D63EB" wp14:editId="299EEEE3">
            <wp:extent cx="2265528" cy="1173150"/>
            <wp:effectExtent l="0" t="0" r="1905" b="8255"/>
            <wp:docPr id="9632140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496" t="79128"/>
                    <a:stretch/>
                  </pic:blipFill>
                  <pic:spPr bwMode="auto">
                    <a:xfrm>
                      <a:off x="0" y="0"/>
                      <a:ext cx="2277381" cy="1179288"/>
                    </a:xfrm>
                    <a:prstGeom prst="rect">
                      <a:avLst/>
                    </a:prstGeom>
                    <a:noFill/>
                    <a:ln>
                      <a:noFill/>
                    </a:ln>
                    <a:extLst>
                      <a:ext uri="{53640926-AAD7-44D8-BBD7-CCE9431645EC}">
                        <a14:shadowObscured xmlns:a14="http://schemas.microsoft.com/office/drawing/2010/main"/>
                      </a:ext>
                    </a:extLst>
                  </pic:spPr>
                </pic:pic>
              </a:graphicData>
            </a:graphic>
          </wp:inline>
        </w:drawing>
      </w:r>
      <w:r w:rsidRPr="00485FA6">
        <w:rPr>
          <w:rFonts w:ascii="Times New Roman" w:hAnsi="Times New Roman" w:cs="Times New Roman"/>
          <w:sz w:val="24"/>
          <w:szCs w:val="24"/>
        </w:rPr>
        <w:t xml:space="preserve">    </w:t>
      </w:r>
      <w:r w:rsidRPr="00485FA6">
        <w:rPr>
          <w:rFonts w:ascii="Times New Roman" w:eastAsia="Times New Roman" w:hAnsi="Times New Roman" w:cs="Times New Roman"/>
          <w:noProof/>
          <w:color w:val="000000"/>
          <w:kern w:val="0"/>
          <w:sz w:val="24"/>
          <w:szCs w:val="24"/>
          <w:lang w:eastAsia="pt-BR"/>
          <w14:ligatures w14:val="none"/>
        </w:rPr>
        <w:drawing>
          <wp:inline distT="0" distB="0" distL="0" distR="0" wp14:anchorId="513F3D00" wp14:editId="02140E3B">
            <wp:extent cx="2056186" cy="1162192"/>
            <wp:effectExtent l="0" t="0" r="1270" b="0"/>
            <wp:docPr id="64597717"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9357" cy="1163984"/>
                    </a:xfrm>
                    <a:prstGeom prst="rect">
                      <a:avLst/>
                    </a:prstGeom>
                    <a:noFill/>
                    <a:ln>
                      <a:noFill/>
                    </a:ln>
                  </pic:spPr>
                </pic:pic>
              </a:graphicData>
            </a:graphic>
          </wp:inline>
        </w:drawing>
      </w:r>
    </w:p>
    <w:p w14:paraId="3B15865D"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A paleta de cores permite criar, editar e salvar paletas personalizadas.</w:t>
      </w:r>
    </w:p>
    <w:p w14:paraId="43D07287"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Preferências oferecem configurações detalhadas, incluindo background, opacidade e formato de cor.</w:t>
      </w:r>
    </w:p>
    <w:p w14:paraId="2EC68F98" w14:textId="77777777" w:rsidR="00275180" w:rsidRPr="00485FA6" w:rsidRDefault="00275180" w:rsidP="00485FA6">
      <w:pPr>
        <w:jc w:val="both"/>
        <w:rPr>
          <w:rFonts w:ascii="Times New Roman" w:hAnsi="Times New Roman" w:cs="Times New Roman"/>
          <w:sz w:val="24"/>
          <w:szCs w:val="24"/>
        </w:rPr>
      </w:pPr>
      <w:r w:rsidRPr="00485FA6">
        <w:rPr>
          <w:rFonts w:ascii="Times New Roman" w:hAnsi="Times New Roman" w:cs="Times New Roman"/>
          <w:sz w:val="24"/>
          <w:szCs w:val="24"/>
        </w:rPr>
        <w:t>Redimensionamento, salvar, exportar e importar objetos completam o conjunto de recursos versáteis do Piskel.</w:t>
      </w:r>
    </w:p>
    <w:p w14:paraId="127F78F0" w14:textId="77777777" w:rsidR="00275180" w:rsidRDefault="00275180" w:rsidP="00485FA6">
      <w:pPr>
        <w:jc w:val="both"/>
      </w:pPr>
    </w:p>
    <w:p w14:paraId="1FAC6E4B" w14:textId="77777777" w:rsidR="0069675F" w:rsidRDefault="0069675F" w:rsidP="007D430A">
      <w:pPr>
        <w:spacing w:after="0" w:line="276" w:lineRule="auto"/>
        <w:jc w:val="both"/>
        <w:rPr>
          <w:rFonts w:ascii="Times New Roman" w:hAnsi="Times New Roman" w:cs="Times New Roman"/>
          <w:sz w:val="24"/>
          <w:szCs w:val="24"/>
        </w:rPr>
      </w:pPr>
    </w:p>
    <w:p w14:paraId="7DCF92B2" w14:textId="77777777" w:rsidR="002351D0" w:rsidRPr="00A22DBE" w:rsidRDefault="002351D0" w:rsidP="002351D0">
      <w:pPr>
        <w:jc w:val="both"/>
        <w:rPr>
          <w:rFonts w:ascii="Times New Roman" w:hAnsi="Times New Roman" w:cs="Times New Roman"/>
          <w:color w:val="000000" w:themeColor="text1"/>
          <w:sz w:val="24"/>
          <w:szCs w:val="24"/>
        </w:rPr>
      </w:pPr>
      <w:r w:rsidRPr="00A22DBE">
        <w:rPr>
          <w:rFonts w:ascii="Times New Roman" w:hAnsi="Times New Roman" w:cs="Times New Roman"/>
          <w:color w:val="000000" w:themeColor="text1"/>
          <w:sz w:val="24"/>
          <w:szCs w:val="24"/>
        </w:rPr>
        <w:t>Os códigos usados em nossas aulas estão disponíveis em nosso repositório no GitHub.</w:t>
      </w:r>
    </w:p>
    <w:p w14:paraId="1F3BB5AB" w14:textId="633D2000" w:rsidR="002351D0" w:rsidRPr="00A22DBE" w:rsidRDefault="00B97EF4" w:rsidP="002351D0">
      <w:pPr>
        <w:jc w:val="both"/>
        <w:rPr>
          <w:rFonts w:ascii="Times New Roman" w:hAnsi="Times New Roman" w:cs="Times New Roman"/>
          <w:color w:val="000000" w:themeColor="text1"/>
          <w:sz w:val="24"/>
          <w:szCs w:val="24"/>
        </w:rPr>
      </w:pPr>
      <w:r w:rsidRPr="00B97EF4">
        <w:rPr>
          <w:rFonts w:ascii="Times New Roman" w:hAnsi="Times New Roman" w:cs="Times New Roman"/>
          <w:noProof/>
          <w:color w:val="000000" w:themeColor="text1"/>
          <w:sz w:val="24"/>
          <w:szCs w:val="24"/>
        </w:rPr>
        <w:drawing>
          <wp:inline distT="0" distB="0" distL="0" distR="0" wp14:anchorId="3B01895A" wp14:editId="6BF9D0A2">
            <wp:extent cx="1538868" cy="1617785"/>
            <wp:effectExtent l="0" t="0" r="4445" b="1905"/>
            <wp:docPr id="213802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2823" name=""/>
                    <pic:cNvPicPr/>
                  </pic:nvPicPr>
                  <pic:blipFill>
                    <a:blip r:embed="rId12"/>
                    <a:stretch>
                      <a:fillRect/>
                    </a:stretch>
                  </pic:blipFill>
                  <pic:spPr>
                    <a:xfrm>
                      <a:off x="0" y="0"/>
                      <a:ext cx="1541012" cy="1620039"/>
                    </a:xfrm>
                    <a:prstGeom prst="rect">
                      <a:avLst/>
                    </a:prstGeom>
                  </pic:spPr>
                </pic:pic>
              </a:graphicData>
            </a:graphic>
          </wp:inline>
        </w:drawing>
      </w:r>
    </w:p>
    <w:p w14:paraId="6F2F26E0" w14:textId="1D78C234" w:rsidR="001A6F92" w:rsidRDefault="002351D0" w:rsidP="007D430A">
      <w:pPr>
        <w:spacing w:after="0" w:line="276" w:lineRule="auto"/>
        <w:jc w:val="both"/>
        <w:rPr>
          <w:rFonts w:ascii="Times New Roman" w:hAnsi="Times New Roman" w:cs="Times New Roman"/>
          <w:sz w:val="24"/>
          <w:szCs w:val="24"/>
        </w:rPr>
      </w:pPr>
      <w:r w:rsidRPr="002351D0">
        <w:rPr>
          <w:rFonts w:ascii="Times New Roman" w:hAnsi="Times New Roman" w:cs="Times New Roman"/>
          <w:sz w:val="24"/>
          <w:szCs w:val="24"/>
        </w:rPr>
        <w:t>https://github.com/rildexter/pjd/tree/main/djm</w:t>
      </w:r>
    </w:p>
    <w:p w14:paraId="20282E85" w14:textId="77777777" w:rsidR="001A6F92" w:rsidRDefault="001A6F92" w:rsidP="007D430A">
      <w:pPr>
        <w:spacing w:after="0" w:line="276" w:lineRule="auto"/>
        <w:jc w:val="both"/>
        <w:rPr>
          <w:rFonts w:ascii="Times New Roman" w:hAnsi="Times New Roman" w:cs="Times New Roman"/>
          <w:sz w:val="24"/>
          <w:szCs w:val="24"/>
        </w:rPr>
      </w:pPr>
    </w:p>
    <w:p w14:paraId="5CB5212D" w14:textId="77777777" w:rsidR="00D656C9" w:rsidRDefault="00D656C9" w:rsidP="007D430A">
      <w:pPr>
        <w:spacing w:after="0" w:line="276" w:lineRule="auto"/>
        <w:jc w:val="both"/>
        <w:rPr>
          <w:rFonts w:ascii="Times New Roman" w:hAnsi="Times New Roman" w:cs="Times New Roman"/>
          <w:sz w:val="24"/>
          <w:szCs w:val="24"/>
        </w:rPr>
      </w:pPr>
    </w:p>
    <w:p w14:paraId="01274CA2" w14:textId="77777777" w:rsidR="00D656C9" w:rsidRDefault="00D656C9" w:rsidP="007D430A">
      <w:pPr>
        <w:spacing w:after="0" w:line="276" w:lineRule="auto"/>
        <w:jc w:val="both"/>
        <w:rPr>
          <w:rFonts w:ascii="Times New Roman" w:hAnsi="Times New Roman" w:cs="Times New Roman"/>
          <w:sz w:val="24"/>
          <w:szCs w:val="24"/>
        </w:rPr>
      </w:pPr>
    </w:p>
    <w:p w14:paraId="130E0C87" w14:textId="77777777" w:rsidR="00D656C9" w:rsidRDefault="00D656C9" w:rsidP="007D430A">
      <w:pPr>
        <w:spacing w:after="0" w:line="276" w:lineRule="auto"/>
        <w:jc w:val="both"/>
        <w:rPr>
          <w:rFonts w:ascii="Times New Roman" w:hAnsi="Times New Roman" w:cs="Times New Roman"/>
          <w:sz w:val="24"/>
          <w:szCs w:val="24"/>
        </w:rPr>
      </w:pPr>
    </w:p>
    <w:p w14:paraId="25793D85" w14:textId="77777777" w:rsidR="00D656C9" w:rsidRDefault="00D656C9" w:rsidP="007D430A">
      <w:pPr>
        <w:spacing w:after="0" w:line="276" w:lineRule="auto"/>
        <w:jc w:val="both"/>
        <w:rPr>
          <w:rFonts w:ascii="Times New Roman" w:hAnsi="Times New Roman" w:cs="Times New Roman"/>
          <w:sz w:val="24"/>
          <w:szCs w:val="24"/>
        </w:rPr>
      </w:pPr>
    </w:p>
    <w:p w14:paraId="3FCE03BA" w14:textId="4CB01303" w:rsidR="0069675F" w:rsidRPr="001A6F92" w:rsidRDefault="0069675F" w:rsidP="007D430A">
      <w:pPr>
        <w:pStyle w:val="Ttulo1"/>
        <w:spacing w:before="0" w:line="276" w:lineRule="auto"/>
        <w:jc w:val="both"/>
        <w:rPr>
          <w:rFonts w:cs="Times New Roman"/>
          <w:szCs w:val="24"/>
        </w:rPr>
      </w:pPr>
      <w:bookmarkStart w:id="6" w:name="_Toc170108115"/>
      <w:r w:rsidRPr="001A6F92">
        <w:rPr>
          <w:rFonts w:cs="Times New Roman"/>
          <w:szCs w:val="24"/>
        </w:rPr>
        <w:lastRenderedPageBreak/>
        <w:t>Referencias</w:t>
      </w:r>
      <w:bookmarkEnd w:id="6"/>
    </w:p>
    <w:p w14:paraId="166271F2" w14:textId="77777777" w:rsidR="0069675F" w:rsidRPr="001A6F92" w:rsidRDefault="0069675F" w:rsidP="007D430A">
      <w:pPr>
        <w:spacing w:after="0" w:line="276" w:lineRule="auto"/>
        <w:jc w:val="both"/>
        <w:rPr>
          <w:rFonts w:ascii="Times New Roman" w:hAnsi="Times New Roman" w:cs="Times New Roman"/>
          <w:sz w:val="24"/>
          <w:szCs w:val="24"/>
        </w:rPr>
      </w:pPr>
    </w:p>
    <w:p w14:paraId="729CFA95" w14:textId="01C89611"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Unity Technologies. (2020). </w:t>
      </w:r>
      <w:r w:rsidRPr="009F64EA">
        <w:rPr>
          <w:rFonts w:ascii="Times New Roman" w:hAnsi="Times New Roman" w:cs="Times New Roman"/>
          <w:b/>
          <w:bCs/>
          <w:sz w:val="24"/>
          <w:szCs w:val="24"/>
        </w:rPr>
        <w:t>Unity User Manual.</w:t>
      </w:r>
      <w:r w:rsidRPr="009F64EA">
        <w:rPr>
          <w:rFonts w:ascii="Times New Roman" w:hAnsi="Times New Roman" w:cs="Times New Roman"/>
          <w:sz w:val="24"/>
          <w:szCs w:val="24"/>
        </w:rPr>
        <w:t xml:space="preserve"> Unity Technologies.</w:t>
      </w:r>
    </w:p>
    <w:p w14:paraId="3074F827" w14:textId="77777777" w:rsidR="0069675F" w:rsidRPr="001A6F92" w:rsidRDefault="0069675F" w:rsidP="007D430A">
      <w:pPr>
        <w:spacing w:after="0" w:line="276" w:lineRule="auto"/>
        <w:jc w:val="both"/>
        <w:rPr>
          <w:rFonts w:ascii="Times New Roman" w:hAnsi="Times New Roman" w:cs="Times New Roman"/>
          <w:sz w:val="24"/>
          <w:szCs w:val="24"/>
        </w:rPr>
      </w:pPr>
    </w:p>
    <w:p w14:paraId="19372ADF" w14:textId="7D24F4DB" w:rsidR="0069675F" w:rsidRPr="009F64EA" w:rsidRDefault="009F64EA"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[C#, 20</w:t>
      </w:r>
      <w:r>
        <w:rPr>
          <w:rFonts w:ascii="Times New Roman" w:hAnsi="Times New Roman" w:cs="Times New Roman"/>
          <w:sz w:val="24"/>
          <w:szCs w:val="24"/>
        </w:rPr>
        <w:t>20</w:t>
      </w:r>
      <w:r w:rsidRPr="009F64EA">
        <w:rPr>
          <w:rFonts w:ascii="Times New Roman" w:hAnsi="Times New Roman" w:cs="Times New Roman"/>
          <w:sz w:val="24"/>
          <w:szCs w:val="24"/>
        </w:rPr>
        <w:t xml:space="preserve">] </w:t>
      </w:r>
      <w:r w:rsidRPr="009F64EA">
        <w:rPr>
          <w:rFonts w:ascii="Times New Roman" w:hAnsi="Times New Roman" w:cs="Times New Roman"/>
          <w:b/>
          <w:bCs/>
          <w:sz w:val="24"/>
          <w:szCs w:val="24"/>
        </w:rPr>
        <w:t xml:space="preserve">Visual C# </w:t>
      </w:r>
      <w:proofErr w:type="spellStart"/>
      <w:r w:rsidRPr="009F64EA">
        <w:rPr>
          <w:rFonts w:ascii="Times New Roman" w:hAnsi="Times New Roman" w:cs="Times New Roman"/>
          <w:b/>
          <w:bCs/>
          <w:sz w:val="24"/>
          <w:szCs w:val="24"/>
        </w:rPr>
        <w:t>Developer</w:t>
      </w:r>
      <w:proofErr w:type="spellEnd"/>
      <w:r w:rsidRPr="009F64EA">
        <w:rPr>
          <w:rFonts w:ascii="Times New Roman" w:hAnsi="Times New Roman" w:cs="Times New Roman"/>
          <w:b/>
          <w:bCs/>
          <w:sz w:val="24"/>
          <w:szCs w:val="24"/>
        </w:rPr>
        <w:t xml:space="preserve"> Center</w:t>
      </w:r>
      <w:r w:rsidRPr="009F64EA">
        <w:rPr>
          <w:rFonts w:ascii="Times New Roman" w:hAnsi="Times New Roman" w:cs="Times New Roman"/>
          <w:sz w:val="24"/>
          <w:szCs w:val="24"/>
        </w:rPr>
        <w:t>,</w:t>
      </w:r>
      <w:r w:rsidR="0069675F" w:rsidRPr="009F64EA">
        <w:rPr>
          <w:rFonts w:ascii="Times New Roman" w:hAnsi="Times New Roman" w:cs="Times New Roman"/>
          <w:sz w:val="24"/>
          <w:szCs w:val="24"/>
        </w:rPr>
        <w:t xml:space="preserve"> Microsoft Docs.</w:t>
      </w:r>
    </w:p>
    <w:p w14:paraId="74747B62" w14:textId="77777777" w:rsidR="0069675F" w:rsidRPr="009F64EA" w:rsidRDefault="0069675F" w:rsidP="007D430A">
      <w:pPr>
        <w:pStyle w:val="PargrafodaLista"/>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Microsoft Corporation. (2020). </w:t>
      </w:r>
    </w:p>
    <w:p w14:paraId="33AE5EA8" w14:textId="77777777" w:rsidR="0069675F" w:rsidRPr="001A6F92" w:rsidRDefault="0069675F" w:rsidP="007D430A">
      <w:pPr>
        <w:spacing w:after="0" w:line="276" w:lineRule="auto"/>
        <w:jc w:val="both"/>
        <w:rPr>
          <w:rFonts w:ascii="Times New Roman" w:hAnsi="Times New Roman" w:cs="Times New Roman"/>
          <w:sz w:val="24"/>
          <w:szCs w:val="24"/>
        </w:rPr>
      </w:pPr>
    </w:p>
    <w:p w14:paraId="0AE31EB5" w14:textId="0731BB2F"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Geig, M. (2018). </w:t>
      </w:r>
      <w:r w:rsidRPr="009F64EA">
        <w:rPr>
          <w:rFonts w:ascii="Times New Roman" w:hAnsi="Times New Roman" w:cs="Times New Roman"/>
          <w:b/>
          <w:bCs/>
          <w:sz w:val="24"/>
          <w:szCs w:val="24"/>
        </w:rPr>
        <w:t>Unity 2018 Game Development in 24 Hours</w:t>
      </w:r>
      <w:r w:rsidRPr="009F64EA">
        <w:rPr>
          <w:rFonts w:ascii="Times New Roman" w:hAnsi="Times New Roman" w:cs="Times New Roman"/>
          <w:sz w:val="24"/>
          <w:szCs w:val="24"/>
        </w:rPr>
        <w:t>, Sams Teach Yourself. Sams Publishing.</w:t>
      </w:r>
    </w:p>
    <w:p w14:paraId="461DCF1C" w14:textId="77777777" w:rsidR="0069675F" w:rsidRPr="001A6F92" w:rsidRDefault="0069675F" w:rsidP="007D430A">
      <w:pPr>
        <w:spacing w:after="0" w:line="276" w:lineRule="auto"/>
        <w:jc w:val="both"/>
        <w:rPr>
          <w:rFonts w:ascii="Times New Roman" w:hAnsi="Times New Roman" w:cs="Times New Roman"/>
          <w:sz w:val="24"/>
          <w:szCs w:val="24"/>
        </w:rPr>
      </w:pPr>
    </w:p>
    <w:p w14:paraId="4193F088" w14:textId="2320A599"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Hocking, J. (2015). </w:t>
      </w:r>
      <w:r w:rsidRPr="009F64EA">
        <w:rPr>
          <w:rFonts w:ascii="Times New Roman" w:hAnsi="Times New Roman" w:cs="Times New Roman"/>
          <w:b/>
          <w:bCs/>
          <w:sz w:val="24"/>
          <w:szCs w:val="24"/>
        </w:rPr>
        <w:t>Unity in Action: Multiplatform Game Development in C#.</w:t>
      </w:r>
      <w:r w:rsidRPr="009F64EA">
        <w:rPr>
          <w:rFonts w:ascii="Times New Roman" w:hAnsi="Times New Roman" w:cs="Times New Roman"/>
          <w:sz w:val="24"/>
          <w:szCs w:val="24"/>
        </w:rPr>
        <w:t xml:space="preserve"> Manning Publications.</w:t>
      </w:r>
    </w:p>
    <w:p w14:paraId="591BD532" w14:textId="367DA251" w:rsidR="001A6F92" w:rsidRPr="009F64EA" w:rsidRDefault="001A6F92" w:rsidP="007D430A">
      <w:pPr>
        <w:spacing w:after="0" w:line="276" w:lineRule="auto"/>
        <w:jc w:val="both"/>
        <w:rPr>
          <w:rFonts w:ascii="Times New Roman" w:hAnsi="Times New Roman" w:cs="Times New Roman"/>
          <w:sz w:val="24"/>
          <w:szCs w:val="24"/>
        </w:rPr>
      </w:pPr>
    </w:p>
    <w:sectPr w:rsidR="001A6F92" w:rsidRPr="009F64EA" w:rsidSect="00233341">
      <w:head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B9C26" w14:textId="77777777" w:rsidR="006B6FE4" w:rsidRDefault="006B6FE4" w:rsidP="0058720B">
      <w:pPr>
        <w:spacing w:after="0" w:line="240" w:lineRule="auto"/>
      </w:pPr>
      <w:r>
        <w:separator/>
      </w:r>
    </w:p>
  </w:endnote>
  <w:endnote w:type="continuationSeparator" w:id="0">
    <w:p w14:paraId="3044E701" w14:textId="77777777" w:rsidR="006B6FE4" w:rsidRDefault="006B6FE4" w:rsidP="00587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E42FD" w14:textId="77777777" w:rsidR="006B6FE4" w:rsidRDefault="006B6FE4" w:rsidP="0058720B">
      <w:pPr>
        <w:spacing w:after="0" w:line="240" w:lineRule="auto"/>
      </w:pPr>
      <w:r>
        <w:separator/>
      </w:r>
    </w:p>
  </w:footnote>
  <w:footnote w:type="continuationSeparator" w:id="0">
    <w:p w14:paraId="6CA8CD5A" w14:textId="77777777" w:rsidR="006B6FE4" w:rsidRDefault="006B6FE4" w:rsidP="00587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29A3B" w14:textId="3AE04F81" w:rsidR="0058720B" w:rsidRDefault="0058720B" w:rsidP="0058720B">
    <w:pPr>
      <w:pStyle w:val="Cabealho"/>
      <w:jc w:val="right"/>
    </w:pPr>
    <w:r>
      <w:rPr>
        <w:noProof/>
      </w:rPr>
      <w:drawing>
        <wp:inline distT="0" distB="0" distL="0" distR="0" wp14:anchorId="4A56DF28" wp14:editId="4F3CB353">
          <wp:extent cx="2897262" cy="972000"/>
          <wp:effectExtent l="0" t="0" r="0" b="0"/>
          <wp:docPr id="17254863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86317" name="Imagem 1725486317"/>
                  <pic:cNvPicPr/>
                </pic:nvPicPr>
                <pic:blipFill>
                  <a:blip r:embed="rId1">
                    <a:extLst>
                      <a:ext uri="{28A0092B-C50C-407E-A947-70E740481C1C}">
                        <a14:useLocalDpi xmlns:a14="http://schemas.microsoft.com/office/drawing/2010/main" val="0"/>
                      </a:ext>
                    </a:extLst>
                  </a:blip>
                  <a:stretch>
                    <a:fillRect/>
                  </a:stretch>
                </pic:blipFill>
                <pic:spPr>
                  <a:xfrm>
                    <a:off x="0" y="0"/>
                    <a:ext cx="2897262" cy="97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B32B6"/>
    <w:multiLevelType w:val="hybridMultilevel"/>
    <w:tmpl w:val="63564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7D3CA7"/>
    <w:multiLevelType w:val="hybridMultilevel"/>
    <w:tmpl w:val="C0342262"/>
    <w:lvl w:ilvl="0" w:tplc="935EE12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8009E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3405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CB4C7D"/>
    <w:multiLevelType w:val="hybridMultilevel"/>
    <w:tmpl w:val="C72C8056"/>
    <w:lvl w:ilvl="0" w:tplc="3B58EFDC">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CD002F"/>
    <w:multiLevelType w:val="hybridMultilevel"/>
    <w:tmpl w:val="6682E0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14365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B2085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6E331A"/>
    <w:multiLevelType w:val="hybridMultilevel"/>
    <w:tmpl w:val="5EBAA22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9A6FAD"/>
    <w:multiLevelType w:val="hybridMultilevel"/>
    <w:tmpl w:val="2BE667B2"/>
    <w:lvl w:ilvl="0" w:tplc="0416000F">
      <w:start w:val="1"/>
      <w:numFmt w:val="decimal"/>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10" w15:restartNumberingAfterBreak="0">
    <w:nsid w:val="53D6005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0373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FD26F3"/>
    <w:multiLevelType w:val="hybridMultilevel"/>
    <w:tmpl w:val="F4BEBF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8A806B7"/>
    <w:multiLevelType w:val="hybridMultilevel"/>
    <w:tmpl w:val="4902598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197153975">
    <w:abstractNumId w:val="13"/>
  </w:num>
  <w:num w:numId="2" w16cid:durableId="140315159">
    <w:abstractNumId w:val="9"/>
  </w:num>
  <w:num w:numId="3" w16cid:durableId="421297284">
    <w:abstractNumId w:val="2"/>
  </w:num>
  <w:num w:numId="4" w16cid:durableId="1459647830">
    <w:abstractNumId w:val="6"/>
  </w:num>
  <w:num w:numId="5" w16cid:durableId="59913839">
    <w:abstractNumId w:val="11"/>
  </w:num>
  <w:num w:numId="6" w16cid:durableId="1977635800">
    <w:abstractNumId w:val="7"/>
  </w:num>
  <w:num w:numId="7" w16cid:durableId="558635146">
    <w:abstractNumId w:val="3"/>
  </w:num>
  <w:num w:numId="8" w16cid:durableId="1606647391">
    <w:abstractNumId w:val="10"/>
  </w:num>
  <w:num w:numId="9" w16cid:durableId="1056782441">
    <w:abstractNumId w:val="8"/>
  </w:num>
  <w:num w:numId="10" w16cid:durableId="303698044">
    <w:abstractNumId w:val="5"/>
  </w:num>
  <w:num w:numId="11" w16cid:durableId="1331181270">
    <w:abstractNumId w:val="12"/>
  </w:num>
  <w:num w:numId="12" w16cid:durableId="1198202294">
    <w:abstractNumId w:val="0"/>
  </w:num>
  <w:num w:numId="13" w16cid:durableId="2087217489">
    <w:abstractNumId w:val="1"/>
  </w:num>
  <w:num w:numId="14" w16cid:durableId="741022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DA"/>
    <w:rsid w:val="00012710"/>
    <w:rsid w:val="00020151"/>
    <w:rsid w:val="000604E1"/>
    <w:rsid w:val="00062AEF"/>
    <w:rsid w:val="000B2ABE"/>
    <w:rsid w:val="001062DC"/>
    <w:rsid w:val="00134354"/>
    <w:rsid w:val="00195CDA"/>
    <w:rsid w:val="001A6F92"/>
    <w:rsid w:val="001D63A6"/>
    <w:rsid w:val="00233341"/>
    <w:rsid w:val="0023468D"/>
    <w:rsid w:val="002351D0"/>
    <w:rsid w:val="0024019F"/>
    <w:rsid w:val="00275180"/>
    <w:rsid w:val="002B7027"/>
    <w:rsid w:val="00335458"/>
    <w:rsid w:val="00397CAE"/>
    <w:rsid w:val="00425DB6"/>
    <w:rsid w:val="0047345E"/>
    <w:rsid w:val="00485FA6"/>
    <w:rsid w:val="00487879"/>
    <w:rsid w:val="004914F3"/>
    <w:rsid w:val="004C7C08"/>
    <w:rsid w:val="005360EC"/>
    <w:rsid w:val="00563020"/>
    <w:rsid w:val="00564F33"/>
    <w:rsid w:val="0058720B"/>
    <w:rsid w:val="005B559F"/>
    <w:rsid w:val="005B79B4"/>
    <w:rsid w:val="005E0FF4"/>
    <w:rsid w:val="00624B0B"/>
    <w:rsid w:val="00625DDD"/>
    <w:rsid w:val="006529DC"/>
    <w:rsid w:val="0069675F"/>
    <w:rsid w:val="006B2051"/>
    <w:rsid w:val="006B6FE4"/>
    <w:rsid w:val="006D0FD5"/>
    <w:rsid w:val="00701A33"/>
    <w:rsid w:val="00731397"/>
    <w:rsid w:val="007425E9"/>
    <w:rsid w:val="00757963"/>
    <w:rsid w:val="007C58DC"/>
    <w:rsid w:val="007D430A"/>
    <w:rsid w:val="00814696"/>
    <w:rsid w:val="00826044"/>
    <w:rsid w:val="00862EAE"/>
    <w:rsid w:val="00907B11"/>
    <w:rsid w:val="00953B2A"/>
    <w:rsid w:val="00985C5B"/>
    <w:rsid w:val="009A67A3"/>
    <w:rsid w:val="009B683D"/>
    <w:rsid w:val="009B710C"/>
    <w:rsid w:val="009C1ECB"/>
    <w:rsid w:val="009D1ED1"/>
    <w:rsid w:val="009F64EA"/>
    <w:rsid w:val="00A03BBF"/>
    <w:rsid w:val="00A21C2E"/>
    <w:rsid w:val="00AC5EC9"/>
    <w:rsid w:val="00AF2495"/>
    <w:rsid w:val="00B02F91"/>
    <w:rsid w:val="00B12747"/>
    <w:rsid w:val="00B22D2B"/>
    <w:rsid w:val="00B77D5B"/>
    <w:rsid w:val="00B97EF4"/>
    <w:rsid w:val="00BB0F48"/>
    <w:rsid w:val="00BC7DAC"/>
    <w:rsid w:val="00BF62D1"/>
    <w:rsid w:val="00C303C9"/>
    <w:rsid w:val="00C46038"/>
    <w:rsid w:val="00C7038C"/>
    <w:rsid w:val="00D656C9"/>
    <w:rsid w:val="00DA4CEC"/>
    <w:rsid w:val="00DB43B0"/>
    <w:rsid w:val="00E41A87"/>
    <w:rsid w:val="00E663BC"/>
    <w:rsid w:val="00F11D4F"/>
    <w:rsid w:val="00F12432"/>
    <w:rsid w:val="00F1333D"/>
    <w:rsid w:val="00F13C61"/>
    <w:rsid w:val="00F7573A"/>
    <w:rsid w:val="00F83F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271E8"/>
  <w15:chartTrackingRefBased/>
  <w15:docId w15:val="{F1964AD1-BAF2-4625-A413-CF59F9A3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Fadex"/>
    <w:basedOn w:val="Normal"/>
    <w:next w:val="Normal"/>
    <w:link w:val="Ttulo1Char"/>
    <w:autoRedefine/>
    <w:uiPriority w:val="9"/>
    <w:qFormat/>
    <w:rsid w:val="00020151"/>
    <w:pPr>
      <w:keepNext/>
      <w:keepLines/>
      <w:numPr>
        <w:numId w:val="13"/>
      </w:numPr>
      <w:spacing w:before="240" w:after="0"/>
      <w:outlineLvl w:val="0"/>
    </w:pPr>
    <w:rPr>
      <w:rFonts w:ascii="Times New Roman" w:eastAsiaTheme="majorEastAsia" w:hAnsi="Times New Roman" w:cstheme="majorBidi"/>
      <w:b/>
      <w:caps/>
      <w:color w:val="000000" w:themeColor="text1"/>
      <w:sz w:val="24"/>
      <w:szCs w:val="32"/>
    </w:rPr>
  </w:style>
  <w:style w:type="paragraph" w:styleId="Ttulo2">
    <w:name w:val="heading 2"/>
    <w:basedOn w:val="Normal"/>
    <w:next w:val="Normal"/>
    <w:link w:val="Ttulo2Char"/>
    <w:uiPriority w:val="9"/>
    <w:unhideWhenUsed/>
    <w:qFormat/>
    <w:rsid w:val="000604E1"/>
    <w:pPr>
      <w:keepNext/>
      <w:keepLines/>
      <w:spacing w:before="40" w:after="0"/>
      <w:outlineLvl w:val="1"/>
    </w:pPr>
    <w:rPr>
      <w:rFonts w:eastAsiaTheme="majorEastAsia" w:cstheme="majorBidi"/>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604E1"/>
    <w:rPr>
      <w:rFonts w:eastAsiaTheme="majorEastAsia" w:cstheme="majorBidi"/>
      <w:color w:val="000000" w:themeColor="text1"/>
      <w:sz w:val="24"/>
      <w:szCs w:val="26"/>
    </w:rPr>
  </w:style>
  <w:style w:type="character" w:customStyle="1" w:styleId="Ttulo1Char">
    <w:name w:val="Título 1 Char"/>
    <w:aliases w:val="Fadex Char"/>
    <w:basedOn w:val="Fontepargpadro"/>
    <w:link w:val="Ttulo1"/>
    <w:uiPriority w:val="9"/>
    <w:rsid w:val="00020151"/>
    <w:rPr>
      <w:rFonts w:ascii="Times New Roman" w:eastAsiaTheme="majorEastAsia" w:hAnsi="Times New Roman" w:cstheme="majorBidi"/>
      <w:b/>
      <w:caps/>
      <w:color w:val="000000" w:themeColor="text1"/>
      <w:sz w:val="24"/>
      <w:szCs w:val="32"/>
    </w:rPr>
  </w:style>
  <w:style w:type="character" w:customStyle="1" w:styleId="styleswordwithsynonyms8m9z7">
    <w:name w:val="styles_wordwithsynonyms__8m9z7"/>
    <w:basedOn w:val="Fontepargpadro"/>
    <w:rsid w:val="00BF62D1"/>
  </w:style>
  <w:style w:type="paragraph" w:styleId="CabealhodoSumrio">
    <w:name w:val="TOC Heading"/>
    <w:basedOn w:val="Ttulo1"/>
    <w:next w:val="Normal"/>
    <w:uiPriority w:val="39"/>
    <w:unhideWhenUsed/>
    <w:qFormat/>
    <w:rsid w:val="006B2051"/>
    <w:pPr>
      <w:outlineLvl w:val="9"/>
    </w:pPr>
    <w:rPr>
      <w:rFonts w:asciiTheme="majorHAnsi" w:hAnsiTheme="majorHAnsi"/>
      <w:color w:val="2F5496" w:themeColor="accent1" w:themeShade="BF"/>
      <w:kern w:val="0"/>
      <w:sz w:val="32"/>
      <w:lang w:eastAsia="pt-BR"/>
      <w14:ligatures w14:val="none"/>
    </w:rPr>
  </w:style>
  <w:style w:type="paragraph" w:styleId="Sumrio1">
    <w:name w:val="toc 1"/>
    <w:aliases w:val="ÍNDICE"/>
    <w:basedOn w:val="Normal"/>
    <w:next w:val="Normal"/>
    <w:autoRedefine/>
    <w:uiPriority w:val="39"/>
    <w:unhideWhenUsed/>
    <w:rsid w:val="0058720B"/>
    <w:pPr>
      <w:spacing w:after="120"/>
    </w:pPr>
    <w:rPr>
      <w:rFonts w:ascii="Times New Roman" w:hAnsi="Times New Roman"/>
      <w:b/>
      <w:caps/>
      <w:sz w:val="24"/>
    </w:rPr>
  </w:style>
  <w:style w:type="character" w:styleId="Hyperlink">
    <w:name w:val="Hyperlink"/>
    <w:basedOn w:val="Fontepargpadro"/>
    <w:uiPriority w:val="99"/>
    <w:unhideWhenUsed/>
    <w:rsid w:val="006B2051"/>
    <w:rPr>
      <w:color w:val="0563C1" w:themeColor="hyperlink"/>
      <w:u w:val="single"/>
    </w:rPr>
  </w:style>
  <w:style w:type="paragraph" w:styleId="PargrafodaLista">
    <w:name w:val="List Paragraph"/>
    <w:basedOn w:val="Normal"/>
    <w:uiPriority w:val="34"/>
    <w:qFormat/>
    <w:rsid w:val="006B2051"/>
    <w:pPr>
      <w:ind w:left="720"/>
      <w:contextualSpacing/>
    </w:pPr>
  </w:style>
  <w:style w:type="paragraph" w:styleId="Sumrio2">
    <w:name w:val="toc 2"/>
    <w:basedOn w:val="Normal"/>
    <w:next w:val="Normal"/>
    <w:autoRedefine/>
    <w:uiPriority w:val="39"/>
    <w:unhideWhenUsed/>
    <w:rsid w:val="006B2051"/>
    <w:pPr>
      <w:spacing w:after="100"/>
      <w:ind w:left="220"/>
    </w:pPr>
  </w:style>
  <w:style w:type="character" w:styleId="MenoPendente">
    <w:name w:val="Unresolved Mention"/>
    <w:basedOn w:val="Fontepargpadro"/>
    <w:uiPriority w:val="99"/>
    <w:semiHidden/>
    <w:unhideWhenUsed/>
    <w:rsid w:val="00425DB6"/>
    <w:rPr>
      <w:color w:val="605E5C"/>
      <w:shd w:val="clear" w:color="auto" w:fill="E1DFDD"/>
    </w:rPr>
  </w:style>
  <w:style w:type="paragraph" w:styleId="SemEspaamento">
    <w:name w:val="No Spacing"/>
    <w:uiPriority w:val="1"/>
    <w:qFormat/>
    <w:rsid w:val="00F7573A"/>
    <w:pPr>
      <w:spacing w:after="0" w:line="240" w:lineRule="auto"/>
    </w:pPr>
  </w:style>
  <w:style w:type="paragraph" w:styleId="Sumrio3">
    <w:name w:val="toc 3"/>
    <w:basedOn w:val="Normal"/>
    <w:next w:val="Normal"/>
    <w:autoRedefine/>
    <w:uiPriority w:val="39"/>
    <w:unhideWhenUsed/>
    <w:rsid w:val="0058720B"/>
    <w:pPr>
      <w:spacing w:after="100"/>
      <w:ind w:left="440"/>
    </w:pPr>
    <w:rPr>
      <w:rFonts w:eastAsiaTheme="minorEastAsia" w:cs="Times New Roman"/>
      <w:kern w:val="0"/>
      <w:lang w:eastAsia="pt-BR"/>
      <w14:ligatures w14:val="none"/>
    </w:rPr>
  </w:style>
  <w:style w:type="paragraph" w:styleId="Cabealho">
    <w:name w:val="header"/>
    <w:basedOn w:val="Normal"/>
    <w:link w:val="CabealhoChar"/>
    <w:uiPriority w:val="99"/>
    <w:unhideWhenUsed/>
    <w:rsid w:val="005872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720B"/>
  </w:style>
  <w:style w:type="paragraph" w:styleId="Rodap">
    <w:name w:val="footer"/>
    <w:basedOn w:val="Normal"/>
    <w:link w:val="RodapChar"/>
    <w:uiPriority w:val="99"/>
    <w:unhideWhenUsed/>
    <w:rsid w:val="0058720B"/>
    <w:pPr>
      <w:tabs>
        <w:tab w:val="center" w:pos="4252"/>
        <w:tab w:val="right" w:pos="8504"/>
      </w:tabs>
      <w:spacing w:after="0" w:line="240" w:lineRule="auto"/>
    </w:pPr>
  </w:style>
  <w:style w:type="character" w:customStyle="1" w:styleId="RodapChar">
    <w:name w:val="Rodapé Char"/>
    <w:basedOn w:val="Fontepargpadro"/>
    <w:link w:val="Rodap"/>
    <w:uiPriority w:val="99"/>
    <w:rsid w:val="0058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DD6B-7F77-493C-86D0-6F7D9927E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1001</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Rildo Oliveira</dc:creator>
  <cp:keywords/>
  <dc:description/>
  <cp:lastModifiedBy>Rildo Oliveira</cp:lastModifiedBy>
  <cp:revision>13</cp:revision>
  <dcterms:created xsi:type="dcterms:W3CDTF">2024-06-06T11:29:00Z</dcterms:created>
  <dcterms:modified xsi:type="dcterms:W3CDTF">2024-06-24T11:05:00Z</dcterms:modified>
</cp:coreProperties>
</file>