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303A9" w14:textId="77777777" w:rsidR="00E84288" w:rsidRDefault="00E84288" w:rsidP="00FC55A2">
      <w:pPr>
        <w:pStyle w:val="Ttulo1"/>
        <w:numPr>
          <w:ilvl w:val="0"/>
          <w:numId w:val="0"/>
        </w:numPr>
      </w:pPr>
      <w:r>
        <w:rPr>
          <w:rFonts w:ascii="Segoe UI Emoji" w:hAnsi="Segoe UI Emoji" w:cs="Segoe UI Emoji"/>
        </w:rPr>
        <w:t>📘</w:t>
      </w:r>
      <w:r>
        <w:t xml:space="preserve"> Guia do Aluno: Marketing e Vendas com IA</w:t>
      </w:r>
    </w:p>
    <w:p w14:paraId="21106F8B" w14:textId="77777777" w:rsidR="00E84288" w:rsidRDefault="00E84288" w:rsidP="00E84288">
      <w:pPr>
        <w:pStyle w:val="NormalWeb"/>
      </w:pPr>
      <w:r>
        <w:rPr>
          <w:rStyle w:val="Forte"/>
          <w:rFonts w:eastAsiaTheme="majorEastAsia"/>
        </w:rPr>
        <w:t>Aula 48: Consolidando a Máquina de Crescimento</w:t>
      </w:r>
    </w:p>
    <w:p w14:paraId="0E93F8CC" w14:textId="7608F98F" w:rsidR="00E84288" w:rsidRDefault="00E84288" w:rsidP="00E84288">
      <w:pPr>
        <w:pStyle w:val="NormalWeb"/>
      </w:pPr>
      <w:r>
        <w:t xml:space="preserve">Chegámos a um ponto </w:t>
      </w:r>
      <w:r w:rsidR="00FC55A2">
        <w:t>essencial</w:t>
      </w:r>
      <w:r>
        <w:t xml:space="preserve"> da nossa jornada na </w:t>
      </w:r>
      <w:proofErr w:type="spellStart"/>
      <w:r>
        <w:t>TechFlow</w:t>
      </w:r>
      <w:proofErr w:type="spellEnd"/>
      <w:r>
        <w:t>. Já sabemos atrair clientes (SEO e Conteúdo), já sabemos gerar imagens impactantes e já estruturámos a nossa inteligência de atendimento (Mia). Agora, é o momento de unir todas estas peças num motor de vendas imparável.</w:t>
      </w:r>
    </w:p>
    <w:p w14:paraId="5DBC60A8" w14:textId="77777777" w:rsidR="00E84288" w:rsidRDefault="00E84288" w:rsidP="00E84288">
      <w:pPr>
        <w:pStyle w:val="NormalWeb"/>
      </w:pPr>
      <w:r>
        <w:t>Nesta aula, vamos consolidar os aprendizados de Marketing e Vendas. O foco não é apenas "fazer um post", mas sim gerir estrategicamente o pipeline de vendas e garantir que a IA está a trabalhar para fechar os contratos de maior valor da empresa.</w:t>
      </w:r>
    </w:p>
    <w:p w14:paraId="1ED4EFDD" w14:textId="77777777" w:rsidR="00E84288" w:rsidRPr="0043043E" w:rsidRDefault="00E84288" w:rsidP="00E84288">
      <w:pPr>
        <w:pStyle w:val="Ttulo2"/>
        <w:rPr>
          <w:b/>
          <w:bCs/>
        </w:rPr>
      </w:pPr>
      <w:r w:rsidRPr="0043043E">
        <w:rPr>
          <w:rFonts w:ascii="Segoe UI Emoji" w:hAnsi="Segoe UI Emoji" w:cs="Segoe UI Emoji"/>
          <w:b/>
          <w:bCs/>
        </w:rPr>
        <w:t>🚀</w:t>
      </w:r>
      <w:r w:rsidRPr="0043043E">
        <w:rPr>
          <w:b/>
          <w:bCs/>
        </w:rPr>
        <w:t xml:space="preserve"> Missão 1: O Avatar de Alta Conversão</w:t>
      </w:r>
    </w:p>
    <w:p w14:paraId="6A02BB2A" w14:textId="77777777" w:rsidR="00E84288" w:rsidRDefault="00E84288" w:rsidP="00E84288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Refinar o perfil do cliente ideal para os nossos serviços premium.</w:t>
      </w:r>
    </w:p>
    <w:p w14:paraId="05D317D9" w14:textId="77777777" w:rsidR="00E84288" w:rsidRDefault="00E84288" w:rsidP="00E84288">
      <w:pPr>
        <w:pStyle w:val="NormalWeb"/>
      </w:pPr>
      <w:r>
        <w:t xml:space="preserve">Para vender a nossa </w:t>
      </w:r>
      <w:r>
        <w:rPr>
          <w:rStyle w:val="nfase"/>
          <w:rFonts w:eastAsiaTheme="majorEastAsia"/>
        </w:rPr>
        <w:t>Consultoria Técnica</w:t>
      </w:r>
      <w:r>
        <w:t xml:space="preserve"> (R$ 5.000), não podemos falar com qualquer pessoa. Precisamos de um perfil psicológico e profissional detalhado de quem toma a decisão de compra em grandes empresas.</w:t>
      </w:r>
    </w:p>
    <w:p w14:paraId="4BDCC8FF" w14:textId="77777777" w:rsidR="0043043E" w:rsidRDefault="00E84288" w:rsidP="00E84288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</w:t>
      </w:r>
    </w:p>
    <w:p w14:paraId="0E468E4A" w14:textId="34D6E396" w:rsidR="00E84288" w:rsidRDefault="00E84288" w:rsidP="00E84288">
      <w:pPr>
        <w:pStyle w:val="NormalWeb"/>
      </w:pPr>
      <w:r>
        <w:t xml:space="preserve">"Atue como Diretor Comercial da </w:t>
      </w:r>
      <w:proofErr w:type="spellStart"/>
      <w:r>
        <w:t>TechFlow</w:t>
      </w:r>
      <w:proofErr w:type="spellEnd"/>
      <w:r>
        <w:t>. Com base no nosso sucesso em 2026, descreva o Perfil do Cliente Ideal (ICP) para a nossa Consultoria Técnica. Inclua: Cargo, principais dores de cabeça no dia a dia, o que o faz perder o sono em relação à tecnologia e qual o argumento 'matador' que o faria assinar o contrato hoje."</w:t>
      </w:r>
    </w:p>
    <w:p w14:paraId="32E5D42D" w14:textId="77777777" w:rsidR="0043043E" w:rsidRDefault="0043043E" w:rsidP="00E84288">
      <w:pPr>
        <w:pStyle w:val="NormalWeb"/>
      </w:pPr>
    </w:p>
    <w:p w14:paraId="43CD7809" w14:textId="77777777" w:rsidR="00E84288" w:rsidRPr="0043043E" w:rsidRDefault="00E84288" w:rsidP="00E84288">
      <w:pPr>
        <w:pStyle w:val="Ttulo2"/>
        <w:rPr>
          <w:b/>
          <w:bCs/>
        </w:rPr>
      </w:pPr>
      <w:r w:rsidRPr="0043043E">
        <w:rPr>
          <w:rFonts w:ascii="Segoe UI Emoji" w:hAnsi="Segoe UI Emoji" w:cs="Segoe UI Emoji"/>
          <w:b/>
          <w:bCs/>
        </w:rPr>
        <w:t>📊</w:t>
      </w:r>
      <w:r w:rsidRPr="0043043E">
        <w:rPr>
          <w:b/>
          <w:bCs/>
        </w:rPr>
        <w:t xml:space="preserve"> Missão 2: Estratégia de </w:t>
      </w:r>
      <w:proofErr w:type="spellStart"/>
      <w:r w:rsidRPr="0043043E">
        <w:rPr>
          <w:b/>
          <w:bCs/>
        </w:rPr>
        <w:t>Inbound</w:t>
      </w:r>
      <w:proofErr w:type="spellEnd"/>
      <w:r w:rsidRPr="0043043E">
        <w:rPr>
          <w:b/>
          <w:bCs/>
        </w:rPr>
        <w:t xml:space="preserve"> 360º</w:t>
      </w:r>
    </w:p>
    <w:p w14:paraId="3C82D23A" w14:textId="77777777" w:rsidR="00E84288" w:rsidRDefault="00E84288" w:rsidP="00E84288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Criar um ecossistema de conteúdo que guie o cliente do desconhecimento até a compra.</w:t>
      </w:r>
    </w:p>
    <w:p w14:paraId="01C7D690" w14:textId="77777777" w:rsidR="00E84288" w:rsidRDefault="00E84288" w:rsidP="00E84288">
      <w:pPr>
        <w:pStyle w:val="NormalWeb"/>
      </w:pPr>
      <w:r>
        <w:t xml:space="preserve">O marketing moderno não é um evento único, é uma jornada. Vamos usar a IA para desenhar o que o cliente deve ler em cada fase do funil para se sentir seguro em contratar a </w:t>
      </w:r>
      <w:proofErr w:type="spellStart"/>
      <w:r>
        <w:t>TechFlow</w:t>
      </w:r>
      <w:proofErr w:type="spellEnd"/>
      <w:r>
        <w:t>.</w:t>
      </w:r>
    </w:p>
    <w:p w14:paraId="253EC2B6" w14:textId="77777777" w:rsidR="0043043E" w:rsidRDefault="00E84288" w:rsidP="00E84288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</w:t>
      </w:r>
    </w:p>
    <w:p w14:paraId="6A7EFD78" w14:textId="5684BD2E" w:rsidR="00E84288" w:rsidRDefault="00E84288" w:rsidP="00E84288">
      <w:pPr>
        <w:pStyle w:val="NormalWeb"/>
      </w:pPr>
      <w:r>
        <w:t>"Desenhe a estratégia de conteúdo para o próximo trimestre. Defina um tema central para: 1. Topo do Funil (Atração no Blog), 2. Meio do Funil (Consideração no LinkedIn) e 3. Fundo do Funil (Prova Social por E-mail). Garanta que os temas estejam interligados e usem a autoridade da marca."</w:t>
      </w:r>
    </w:p>
    <w:p w14:paraId="24CED66A" w14:textId="77777777" w:rsidR="00E84288" w:rsidRPr="0043043E" w:rsidRDefault="00E84288" w:rsidP="00E84288">
      <w:pPr>
        <w:pStyle w:val="Ttulo2"/>
        <w:rPr>
          <w:b/>
          <w:bCs/>
        </w:rPr>
      </w:pPr>
      <w:r w:rsidRPr="0043043E">
        <w:rPr>
          <w:rFonts w:ascii="Segoe UI Emoji" w:hAnsi="Segoe UI Emoji" w:cs="Segoe UI Emoji"/>
          <w:b/>
          <w:bCs/>
        </w:rPr>
        <w:lastRenderedPageBreak/>
        <w:t>🤖</w:t>
      </w:r>
      <w:r w:rsidRPr="0043043E">
        <w:rPr>
          <w:b/>
          <w:bCs/>
        </w:rPr>
        <w:t xml:space="preserve"> Missão 3: Lead </w:t>
      </w:r>
      <w:proofErr w:type="spellStart"/>
      <w:r w:rsidRPr="0043043E">
        <w:rPr>
          <w:b/>
          <w:bCs/>
        </w:rPr>
        <w:t>Scoring</w:t>
      </w:r>
      <w:proofErr w:type="spellEnd"/>
      <w:r w:rsidRPr="0043043E">
        <w:rPr>
          <w:b/>
          <w:bCs/>
        </w:rPr>
        <w:t xml:space="preserve"> Estratégico</w:t>
      </w:r>
    </w:p>
    <w:p w14:paraId="2E04679E" w14:textId="77777777" w:rsidR="00E84288" w:rsidRDefault="00E84288" w:rsidP="00E84288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Ensinar a IA a separar os "curiosos" dos "compradores reais".</w:t>
      </w:r>
    </w:p>
    <w:p w14:paraId="7A07DA55" w14:textId="235C6870" w:rsidR="00E84288" w:rsidRDefault="00E84288" w:rsidP="00E84288">
      <w:pPr>
        <w:pStyle w:val="NormalWeb"/>
      </w:pPr>
      <w:r>
        <w:t>Como temos muitos acessos (graças à Aula 44), a equip</w:t>
      </w:r>
      <w:r w:rsidR="00FC55A2">
        <w:t>e</w:t>
      </w:r>
      <w:r>
        <w:t xml:space="preserve"> de vendas humana não pode falar com todos. Precisamos de uma lógica que pontue as ações dos clientes.</w:t>
      </w:r>
    </w:p>
    <w:p w14:paraId="1A4FE917" w14:textId="77777777" w:rsidR="00E84288" w:rsidRDefault="00E84288" w:rsidP="00E84288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"Crie uma tabela de pontuação (Lead </w:t>
      </w:r>
      <w:proofErr w:type="spellStart"/>
      <w:r>
        <w:t>Scoring</w:t>
      </w:r>
      <w:proofErr w:type="spellEnd"/>
      <w:r>
        <w:t xml:space="preserve">) para a </w:t>
      </w:r>
      <w:proofErr w:type="spellStart"/>
      <w:r>
        <w:t>TechFlow</w:t>
      </w:r>
      <w:proofErr w:type="spellEnd"/>
      <w:r>
        <w:t>. Atribua pontos (de 0 a 50) para as seguintes ações: Baixou um e-book, visitou a página de preços 3 vezes, interagiu com a Mia por mais de 5 minutos, solicitou orçamento. Defina em que pontuação o vendedor humano deve receber um alerta para ligar para o cliente."</w:t>
      </w:r>
    </w:p>
    <w:p w14:paraId="06ADD4BA" w14:textId="77777777" w:rsidR="00E84288" w:rsidRPr="005D19B6" w:rsidRDefault="00E84288" w:rsidP="00E84288">
      <w:pPr>
        <w:pStyle w:val="Ttulo2"/>
        <w:rPr>
          <w:b/>
          <w:bCs/>
        </w:rPr>
      </w:pPr>
      <w:r w:rsidRPr="005D19B6">
        <w:rPr>
          <w:rFonts w:ascii="Segoe UI Emoji" w:hAnsi="Segoe UI Emoji" w:cs="Segoe UI Emoji"/>
          <w:b/>
          <w:bCs/>
        </w:rPr>
        <w:t>⚡</w:t>
      </w:r>
      <w:r w:rsidRPr="005D19B6">
        <w:rPr>
          <w:b/>
          <w:bCs/>
        </w:rPr>
        <w:t xml:space="preserve"> Missão 4: Script de Vendas Aumentado por IA</w:t>
      </w:r>
    </w:p>
    <w:p w14:paraId="55C68DFB" w14:textId="77777777" w:rsidR="00E84288" w:rsidRDefault="00E84288" w:rsidP="00E84288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Criar um roteiro para que o consultor humano brilhe na reunião de fechamento.</w:t>
      </w:r>
    </w:p>
    <w:p w14:paraId="3D41A8AE" w14:textId="77777777" w:rsidR="00E84288" w:rsidRDefault="00E84288" w:rsidP="00E84288">
      <w:pPr>
        <w:pStyle w:val="NormalWeb"/>
      </w:pPr>
      <w:r>
        <w:t>A IA qualifica o cliente, mas o humano fecha o contrato de R$ 5.000. Vamos usar a IA para preparar esse humano com as melhores perguntas de vendas.</w:t>
      </w:r>
    </w:p>
    <w:p w14:paraId="1AF0F487" w14:textId="77777777" w:rsidR="00E84288" w:rsidRDefault="00E84288" w:rsidP="00E84288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"Escreva um roteiro de vendas (Sales Script) para uma reunião de 15 minutos entre o consultor da </w:t>
      </w:r>
      <w:proofErr w:type="spellStart"/>
      <w:r>
        <w:t>TechFlow</w:t>
      </w:r>
      <w:proofErr w:type="spellEnd"/>
      <w:r>
        <w:t xml:space="preserve"> e um Diretor de TI. O roteiro deve incluir: Pergunta de abertura, validação do problema, apresentação da solução SaaS + Consultoria e o fechamento da proposta."</w:t>
      </w:r>
    </w:p>
    <w:p w14:paraId="28E1A64D" w14:textId="77777777" w:rsidR="00E84288" w:rsidRPr="005D19B6" w:rsidRDefault="00E84288" w:rsidP="00E84288">
      <w:pPr>
        <w:pStyle w:val="Ttulo2"/>
        <w:rPr>
          <w:b/>
          <w:bCs/>
        </w:rPr>
      </w:pPr>
      <w:r w:rsidRPr="005D19B6">
        <w:rPr>
          <w:rFonts w:ascii="Segoe UI Emoji" w:hAnsi="Segoe UI Emoji" w:cs="Segoe UI Emoji"/>
          <w:b/>
          <w:bCs/>
        </w:rPr>
        <w:t>🔍</w:t>
      </w:r>
      <w:r w:rsidRPr="005D19B6">
        <w:rPr>
          <w:b/>
          <w:bCs/>
        </w:rPr>
        <w:t xml:space="preserve"> Missão 5: Banco de Objeções (O Escudo de Vendas)</w:t>
      </w:r>
    </w:p>
    <w:p w14:paraId="73B5A7D8" w14:textId="77777777" w:rsidR="00E84288" w:rsidRDefault="00E84288" w:rsidP="00E84288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Antecipar as desculpas do cliente e ter respostas prontas e persuasivas.</w:t>
      </w:r>
    </w:p>
    <w:p w14:paraId="1AF4FB70" w14:textId="77777777" w:rsidR="00E84288" w:rsidRDefault="00E84288" w:rsidP="00E84288">
      <w:pPr>
        <w:pStyle w:val="NormalWeb"/>
      </w:pPr>
      <w:r>
        <w:t>"Está caro", "Não tenho tempo agora", "Vou falar com o meu sócio". Estas frases matam vendas todos os dias. Vamos treinar a nossa equipa (e a nossa IA) para contornar estes obstáculos.</w:t>
      </w:r>
    </w:p>
    <w:p w14:paraId="435EB5CE" w14:textId="77777777" w:rsidR="00E84288" w:rsidRDefault="00E84288" w:rsidP="00E84288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"Liste as 3 maiores objeções que um cliente B2B apresenta ao contratar a </w:t>
      </w:r>
      <w:proofErr w:type="spellStart"/>
      <w:r>
        <w:t>TechFlow</w:t>
      </w:r>
      <w:proofErr w:type="spellEnd"/>
      <w:r>
        <w:t>. Para cada uma, crie uma resposta 'matadora' que desarme a objeção sem ser agressivo, focando sempre no Retorno sobre o Investimento (ROI)."</w:t>
      </w:r>
    </w:p>
    <w:p w14:paraId="23716991" w14:textId="77777777" w:rsidR="00E84288" w:rsidRPr="005D19B6" w:rsidRDefault="00E84288" w:rsidP="00E84288">
      <w:pPr>
        <w:pStyle w:val="Ttulo2"/>
        <w:rPr>
          <w:b/>
          <w:bCs/>
        </w:rPr>
      </w:pPr>
      <w:r w:rsidRPr="005D19B6">
        <w:rPr>
          <w:rFonts w:ascii="Segoe UI Emoji" w:hAnsi="Segoe UI Emoji" w:cs="Segoe UI Emoji"/>
          <w:b/>
          <w:bCs/>
        </w:rPr>
        <w:t>🏛</w:t>
      </w:r>
      <w:r w:rsidRPr="005D19B6">
        <w:rPr>
          <w:b/>
          <w:bCs/>
        </w:rPr>
        <w:t>️ Missão 6: Revisão de Performance (KPIs)</w:t>
      </w:r>
    </w:p>
    <w:p w14:paraId="50EBAF53" w14:textId="77777777" w:rsidR="00E84288" w:rsidRDefault="00E84288" w:rsidP="00E84288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Analisar criticamente os resultados para planejar o próximo mês.</w:t>
      </w:r>
    </w:p>
    <w:p w14:paraId="7CB1E036" w14:textId="3B4B49CC" w:rsidR="00E84288" w:rsidRDefault="00E84288" w:rsidP="00E84288">
      <w:pPr>
        <w:pStyle w:val="NormalWeb"/>
      </w:pPr>
      <w:r>
        <w:t>Um líder não gere o que não mede. Mesmo sem planilhas agora, precisamos saber quais números olhar para dizer se o marketing e as vendas estão saudáveis.</w:t>
      </w:r>
    </w:p>
    <w:p w14:paraId="525AF00C" w14:textId="77777777" w:rsidR="005D19B6" w:rsidRDefault="005D19B6" w:rsidP="00E84288">
      <w:pPr>
        <w:pStyle w:val="NormalWeb"/>
      </w:pPr>
    </w:p>
    <w:p w14:paraId="4EF36862" w14:textId="77777777" w:rsidR="00E84288" w:rsidRDefault="00E84288" w:rsidP="00E84288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lastRenderedPageBreak/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"Atue como consultor de negócios. Liste os 5 indicadores principais (KPIs) que a </w:t>
      </w:r>
      <w:proofErr w:type="spellStart"/>
      <w:r>
        <w:t>TechFlow</w:t>
      </w:r>
      <w:proofErr w:type="spellEnd"/>
      <w:r>
        <w:t xml:space="preserve"> deve acompanhar semanalmente para garantir que a sua máquina de Marketing e Vendas está a funcionar. Explique por que o 'Custo por Lead' sozinho é uma métrica vaidosa se não olharmos para a 'Taxa de Conversão Final'."</w:t>
      </w:r>
    </w:p>
    <w:p w14:paraId="6AF85FAD" w14:textId="77777777" w:rsidR="00E84288" w:rsidRDefault="00E84288" w:rsidP="00E84288">
      <w:pPr>
        <w:pStyle w:val="NormalWeb"/>
      </w:pPr>
      <w:r>
        <w:rPr>
          <w:rStyle w:val="nfase"/>
          <w:rFonts w:eastAsiaTheme="majorEastAsia"/>
        </w:rPr>
        <w:t xml:space="preserve">Parabéns! Consolidaste a estrutura de crescimento da </w:t>
      </w:r>
      <w:proofErr w:type="spellStart"/>
      <w:r>
        <w:rPr>
          <w:rStyle w:val="nfase"/>
          <w:rFonts w:eastAsiaTheme="majorEastAsia"/>
        </w:rPr>
        <w:t>TechFlow</w:t>
      </w:r>
      <w:proofErr w:type="spellEnd"/>
      <w:r>
        <w:rPr>
          <w:rStyle w:val="nfase"/>
          <w:rFonts w:eastAsiaTheme="majorEastAsia"/>
        </w:rPr>
        <w:t>. Na próxima aula (Aula 49), vamos elevar o nível da gestão: vamos aprender a integrar a IA ao planejamento estratégico e execução de metas da empresa!</w:t>
      </w:r>
    </w:p>
    <w:p w14:paraId="37E0397C" w14:textId="2BE17D22" w:rsidR="00062AEF" w:rsidRPr="00E84288" w:rsidRDefault="00062AEF" w:rsidP="00E84288"/>
    <w:sectPr w:rsidR="00062AEF" w:rsidRPr="00E842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527BD5"/>
    <w:multiLevelType w:val="multilevel"/>
    <w:tmpl w:val="D91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416B31"/>
    <w:multiLevelType w:val="multilevel"/>
    <w:tmpl w:val="0AD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E1965"/>
    <w:multiLevelType w:val="multilevel"/>
    <w:tmpl w:val="C00E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92225"/>
    <w:multiLevelType w:val="multilevel"/>
    <w:tmpl w:val="3D52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652E7E"/>
    <w:multiLevelType w:val="multilevel"/>
    <w:tmpl w:val="8EC6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7A46B0"/>
    <w:multiLevelType w:val="multilevel"/>
    <w:tmpl w:val="2FDC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CD5A6B"/>
    <w:multiLevelType w:val="multilevel"/>
    <w:tmpl w:val="2A1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C4FC3"/>
    <w:multiLevelType w:val="multilevel"/>
    <w:tmpl w:val="675C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09404D"/>
    <w:multiLevelType w:val="multilevel"/>
    <w:tmpl w:val="2C64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BA7637"/>
    <w:multiLevelType w:val="multilevel"/>
    <w:tmpl w:val="D0A62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C557F6"/>
    <w:multiLevelType w:val="multilevel"/>
    <w:tmpl w:val="7BEA2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6F6ADC"/>
    <w:multiLevelType w:val="multilevel"/>
    <w:tmpl w:val="81D0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4097C"/>
    <w:multiLevelType w:val="multilevel"/>
    <w:tmpl w:val="1C20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8C379C"/>
    <w:multiLevelType w:val="multilevel"/>
    <w:tmpl w:val="3FD6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E22450"/>
    <w:multiLevelType w:val="multilevel"/>
    <w:tmpl w:val="86FE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B03E39"/>
    <w:multiLevelType w:val="multilevel"/>
    <w:tmpl w:val="A770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516A94"/>
    <w:multiLevelType w:val="multilevel"/>
    <w:tmpl w:val="DA9E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3D5104"/>
    <w:multiLevelType w:val="multilevel"/>
    <w:tmpl w:val="8ADA6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B84334"/>
    <w:multiLevelType w:val="multilevel"/>
    <w:tmpl w:val="E2F4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AF4C5A"/>
    <w:multiLevelType w:val="multilevel"/>
    <w:tmpl w:val="DAB6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15"/>
  </w:num>
  <w:num w:numId="4">
    <w:abstractNumId w:val="3"/>
  </w:num>
  <w:num w:numId="5">
    <w:abstractNumId w:val="3"/>
  </w:num>
  <w:num w:numId="6">
    <w:abstractNumId w:val="3"/>
  </w:num>
  <w:num w:numId="7">
    <w:abstractNumId w:val="1"/>
  </w:num>
  <w:num w:numId="8">
    <w:abstractNumId w:val="21"/>
  </w:num>
  <w:num w:numId="9">
    <w:abstractNumId w:val="0"/>
  </w:num>
  <w:num w:numId="10">
    <w:abstractNumId w:val="29"/>
  </w:num>
  <w:num w:numId="11">
    <w:abstractNumId w:val="13"/>
  </w:num>
  <w:num w:numId="12">
    <w:abstractNumId w:val="28"/>
  </w:num>
  <w:num w:numId="13">
    <w:abstractNumId w:val="27"/>
  </w:num>
  <w:num w:numId="14">
    <w:abstractNumId w:val="5"/>
  </w:num>
  <w:num w:numId="15">
    <w:abstractNumId w:val="38"/>
  </w:num>
  <w:num w:numId="16">
    <w:abstractNumId w:val="26"/>
  </w:num>
  <w:num w:numId="17">
    <w:abstractNumId w:val="18"/>
  </w:num>
  <w:num w:numId="18">
    <w:abstractNumId w:val="2"/>
  </w:num>
  <w:num w:numId="19">
    <w:abstractNumId w:val="7"/>
  </w:num>
  <w:num w:numId="20">
    <w:abstractNumId w:val="23"/>
  </w:num>
  <w:num w:numId="21">
    <w:abstractNumId w:val="37"/>
  </w:num>
  <w:num w:numId="22">
    <w:abstractNumId w:val="17"/>
  </w:num>
  <w:num w:numId="23">
    <w:abstractNumId w:val="34"/>
  </w:num>
  <w:num w:numId="24">
    <w:abstractNumId w:val="11"/>
  </w:num>
  <w:num w:numId="25">
    <w:abstractNumId w:val="11"/>
  </w:num>
  <w:num w:numId="26">
    <w:abstractNumId w:val="41"/>
  </w:num>
  <w:num w:numId="27">
    <w:abstractNumId w:val="19"/>
  </w:num>
  <w:num w:numId="28">
    <w:abstractNumId w:val="36"/>
  </w:num>
  <w:num w:numId="29">
    <w:abstractNumId w:val="31"/>
  </w:num>
  <w:num w:numId="30">
    <w:abstractNumId w:val="35"/>
  </w:num>
  <w:num w:numId="31">
    <w:abstractNumId w:val="40"/>
  </w:num>
  <w:num w:numId="32">
    <w:abstractNumId w:val="4"/>
  </w:num>
  <w:num w:numId="33">
    <w:abstractNumId w:val="33"/>
  </w:num>
  <w:num w:numId="34">
    <w:abstractNumId w:val="12"/>
  </w:num>
  <w:num w:numId="35">
    <w:abstractNumId w:val="14"/>
  </w:num>
  <w:num w:numId="36">
    <w:abstractNumId w:val="20"/>
  </w:num>
  <w:num w:numId="37">
    <w:abstractNumId w:val="10"/>
  </w:num>
  <w:num w:numId="38">
    <w:abstractNumId w:val="9"/>
  </w:num>
  <w:num w:numId="39">
    <w:abstractNumId w:val="25"/>
  </w:num>
  <w:num w:numId="40">
    <w:abstractNumId w:val="32"/>
  </w:num>
  <w:num w:numId="41">
    <w:abstractNumId w:val="16"/>
  </w:num>
  <w:num w:numId="42">
    <w:abstractNumId w:val="30"/>
  </w:num>
  <w:num w:numId="43">
    <w:abstractNumId w:val="39"/>
  </w:num>
  <w:num w:numId="44">
    <w:abstractNumId w:val="42"/>
  </w:num>
  <w:num w:numId="45">
    <w:abstractNumId w:val="22"/>
  </w:num>
  <w:num w:numId="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45"/>
    <w:rsid w:val="0001256F"/>
    <w:rsid w:val="000604E1"/>
    <w:rsid w:val="00062AEF"/>
    <w:rsid w:val="000738FE"/>
    <w:rsid w:val="000B2119"/>
    <w:rsid w:val="000E6C99"/>
    <w:rsid w:val="00181813"/>
    <w:rsid w:val="002331AB"/>
    <w:rsid w:val="002C2EF7"/>
    <w:rsid w:val="00380CB1"/>
    <w:rsid w:val="004076B2"/>
    <w:rsid w:val="0043043E"/>
    <w:rsid w:val="004C295B"/>
    <w:rsid w:val="005D19B6"/>
    <w:rsid w:val="00603384"/>
    <w:rsid w:val="006665A3"/>
    <w:rsid w:val="006861D9"/>
    <w:rsid w:val="006965EB"/>
    <w:rsid w:val="006A48ED"/>
    <w:rsid w:val="007D7389"/>
    <w:rsid w:val="007F66EE"/>
    <w:rsid w:val="008920F2"/>
    <w:rsid w:val="009A2D45"/>
    <w:rsid w:val="009C5BB7"/>
    <w:rsid w:val="00B4392D"/>
    <w:rsid w:val="00B74D59"/>
    <w:rsid w:val="00C52689"/>
    <w:rsid w:val="00C638F8"/>
    <w:rsid w:val="00CC6318"/>
    <w:rsid w:val="00CD6BB8"/>
    <w:rsid w:val="00D93008"/>
    <w:rsid w:val="00DA7315"/>
    <w:rsid w:val="00E74C26"/>
    <w:rsid w:val="00E84288"/>
    <w:rsid w:val="00F6236D"/>
    <w:rsid w:val="00FC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1086E"/>
  <w15:chartTrackingRefBased/>
  <w15:docId w15:val="{18C90F75-71D5-457A-BBD3-8515225A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7F66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9A2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A2D45"/>
    <w:rPr>
      <w:b/>
      <w:bCs/>
    </w:rPr>
  </w:style>
  <w:style w:type="character" w:styleId="nfase">
    <w:name w:val="Emphasis"/>
    <w:basedOn w:val="Fontepargpadro"/>
    <w:uiPriority w:val="20"/>
    <w:qFormat/>
    <w:rsid w:val="009A2D45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9A2D45"/>
    <w:rPr>
      <w:rFonts w:ascii="Courier New" w:eastAsia="Times New Roman" w:hAnsi="Courier New" w:cs="Courier New"/>
      <w:sz w:val="20"/>
      <w:szCs w:val="20"/>
    </w:rPr>
  </w:style>
  <w:style w:type="character" w:customStyle="1" w:styleId="highlight-diff-selection">
    <w:name w:val="highlight-diff-selection"/>
    <w:basedOn w:val="Fontepargpadro"/>
    <w:rsid w:val="009A2D45"/>
  </w:style>
  <w:style w:type="character" w:customStyle="1" w:styleId="Ttulo3Char">
    <w:name w:val="Título 3 Char"/>
    <w:basedOn w:val="Fontepargpadro"/>
    <w:link w:val="Ttulo3"/>
    <w:uiPriority w:val="9"/>
    <w:rsid w:val="007F66EE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2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6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32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8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0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7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7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47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458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525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164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48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38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6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128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1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1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70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27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69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92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4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48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5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729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36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40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214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52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502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0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2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55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27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73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91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26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692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690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10</cp:revision>
  <dcterms:created xsi:type="dcterms:W3CDTF">2026-04-10T13:51:00Z</dcterms:created>
  <dcterms:modified xsi:type="dcterms:W3CDTF">2026-04-25T18:08:00Z</dcterms:modified>
</cp:coreProperties>
</file>