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94490" w14:textId="77777777" w:rsidR="000F660E" w:rsidRDefault="000F660E" w:rsidP="000F660E">
      <w:pPr>
        <w:pStyle w:val="Ttulo1"/>
      </w:pPr>
      <w:r>
        <w:rPr>
          <w:rFonts w:ascii="Segoe UI Emoji" w:hAnsi="Segoe UI Emoji" w:cs="Segoe UI Emoji"/>
        </w:rPr>
        <w:t>📘</w:t>
      </w:r>
      <w:r>
        <w:t xml:space="preserve"> Guia do Aluno: Vieses e Discriminação Algorítmica</w:t>
      </w:r>
    </w:p>
    <w:p w14:paraId="30681351" w14:textId="77777777" w:rsidR="000F660E" w:rsidRDefault="000F660E" w:rsidP="000F660E">
      <w:pPr>
        <w:pStyle w:val="NormalWeb"/>
      </w:pPr>
      <w:r>
        <w:rPr>
          <w:rStyle w:val="Forte"/>
          <w:rFonts w:eastAsiaTheme="majorEastAsia"/>
        </w:rPr>
        <w:t>Aula 60: Combatendo o Preconceito na Máquina</w:t>
      </w:r>
    </w:p>
    <w:p w14:paraId="23B9DD73" w14:textId="77777777" w:rsidR="000F660E" w:rsidRDefault="000F660E" w:rsidP="000F660E">
      <w:pPr>
        <w:pStyle w:val="NormalWeb"/>
      </w:pPr>
      <w:r>
        <w:t xml:space="preserve">Na aula passada (Aula 59), discutimos a importância da ética. Agora, vamos enfrentar um dos problemas mais técnicos e perigosos da IA: o </w:t>
      </w:r>
      <w:r>
        <w:rPr>
          <w:rStyle w:val="Forte"/>
          <w:rFonts w:eastAsiaTheme="majorEastAsia"/>
        </w:rPr>
        <w:t>viés (bias)</w:t>
      </w:r>
      <w:r>
        <w:t>. Uma IA não é preconceituosa por escolha, mas porque ela aprende com dados históricos que podem conter falhas humanas, exclusões ou estereótipos.</w:t>
      </w:r>
    </w:p>
    <w:p w14:paraId="2C714225" w14:textId="77777777" w:rsidR="000F660E" w:rsidRDefault="000F660E" w:rsidP="000F660E">
      <w:pPr>
        <w:pStyle w:val="NormalWeb"/>
      </w:pPr>
      <w:r>
        <w:t xml:space="preserve">Se a base de dados da </w:t>
      </w:r>
      <w:proofErr w:type="spellStart"/>
      <w:r>
        <w:rPr>
          <w:rStyle w:val="Forte"/>
          <w:rFonts w:eastAsiaTheme="majorEastAsia"/>
        </w:rPr>
        <w:t>TechFlow</w:t>
      </w:r>
      <w:proofErr w:type="spellEnd"/>
      <w:r>
        <w:t xml:space="preserve"> tiver mais exemplos de sucesso de um determinado perfil, a IA pode "concluir" injustamente que esse perfil é melhor que outros. Nesta aula, aprenderemos a </w:t>
      </w:r>
      <w:proofErr w:type="spellStart"/>
      <w:r>
        <w:t>detetar</w:t>
      </w:r>
      <w:proofErr w:type="spellEnd"/>
      <w:r>
        <w:t xml:space="preserve"> estes padrões e a corrigi-los para garantir uma operação verdadeiramente equitativa.</w:t>
      </w:r>
    </w:p>
    <w:p w14:paraId="10035638" w14:textId="77777777" w:rsidR="000F660E" w:rsidRPr="00991F02" w:rsidRDefault="000F660E" w:rsidP="000F660E">
      <w:pPr>
        <w:pStyle w:val="Ttulo2"/>
        <w:rPr>
          <w:b/>
          <w:bCs/>
        </w:rPr>
      </w:pPr>
      <w:r w:rsidRPr="00991F02">
        <w:rPr>
          <w:rFonts w:ascii="Segoe UI Emoji" w:hAnsi="Segoe UI Emoji" w:cs="Segoe UI Emoji"/>
          <w:b/>
          <w:bCs/>
        </w:rPr>
        <w:t>🚀</w:t>
      </w:r>
      <w:r w:rsidRPr="00991F02">
        <w:rPr>
          <w:b/>
          <w:bCs/>
        </w:rPr>
        <w:t xml:space="preserve"> Missão 1: Entendendo a Origem do Viés (GIGO)</w:t>
      </w:r>
    </w:p>
    <w:p w14:paraId="6B0F4E79" w14:textId="77777777" w:rsidR="000F660E" w:rsidRDefault="000F660E" w:rsidP="000F660E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Identificar como o preconceito humano entra no código através dos dados.</w:t>
      </w:r>
    </w:p>
    <w:p w14:paraId="454277A3" w14:textId="77777777" w:rsidR="000F660E" w:rsidRDefault="000F660E" w:rsidP="000F660E">
      <w:pPr>
        <w:pStyle w:val="NormalWeb"/>
      </w:pPr>
      <w:r>
        <w:t xml:space="preserve">O conceito de </w:t>
      </w:r>
      <w:proofErr w:type="spellStart"/>
      <w:r>
        <w:rPr>
          <w:rStyle w:val="Forte"/>
          <w:rFonts w:eastAsiaTheme="majorEastAsia"/>
        </w:rPr>
        <w:t>Garbage</w:t>
      </w:r>
      <w:proofErr w:type="spellEnd"/>
      <w:r>
        <w:rPr>
          <w:rStyle w:val="Forte"/>
          <w:rFonts w:eastAsiaTheme="majorEastAsia"/>
        </w:rPr>
        <w:t xml:space="preserve"> In, </w:t>
      </w:r>
      <w:proofErr w:type="spellStart"/>
      <w:r>
        <w:rPr>
          <w:rStyle w:val="Forte"/>
          <w:rFonts w:eastAsiaTheme="majorEastAsia"/>
        </w:rPr>
        <w:t>Garbage</w:t>
      </w:r>
      <w:proofErr w:type="spellEnd"/>
      <w:r>
        <w:rPr>
          <w:rStyle w:val="Forte"/>
          <w:rFonts w:eastAsiaTheme="majorEastAsia"/>
        </w:rPr>
        <w:t xml:space="preserve"> Out</w:t>
      </w:r>
      <w:r>
        <w:t xml:space="preserve"> (Lixo entra, lixo sai) aplica-se perfeitamente aqui. Se treinarmos a nossa IA de vendas com dados de uma época em que apenas homens eram diretores, a IA aprenderá que "Diretor = Homem".</w:t>
      </w:r>
    </w:p>
    <w:p w14:paraId="21F46F79" w14:textId="77777777" w:rsidR="000F660E" w:rsidRDefault="000F660E" w:rsidP="000F660E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1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Cientista de Dados Ético. </w:t>
      </w:r>
      <w:r>
        <w:rPr>
          <w:rStyle w:val="Forte"/>
          <w:rFonts w:eastAsiaTheme="majorEastAsia"/>
        </w:rPr>
        <w:t>[Tarefa]</w:t>
      </w:r>
      <w:r>
        <w:t xml:space="preserve"> Explique o conceito de 'Viés de Treinamento' para a equipe da </w:t>
      </w:r>
      <w:proofErr w:type="spellStart"/>
      <w:r>
        <w:t>TechFlow</w:t>
      </w:r>
      <w:proofErr w:type="spellEnd"/>
      <w:r>
        <w:t xml:space="preserve">. Use o exemplo de uma IA que analisa currículos e explique como ela pode acabar discriminando mulheres ou minorias se os dados históricos de contratação dos últimos 10 anos não forem equilibrados. </w:t>
      </w:r>
      <w:r>
        <w:rPr>
          <w:rStyle w:val="Forte"/>
          <w:rFonts w:eastAsiaTheme="majorEastAsia"/>
        </w:rPr>
        <w:t>[Formato]</w:t>
      </w:r>
      <w:r>
        <w:t xml:space="preserve"> Explicação didática em dois parágrafos.</w:t>
      </w:r>
    </w:p>
    <w:p w14:paraId="396544D5" w14:textId="77777777" w:rsidR="000F660E" w:rsidRPr="00991F02" w:rsidRDefault="000F660E" w:rsidP="000F660E">
      <w:pPr>
        <w:pStyle w:val="Ttulo2"/>
        <w:rPr>
          <w:b/>
          <w:bCs/>
        </w:rPr>
      </w:pPr>
      <w:r w:rsidRPr="00991F02">
        <w:rPr>
          <w:rFonts w:ascii="Segoe UI Emoji" w:hAnsi="Segoe UI Emoji" w:cs="Segoe UI Emoji"/>
          <w:b/>
          <w:bCs/>
        </w:rPr>
        <w:t>📊</w:t>
      </w:r>
      <w:r w:rsidRPr="00991F02">
        <w:rPr>
          <w:b/>
          <w:bCs/>
        </w:rPr>
        <w:t xml:space="preserve"> Missão 2: Auditoria de Filtros de RH</w:t>
      </w:r>
    </w:p>
    <w:p w14:paraId="7D0E6AFA" w14:textId="77777777" w:rsidR="000F660E" w:rsidRDefault="000F660E" w:rsidP="000F660E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Simular um teste de stress no sistema de recrutamento da </w:t>
      </w:r>
      <w:proofErr w:type="spellStart"/>
      <w:r>
        <w:t>TechFlow</w:t>
      </w:r>
      <w:proofErr w:type="spellEnd"/>
      <w:r>
        <w:t>.</w:t>
      </w:r>
    </w:p>
    <w:p w14:paraId="2D2B0397" w14:textId="77777777" w:rsidR="000F660E" w:rsidRDefault="000F660E" w:rsidP="000F660E">
      <w:pPr>
        <w:pStyle w:val="NormalWeb"/>
      </w:pPr>
      <w:r>
        <w:t>Na Aula 59, mencionámos o uso de IA para filtrar candidatos. Agora, vamos testar se esse filtro é justo. Vamos pedir à IA para identificar quais palavras num anúncio de emprego podem atrair apenas um tipo de perfil e afastar outros.</w:t>
      </w:r>
    </w:p>
    <w:p w14:paraId="3A00704E" w14:textId="77777777" w:rsidR="00991F02" w:rsidRDefault="000F660E" w:rsidP="000F660E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2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66357A9D" w14:textId="524B9E30" w:rsidR="000F660E" w:rsidRDefault="000F660E" w:rsidP="000F660E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Especialista em Diversidade e Inclusão (D&amp;I). </w:t>
      </w:r>
      <w:r>
        <w:rPr>
          <w:rStyle w:val="Forte"/>
          <w:rFonts w:eastAsiaTheme="majorEastAsia"/>
        </w:rPr>
        <w:t>[Contexto]</w:t>
      </w:r>
      <w:r>
        <w:t xml:space="preserve"> A </w:t>
      </w:r>
      <w:proofErr w:type="spellStart"/>
      <w:r>
        <w:t>TechFlow</w:t>
      </w:r>
      <w:proofErr w:type="spellEnd"/>
      <w:r>
        <w:t xml:space="preserve"> vai publicar uma vaga para 'Engenheiro de Software Sênior'. </w:t>
      </w:r>
      <w:r>
        <w:rPr>
          <w:rStyle w:val="Forte"/>
          <w:rFonts w:eastAsiaTheme="majorEastAsia"/>
        </w:rPr>
        <w:t>[Tarefa]</w:t>
      </w:r>
      <w:r>
        <w:t xml:space="preserve"> Analise o uso de termos como 'agressivo', 'ninja', 'disponibilidade total 24/7' ou 'jovem e dinâmico'. Como é que estas palavras podem criar um viés algorítmico que exclui mulheres com filhos ou profissionais mais experientes? Sugira termos neutros e inclusivos. </w:t>
      </w:r>
      <w:r>
        <w:rPr>
          <w:rStyle w:val="Forte"/>
          <w:rFonts w:eastAsiaTheme="majorEastAsia"/>
        </w:rPr>
        <w:t>[Formato]</w:t>
      </w:r>
      <w:r>
        <w:t xml:space="preserve"> Tabela: Termo Enviesado | Impacto Excludente | Sugestão Inclusiva.</w:t>
      </w:r>
    </w:p>
    <w:p w14:paraId="2CADD32B" w14:textId="77777777" w:rsidR="000F660E" w:rsidRPr="00991F02" w:rsidRDefault="000F660E" w:rsidP="000F660E">
      <w:pPr>
        <w:pStyle w:val="Ttulo2"/>
        <w:rPr>
          <w:b/>
          <w:bCs/>
        </w:rPr>
      </w:pPr>
      <w:r w:rsidRPr="00991F02">
        <w:rPr>
          <w:rFonts w:ascii="Segoe UI Emoji" w:hAnsi="Segoe UI Emoji" w:cs="Segoe UI Emoji"/>
          <w:b/>
          <w:bCs/>
        </w:rPr>
        <w:lastRenderedPageBreak/>
        <w:t>🤖</w:t>
      </w:r>
      <w:r w:rsidRPr="00991F02">
        <w:rPr>
          <w:b/>
          <w:bCs/>
        </w:rPr>
        <w:t xml:space="preserve"> Missão 3: Teste de Neutralidade (Prompt </w:t>
      </w:r>
      <w:proofErr w:type="spellStart"/>
      <w:r w:rsidRPr="00991F02">
        <w:rPr>
          <w:b/>
          <w:bCs/>
        </w:rPr>
        <w:t>Injection</w:t>
      </w:r>
      <w:proofErr w:type="spellEnd"/>
      <w:r w:rsidRPr="00991F02">
        <w:rPr>
          <w:b/>
          <w:bCs/>
        </w:rPr>
        <w:t xml:space="preserve"> Test)</w:t>
      </w:r>
    </w:p>
    <w:p w14:paraId="238AF54F" w14:textId="77777777" w:rsidR="000F660E" w:rsidRDefault="000F660E" w:rsidP="000F660E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Verificar se a IA responde de forma diferente a perfis idênticos com nomes diferentes.</w:t>
      </w:r>
    </w:p>
    <w:p w14:paraId="24F1A5A0" w14:textId="77777777" w:rsidR="000F660E" w:rsidRDefault="000F660E" w:rsidP="000F660E">
      <w:pPr>
        <w:pStyle w:val="NormalWeb"/>
      </w:pPr>
      <w:r>
        <w:t xml:space="preserve">Um teste comum de viés é enviar dois pedidos idênticos à </w:t>
      </w:r>
      <w:proofErr w:type="gramStart"/>
      <w:r>
        <w:t>IA, mudando</w:t>
      </w:r>
      <w:proofErr w:type="gramEnd"/>
      <w:r>
        <w:t xml:space="preserve"> apenas o nome do candidato (</w:t>
      </w:r>
      <w:proofErr w:type="spellStart"/>
      <w:r>
        <w:t>ex</w:t>
      </w:r>
      <w:proofErr w:type="spellEnd"/>
      <w:r>
        <w:t>: um nome tipicamente ocidental vs. um nome de outra etnia) e observar se a pontuação muda.</w:t>
      </w:r>
    </w:p>
    <w:p w14:paraId="656BC15E" w14:textId="77777777" w:rsidR="000F660E" w:rsidRDefault="000F660E" w:rsidP="000F660E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3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Auditor de Equidade Algorítmica. </w:t>
      </w:r>
      <w:r>
        <w:rPr>
          <w:rStyle w:val="Forte"/>
          <w:rFonts w:eastAsiaTheme="majorEastAsia"/>
        </w:rPr>
        <w:t>[Tarefa</w:t>
      </w:r>
      <w:proofErr w:type="gramStart"/>
      <w:r>
        <w:rPr>
          <w:rStyle w:val="Forte"/>
          <w:rFonts w:eastAsiaTheme="majorEastAsia"/>
        </w:rPr>
        <w:t>]</w:t>
      </w:r>
      <w:r>
        <w:t xml:space="preserve"> Crie</w:t>
      </w:r>
      <w:proofErr w:type="gramEnd"/>
      <w:r>
        <w:t xml:space="preserve"> um experimento de 'A/B </w:t>
      </w:r>
      <w:proofErr w:type="spellStart"/>
      <w:r>
        <w:t>Testing</w:t>
      </w:r>
      <w:proofErr w:type="spellEnd"/>
      <w:r>
        <w:t xml:space="preserve">' para testar o viés da nossa IA de crédito. Como podemos garantir que a IA concede o mesmo limite de crédito para uma pessoa que mora na periferia e para uma que mora num bairro rico, se ambas tiverem exatamente o mesmo salário e histórico pagador? </w:t>
      </w:r>
      <w:r>
        <w:rPr>
          <w:rStyle w:val="Forte"/>
          <w:rFonts w:eastAsiaTheme="majorEastAsia"/>
        </w:rPr>
        <w:t>[Formato]</w:t>
      </w:r>
      <w:r>
        <w:t xml:space="preserve"> Plano de teste em 3 passos técnicos.</w:t>
      </w:r>
    </w:p>
    <w:p w14:paraId="71E60F9B" w14:textId="77777777" w:rsidR="000F660E" w:rsidRPr="00056174" w:rsidRDefault="000F660E" w:rsidP="000F660E">
      <w:pPr>
        <w:pStyle w:val="Ttulo2"/>
        <w:rPr>
          <w:b/>
          <w:bCs/>
        </w:rPr>
      </w:pPr>
      <w:r w:rsidRPr="00056174">
        <w:rPr>
          <w:rFonts w:ascii="Segoe UI Emoji" w:hAnsi="Segoe UI Emoji" w:cs="Segoe UI Emoji"/>
          <w:b/>
          <w:bCs/>
        </w:rPr>
        <w:t>⚡</w:t>
      </w:r>
      <w:r w:rsidRPr="00056174">
        <w:rPr>
          <w:b/>
          <w:bCs/>
        </w:rPr>
        <w:t xml:space="preserve"> Missão 4: Amostragem e Representatividade</w:t>
      </w:r>
    </w:p>
    <w:p w14:paraId="21F1B30F" w14:textId="77777777" w:rsidR="000F660E" w:rsidRDefault="000F660E" w:rsidP="000F660E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Aprender a técnica de "</w:t>
      </w:r>
      <w:proofErr w:type="spellStart"/>
      <w:r>
        <w:t>reponderação</w:t>
      </w:r>
      <w:proofErr w:type="spellEnd"/>
      <w:r>
        <w:t>" de dados para equilibrar a balança.</w:t>
      </w:r>
    </w:p>
    <w:p w14:paraId="506F02C4" w14:textId="77777777" w:rsidR="000F660E" w:rsidRDefault="000F660E" w:rsidP="000F660E">
      <w:pPr>
        <w:pStyle w:val="NormalWeb"/>
      </w:pPr>
      <w:r>
        <w:t>Se temos 90% de dados de clientes de São Paulo e apenas 10% do Amazonas, a nossa IA (Mia) será excelente para paulistas e péssima para amazonenses. Precisamos equilibrar a amostra.</w:t>
      </w:r>
    </w:p>
    <w:p w14:paraId="09DC21A0" w14:textId="77777777" w:rsidR="00056174" w:rsidRDefault="000F660E" w:rsidP="000F660E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4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4DC9FB82" w14:textId="7E792DBA" w:rsidR="000F660E" w:rsidRDefault="000F660E" w:rsidP="000F660E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Engenheiro de </w:t>
      </w:r>
      <w:proofErr w:type="spellStart"/>
      <w:r>
        <w:t>Machine</w:t>
      </w:r>
      <w:proofErr w:type="spellEnd"/>
      <w:r>
        <w:t xml:space="preserve"> Learning. </w:t>
      </w:r>
      <w:r>
        <w:rPr>
          <w:rStyle w:val="Forte"/>
          <w:rFonts w:eastAsiaTheme="majorEastAsia"/>
        </w:rPr>
        <w:t>[Contexto]</w:t>
      </w:r>
      <w:r>
        <w:t xml:space="preserve"> A </w:t>
      </w:r>
      <w:proofErr w:type="spellStart"/>
      <w:r>
        <w:t>TechFlow</w:t>
      </w:r>
      <w:proofErr w:type="spellEnd"/>
      <w:r>
        <w:t xml:space="preserve"> quer que a Mia atenda bem clientes de todas as regiões do Brasil e Portugal. </w:t>
      </w:r>
      <w:r>
        <w:rPr>
          <w:rStyle w:val="Forte"/>
          <w:rFonts w:eastAsiaTheme="majorEastAsia"/>
        </w:rPr>
        <w:t>[Tarefa]</w:t>
      </w:r>
      <w:r>
        <w:t xml:space="preserve"> Explique o que é '</w:t>
      </w:r>
      <w:proofErr w:type="spellStart"/>
      <w:r>
        <w:t>Oversampling</w:t>
      </w:r>
      <w:proofErr w:type="spellEnd"/>
      <w:r>
        <w:t>' e '</w:t>
      </w:r>
      <w:proofErr w:type="spellStart"/>
      <w:r>
        <w:t>Undersampling</w:t>
      </w:r>
      <w:proofErr w:type="spellEnd"/>
      <w:r>
        <w:t xml:space="preserve">' no contexto de diversidade de dados. Como podemos usar estas técnicas para garantir que as minorias representadas na nossa base de dados tenham o mesmo peso nas decisões da IA? </w:t>
      </w:r>
      <w:r>
        <w:rPr>
          <w:rStyle w:val="Forte"/>
          <w:rFonts w:eastAsiaTheme="majorEastAsia"/>
        </w:rPr>
        <w:t>[Formato]</w:t>
      </w:r>
      <w:r>
        <w:t xml:space="preserve"> Resumo executivo curto.</w:t>
      </w:r>
    </w:p>
    <w:p w14:paraId="58C2900E" w14:textId="77777777" w:rsidR="000F660E" w:rsidRPr="00056174" w:rsidRDefault="000F660E" w:rsidP="000F660E">
      <w:pPr>
        <w:pStyle w:val="Ttulo2"/>
        <w:rPr>
          <w:b/>
          <w:bCs/>
        </w:rPr>
      </w:pPr>
      <w:r w:rsidRPr="00056174">
        <w:rPr>
          <w:rFonts w:ascii="Segoe UI Emoji" w:hAnsi="Segoe UI Emoji" w:cs="Segoe UI Emoji"/>
          <w:b/>
          <w:bCs/>
        </w:rPr>
        <w:t>🔍</w:t>
      </w:r>
      <w:r w:rsidRPr="00056174">
        <w:rPr>
          <w:b/>
          <w:bCs/>
        </w:rPr>
        <w:t xml:space="preserve"> Missão 5: XAI - Explicando o "Porquê" da Decisão</w:t>
      </w:r>
    </w:p>
    <w:p w14:paraId="3B1D3D28" w14:textId="77777777" w:rsidR="000F660E" w:rsidRDefault="000F660E" w:rsidP="000F660E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Garantir que a IA consiga justificar uma decisão para provar que não houve discriminação.</w:t>
      </w:r>
    </w:p>
    <w:p w14:paraId="6BBFF9BA" w14:textId="77777777" w:rsidR="000F660E" w:rsidRDefault="000F660E" w:rsidP="000F660E">
      <w:pPr>
        <w:pStyle w:val="NormalWeb"/>
      </w:pPr>
      <w:r>
        <w:t xml:space="preserve">A "Caixa Preta" (Black Box) é quando a IA </w:t>
      </w:r>
      <w:proofErr w:type="gramStart"/>
      <w:r>
        <w:t>decide</w:t>
      </w:r>
      <w:proofErr w:type="gramEnd"/>
      <w:r>
        <w:t xml:space="preserve"> mas não explica. A </w:t>
      </w:r>
      <w:r>
        <w:rPr>
          <w:rStyle w:val="Forte"/>
          <w:rFonts w:eastAsiaTheme="majorEastAsia"/>
        </w:rPr>
        <w:t>XAI (</w:t>
      </w:r>
      <w:proofErr w:type="spellStart"/>
      <w:r>
        <w:rPr>
          <w:rStyle w:val="Forte"/>
          <w:rFonts w:eastAsiaTheme="majorEastAsia"/>
        </w:rPr>
        <w:t>Explainable</w:t>
      </w:r>
      <w:proofErr w:type="spellEnd"/>
      <w:r>
        <w:rPr>
          <w:rStyle w:val="Forte"/>
          <w:rFonts w:eastAsiaTheme="majorEastAsia"/>
        </w:rPr>
        <w:t xml:space="preserve"> AI)</w:t>
      </w:r>
      <w:r>
        <w:t xml:space="preserve"> é quando a IA diz: "Neguei este desconto porque o histórico de compras foi baixo", e não por causa do local de morada do cliente.</w:t>
      </w:r>
    </w:p>
    <w:p w14:paraId="56458344" w14:textId="77777777" w:rsidR="00545813" w:rsidRDefault="000F660E" w:rsidP="000F660E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5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3EDC3860" w14:textId="166E5E4D" w:rsidR="000F660E" w:rsidRDefault="000F660E" w:rsidP="000F660E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Especialista em IA Explicável (XAI). </w:t>
      </w:r>
      <w:r>
        <w:rPr>
          <w:rStyle w:val="Forte"/>
          <w:rFonts w:eastAsiaTheme="majorEastAsia"/>
        </w:rPr>
        <w:t>[Tarefa]</w:t>
      </w:r>
      <w:r>
        <w:t xml:space="preserve"> Crie um modelo de 'Relatório de Justificativa' que a nossa IA deve gerar sempre que negar uma proposta de consultoria. O objetivo é provar ao cliente e aos reguladores que a decisão foi baseada em critérios técnicos objetivos e não em vieses discriminatórios. </w:t>
      </w:r>
      <w:r>
        <w:rPr>
          <w:rStyle w:val="Forte"/>
          <w:rFonts w:eastAsiaTheme="majorEastAsia"/>
        </w:rPr>
        <w:t>[Formato]</w:t>
      </w:r>
      <w:r>
        <w:t xml:space="preserve"> Estrutura </w:t>
      </w:r>
      <w:r>
        <w:lastRenderedPageBreak/>
        <w:t>de relatório com 4 campos obrigatórios.</w:t>
      </w:r>
      <w:r w:rsidR="00545813">
        <w:t xml:space="preserve"> Dê dois exemplos, onde um é uma negativa e a outra é uma positiva.</w:t>
      </w:r>
    </w:p>
    <w:p w14:paraId="216B929E" w14:textId="77777777" w:rsidR="000F660E" w:rsidRDefault="000F660E" w:rsidP="000F660E">
      <w:pPr>
        <w:pStyle w:val="Ttulo2"/>
      </w:pPr>
      <w:r>
        <w:rPr>
          <w:rFonts w:ascii="Segoe UI Emoji" w:hAnsi="Segoe UI Emoji" w:cs="Segoe UI Emoji"/>
        </w:rPr>
        <w:t>🏛</w:t>
      </w:r>
      <w:r>
        <w:t>️ Missão 6: Código de Conduta Algorítmica</w:t>
      </w:r>
    </w:p>
    <w:p w14:paraId="36E485C6" w14:textId="77777777" w:rsidR="000F660E" w:rsidRPr="00545813" w:rsidRDefault="000F660E" w:rsidP="000F660E">
      <w:pPr>
        <w:pStyle w:val="NormalWeb"/>
        <w:rPr>
          <w:b/>
          <w:bCs/>
        </w:rPr>
      </w:pPr>
      <w:r w:rsidRPr="00545813">
        <w:rPr>
          <w:rStyle w:val="Forte"/>
          <w:rFonts w:eastAsiaTheme="majorEastAsia"/>
          <w:b w:val="0"/>
          <w:bCs w:val="0"/>
        </w:rPr>
        <w:t>Objetivo:</w:t>
      </w:r>
      <w:r w:rsidRPr="00545813">
        <w:rPr>
          <w:b/>
          <w:bCs/>
        </w:rPr>
        <w:t xml:space="preserve"> Formalizar o compromisso da </w:t>
      </w:r>
      <w:proofErr w:type="spellStart"/>
      <w:r w:rsidRPr="00545813">
        <w:rPr>
          <w:b/>
          <w:bCs/>
        </w:rPr>
        <w:t>TechFlow</w:t>
      </w:r>
      <w:proofErr w:type="spellEnd"/>
      <w:r w:rsidRPr="00545813">
        <w:rPr>
          <w:b/>
          <w:bCs/>
        </w:rPr>
        <w:t xml:space="preserve"> contra a discriminação.</w:t>
      </w:r>
    </w:p>
    <w:p w14:paraId="77ECD69E" w14:textId="77777777" w:rsidR="000F660E" w:rsidRDefault="000F660E" w:rsidP="000F660E">
      <w:pPr>
        <w:pStyle w:val="NormalWeb"/>
      </w:pPr>
      <w:r>
        <w:t>Nesta missão final, vamos criar a política que será assinada por todos os desenvolvedores e gestores da empresa, garantindo que o combate ao viés seja parte da cultura.</w:t>
      </w:r>
    </w:p>
    <w:p w14:paraId="2C5062B2" w14:textId="77777777" w:rsidR="00545813" w:rsidRDefault="000F660E" w:rsidP="000F660E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O PROMPT DA MISSÃO 6 (Copie e Cole </w:t>
      </w:r>
      <w:proofErr w:type="spellStart"/>
      <w:r>
        <w:rPr>
          <w:rStyle w:val="Forte"/>
          <w:rFonts w:eastAsiaTheme="majorEastAsia"/>
        </w:rPr>
        <w:t>na</w:t>
      </w:r>
      <w:proofErr w:type="spellEnd"/>
      <w:r>
        <w:rPr>
          <w:rStyle w:val="Forte"/>
          <w:rFonts w:eastAsiaTheme="majorEastAsia"/>
        </w:rPr>
        <w:t xml:space="preserve"> IA):</w:t>
      </w:r>
      <w:r>
        <w:t xml:space="preserve"> </w:t>
      </w:r>
    </w:p>
    <w:p w14:paraId="53F2557F" w14:textId="495DBE0A" w:rsidR="000F660E" w:rsidRDefault="000F660E" w:rsidP="000F660E">
      <w:pPr>
        <w:pStyle w:val="NormalWeb"/>
      </w:pPr>
      <w:r>
        <w:rPr>
          <w:rStyle w:val="Forte"/>
          <w:rFonts w:eastAsiaTheme="majorEastAsia"/>
        </w:rPr>
        <w:t>[Papel</w:t>
      </w:r>
      <w:proofErr w:type="gramStart"/>
      <w:r>
        <w:rPr>
          <w:rStyle w:val="Forte"/>
          <w:rFonts w:eastAsiaTheme="majorEastAsia"/>
        </w:rPr>
        <w:t>]</w:t>
      </w:r>
      <w:r>
        <w:t xml:space="preserve"> Atue</w:t>
      </w:r>
      <w:proofErr w:type="gramEnd"/>
      <w:r>
        <w:t xml:space="preserve"> como Diretor de Compliance da </w:t>
      </w:r>
      <w:proofErr w:type="spellStart"/>
      <w:r>
        <w:t>TechFlow</w:t>
      </w:r>
      <w:proofErr w:type="spellEnd"/>
      <w:r>
        <w:t xml:space="preserve">. </w:t>
      </w:r>
      <w:r>
        <w:rPr>
          <w:rStyle w:val="Forte"/>
          <w:rFonts w:eastAsiaTheme="majorEastAsia"/>
        </w:rPr>
        <w:t>[Tarefa]</w:t>
      </w:r>
      <w:r>
        <w:t xml:space="preserve"> Redija as 5 regras de ouro do nosso 'Código de Conduta para Desenvolvimento de IA'. As regras devem focar na revisão constante de dados, transparência algorítmica e diversidade nas equipas que treinam os modelos. </w:t>
      </w:r>
      <w:r>
        <w:rPr>
          <w:rStyle w:val="Forte"/>
          <w:rFonts w:eastAsiaTheme="majorEastAsia"/>
        </w:rPr>
        <w:t>[Formato]</w:t>
      </w:r>
      <w:r>
        <w:t xml:space="preserve"> Manifesto executivo em formato de lista.</w:t>
      </w:r>
    </w:p>
    <w:p w14:paraId="12C6CAC5" w14:textId="77777777" w:rsidR="000F660E" w:rsidRDefault="000F660E" w:rsidP="000F660E">
      <w:pPr>
        <w:pStyle w:val="NormalWeb"/>
      </w:pPr>
      <w:r>
        <w:rPr>
          <w:rStyle w:val="nfase"/>
          <w:rFonts w:eastAsiaTheme="majorEastAsia"/>
        </w:rPr>
        <w:t xml:space="preserve">Parabéns! Finalizaste a Aula 60. Agora a </w:t>
      </w:r>
      <w:proofErr w:type="spellStart"/>
      <w:r>
        <w:rPr>
          <w:rStyle w:val="nfase"/>
          <w:rFonts w:eastAsiaTheme="majorEastAsia"/>
        </w:rPr>
        <w:t>TechFlow</w:t>
      </w:r>
      <w:proofErr w:type="spellEnd"/>
      <w:r>
        <w:rPr>
          <w:rStyle w:val="nfase"/>
          <w:rFonts w:eastAsiaTheme="majorEastAsia"/>
        </w:rPr>
        <w:t xml:space="preserve"> não é apenas ética, é tecnicamente justa. Na próxima aula (Aula 61), vamos abordar as leis que protegem o cidadão: Privacidade e Proteção de Dados (LGPD) no contexto da Inteligência Artificial!</w:t>
      </w:r>
    </w:p>
    <w:p w14:paraId="37E0397C" w14:textId="2BE17D22" w:rsidR="00062AEF" w:rsidRPr="000F660E" w:rsidRDefault="00062AEF" w:rsidP="000F660E"/>
    <w:sectPr w:rsidR="00062AEF" w:rsidRPr="000F66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9404D"/>
    <w:multiLevelType w:val="multilevel"/>
    <w:tmpl w:val="2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BA7637"/>
    <w:multiLevelType w:val="multilevel"/>
    <w:tmpl w:val="D0A62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AF4C5A"/>
    <w:multiLevelType w:val="multilevel"/>
    <w:tmpl w:val="DAB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1"/>
  </w:num>
  <w:num w:numId="9">
    <w:abstractNumId w:val="0"/>
  </w:num>
  <w:num w:numId="10">
    <w:abstractNumId w:val="29"/>
  </w:num>
  <w:num w:numId="11">
    <w:abstractNumId w:val="13"/>
  </w:num>
  <w:num w:numId="12">
    <w:abstractNumId w:val="28"/>
  </w:num>
  <w:num w:numId="13">
    <w:abstractNumId w:val="27"/>
  </w:num>
  <w:num w:numId="14">
    <w:abstractNumId w:val="5"/>
  </w:num>
  <w:num w:numId="15">
    <w:abstractNumId w:val="38"/>
  </w:num>
  <w:num w:numId="16">
    <w:abstractNumId w:val="26"/>
  </w:num>
  <w:num w:numId="17">
    <w:abstractNumId w:val="18"/>
  </w:num>
  <w:num w:numId="18">
    <w:abstractNumId w:val="2"/>
  </w:num>
  <w:num w:numId="19">
    <w:abstractNumId w:val="7"/>
  </w:num>
  <w:num w:numId="20">
    <w:abstractNumId w:val="23"/>
  </w:num>
  <w:num w:numId="21">
    <w:abstractNumId w:val="37"/>
  </w:num>
  <w:num w:numId="22">
    <w:abstractNumId w:val="17"/>
  </w:num>
  <w:num w:numId="23">
    <w:abstractNumId w:val="34"/>
  </w:num>
  <w:num w:numId="24">
    <w:abstractNumId w:val="11"/>
  </w:num>
  <w:num w:numId="25">
    <w:abstractNumId w:val="11"/>
  </w:num>
  <w:num w:numId="26">
    <w:abstractNumId w:val="41"/>
  </w:num>
  <w:num w:numId="27">
    <w:abstractNumId w:val="19"/>
  </w:num>
  <w:num w:numId="28">
    <w:abstractNumId w:val="36"/>
  </w:num>
  <w:num w:numId="29">
    <w:abstractNumId w:val="31"/>
  </w:num>
  <w:num w:numId="30">
    <w:abstractNumId w:val="35"/>
  </w:num>
  <w:num w:numId="31">
    <w:abstractNumId w:val="40"/>
  </w:num>
  <w:num w:numId="32">
    <w:abstractNumId w:val="4"/>
  </w:num>
  <w:num w:numId="33">
    <w:abstractNumId w:val="33"/>
  </w:num>
  <w:num w:numId="34">
    <w:abstractNumId w:val="12"/>
  </w:num>
  <w:num w:numId="35">
    <w:abstractNumId w:val="14"/>
  </w:num>
  <w:num w:numId="36">
    <w:abstractNumId w:val="20"/>
  </w:num>
  <w:num w:numId="37">
    <w:abstractNumId w:val="10"/>
  </w:num>
  <w:num w:numId="38">
    <w:abstractNumId w:val="9"/>
  </w:num>
  <w:num w:numId="39">
    <w:abstractNumId w:val="25"/>
  </w:num>
  <w:num w:numId="40">
    <w:abstractNumId w:val="32"/>
  </w:num>
  <w:num w:numId="41">
    <w:abstractNumId w:val="16"/>
  </w:num>
  <w:num w:numId="42">
    <w:abstractNumId w:val="30"/>
  </w:num>
  <w:num w:numId="43">
    <w:abstractNumId w:val="39"/>
  </w:num>
  <w:num w:numId="44">
    <w:abstractNumId w:val="42"/>
  </w:num>
  <w:num w:numId="45">
    <w:abstractNumId w:val="22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56174"/>
    <w:rsid w:val="000604E1"/>
    <w:rsid w:val="00062AEF"/>
    <w:rsid w:val="000738FE"/>
    <w:rsid w:val="000B2119"/>
    <w:rsid w:val="000E6C99"/>
    <w:rsid w:val="000F660E"/>
    <w:rsid w:val="00181813"/>
    <w:rsid w:val="002331AB"/>
    <w:rsid w:val="00380CB1"/>
    <w:rsid w:val="004076B2"/>
    <w:rsid w:val="004C295B"/>
    <w:rsid w:val="00545813"/>
    <w:rsid w:val="00603384"/>
    <w:rsid w:val="006665A3"/>
    <w:rsid w:val="006861D9"/>
    <w:rsid w:val="006965EB"/>
    <w:rsid w:val="006A48ED"/>
    <w:rsid w:val="007D7389"/>
    <w:rsid w:val="007F66EE"/>
    <w:rsid w:val="008920F2"/>
    <w:rsid w:val="00991F02"/>
    <w:rsid w:val="009A2D45"/>
    <w:rsid w:val="009C5BB7"/>
    <w:rsid w:val="00B4392D"/>
    <w:rsid w:val="00B74D59"/>
    <w:rsid w:val="00C52689"/>
    <w:rsid w:val="00C638F8"/>
    <w:rsid w:val="00CC6318"/>
    <w:rsid w:val="00CD6BB8"/>
    <w:rsid w:val="00D93008"/>
    <w:rsid w:val="00DA7315"/>
    <w:rsid w:val="00E74C26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2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0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7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7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12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3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4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0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2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9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885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9</cp:revision>
  <dcterms:created xsi:type="dcterms:W3CDTF">2026-04-10T13:51:00Z</dcterms:created>
  <dcterms:modified xsi:type="dcterms:W3CDTF">2026-05-02T17:41:00Z</dcterms:modified>
</cp:coreProperties>
</file>