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F84121" w14:textId="77777777" w:rsidR="00F44E8D" w:rsidRDefault="00F44E8D" w:rsidP="00F44E8D">
      <w:pPr>
        <w:pStyle w:val="Ttulo1"/>
        <w:numPr>
          <w:ilvl w:val="0"/>
          <w:numId w:val="0"/>
        </w:numPr>
        <w:spacing w:after="120"/>
        <w:rPr>
          <w:color w:val="1F1F1F"/>
        </w:rPr>
      </w:pPr>
      <w:r>
        <w:rPr>
          <w:rFonts w:ascii="Segoe UI Emoji" w:hAnsi="Segoe UI Emoji" w:cs="Segoe UI Emoji"/>
          <w:color w:val="1F1F1F"/>
        </w:rPr>
        <w:t>📘</w:t>
      </w:r>
      <w:r>
        <w:rPr>
          <w:color w:val="1F1F1F"/>
        </w:rPr>
        <w:t xml:space="preserve"> Guia do Aluno: Análise Preditiva e Forecast</w:t>
      </w:r>
    </w:p>
    <w:p w14:paraId="59E756FE" w14:textId="77777777" w:rsidR="00F44E8D" w:rsidRDefault="00F44E8D" w:rsidP="00F44E8D">
      <w:pPr>
        <w:pStyle w:val="NormalWeb"/>
        <w:spacing w:after="0" w:afterAutospacing="0"/>
        <w:rPr>
          <w:color w:val="1F1F1F"/>
        </w:rPr>
      </w:pPr>
      <w:r>
        <w:rPr>
          <w:rStyle w:val="Forte"/>
          <w:rFonts w:eastAsiaTheme="majorEastAsia"/>
          <w:color w:val="1F1F1F"/>
          <w:bdr w:val="none" w:sz="0" w:space="0" w:color="auto" w:frame="1"/>
        </w:rPr>
        <w:t>Unidade 3: O Futuro Baseado em Dados</w:t>
      </w:r>
    </w:p>
    <w:p w14:paraId="1B013D78" w14:textId="77777777" w:rsidR="00F44E8D" w:rsidRDefault="00F44E8D" w:rsidP="00F44E8D">
      <w:pPr>
        <w:pStyle w:val="NormalWeb"/>
        <w:spacing w:after="240" w:afterAutospacing="0"/>
        <w:rPr>
          <w:color w:val="1F1F1F"/>
        </w:rPr>
      </w:pPr>
      <w:r>
        <w:rPr>
          <w:color w:val="1F1F1F"/>
        </w:rPr>
        <w:t>Nesta aula, daremos o salto definitivo: deixaremos de olhar apenas para o que já aconteceu (Passado) para calcular o que provavelmente acontecerá (Futuro). Siga as missões abaixo para dominar a arte do Forecast.</w:t>
      </w:r>
    </w:p>
    <w:p w14:paraId="199FED5A" w14:textId="77777777" w:rsidR="00F44E8D" w:rsidRDefault="00F44E8D" w:rsidP="00F44E8D">
      <w:pPr>
        <w:pStyle w:val="Ttulo2"/>
        <w:spacing w:after="120"/>
        <w:rPr>
          <w:color w:val="1F1F1F"/>
        </w:rPr>
      </w:pPr>
      <w:r>
        <w:rPr>
          <w:rFonts w:ascii="Segoe UI Emoji" w:hAnsi="Segoe UI Emoji" w:cs="Segoe UI Emoji"/>
          <w:color w:val="1F1F1F"/>
        </w:rPr>
        <w:t>🚀</w:t>
      </w:r>
      <w:r>
        <w:rPr>
          <w:color w:val="1F1F1F"/>
        </w:rPr>
        <w:t xml:space="preserve"> Missão 1: O Fim da Média Simples</w:t>
      </w:r>
    </w:p>
    <w:p w14:paraId="2761577C" w14:textId="77777777" w:rsidR="00F44E8D" w:rsidRDefault="00F44E8D" w:rsidP="00F44E8D">
      <w:pPr>
        <w:pStyle w:val="NormalWeb"/>
        <w:spacing w:after="0" w:afterAutospacing="0"/>
        <w:rPr>
          <w:color w:val="1F1F1F"/>
        </w:rPr>
      </w:pPr>
      <w:r>
        <w:rPr>
          <w:rStyle w:val="Forte"/>
          <w:rFonts w:eastAsiaTheme="majorEastAsia"/>
          <w:color w:val="1F1F1F"/>
          <w:bdr w:val="none" w:sz="0" w:space="0" w:color="auto" w:frame="1"/>
        </w:rPr>
        <w:t>Objetivo:</w:t>
      </w:r>
      <w:r>
        <w:rPr>
          <w:color w:val="1F1F1F"/>
        </w:rPr>
        <w:t xml:space="preserve"> Compreender por que a matemática linear falha em mercados complexos.</w:t>
      </w:r>
    </w:p>
    <w:p w14:paraId="5C65F5F4" w14:textId="77777777" w:rsidR="00F44E8D" w:rsidRDefault="00F44E8D" w:rsidP="00F44E8D">
      <w:pPr>
        <w:pStyle w:val="NormalWeb"/>
        <w:numPr>
          <w:ilvl w:val="0"/>
          <w:numId w:val="32"/>
        </w:numPr>
        <w:spacing w:after="0" w:afterAutospacing="0"/>
        <w:rPr>
          <w:color w:val="1F1F1F"/>
        </w:rPr>
      </w:pPr>
      <w:r>
        <w:rPr>
          <w:rStyle w:val="Forte"/>
          <w:rFonts w:eastAsiaTheme="majorEastAsia"/>
          <w:color w:val="1F1F1F"/>
          <w:bdr w:val="none" w:sz="0" w:space="0" w:color="auto" w:frame="1"/>
        </w:rPr>
        <w:t>O Conceito:</w:t>
      </w:r>
      <w:r>
        <w:rPr>
          <w:color w:val="1F1F1F"/>
        </w:rPr>
        <w:t xml:space="preserve"> No modelo antigo, se você vendia 10 unidades por dia, sua "previsão" era vender 10 amanhã. A </w:t>
      </w:r>
      <w:r>
        <w:rPr>
          <w:rStyle w:val="Forte"/>
          <w:rFonts w:eastAsiaTheme="majorEastAsia"/>
          <w:color w:val="1F1F1F"/>
          <w:bdr w:val="none" w:sz="0" w:space="0" w:color="auto" w:frame="1"/>
        </w:rPr>
        <w:t>Análise Preditiva</w:t>
      </w:r>
      <w:r>
        <w:rPr>
          <w:color w:val="1F1F1F"/>
        </w:rPr>
        <w:t xml:space="preserve"> entende que amanhã pode ser um feriado, pode chover ou pode haver uma tendência de consumo nas redes sociais que mude tudo.</w:t>
      </w:r>
    </w:p>
    <w:p w14:paraId="4E997D89" w14:textId="77777777" w:rsidR="00F44E8D" w:rsidRDefault="00F44E8D" w:rsidP="00F44E8D">
      <w:pPr>
        <w:pStyle w:val="NormalWeb"/>
        <w:numPr>
          <w:ilvl w:val="0"/>
          <w:numId w:val="32"/>
        </w:numPr>
        <w:spacing w:after="0" w:afterAutospacing="0"/>
        <w:rPr>
          <w:color w:val="1F1F1F"/>
        </w:rPr>
      </w:pPr>
      <w:r>
        <w:rPr>
          <w:rStyle w:val="Forte"/>
          <w:rFonts w:eastAsiaTheme="majorEastAsia"/>
          <w:color w:val="1F1F1F"/>
          <w:bdr w:val="none" w:sz="0" w:space="0" w:color="auto" w:frame="1"/>
        </w:rPr>
        <w:t>Ação:</w:t>
      </w:r>
      <w:r>
        <w:rPr>
          <w:color w:val="1F1F1F"/>
        </w:rPr>
        <w:t xml:space="preserve"> Pense em uma loja de roupas. Se ela vendeu muito em </w:t>
      </w:r>
      <w:proofErr w:type="gramStart"/>
      <w:r>
        <w:rPr>
          <w:color w:val="1F1F1F"/>
        </w:rPr>
        <w:t>Dezembro</w:t>
      </w:r>
      <w:proofErr w:type="gramEnd"/>
      <w:r>
        <w:rPr>
          <w:color w:val="1F1F1F"/>
        </w:rPr>
        <w:t xml:space="preserve"> (Natal) e pouco em Janeiro, a média aritmética entre os dois meses é um número perigoso que pode causar excesso ou falta de estoque.</w:t>
      </w:r>
    </w:p>
    <w:p w14:paraId="7171E02F" w14:textId="77777777" w:rsidR="00F44E8D" w:rsidRDefault="00F44E8D" w:rsidP="00F44E8D">
      <w:pPr>
        <w:pStyle w:val="NormalWeb"/>
        <w:numPr>
          <w:ilvl w:val="0"/>
          <w:numId w:val="32"/>
        </w:numPr>
        <w:spacing w:after="0" w:afterAutospacing="0"/>
        <w:rPr>
          <w:color w:val="1F1F1F"/>
        </w:rPr>
      </w:pPr>
      <w:r>
        <w:rPr>
          <w:rStyle w:val="Forte"/>
          <w:rFonts w:eastAsiaTheme="majorEastAsia"/>
          <w:color w:val="1F1F1F"/>
          <w:bdr w:val="none" w:sz="0" w:space="0" w:color="auto" w:frame="1"/>
        </w:rPr>
        <w:t>Reflexão:</w:t>
      </w:r>
      <w:r>
        <w:rPr>
          <w:color w:val="1F1F1F"/>
        </w:rPr>
        <w:t xml:space="preserve"> Como os algoritmos de </w:t>
      </w:r>
      <w:proofErr w:type="spellStart"/>
      <w:r>
        <w:rPr>
          <w:color w:val="1F1F1F"/>
        </w:rPr>
        <w:t>Machine</w:t>
      </w:r>
      <w:proofErr w:type="spellEnd"/>
      <w:r>
        <w:rPr>
          <w:color w:val="1F1F1F"/>
        </w:rPr>
        <w:t xml:space="preserve"> Learning "limpam" essa distorção para entregar uma previsão segura?</w:t>
      </w:r>
    </w:p>
    <w:p w14:paraId="38B26F19" w14:textId="77777777" w:rsidR="00F44E8D" w:rsidRDefault="00F44E8D" w:rsidP="00F44E8D">
      <w:pPr>
        <w:pStyle w:val="Ttulo2"/>
        <w:spacing w:after="120"/>
        <w:rPr>
          <w:color w:val="1F1F1F"/>
        </w:rPr>
      </w:pPr>
      <w:r>
        <w:rPr>
          <w:rFonts w:ascii="Segoe UI Emoji" w:hAnsi="Segoe UI Emoji" w:cs="Segoe UI Emoji"/>
          <w:color w:val="1F1F1F"/>
        </w:rPr>
        <w:t>📊</w:t>
      </w:r>
      <w:r>
        <w:rPr>
          <w:color w:val="1F1F1F"/>
        </w:rPr>
        <w:t xml:space="preserve"> Missão 2: "Mão na Massa" - Gerando o Forecast</w:t>
      </w:r>
    </w:p>
    <w:p w14:paraId="305CEE05" w14:textId="77777777" w:rsidR="00F44E8D" w:rsidRDefault="00F44E8D" w:rsidP="00F44E8D">
      <w:pPr>
        <w:pStyle w:val="NormalWeb"/>
        <w:spacing w:after="0" w:afterAutospacing="0"/>
        <w:rPr>
          <w:color w:val="1F1F1F"/>
        </w:rPr>
      </w:pPr>
      <w:r>
        <w:rPr>
          <w:rStyle w:val="Forte"/>
          <w:rFonts w:eastAsiaTheme="majorEastAsia"/>
          <w:color w:val="1F1F1F"/>
          <w:bdr w:val="none" w:sz="0" w:space="0" w:color="auto" w:frame="1"/>
        </w:rPr>
        <w:t>Objetivo:</w:t>
      </w:r>
      <w:r>
        <w:rPr>
          <w:color w:val="1F1F1F"/>
        </w:rPr>
        <w:t xml:space="preserve"> Aplicar a ferramenta de previsão em uma série temporal real.</w:t>
      </w:r>
    </w:p>
    <w:p w14:paraId="78240AC8" w14:textId="77777777" w:rsidR="00F44E8D" w:rsidRDefault="00F44E8D" w:rsidP="00F44E8D">
      <w:pPr>
        <w:pStyle w:val="NormalWeb"/>
        <w:numPr>
          <w:ilvl w:val="0"/>
          <w:numId w:val="33"/>
        </w:numPr>
        <w:spacing w:after="0" w:afterAutospacing="0"/>
        <w:rPr>
          <w:color w:val="1F1F1F"/>
        </w:rPr>
      </w:pPr>
      <w:r>
        <w:rPr>
          <w:rStyle w:val="Forte"/>
          <w:rFonts w:eastAsiaTheme="majorEastAsia"/>
          <w:color w:val="1F1F1F"/>
          <w:bdr w:val="none" w:sz="0" w:space="0" w:color="auto" w:frame="1"/>
        </w:rPr>
        <w:t>Ferramenta:</w:t>
      </w:r>
      <w:r>
        <w:rPr>
          <w:color w:val="1F1F1F"/>
        </w:rPr>
        <w:t xml:space="preserve"> Google </w:t>
      </w:r>
      <w:proofErr w:type="spellStart"/>
      <w:r>
        <w:rPr>
          <w:color w:val="1F1F1F"/>
        </w:rPr>
        <w:t>Looker</w:t>
      </w:r>
      <w:proofErr w:type="spellEnd"/>
      <w:r>
        <w:rPr>
          <w:color w:val="1F1F1F"/>
        </w:rPr>
        <w:t xml:space="preserve"> Studio.</w:t>
      </w:r>
    </w:p>
    <w:p w14:paraId="19BE9A1D" w14:textId="77777777" w:rsidR="00F44E8D" w:rsidRDefault="00F44E8D" w:rsidP="00F44E8D">
      <w:pPr>
        <w:pStyle w:val="NormalWeb"/>
        <w:numPr>
          <w:ilvl w:val="0"/>
          <w:numId w:val="33"/>
        </w:numPr>
        <w:spacing w:after="0" w:afterAutospacing="0"/>
        <w:rPr>
          <w:color w:val="1F1F1F"/>
        </w:rPr>
      </w:pPr>
      <w:r>
        <w:rPr>
          <w:rStyle w:val="Forte"/>
          <w:rFonts w:eastAsiaTheme="majorEastAsia"/>
          <w:color w:val="1F1F1F"/>
          <w:bdr w:val="none" w:sz="0" w:space="0" w:color="auto" w:frame="1"/>
        </w:rPr>
        <w:t>Instrução:</w:t>
      </w:r>
      <w:r>
        <w:rPr>
          <w:color w:val="1F1F1F"/>
        </w:rPr>
        <w:t xml:space="preserve"> Utilize a planilha de faturamento que consolidamos nas aulas anteriores.</w:t>
      </w:r>
    </w:p>
    <w:p w14:paraId="402AFCF6" w14:textId="77777777" w:rsidR="00F44E8D" w:rsidRDefault="00F44E8D" w:rsidP="00F44E8D">
      <w:pPr>
        <w:pStyle w:val="NormalWeb"/>
        <w:numPr>
          <w:ilvl w:val="0"/>
          <w:numId w:val="33"/>
        </w:numPr>
        <w:spacing w:after="0" w:afterAutospacing="0"/>
        <w:rPr>
          <w:color w:val="1F1F1F"/>
        </w:rPr>
      </w:pPr>
      <w:r>
        <w:rPr>
          <w:rStyle w:val="Forte"/>
          <w:rFonts w:eastAsiaTheme="majorEastAsia"/>
          <w:color w:val="1F1F1F"/>
          <w:bdr w:val="none" w:sz="0" w:space="0" w:color="auto" w:frame="1"/>
        </w:rPr>
        <w:t>Passo a Passo:</w:t>
      </w:r>
    </w:p>
    <w:p w14:paraId="4C374C92" w14:textId="77777777" w:rsidR="00F44E8D" w:rsidRDefault="00F44E8D" w:rsidP="00F44E8D">
      <w:pPr>
        <w:pStyle w:val="NormalWeb"/>
        <w:numPr>
          <w:ilvl w:val="1"/>
          <w:numId w:val="33"/>
        </w:numPr>
        <w:spacing w:after="0" w:afterAutospacing="0"/>
        <w:rPr>
          <w:color w:val="1F1F1F"/>
        </w:rPr>
      </w:pPr>
      <w:r>
        <w:rPr>
          <w:color w:val="1F1F1F"/>
        </w:rPr>
        <w:t xml:space="preserve">No seu gráfico de </w:t>
      </w:r>
      <w:r>
        <w:rPr>
          <w:rStyle w:val="Forte"/>
          <w:rFonts w:eastAsiaTheme="majorEastAsia"/>
          <w:color w:val="1F1F1F"/>
          <w:bdr w:val="none" w:sz="0" w:space="0" w:color="auto" w:frame="1"/>
        </w:rPr>
        <w:t>Série Temporal</w:t>
      </w:r>
      <w:r>
        <w:rPr>
          <w:color w:val="1F1F1F"/>
        </w:rPr>
        <w:t xml:space="preserve">, acesse o painel lateral de </w:t>
      </w:r>
      <w:r>
        <w:rPr>
          <w:rStyle w:val="Forte"/>
          <w:rFonts w:eastAsiaTheme="majorEastAsia"/>
          <w:color w:val="1F1F1F"/>
          <w:bdr w:val="none" w:sz="0" w:space="0" w:color="auto" w:frame="1"/>
        </w:rPr>
        <w:t>ESTILO</w:t>
      </w:r>
      <w:r>
        <w:rPr>
          <w:color w:val="1F1F1F"/>
        </w:rPr>
        <w:t>.</w:t>
      </w:r>
    </w:p>
    <w:p w14:paraId="008169C4" w14:textId="77777777" w:rsidR="00F44E8D" w:rsidRDefault="00F44E8D" w:rsidP="00F44E8D">
      <w:pPr>
        <w:pStyle w:val="NormalWeb"/>
        <w:numPr>
          <w:ilvl w:val="1"/>
          <w:numId w:val="33"/>
        </w:numPr>
        <w:spacing w:after="0" w:afterAutospacing="0"/>
        <w:rPr>
          <w:color w:val="1F1F1F"/>
        </w:rPr>
      </w:pPr>
      <w:r>
        <w:rPr>
          <w:color w:val="1F1F1F"/>
        </w:rPr>
        <w:t xml:space="preserve">Role até encontrar a seção </w:t>
      </w:r>
      <w:r>
        <w:rPr>
          <w:rStyle w:val="Forte"/>
          <w:rFonts w:eastAsiaTheme="majorEastAsia"/>
          <w:color w:val="1F1F1F"/>
          <w:bdr w:val="none" w:sz="0" w:space="0" w:color="auto" w:frame="1"/>
        </w:rPr>
        <w:t>Previsão (</w:t>
      </w:r>
      <w:proofErr w:type="spellStart"/>
      <w:r>
        <w:rPr>
          <w:rStyle w:val="Forte"/>
          <w:rFonts w:eastAsiaTheme="majorEastAsia"/>
          <w:color w:val="1F1F1F"/>
          <w:bdr w:val="none" w:sz="0" w:space="0" w:color="auto" w:frame="1"/>
        </w:rPr>
        <w:t>Forecasting</w:t>
      </w:r>
      <w:proofErr w:type="spellEnd"/>
      <w:r>
        <w:rPr>
          <w:rStyle w:val="Forte"/>
          <w:rFonts w:eastAsiaTheme="majorEastAsia"/>
          <w:color w:val="1F1F1F"/>
          <w:bdr w:val="none" w:sz="0" w:space="0" w:color="auto" w:frame="1"/>
        </w:rPr>
        <w:t>)</w:t>
      </w:r>
      <w:r>
        <w:rPr>
          <w:color w:val="1F1F1F"/>
        </w:rPr>
        <w:t>.</w:t>
      </w:r>
    </w:p>
    <w:p w14:paraId="7FC326D1" w14:textId="77777777" w:rsidR="00F44E8D" w:rsidRDefault="00F44E8D" w:rsidP="00F44E8D">
      <w:pPr>
        <w:pStyle w:val="NormalWeb"/>
        <w:numPr>
          <w:ilvl w:val="1"/>
          <w:numId w:val="33"/>
        </w:numPr>
        <w:spacing w:after="0" w:afterAutospacing="0"/>
        <w:rPr>
          <w:color w:val="1F1F1F"/>
        </w:rPr>
      </w:pPr>
      <w:r>
        <w:rPr>
          <w:color w:val="1F1F1F"/>
        </w:rPr>
        <w:t xml:space="preserve">Configure o período para os próximos </w:t>
      </w:r>
      <w:r>
        <w:rPr>
          <w:rStyle w:val="Forte"/>
          <w:rFonts w:eastAsiaTheme="majorEastAsia"/>
          <w:color w:val="1F1F1F"/>
          <w:bdr w:val="none" w:sz="0" w:space="0" w:color="auto" w:frame="1"/>
        </w:rPr>
        <w:t>6 meses</w:t>
      </w:r>
      <w:r>
        <w:rPr>
          <w:color w:val="1F1F1F"/>
        </w:rPr>
        <w:t>.</w:t>
      </w:r>
    </w:p>
    <w:p w14:paraId="7CB51CFB" w14:textId="77777777" w:rsidR="00F44E8D" w:rsidRDefault="00F44E8D" w:rsidP="00F44E8D">
      <w:pPr>
        <w:pStyle w:val="NormalWeb"/>
        <w:numPr>
          <w:ilvl w:val="1"/>
          <w:numId w:val="33"/>
        </w:numPr>
        <w:spacing w:after="120" w:afterAutospacing="0"/>
        <w:rPr>
          <w:color w:val="1F1F1F"/>
        </w:rPr>
      </w:pPr>
      <w:r>
        <w:rPr>
          <w:color w:val="1F1F1F"/>
        </w:rPr>
        <w:t>Observe a linha pontilhada que surge: ela é a predição matemática baseada no histórico de 24 meses.</w:t>
      </w:r>
    </w:p>
    <w:p w14:paraId="4B25B4B5" w14:textId="77777777" w:rsidR="00F44E8D" w:rsidRDefault="00F44E8D" w:rsidP="00F44E8D">
      <w:pPr>
        <w:pStyle w:val="NormalWeb"/>
        <w:numPr>
          <w:ilvl w:val="0"/>
          <w:numId w:val="33"/>
        </w:numPr>
        <w:spacing w:after="0" w:afterAutospacing="0"/>
        <w:rPr>
          <w:color w:val="1F1F1F"/>
        </w:rPr>
      </w:pPr>
      <w:r>
        <w:rPr>
          <w:rStyle w:val="Forte"/>
          <w:rFonts w:eastAsiaTheme="majorEastAsia"/>
          <w:color w:val="1F1F1F"/>
          <w:bdr w:val="none" w:sz="0" w:space="0" w:color="auto" w:frame="1"/>
        </w:rPr>
        <w:t>O "Pulo do Gato":</w:t>
      </w:r>
      <w:r>
        <w:rPr>
          <w:color w:val="1F1F1F"/>
        </w:rPr>
        <w:t xml:space="preserve"> Repare na área sombreada ao redor da linha (Intervalo de Confiança). Ela indica a margem de segurança do cálculo.</w:t>
      </w:r>
    </w:p>
    <w:p w14:paraId="00925069" w14:textId="77777777" w:rsidR="00F44E8D" w:rsidRDefault="00F44E8D" w:rsidP="00F44E8D">
      <w:pPr>
        <w:pStyle w:val="Ttulo2"/>
        <w:spacing w:after="120"/>
        <w:rPr>
          <w:color w:val="1F1F1F"/>
        </w:rPr>
      </w:pPr>
      <w:r>
        <w:rPr>
          <w:rFonts w:ascii="Segoe UI Emoji" w:hAnsi="Segoe UI Emoji" w:cs="Segoe UI Emoji"/>
          <w:color w:val="1F1F1F"/>
        </w:rPr>
        <w:t>🤖</w:t>
      </w:r>
      <w:r>
        <w:rPr>
          <w:color w:val="1F1F1F"/>
        </w:rPr>
        <w:t xml:space="preserve"> Missão 3: Estratégia Tática com IA</w:t>
      </w:r>
    </w:p>
    <w:p w14:paraId="082378A8" w14:textId="77777777" w:rsidR="00F44E8D" w:rsidRDefault="00F44E8D" w:rsidP="00F44E8D">
      <w:pPr>
        <w:pStyle w:val="NormalWeb"/>
        <w:spacing w:after="0" w:afterAutospacing="0"/>
        <w:rPr>
          <w:color w:val="1F1F1F"/>
        </w:rPr>
      </w:pPr>
      <w:r>
        <w:rPr>
          <w:rStyle w:val="Forte"/>
          <w:rFonts w:eastAsiaTheme="majorEastAsia"/>
          <w:color w:val="1F1F1F"/>
          <w:bdr w:val="none" w:sz="0" w:space="0" w:color="auto" w:frame="1"/>
        </w:rPr>
        <w:t>Objetivo:</w:t>
      </w:r>
      <w:r>
        <w:rPr>
          <w:color w:val="1F1F1F"/>
        </w:rPr>
        <w:t xml:space="preserve"> Usar a IA Generativa para tomar decisões baseadas na previsão do BI.</w:t>
      </w:r>
    </w:p>
    <w:p w14:paraId="53D87476" w14:textId="77777777" w:rsidR="00F44E8D" w:rsidRDefault="00F44E8D" w:rsidP="00F44E8D">
      <w:pPr>
        <w:pStyle w:val="NormalWeb"/>
        <w:numPr>
          <w:ilvl w:val="0"/>
          <w:numId w:val="34"/>
        </w:numPr>
        <w:spacing w:after="0" w:afterAutospacing="0"/>
        <w:rPr>
          <w:color w:val="1F1F1F"/>
        </w:rPr>
      </w:pPr>
      <w:r>
        <w:rPr>
          <w:rStyle w:val="Forte"/>
          <w:rFonts w:eastAsiaTheme="majorEastAsia"/>
          <w:color w:val="1F1F1F"/>
          <w:bdr w:val="none" w:sz="0" w:space="0" w:color="auto" w:frame="1"/>
        </w:rPr>
        <w:t>Ferramenta:</w:t>
      </w:r>
      <w:r>
        <w:rPr>
          <w:color w:val="1F1F1F"/>
        </w:rPr>
        <w:t xml:space="preserve"> Gemini ou ChatGPT.</w:t>
      </w:r>
    </w:p>
    <w:p w14:paraId="31F8B762" w14:textId="77777777" w:rsidR="00F44E8D" w:rsidRDefault="00F44E8D" w:rsidP="00F44E8D">
      <w:pPr>
        <w:pStyle w:val="NormalWeb"/>
        <w:numPr>
          <w:ilvl w:val="0"/>
          <w:numId w:val="34"/>
        </w:numPr>
        <w:spacing w:after="0" w:afterAutospacing="0"/>
        <w:rPr>
          <w:color w:val="1F1F1F"/>
        </w:rPr>
      </w:pPr>
      <w:r>
        <w:rPr>
          <w:rStyle w:val="Forte"/>
          <w:rFonts w:eastAsiaTheme="majorEastAsia"/>
          <w:color w:val="1F1F1F"/>
          <w:bdr w:val="none" w:sz="0" w:space="0" w:color="auto" w:frame="1"/>
        </w:rPr>
        <w:t>Cenário:</w:t>
      </w:r>
      <w:r>
        <w:rPr>
          <w:color w:val="1F1F1F"/>
        </w:rPr>
        <w:t xml:space="preserve"> Seu gráfico de BI previu um aumento de 40% na demanda logística para o próximo trimestre.</w:t>
      </w:r>
    </w:p>
    <w:p w14:paraId="2DA00AF6" w14:textId="77777777" w:rsidR="00F44E8D" w:rsidRDefault="00F44E8D" w:rsidP="00F44E8D">
      <w:pPr>
        <w:pStyle w:val="NormalWeb"/>
        <w:numPr>
          <w:ilvl w:val="0"/>
          <w:numId w:val="34"/>
        </w:numPr>
        <w:spacing w:after="0" w:afterAutospacing="0"/>
        <w:rPr>
          <w:color w:val="1F1F1F"/>
        </w:rPr>
      </w:pPr>
      <w:r>
        <w:rPr>
          <w:rStyle w:val="Forte"/>
          <w:rFonts w:eastAsiaTheme="majorEastAsia"/>
          <w:color w:val="1F1F1F"/>
          <w:bdr w:val="none" w:sz="0" w:space="0" w:color="auto" w:frame="1"/>
        </w:rPr>
        <w:t>O Comando (Prompt):</w:t>
      </w:r>
    </w:p>
    <w:p w14:paraId="6FD14978" w14:textId="77777777" w:rsidR="00F44E8D" w:rsidRDefault="00F44E8D" w:rsidP="00F44E8D">
      <w:pPr>
        <w:pStyle w:val="NormalWeb"/>
        <w:spacing w:after="240" w:afterAutospacing="0"/>
        <w:ind w:left="720"/>
        <w:rPr>
          <w:color w:val="1F1F1F"/>
        </w:rPr>
      </w:pPr>
      <w:r>
        <w:rPr>
          <w:color w:val="1F1F1F"/>
        </w:rPr>
        <w:t xml:space="preserve">"Atue como consultor de operações. Meu modelo preditivo de BI indica um aumento de 40% na demanda de faturas para o próximo trimestre. Liste 3 </w:t>
      </w:r>
      <w:r>
        <w:rPr>
          <w:color w:val="1F1F1F"/>
        </w:rPr>
        <w:lastRenderedPageBreak/>
        <w:t>estratégias para absorver esse volume sem aumentar o custo fixo de contratação permanente."</w:t>
      </w:r>
    </w:p>
    <w:p w14:paraId="4AFC7315" w14:textId="77777777" w:rsidR="00F44E8D" w:rsidRDefault="00F44E8D" w:rsidP="00F44E8D">
      <w:pPr>
        <w:pStyle w:val="NormalWeb"/>
        <w:numPr>
          <w:ilvl w:val="0"/>
          <w:numId w:val="34"/>
        </w:numPr>
        <w:spacing w:after="0" w:afterAutospacing="0"/>
        <w:rPr>
          <w:color w:val="1F1F1F"/>
        </w:rPr>
      </w:pPr>
      <w:r>
        <w:rPr>
          <w:rStyle w:val="Forte"/>
          <w:rFonts w:eastAsiaTheme="majorEastAsia"/>
          <w:color w:val="1F1F1F"/>
          <w:bdr w:val="none" w:sz="0" w:space="0" w:color="auto" w:frame="1"/>
        </w:rPr>
        <w:t>Análise:</w:t>
      </w:r>
      <w:r>
        <w:rPr>
          <w:color w:val="1F1F1F"/>
        </w:rPr>
        <w:t xml:space="preserve"> Veja como a IA converte o </w:t>
      </w:r>
      <w:r>
        <w:rPr>
          <w:rStyle w:val="Forte"/>
          <w:rFonts w:eastAsiaTheme="majorEastAsia"/>
          <w:color w:val="1F1F1F"/>
          <w:bdr w:val="none" w:sz="0" w:space="0" w:color="auto" w:frame="1"/>
        </w:rPr>
        <w:t>Número</w:t>
      </w:r>
      <w:r>
        <w:rPr>
          <w:color w:val="1F1F1F"/>
        </w:rPr>
        <w:t xml:space="preserve"> da previsão em uma </w:t>
      </w:r>
      <w:r>
        <w:rPr>
          <w:rStyle w:val="Forte"/>
          <w:rFonts w:eastAsiaTheme="majorEastAsia"/>
          <w:color w:val="1F1F1F"/>
          <w:bdr w:val="none" w:sz="0" w:space="0" w:color="auto" w:frame="1"/>
        </w:rPr>
        <w:t>Ação</w:t>
      </w:r>
      <w:r>
        <w:rPr>
          <w:color w:val="1F1F1F"/>
        </w:rPr>
        <w:t xml:space="preserve"> de gestão (como turnos extras ou automação de RPA temporária).</w:t>
      </w:r>
    </w:p>
    <w:p w14:paraId="51D7DB72" w14:textId="77777777" w:rsidR="00F44E8D" w:rsidRDefault="00F44E8D" w:rsidP="00F44E8D">
      <w:pPr>
        <w:pStyle w:val="Ttulo2"/>
        <w:spacing w:after="120"/>
        <w:rPr>
          <w:color w:val="1F1F1F"/>
        </w:rPr>
      </w:pPr>
      <w:r>
        <w:rPr>
          <w:rFonts w:ascii="Segoe UI Emoji" w:hAnsi="Segoe UI Emoji" w:cs="Segoe UI Emoji"/>
          <w:color w:val="1F1F1F"/>
        </w:rPr>
        <w:t>⚖</w:t>
      </w:r>
      <w:r>
        <w:rPr>
          <w:color w:val="1F1F1F"/>
        </w:rPr>
        <w:t>️ Missão 4: O "Cisne Negro" e a Margem de Erro</w:t>
      </w:r>
    </w:p>
    <w:p w14:paraId="610A970D" w14:textId="77777777" w:rsidR="00F44E8D" w:rsidRDefault="00F44E8D" w:rsidP="00F44E8D">
      <w:pPr>
        <w:pStyle w:val="NormalWeb"/>
        <w:spacing w:after="0" w:afterAutospacing="0"/>
        <w:rPr>
          <w:color w:val="1F1F1F"/>
        </w:rPr>
      </w:pPr>
      <w:r>
        <w:rPr>
          <w:rStyle w:val="Forte"/>
          <w:rFonts w:eastAsiaTheme="majorEastAsia"/>
          <w:color w:val="1F1F1F"/>
          <w:bdr w:val="none" w:sz="0" w:space="0" w:color="auto" w:frame="1"/>
        </w:rPr>
        <w:t>Objetivo:</w:t>
      </w:r>
      <w:r>
        <w:rPr>
          <w:color w:val="1F1F1F"/>
        </w:rPr>
        <w:t xml:space="preserve"> Desenvolver o senso crítico sobre a infalibilidade dos algoritmos.</w:t>
      </w:r>
    </w:p>
    <w:p w14:paraId="6E51CA7A" w14:textId="77777777" w:rsidR="00F44E8D" w:rsidRDefault="00F44E8D" w:rsidP="00F44E8D">
      <w:pPr>
        <w:pStyle w:val="NormalWeb"/>
        <w:numPr>
          <w:ilvl w:val="0"/>
          <w:numId w:val="35"/>
        </w:numPr>
        <w:spacing w:after="0" w:afterAutospacing="0"/>
        <w:rPr>
          <w:color w:val="1F1F1F"/>
        </w:rPr>
      </w:pPr>
      <w:r>
        <w:rPr>
          <w:rStyle w:val="Forte"/>
          <w:rFonts w:eastAsiaTheme="majorEastAsia"/>
          <w:color w:val="1F1F1F"/>
          <w:bdr w:val="none" w:sz="0" w:space="0" w:color="auto" w:frame="1"/>
        </w:rPr>
        <w:t>O Alerta:</w:t>
      </w:r>
      <w:r>
        <w:rPr>
          <w:color w:val="1F1F1F"/>
        </w:rPr>
        <w:t xml:space="preserve"> Por mais potente que seja o seu algoritmo, ele não consegue prever eventos totalmente inéditos (como uma pandemia ou uma crise política súbita). Isso é chamado de </w:t>
      </w:r>
      <w:r>
        <w:rPr>
          <w:rStyle w:val="Forte"/>
          <w:rFonts w:eastAsiaTheme="majorEastAsia"/>
          <w:color w:val="1F1F1F"/>
          <w:bdr w:val="none" w:sz="0" w:space="0" w:color="auto" w:frame="1"/>
        </w:rPr>
        <w:t>Cisne Negro</w:t>
      </w:r>
      <w:r>
        <w:rPr>
          <w:color w:val="1F1F1F"/>
        </w:rPr>
        <w:t>.</w:t>
      </w:r>
    </w:p>
    <w:p w14:paraId="52D194B8" w14:textId="77777777" w:rsidR="00F44E8D" w:rsidRDefault="00F44E8D" w:rsidP="00F44E8D">
      <w:pPr>
        <w:pStyle w:val="NormalWeb"/>
        <w:numPr>
          <w:ilvl w:val="0"/>
          <w:numId w:val="35"/>
        </w:numPr>
        <w:spacing w:after="0" w:afterAutospacing="0"/>
        <w:rPr>
          <w:color w:val="1F1F1F"/>
        </w:rPr>
      </w:pPr>
      <w:r>
        <w:rPr>
          <w:rStyle w:val="Forte"/>
          <w:rFonts w:eastAsiaTheme="majorEastAsia"/>
          <w:color w:val="1F1F1F"/>
          <w:bdr w:val="none" w:sz="0" w:space="0" w:color="auto" w:frame="1"/>
        </w:rPr>
        <w:t>Tarefa:</w:t>
      </w:r>
      <w:r>
        <w:rPr>
          <w:color w:val="1F1F1F"/>
        </w:rPr>
        <w:t xml:space="preserve"> Olhe para o seu gráfico de previsão. Qual fator externo, que não está na planilha, poderia invalidar esse cálculo amanhã?</w:t>
      </w:r>
    </w:p>
    <w:p w14:paraId="4D432DFC" w14:textId="77777777" w:rsidR="00F44E8D" w:rsidRDefault="00F44E8D" w:rsidP="00F44E8D">
      <w:pPr>
        <w:pStyle w:val="NormalWeb"/>
        <w:numPr>
          <w:ilvl w:val="0"/>
          <w:numId w:val="35"/>
        </w:numPr>
        <w:spacing w:after="0" w:afterAutospacing="0"/>
        <w:rPr>
          <w:color w:val="1F1F1F"/>
        </w:rPr>
      </w:pPr>
      <w:r>
        <w:rPr>
          <w:rStyle w:val="Forte"/>
          <w:rFonts w:eastAsiaTheme="majorEastAsia"/>
          <w:color w:val="1F1F1F"/>
          <w:bdr w:val="none" w:sz="0" w:space="0" w:color="auto" w:frame="1"/>
        </w:rPr>
        <w:t>Conclusão:</w:t>
      </w:r>
      <w:r>
        <w:rPr>
          <w:color w:val="1F1F1F"/>
        </w:rPr>
        <w:t xml:space="preserve"> A tecnologia entrega a </w:t>
      </w:r>
      <w:r>
        <w:rPr>
          <w:rStyle w:val="Forte"/>
          <w:rFonts w:eastAsiaTheme="majorEastAsia"/>
          <w:color w:val="1F1F1F"/>
          <w:bdr w:val="none" w:sz="0" w:space="0" w:color="auto" w:frame="1"/>
        </w:rPr>
        <w:t>Probabilidade</w:t>
      </w:r>
      <w:r>
        <w:rPr>
          <w:color w:val="1F1F1F"/>
        </w:rPr>
        <w:t xml:space="preserve">, mas o gestor humano (você) deve planejar a </w:t>
      </w:r>
      <w:r>
        <w:rPr>
          <w:rStyle w:val="Forte"/>
          <w:rFonts w:eastAsiaTheme="majorEastAsia"/>
          <w:color w:val="1F1F1F"/>
          <w:bdr w:val="none" w:sz="0" w:space="0" w:color="auto" w:frame="1"/>
        </w:rPr>
        <w:t>Contingência</w:t>
      </w:r>
      <w:r>
        <w:rPr>
          <w:color w:val="1F1F1F"/>
        </w:rPr>
        <w:t>.</w:t>
      </w:r>
    </w:p>
    <w:p w14:paraId="64628376" w14:textId="77777777" w:rsidR="00062AEF" w:rsidRPr="00F44E8D" w:rsidRDefault="00062AEF" w:rsidP="00F44E8D"/>
    <w:sectPr w:rsidR="00062AEF" w:rsidRPr="00F44E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52712"/>
    <w:multiLevelType w:val="hybridMultilevel"/>
    <w:tmpl w:val="5F8E5A94"/>
    <w:lvl w:ilvl="0" w:tplc="4B5A499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7636E"/>
    <w:multiLevelType w:val="hybridMultilevel"/>
    <w:tmpl w:val="3A346A40"/>
    <w:lvl w:ilvl="0" w:tplc="690C5A2A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8D45CEF"/>
    <w:multiLevelType w:val="hybridMultilevel"/>
    <w:tmpl w:val="0B96D83E"/>
    <w:lvl w:ilvl="0" w:tplc="CBE6ECA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1E2349"/>
    <w:multiLevelType w:val="hybridMultilevel"/>
    <w:tmpl w:val="233296B4"/>
    <w:lvl w:ilvl="0" w:tplc="A82E9C56">
      <w:start w:val="1"/>
      <w:numFmt w:val="decimal"/>
      <w:pStyle w:val="Ttulo1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C64786B"/>
    <w:multiLevelType w:val="hybridMultilevel"/>
    <w:tmpl w:val="E620ED8C"/>
    <w:lvl w:ilvl="0" w:tplc="E922679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7D3CA7"/>
    <w:multiLevelType w:val="hybridMultilevel"/>
    <w:tmpl w:val="696EFFD0"/>
    <w:lvl w:ilvl="0" w:tplc="C03073D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C61185"/>
    <w:multiLevelType w:val="hybridMultilevel"/>
    <w:tmpl w:val="81CA94E6"/>
    <w:lvl w:ilvl="0" w:tplc="2AE040D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303CD0"/>
    <w:multiLevelType w:val="hybridMultilevel"/>
    <w:tmpl w:val="9E92C98A"/>
    <w:lvl w:ilvl="0" w:tplc="2C7AC14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BA48FF"/>
    <w:multiLevelType w:val="hybridMultilevel"/>
    <w:tmpl w:val="29CE51C2"/>
    <w:lvl w:ilvl="0" w:tplc="DB7834C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1B4475"/>
    <w:multiLevelType w:val="hybridMultilevel"/>
    <w:tmpl w:val="0F687132"/>
    <w:lvl w:ilvl="0" w:tplc="812854AC">
      <w:start w:val="1"/>
      <w:numFmt w:val="decimal"/>
      <w:pStyle w:val="titulofadex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E81D25"/>
    <w:multiLevelType w:val="hybridMultilevel"/>
    <w:tmpl w:val="ABAA0F6C"/>
    <w:lvl w:ilvl="0" w:tplc="D43EE0F2">
      <w:start w:val="1"/>
      <w:numFmt w:val="decimal"/>
      <w:pStyle w:val="ndiceMarketing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CC1F36"/>
    <w:multiLevelType w:val="hybridMultilevel"/>
    <w:tmpl w:val="3F24955E"/>
    <w:lvl w:ilvl="0" w:tplc="F4063D4C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F591431"/>
    <w:multiLevelType w:val="hybridMultilevel"/>
    <w:tmpl w:val="A22857E2"/>
    <w:lvl w:ilvl="0" w:tplc="6192AC5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6806B9"/>
    <w:multiLevelType w:val="hybridMultilevel"/>
    <w:tmpl w:val="358CC896"/>
    <w:lvl w:ilvl="0" w:tplc="A622144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804110"/>
    <w:multiLevelType w:val="hybridMultilevel"/>
    <w:tmpl w:val="880EF2BC"/>
    <w:lvl w:ilvl="0" w:tplc="B0D69A0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373AD0"/>
    <w:multiLevelType w:val="multilevel"/>
    <w:tmpl w:val="F87AF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0E2A50"/>
    <w:multiLevelType w:val="multilevel"/>
    <w:tmpl w:val="E9F02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7052313"/>
    <w:multiLevelType w:val="hybridMultilevel"/>
    <w:tmpl w:val="A3E8A778"/>
    <w:lvl w:ilvl="0" w:tplc="BDDAC38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C85D25"/>
    <w:multiLevelType w:val="hybridMultilevel"/>
    <w:tmpl w:val="332A3EF8"/>
    <w:lvl w:ilvl="0" w:tplc="6E38E40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0321BA"/>
    <w:multiLevelType w:val="hybridMultilevel"/>
    <w:tmpl w:val="1946DFFC"/>
    <w:lvl w:ilvl="0" w:tplc="A4DC293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9612F9"/>
    <w:multiLevelType w:val="hybridMultilevel"/>
    <w:tmpl w:val="3EA6F5C0"/>
    <w:lvl w:ilvl="0" w:tplc="277E58E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1827BE"/>
    <w:multiLevelType w:val="multilevel"/>
    <w:tmpl w:val="A314A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B34A77"/>
    <w:multiLevelType w:val="multilevel"/>
    <w:tmpl w:val="1A849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FE5CEC"/>
    <w:multiLevelType w:val="hybridMultilevel"/>
    <w:tmpl w:val="31CCCFF0"/>
    <w:lvl w:ilvl="0" w:tplc="C94C03C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02E6F9F"/>
    <w:multiLevelType w:val="multilevel"/>
    <w:tmpl w:val="E86E5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22A7F59"/>
    <w:multiLevelType w:val="multilevel"/>
    <w:tmpl w:val="96F0F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2921B8D"/>
    <w:multiLevelType w:val="multilevel"/>
    <w:tmpl w:val="5670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562CCC"/>
    <w:multiLevelType w:val="hybridMultilevel"/>
    <w:tmpl w:val="90466B18"/>
    <w:lvl w:ilvl="0" w:tplc="A67A12B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9114F8"/>
    <w:multiLevelType w:val="hybridMultilevel"/>
    <w:tmpl w:val="3CD63246"/>
    <w:lvl w:ilvl="0" w:tplc="83AE098A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B7D305E"/>
    <w:multiLevelType w:val="multilevel"/>
    <w:tmpl w:val="96BAE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276521"/>
    <w:multiLevelType w:val="hybridMultilevel"/>
    <w:tmpl w:val="CEB0EFB0"/>
    <w:lvl w:ilvl="0" w:tplc="AB5C718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D03726"/>
    <w:multiLevelType w:val="multilevel"/>
    <w:tmpl w:val="C2C8F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"/>
  </w:num>
  <w:num w:numId="3">
    <w:abstractNumId w:val="10"/>
  </w:num>
  <w:num w:numId="4">
    <w:abstractNumId w:val="3"/>
  </w:num>
  <w:num w:numId="5">
    <w:abstractNumId w:val="3"/>
  </w:num>
  <w:num w:numId="6">
    <w:abstractNumId w:val="3"/>
  </w:num>
  <w:num w:numId="7">
    <w:abstractNumId w:val="1"/>
  </w:num>
  <w:num w:numId="8">
    <w:abstractNumId w:val="13"/>
  </w:num>
  <w:num w:numId="9">
    <w:abstractNumId w:val="0"/>
  </w:num>
  <w:num w:numId="10">
    <w:abstractNumId w:val="20"/>
  </w:num>
  <w:num w:numId="11">
    <w:abstractNumId w:val="9"/>
  </w:num>
  <w:num w:numId="12">
    <w:abstractNumId w:val="19"/>
  </w:num>
  <w:num w:numId="13">
    <w:abstractNumId w:val="18"/>
  </w:num>
  <w:num w:numId="14">
    <w:abstractNumId w:val="4"/>
  </w:num>
  <w:num w:numId="15">
    <w:abstractNumId w:val="28"/>
  </w:num>
  <w:num w:numId="16">
    <w:abstractNumId w:val="17"/>
  </w:num>
  <w:num w:numId="17">
    <w:abstractNumId w:val="12"/>
  </w:num>
  <w:num w:numId="18">
    <w:abstractNumId w:val="2"/>
  </w:num>
  <w:num w:numId="19">
    <w:abstractNumId w:val="6"/>
  </w:num>
  <w:num w:numId="20">
    <w:abstractNumId w:val="14"/>
  </w:num>
  <w:num w:numId="21">
    <w:abstractNumId w:val="27"/>
  </w:num>
  <w:num w:numId="22">
    <w:abstractNumId w:val="11"/>
  </w:num>
  <w:num w:numId="23">
    <w:abstractNumId w:val="23"/>
  </w:num>
  <w:num w:numId="24">
    <w:abstractNumId w:val="8"/>
  </w:num>
  <w:num w:numId="25">
    <w:abstractNumId w:val="8"/>
  </w:num>
  <w:num w:numId="26">
    <w:abstractNumId w:val="30"/>
  </w:num>
  <w:num w:numId="27">
    <w:abstractNumId w:val="16"/>
  </w:num>
  <w:num w:numId="28">
    <w:abstractNumId w:val="25"/>
  </w:num>
  <w:num w:numId="29">
    <w:abstractNumId w:val="24"/>
  </w:num>
  <w:num w:numId="30">
    <w:abstractNumId w:val="21"/>
  </w:num>
  <w:num w:numId="31">
    <w:abstractNumId w:val="29"/>
  </w:num>
  <w:num w:numId="32">
    <w:abstractNumId w:val="26"/>
  </w:num>
  <w:num w:numId="33">
    <w:abstractNumId w:val="31"/>
  </w:num>
  <w:num w:numId="34">
    <w:abstractNumId w:val="22"/>
  </w:num>
  <w:num w:numId="3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FDA"/>
    <w:rsid w:val="0001256F"/>
    <w:rsid w:val="000604E1"/>
    <w:rsid w:val="00062AEF"/>
    <w:rsid w:val="000738FE"/>
    <w:rsid w:val="000B2119"/>
    <w:rsid w:val="00181813"/>
    <w:rsid w:val="002331AB"/>
    <w:rsid w:val="00380CB1"/>
    <w:rsid w:val="004C295B"/>
    <w:rsid w:val="00533FDA"/>
    <w:rsid w:val="00603384"/>
    <w:rsid w:val="006665A3"/>
    <w:rsid w:val="006A48ED"/>
    <w:rsid w:val="007D7389"/>
    <w:rsid w:val="009C5BB7"/>
    <w:rsid w:val="00B4392D"/>
    <w:rsid w:val="00C52689"/>
    <w:rsid w:val="00C638F8"/>
    <w:rsid w:val="00CD6BB8"/>
    <w:rsid w:val="00D93008"/>
    <w:rsid w:val="00E36AC7"/>
    <w:rsid w:val="00F44E8D"/>
    <w:rsid w:val="00F62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9279F8"/>
  <w15:chartTrackingRefBased/>
  <w15:docId w15:val="{B4F2931D-6A52-431E-87A2-5C63EA6FA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181813"/>
    <w:pPr>
      <w:keepNext/>
      <w:keepLines/>
      <w:numPr>
        <w:numId w:val="6"/>
      </w:numPr>
      <w:spacing w:before="240" w:after="0"/>
      <w:ind w:left="720"/>
      <w:outlineLvl w:val="0"/>
    </w:pPr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604E1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24"/>
      <w:szCs w:val="26"/>
    </w:rPr>
  </w:style>
  <w:style w:type="paragraph" w:styleId="Ttulo3">
    <w:name w:val="heading 3"/>
    <w:basedOn w:val="Normal"/>
    <w:link w:val="Ttulo3Char"/>
    <w:uiPriority w:val="9"/>
    <w:qFormat/>
    <w:rsid w:val="00533FD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0604E1"/>
    <w:rPr>
      <w:rFonts w:eastAsiaTheme="majorEastAsia" w:cstheme="majorBidi"/>
      <w:color w:val="000000" w:themeColor="text1"/>
      <w:sz w:val="24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181813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customStyle="1" w:styleId="titulofadex">
    <w:name w:val="titulo fadex"/>
    <w:basedOn w:val="Ttulo1"/>
    <w:link w:val="titulofadexChar"/>
    <w:autoRedefine/>
    <w:qFormat/>
    <w:rsid w:val="00603384"/>
    <w:pPr>
      <w:numPr>
        <w:numId w:val="11"/>
      </w:numPr>
      <w:ind w:left="714" w:hanging="357"/>
    </w:pPr>
    <w:rPr>
      <w:rFonts w:cs="Times New Roman"/>
      <w:szCs w:val="24"/>
    </w:rPr>
  </w:style>
  <w:style w:type="character" w:customStyle="1" w:styleId="titulofadexChar">
    <w:name w:val="titulo fadex Char"/>
    <w:basedOn w:val="Ttulo1Char"/>
    <w:link w:val="titulofadex"/>
    <w:rsid w:val="00603384"/>
    <w:rPr>
      <w:rFonts w:ascii="Times New Roman" w:eastAsiaTheme="majorEastAsia" w:hAnsi="Times New Roman" w:cs="Times New Roman"/>
      <w:caps w:val="0"/>
      <w:color w:val="000000" w:themeColor="text1"/>
      <w:sz w:val="24"/>
      <w:szCs w:val="24"/>
    </w:rPr>
  </w:style>
  <w:style w:type="paragraph" w:customStyle="1" w:styleId="Titulo1fadex">
    <w:name w:val="Titulo1 fadex"/>
    <w:basedOn w:val="Normal"/>
    <w:link w:val="Titulo1fadexChar"/>
    <w:autoRedefine/>
    <w:qFormat/>
    <w:rsid w:val="00B4392D"/>
    <w:pPr>
      <w:ind w:left="720" w:hanging="360"/>
      <w:jc w:val="both"/>
    </w:pPr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character" w:customStyle="1" w:styleId="Titulo1fadexChar">
    <w:name w:val="Titulo1 fadex Char"/>
    <w:basedOn w:val="Fontepargpadro"/>
    <w:link w:val="Titulo1fadex"/>
    <w:rsid w:val="00B4392D"/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paragraph" w:customStyle="1" w:styleId="fadex">
    <w:name w:val="fadex"/>
    <w:basedOn w:val="Ttulo1"/>
    <w:link w:val="fadexChar"/>
    <w:autoRedefine/>
    <w:qFormat/>
    <w:rsid w:val="00D93008"/>
  </w:style>
  <w:style w:type="character" w:customStyle="1" w:styleId="fadexChar">
    <w:name w:val="fadex Char"/>
    <w:basedOn w:val="Ttulo1Char"/>
    <w:link w:val="fadex"/>
    <w:rsid w:val="00D93008"/>
    <w:rPr>
      <w:rFonts w:ascii="Times New Roman" w:eastAsiaTheme="majorEastAsia" w:hAnsi="Times New Roman" w:cstheme="majorBidi"/>
      <w:caps w:val="0"/>
      <w:color w:val="000000" w:themeColor="text1"/>
      <w:sz w:val="24"/>
      <w:szCs w:val="32"/>
    </w:rPr>
  </w:style>
  <w:style w:type="paragraph" w:styleId="Sumrio1">
    <w:name w:val="toc 1"/>
    <w:aliases w:val="Índice"/>
    <w:basedOn w:val="Normal"/>
    <w:next w:val="Normal"/>
    <w:link w:val="Sumrio1Char"/>
    <w:autoRedefine/>
    <w:uiPriority w:val="39"/>
    <w:unhideWhenUsed/>
    <w:qFormat/>
    <w:rsid w:val="00181813"/>
    <w:pPr>
      <w:spacing w:after="100"/>
      <w:ind w:left="720" w:hanging="360"/>
    </w:pPr>
    <w:rPr>
      <w:rFonts w:ascii="Times New Roman" w:hAnsi="Times New Roman"/>
      <w:sz w:val="24"/>
    </w:rPr>
  </w:style>
  <w:style w:type="paragraph" w:customStyle="1" w:styleId="ndiceMarketing">
    <w:name w:val="Índice Marketing"/>
    <w:basedOn w:val="PargrafodaLista"/>
    <w:link w:val="ndiceMarketingChar"/>
    <w:autoRedefine/>
    <w:qFormat/>
    <w:rsid w:val="007D7389"/>
    <w:pPr>
      <w:numPr>
        <w:numId w:val="3"/>
      </w:numPr>
      <w:spacing w:after="0" w:line="240" w:lineRule="auto"/>
      <w:ind w:left="1440"/>
    </w:pPr>
    <w:rPr>
      <w:rFonts w:ascii="Times New Roman" w:hAnsi="Times New Roman" w:cs="Arial"/>
      <w:sz w:val="24"/>
      <w:szCs w:val="24"/>
    </w:rPr>
  </w:style>
  <w:style w:type="character" w:customStyle="1" w:styleId="ndiceMarketingChar">
    <w:name w:val="Índice Marketing Char"/>
    <w:basedOn w:val="Fontepargpadro"/>
    <w:link w:val="ndiceMarketing"/>
    <w:rsid w:val="007D7389"/>
    <w:rPr>
      <w:rFonts w:ascii="Times New Roman" w:hAnsi="Times New Roman" w:cs="Arial"/>
      <w:sz w:val="24"/>
      <w:szCs w:val="24"/>
    </w:rPr>
  </w:style>
  <w:style w:type="paragraph" w:styleId="PargrafodaLista">
    <w:name w:val="List Paragraph"/>
    <w:basedOn w:val="Normal"/>
    <w:uiPriority w:val="34"/>
    <w:qFormat/>
    <w:rsid w:val="007D7389"/>
    <w:pPr>
      <w:ind w:left="720"/>
      <w:contextualSpacing/>
    </w:pPr>
  </w:style>
  <w:style w:type="paragraph" w:customStyle="1" w:styleId="marketing">
    <w:name w:val="marketing"/>
    <w:basedOn w:val="Sumrio1"/>
    <w:link w:val="marketingChar"/>
    <w:autoRedefine/>
    <w:qFormat/>
    <w:rsid w:val="00181813"/>
  </w:style>
  <w:style w:type="character" w:customStyle="1" w:styleId="marketingChar">
    <w:name w:val="marketing Char"/>
    <w:basedOn w:val="Fontepargpadro"/>
    <w:link w:val="marketing"/>
    <w:rsid w:val="00181813"/>
    <w:rPr>
      <w:rFonts w:ascii="Times New Roman" w:hAnsi="Times New Roman"/>
      <w:sz w:val="24"/>
    </w:rPr>
  </w:style>
  <w:style w:type="character" w:customStyle="1" w:styleId="Sumrio1Char">
    <w:name w:val="Sumário 1 Char"/>
    <w:aliases w:val="Índice Char"/>
    <w:basedOn w:val="Fontepargpadro"/>
    <w:link w:val="Sumrio1"/>
    <w:uiPriority w:val="39"/>
    <w:rsid w:val="00181813"/>
    <w:rPr>
      <w:rFonts w:ascii="Times New Roman" w:hAnsi="Times New Roman"/>
      <w:sz w:val="24"/>
    </w:rPr>
  </w:style>
  <w:style w:type="character" w:customStyle="1" w:styleId="Ttulo3Char">
    <w:name w:val="Título 3 Char"/>
    <w:basedOn w:val="Fontepargpadro"/>
    <w:link w:val="Ttulo3"/>
    <w:uiPriority w:val="9"/>
    <w:rsid w:val="00533FDA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33F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Hyperlink">
    <w:name w:val="Hyperlink"/>
    <w:basedOn w:val="Fontepargpadro"/>
    <w:uiPriority w:val="99"/>
    <w:semiHidden/>
    <w:unhideWhenUsed/>
    <w:rsid w:val="00533FDA"/>
    <w:rPr>
      <w:color w:val="0000FF"/>
      <w:u w:val="single"/>
    </w:rPr>
  </w:style>
  <w:style w:type="character" w:styleId="Forte">
    <w:name w:val="Strong"/>
    <w:basedOn w:val="Fontepargpadro"/>
    <w:uiPriority w:val="22"/>
    <w:qFormat/>
    <w:rsid w:val="00F44E8D"/>
    <w:rPr>
      <w:b/>
      <w:bCs/>
    </w:rPr>
  </w:style>
  <w:style w:type="character" w:styleId="nfase">
    <w:name w:val="Emphasis"/>
    <w:basedOn w:val="Fontepargpadro"/>
    <w:uiPriority w:val="20"/>
    <w:qFormat/>
    <w:rsid w:val="00F44E8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683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06949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50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14142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9101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436</Words>
  <Characters>2360</Characters>
  <Application>Microsoft Office Word</Application>
  <DocSecurity>0</DocSecurity>
  <Lines>19</Lines>
  <Paragraphs>5</Paragraphs>
  <ScaleCrop>false</ScaleCrop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Rildo Oliveira</dc:creator>
  <cp:keywords/>
  <dc:description/>
  <cp:lastModifiedBy>Rildo Oliveira</cp:lastModifiedBy>
  <cp:revision>3</cp:revision>
  <dcterms:created xsi:type="dcterms:W3CDTF">2026-03-26T15:39:00Z</dcterms:created>
  <dcterms:modified xsi:type="dcterms:W3CDTF">2026-03-26T15:50:00Z</dcterms:modified>
</cp:coreProperties>
</file>