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7EFF8" w14:textId="77777777" w:rsidR="00E74C26" w:rsidRPr="00E74C26" w:rsidRDefault="00E74C26" w:rsidP="00E74C2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</w:pPr>
      <w:r w:rsidRPr="00E74C26">
        <w:rPr>
          <w:rFonts w:ascii="Segoe UI Emoji" w:eastAsia="Times New Roman" w:hAnsi="Segoe UI Emoji" w:cs="Segoe UI Emoji"/>
          <w:b/>
          <w:bCs/>
          <w:color w:val="1F1F1F"/>
          <w:kern w:val="36"/>
          <w:sz w:val="24"/>
          <w:szCs w:val="24"/>
          <w:lang w:eastAsia="pt-BR"/>
          <w14:ligatures w14:val="none"/>
        </w:rPr>
        <w:t>📘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eastAsia="pt-BR"/>
          <w14:ligatures w14:val="none"/>
        </w:rPr>
        <w:t xml:space="preserve"> Guia do Aluno: Estudo de Caso BIA e Lu</w:t>
      </w:r>
    </w:p>
    <w:p w14:paraId="514DD343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39: Como os Gigantes Automatizam o Relacionamento</w:t>
      </w:r>
    </w:p>
    <w:p w14:paraId="31AE9DD6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Na aula passada, criámos a "Mia" para resolver a crise de cancelamentos do </w:t>
      </w:r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Hard Drive Pro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na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Mas o que acontece quando a sua empresa não tem apenas 50 clientes com problemas, mas sim 50 milhões?</w:t>
      </w:r>
    </w:p>
    <w:p w14:paraId="12E9F52F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Nesta aula, vamos analisar dois dos maiores casos de sucesso globais na implementação de IA Conversacional e Assistentes Virtuais: a 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BIA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(Bradesco Inteligência Artificial) e a 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Lu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(Magazine Luiza).</w:t>
      </w:r>
    </w:p>
    <w:p w14:paraId="346FC8C4" w14:textId="77777777" w:rsidR="00E74C26" w:rsidRPr="00E74C26" w:rsidRDefault="00E74C26" w:rsidP="00E74C2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O Case da Lu do Magalu (A IA como Influenciadora)</w:t>
      </w:r>
    </w:p>
    <w:p w14:paraId="3F75E5FD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Compreender a humanização da marca para gerar vendas (Foco no Topo do Funil).</w:t>
      </w:r>
    </w:p>
    <w:p w14:paraId="2904EC22" w14:textId="77777777" w:rsidR="00E74C26" w:rsidRPr="00E74C26" w:rsidRDefault="00E74C26" w:rsidP="00E74C2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 Estratégia: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Lu não nasceu apenas para resolver problemas de apoio ao cliente; ela foi desenhada para criar </w:t>
      </w:r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conexão emocional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Hoje, ela faz reviews de produtos, "chora" quando o Brasil perde no futebol e é a maior influenciadora virtual do mundo.</w:t>
      </w:r>
    </w:p>
    <w:p w14:paraId="3CE3AA4B" w14:textId="77777777" w:rsidR="00E74C26" w:rsidRPr="00E74C26" w:rsidRDefault="00E74C26" w:rsidP="00E74C2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Resultado: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Ao dar um rosto e uma personalidade forte à IA, o Magalu reduziu a fricção da compra online para pessoas que tinham medo da tecnologia.</w:t>
      </w:r>
    </w:p>
    <w:p w14:paraId="0508E634" w14:textId="77777777" w:rsidR="00E74C26" w:rsidRPr="00E74C26" w:rsidRDefault="00E74C26" w:rsidP="00E74C2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Reflexão para a </w:t>
      </w:r>
      <w:proofErr w:type="spellStart"/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Se a nossa assistente "Mia" tivesse um avatar e um perfil no LinkedIn, como é que ela poderia ajudar a vender a </w:t>
      </w:r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Consultoria Técnica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da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?</w:t>
      </w:r>
    </w:p>
    <w:p w14:paraId="4173FC08" w14:textId="77777777" w:rsidR="00E74C26" w:rsidRPr="00E74C26" w:rsidRDefault="00E74C26" w:rsidP="00E74C2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📊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O Case da BIA do Bradesco (A IA como Engenheira)</w:t>
      </w:r>
    </w:p>
    <w:p w14:paraId="1998A004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Analisar a automação focada em precisão e suporte (Foco no Fundo do Funil).</w:t>
      </w:r>
    </w:p>
    <w:p w14:paraId="0F3F7C84" w14:textId="77777777" w:rsidR="00E74C26" w:rsidRPr="00E74C26" w:rsidRDefault="00E74C26" w:rsidP="00E74C2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 Estratégia: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Diferente da Lu, a BIA começou a operar </w:t>
      </w:r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dentro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do banco. A sua primeira missão foi ajudar os próprios funcionários e gestores do Bradesco a esclarecer dúvidas complexas sobre produtos financeiros. Só depois de aprender com os funcionários é que foi libertada para os clientes finais.</w:t>
      </w:r>
    </w:p>
    <w:p w14:paraId="11989D3C" w14:textId="77777777" w:rsidR="00E74C26" w:rsidRPr="00E74C26" w:rsidRDefault="00E74C26" w:rsidP="00E74C2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Resultado: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BIA hoje processa milhões de interações por dia pelo WhatsApp, resolvendo de imediato questões como perdas de cartão ou saldos, desafogando os </w:t>
      </w:r>
      <w:proofErr w:type="spellStart"/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call</w:t>
      </w:r>
      <w:proofErr w:type="spellEnd"/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centers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humanos para casos de fraude ou negociações difíceis.</w:t>
      </w:r>
    </w:p>
    <w:p w14:paraId="26D4D300" w14:textId="77777777" w:rsidR="00E74C26" w:rsidRPr="00E74C26" w:rsidRDefault="00E74C26" w:rsidP="00E74C2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Reflexão para a </w:t>
      </w:r>
      <w:proofErr w:type="spellStart"/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Lembra-se da aula sobre o "Transbordo"? A BIA é o exemplo perfeito de IA que resolve 80% do trabalho repetitivo e passa os 20% mais críticos (como os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Chargebacks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da nossa base de dados) para a equipa humana de </w:t>
      </w:r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Suporte Premium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4DAF766C" w14:textId="77777777" w:rsidR="00E74C26" w:rsidRPr="00E74C26" w:rsidRDefault="00E74C26" w:rsidP="00E74C2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🤖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Benchmarking para a </w:t>
      </w:r>
      <w:proofErr w:type="spellStart"/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(Mãos à Obra)</w:t>
      </w:r>
    </w:p>
    <w:p w14:paraId="5F5EFBC1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Extrair as melhores práticas do mercado para a nossa empresa fictícia.</w:t>
      </w:r>
    </w:p>
    <w:p w14:paraId="59ECF1E1" w14:textId="77777777" w:rsidR="00E74C26" w:rsidRPr="00E74C26" w:rsidRDefault="00E74C26" w:rsidP="00E74C2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Cenário: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CEO da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quer que a "Mia" seja tão eficiente quanto a BIA e tão carismática quanto a Lu.</w:t>
      </w:r>
    </w:p>
    <w:p w14:paraId="72082B9D" w14:textId="77777777" w:rsidR="00E74C26" w:rsidRPr="00E74C26" w:rsidRDefault="00E74C26" w:rsidP="00E74C2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ChatGPT ou Gemini.</w:t>
      </w:r>
    </w:p>
    <w:p w14:paraId="3E7E0EEF" w14:textId="77777777" w:rsidR="00E74C26" w:rsidRPr="00E74C26" w:rsidRDefault="00E74C26" w:rsidP="00E74C26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050FCC0E" w14:textId="77777777" w:rsidR="00E74C26" w:rsidRPr="00E74C26" w:rsidRDefault="00E74C26" w:rsidP="00E74C26">
      <w:pPr>
        <w:spacing w:before="100" w:beforeAutospacing="1" w:after="24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"Atue como um Arquiteto de Chatbots. A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Soluções é uma empresa B2B e B2C de tecnologia. Estamos a desenhar a 'Mia', a nossa IA. Com base nos casos da Lu do Magalu (foco em empatia e vendas) e da BIA do Bradesco (foco em resolução técnica), crie as 'Diretrizes de Personalidade' da Mia. Defina 3 regras de como a Mia deve falar com um gestor B2B (que comprou Consultoria) e 3 regras de como ela deve acalmar um cliente B2C (com problemas no Hardware)."</w:t>
      </w:r>
    </w:p>
    <w:p w14:paraId="4A13F7C6" w14:textId="77777777" w:rsidR="00E74C26" w:rsidRPr="00E74C26" w:rsidRDefault="00E74C26" w:rsidP="00E74C2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⚡</w:t>
      </w: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O Lado Oculto da IA (Ética e Proteção da Persona)</w:t>
      </w:r>
    </w:p>
    <w:p w14:paraId="7B1533BA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Lidar com os desafios reais de expor uma IA ao público.</w:t>
      </w:r>
    </w:p>
    <w:p w14:paraId="776E6DBD" w14:textId="77777777" w:rsidR="00E74C26" w:rsidRPr="00E74C26" w:rsidRDefault="00E74C26" w:rsidP="00E74C2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Problema Real: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Tanto a BIA quanto a Lu sofreram (e sofrem) assédio moral e sexual em mensagens enviadas por utilizadores reais. O Bradesco e o Magalu tiveram de reprogramar as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IAs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se defenderem e imporem limites, em campanhas contra a violência.</w:t>
      </w:r>
    </w:p>
    <w:p w14:paraId="6274DF93" w14:textId="77777777" w:rsidR="00E74C26" w:rsidRPr="00E74C26" w:rsidRDefault="00E74C26" w:rsidP="00E74C26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 Executiva:</w:t>
      </w:r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Como Diretor(a) da </w:t>
      </w:r>
      <w:proofErr w:type="spell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redija a resposta padrão que a "Mia" deve dar caso um cliente utilize palavras de baixo </w:t>
      </w:r>
      <w:proofErr w:type="gramStart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calão ou seja</w:t>
      </w:r>
      <w:proofErr w:type="gramEnd"/>
      <w:r w:rsidRPr="00E74C2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agressivo no chat de suporte. A IA deve manter a postura da marca, mas não deve ser submissa a ofensas.</w:t>
      </w:r>
    </w:p>
    <w:p w14:paraId="38B1E43E" w14:textId="77777777" w:rsidR="00E74C26" w:rsidRPr="00E74C26" w:rsidRDefault="00E74C26" w:rsidP="00E74C2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E74C2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Este material conecta a prática da automação com a estratégia das maiores marcas do mercado.</w:t>
      </w:r>
    </w:p>
    <w:p w14:paraId="37E0397C" w14:textId="77777777" w:rsidR="00062AEF" w:rsidRPr="00E74C26" w:rsidRDefault="00062AEF" w:rsidP="00E74C26">
      <w:pPr>
        <w:rPr>
          <w:sz w:val="24"/>
          <w:szCs w:val="24"/>
        </w:rPr>
      </w:pPr>
    </w:p>
    <w:sectPr w:rsidR="00062AEF" w:rsidRPr="00E74C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6"/>
  </w:num>
  <w:num w:numId="9">
    <w:abstractNumId w:val="0"/>
  </w:num>
  <w:num w:numId="10">
    <w:abstractNumId w:val="21"/>
  </w:num>
  <w:num w:numId="11">
    <w:abstractNumId w:val="11"/>
  </w:num>
  <w:num w:numId="12">
    <w:abstractNumId w:val="20"/>
  </w:num>
  <w:num w:numId="13">
    <w:abstractNumId w:val="19"/>
  </w:num>
  <w:num w:numId="14">
    <w:abstractNumId w:val="5"/>
  </w:num>
  <w:num w:numId="15">
    <w:abstractNumId w:val="28"/>
  </w:num>
  <w:num w:numId="16">
    <w:abstractNumId w:val="18"/>
  </w:num>
  <w:num w:numId="17">
    <w:abstractNumId w:val="14"/>
  </w:num>
  <w:num w:numId="18">
    <w:abstractNumId w:val="2"/>
  </w:num>
  <w:num w:numId="19">
    <w:abstractNumId w:val="7"/>
  </w:num>
  <w:num w:numId="20">
    <w:abstractNumId w:val="17"/>
  </w:num>
  <w:num w:numId="21">
    <w:abstractNumId w:val="27"/>
  </w:num>
  <w:num w:numId="22">
    <w:abstractNumId w:val="13"/>
  </w:num>
  <w:num w:numId="23">
    <w:abstractNumId w:val="24"/>
  </w:num>
  <w:num w:numId="24">
    <w:abstractNumId w:val="9"/>
  </w:num>
  <w:num w:numId="25">
    <w:abstractNumId w:val="9"/>
  </w:num>
  <w:num w:numId="26">
    <w:abstractNumId w:val="30"/>
  </w:num>
  <w:num w:numId="27">
    <w:abstractNumId w:val="15"/>
  </w:num>
  <w:num w:numId="28">
    <w:abstractNumId w:val="26"/>
  </w:num>
  <w:num w:numId="29">
    <w:abstractNumId w:val="22"/>
  </w:num>
  <w:num w:numId="30">
    <w:abstractNumId w:val="25"/>
  </w:num>
  <w:num w:numId="31">
    <w:abstractNumId w:val="29"/>
  </w:num>
  <w:num w:numId="32">
    <w:abstractNumId w:val="4"/>
  </w:num>
  <w:num w:numId="33">
    <w:abstractNumId w:val="23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7D7389"/>
    <w:rsid w:val="009A2D45"/>
    <w:rsid w:val="009C5BB7"/>
    <w:rsid w:val="00B4392D"/>
    <w:rsid w:val="00C52689"/>
    <w:rsid w:val="00C638F8"/>
    <w:rsid w:val="00CD6BB8"/>
    <w:rsid w:val="00D93008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566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2</cp:revision>
  <dcterms:created xsi:type="dcterms:W3CDTF">2026-04-10T13:16:00Z</dcterms:created>
  <dcterms:modified xsi:type="dcterms:W3CDTF">2026-04-10T13:16:00Z</dcterms:modified>
</cp:coreProperties>
</file>