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EB31F" w14:textId="77777777" w:rsidR="00716082" w:rsidRPr="003268D6" w:rsidRDefault="00716082" w:rsidP="00716082">
      <w:pPr>
        <w:rPr>
          <w:b/>
          <w:bCs/>
        </w:rPr>
      </w:pPr>
      <w:bookmarkStart w:id="0" w:name="_Toc224746159"/>
      <w:r w:rsidRPr="003268D6">
        <w:rPr>
          <w:b/>
          <w:bCs/>
        </w:rPr>
        <w:t>Guia Prático: Aula 51</w:t>
      </w:r>
      <w:bookmarkEnd w:id="0"/>
    </w:p>
    <w:p w14:paraId="1BCA65CF" w14:textId="77777777" w:rsidR="00716082" w:rsidRDefault="00716082" w:rsidP="00716082">
      <w:pPr>
        <w:pStyle w:val="Ttulo2"/>
        <w:spacing w:after="120"/>
        <w:rPr>
          <w:color w:val="1F1F1F"/>
        </w:rPr>
      </w:pPr>
      <w:bookmarkStart w:id="1" w:name="_Toc224746160"/>
      <w:r>
        <w:rPr>
          <w:color w:val="1F1F1F"/>
        </w:rPr>
        <w:t>Questão Prática: Verificação de Ambiente e Conexão</w:t>
      </w:r>
      <w:bookmarkEnd w:id="1"/>
    </w:p>
    <w:p w14:paraId="3EB07CDB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Validar se o motor do Banco de Dados está ativo e se o ambiente PHP consegue se comunicar com ele.</w:t>
      </w:r>
    </w:p>
    <w:p w14:paraId="13B2C26A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4BD922B7" w14:textId="77777777" w:rsidR="00716082" w:rsidRDefault="00716082" w:rsidP="00716082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o </w:t>
      </w:r>
      <w:r>
        <w:rPr>
          <w:b/>
          <w:bCs/>
          <w:color w:val="1F1F1F"/>
          <w:bdr w:val="none" w:sz="0" w:space="0" w:color="auto" w:frame="1"/>
        </w:rPr>
        <w:t>WAMP Server</w:t>
      </w:r>
      <w:r>
        <w:rPr>
          <w:color w:val="1F1F1F"/>
        </w:rPr>
        <w:t xml:space="preserve"> está ativo (</w:t>
      </w:r>
      <w:r>
        <w:rPr>
          <w:b/>
          <w:bCs/>
          <w:color w:val="1F1F1F"/>
          <w:bdr w:val="none" w:sz="0" w:space="0" w:color="auto" w:frame="1"/>
        </w:rPr>
        <w:t>ícone verde</w:t>
      </w:r>
      <w:r>
        <w:rPr>
          <w:color w:val="1F1F1F"/>
        </w:rPr>
        <w:t xml:space="preserve"> na barra de tarefas).</w:t>
      </w:r>
    </w:p>
    <w:p w14:paraId="6415A7E3" w14:textId="77777777" w:rsidR="00716082" w:rsidRDefault="00716082" w:rsidP="00716082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principal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2DD68E67" w14:textId="77777777" w:rsidR="00716082" w:rsidRDefault="00716082" w:rsidP="00716082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aula51</w:t>
      </w:r>
      <w:r>
        <w:rPr>
          <w:color w:val="1F1F1F"/>
        </w:rPr>
        <w:t>.</w:t>
      </w:r>
    </w:p>
    <w:p w14:paraId="1B21BE37" w14:textId="77777777" w:rsidR="00716082" w:rsidRDefault="00716082" w:rsidP="00716082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proofErr w:type="spellStart"/>
      <w:r>
        <w:rPr>
          <w:b/>
          <w:bCs/>
          <w:color w:val="1F1F1F"/>
          <w:bdr w:val="none" w:sz="0" w:space="0" w:color="auto" w:frame="1"/>
        </w:rPr>
        <w:t>conexao</w:t>
      </w:r>
      <w:proofErr w:type="spellEnd"/>
      <w:r>
        <w:rPr>
          <w:color w:val="1F1F1F"/>
        </w:rPr>
        <w:t>.</w:t>
      </w:r>
    </w:p>
    <w:p w14:paraId="788B11AE" w14:textId="77777777" w:rsidR="00716082" w:rsidRDefault="00716082" w:rsidP="00716082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proofErr w:type="spellStart"/>
      <w:r>
        <w:rPr>
          <w:b/>
          <w:bCs/>
          <w:color w:val="1F1F1F"/>
          <w:bdr w:val="none" w:sz="0" w:space="0" w:color="auto" w:frame="1"/>
        </w:rPr>
        <w:t>conexao</w:t>
      </w:r>
      <w:proofErr w:type="spellEnd"/>
      <w:r>
        <w:rPr>
          <w:color w:val="1F1F1F"/>
        </w:rPr>
        <w:t xml:space="preserve">, crie 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index.php</w:t>
      </w:r>
      <w:proofErr w:type="spellEnd"/>
      <w:r>
        <w:rPr>
          <w:color w:val="1F1F1F"/>
        </w:rPr>
        <w:t>.</w:t>
      </w:r>
    </w:p>
    <w:p w14:paraId="0A3227EA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Código (</w:t>
      </w:r>
      <w:proofErr w:type="spellStart"/>
      <w:r>
        <w:rPr>
          <w:b/>
          <w:bCs/>
          <w:color w:val="1F1F1F"/>
          <w:bdr w:val="none" w:sz="0" w:space="0" w:color="auto" w:frame="1"/>
        </w:rPr>
        <w:t>index.php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>:</w:t>
      </w:r>
    </w:p>
    <w:p w14:paraId="4131FE78" w14:textId="77777777" w:rsidR="00716082" w:rsidRDefault="00716082" w:rsidP="00716082">
      <w:pPr>
        <w:rPr>
          <w:color w:val="444746"/>
        </w:rPr>
      </w:pPr>
      <w:r>
        <w:rPr>
          <w:rStyle w:val="ng-tns-c2369462512-485"/>
          <w:color w:val="444746"/>
          <w:bdr w:val="none" w:sz="0" w:space="0" w:color="auto" w:frame="1"/>
        </w:rPr>
        <w:t>PHP</w:t>
      </w:r>
    </w:p>
    <w:p w14:paraId="35FC1FD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45EDB5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Configurações padrão do WAMP</w:t>
      </w:r>
    </w:p>
    <w:p w14:paraId="6612719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C9BF8B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6A2001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FEA4A6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A34EEF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Criando a conexão com o motor MySQL</w:t>
      </w:r>
    </w:p>
    <w:p w14:paraId="3BBF5CE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75C037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FFD4471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Verificando se houve erro de comunicação</w:t>
      </w:r>
    </w:p>
    <w:p w14:paraId="123791F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8E6C42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"&lt;h1&gt;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Status: Erro de Conexão&lt;/h1&gt;"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8002B2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"Causa: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984D52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7F3274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"&lt;h1&gt;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Status: Servidor MySQL Ativo!&lt;/h1&gt;"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636489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PHP conseguiu se conectar ao banco de dados com sucesso."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B8B065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F7E463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0A5972D2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Esperada</w:t>
      </w:r>
      <w:r>
        <w:rPr>
          <w:color w:val="1F1F1F"/>
        </w:rPr>
        <w:t xml:space="preserve">: Ao acessar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localhost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/LP/aula51/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conexao</w:t>
      </w:r>
      <w:proofErr w:type="spellEnd"/>
      <w:r>
        <w:rPr>
          <w:color w:val="1F1F1F"/>
        </w:rPr>
        <w:t>, deve aparecer a mensagem verde de sucesso.</w:t>
      </w:r>
    </w:p>
    <w:p w14:paraId="2496A1E8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6984EAA1">
          <v:rect id="_x0000_i1025" style="width:0;height:1.5pt" o:hralign="center" o:hrstd="t" o:hrnoshade="t" o:hr="t" fillcolor="gray" stroked="f"/>
        </w:pict>
      </w:r>
    </w:p>
    <w:p w14:paraId="41CDFCED" w14:textId="77777777" w:rsidR="00716082" w:rsidRDefault="00716082" w:rsidP="00716082">
      <w:pPr>
        <w:spacing w:after="120"/>
        <w:rPr>
          <w:color w:val="1F1F1F"/>
        </w:rPr>
      </w:pPr>
      <w:r>
        <w:rPr>
          <w:color w:val="1F1F1F"/>
        </w:rPr>
        <w:t>Front-</w:t>
      </w:r>
      <w:proofErr w:type="spellStart"/>
      <w:r>
        <w:rPr>
          <w:color w:val="1F1F1F"/>
        </w:rPr>
        <w:t>end</w:t>
      </w:r>
      <w:proofErr w:type="spellEnd"/>
    </w:p>
    <w:p w14:paraId="166CDA0E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Para consolidar o que aprendemos sobre a transição do 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(JS) para o Back-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(MySQL), vamos criar uma </w:t>
      </w:r>
      <w:r>
        <w:rPr>
          <w:b/>
          <w:bCs/>
          <w:color w:val="1F1F1F"/>
          <w:bdr w:val="none" w:sz="0" w:space="0" w:color="auto" w:frame="1"/>
        </w:rPr>
        <w:t>Interface de Auditoria de Sistema</w:t>
      </w:r>
      <w:r>
        <w:rPr>
          <w:color w:val="1F1F1F"/>
        </w:rPr>
        <w:t>.</w:t>
      </w:r>
    </w:p>
    <w:p w14:paraId="68F60946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Essa interface será o nosso "Painel de Controle". Nas próximas aulas, ela servirá para cadastrar produtos, listar usuários ou deletar registros, mas hoje, na </w:t>
      </w:r>
      <w:r>
        <w:rPr>
          <w:b/>
          <w:bCs/>
          <w:color w:val="1F1F1F"/>
          <w:bdr w:val="none" w:sz="0" w:space="0" w:color="auto" w:frame="1"/>
        </w:rPr>
        <w:t>Aula 51</w:t>
      </w:r>
      <w:r>
        <w:rPr>
          <w:color w:val="1F1F1F"/>
        </w:rPr>
        <w:t>, ela servirá para validar se o seu código JavaScript consegue "falar" com o Banco de Dados através de uma ponte em PHP.</w:t>
      </w:r>
    </w:p>
    <w:p w14:paraId="41CEB97E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2B2A0ED6">
          <v:rect id="_x0000_i1026" style="width:0;height:1.5pt" o:hralign="center" o:hrstd="t" o:hrnoshade="t" o:hr="t" fillcolor="gray" stroked="f"/>
        </w:pict>
      </w:r>
    </w:p>
    <w:p w14:paraId="32AEE24D" w14:textId="77777777" w:rsidR="00716082" w:rsidRDefault="00716082" w:rsidP="00716082">
      <w:pPr>
        <w:pStyle w:val="Ttulo3"/>
        <w:rPr>
          <w:color w:val="1F1F1F"/>
        </w:rPr>
      </w:pPr>
      <w:bookmarkStart w:id="2" w:name="_Toc224746161"/>
      <w:r>
        <w:rPr>
          <w:color w:val="1F1F1F"/>
          <w:bdr w:val="none" w:sz="0" w:space="0" w:color="auto" w:frame="1"/>
        </w:rPr>
        <w:lastRenderedPageBreak/>
        <w:t>Estrutura de Arquivos para a Aula 51</w:t>
      </w:r>
      <w:bookmarkEnd w:id="2"/>
    </w:p>
    <w:p w14:paraId="7A2C8168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C:\wamp64\www\LP\aula51\projeto_conexao</w:t>
      </w:r>
    </w:p>
    <w:p w14:paraId="186D6008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Aluno:</w:t>
      </w:r>
    </w:p>
    <w:p w14:paraId="3709C017" w14:textId="77777777" w:rsidR="00716082" w:rsidRDefault="00716082" w:rsidP="0071608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o </w:t>
      </w:r>
      <w:r>
        <w:rPr>
          <w:b/>
          <w:bCs/>
          <w:color w:val="1F1F1F"/>
          <w:bdr w:val="none" w:sz="0" w:space="0" w:color="auto" w:frame="1"/>
        </w:rPr>
        <w:t>WAMP Server</w:t>
      </w:r>
      <w:r>
        <w:rPr>
          <w:color w:val="1F1F1F"/>
        </w:rPr>
        <w:t xml:space="preserve"> está ativo (ícone verde).</w:t>
      </w:r>
    </w:p>
    <w:p w14:paraId="0C1AFA24" w14:textId="77777777" w:rsidR="00716082" w:rsidRDefault="00716082" w:rsidP="0071608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C:\wamp64\www\LP\aula51</w:t>
      </w:r>
      <w:r>
        <w:rPr>
          <w:color w:val="1F1F1F"/>
        </w:rPr>
        <w:t>.</w:t>
      </w:r>
    </w:p>
    <w:p w14:paraId="01FAEB02" w14:textId="77777777" w:rsidR="00716082" w:rsidRDefault="00716082" w:rsidP="0071608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subpasta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projeto_conexao</w:t>
      </w:r>
      <w:proofErr w:type="spellEnd"/>
      <w:r>
        <w:rPr>
          <w:color w:val="1F1F1F"/>
        </w:rPr>
        <w:t>.</w:t>
      </w:r>
    </w:p>
    <w:p w14:paraId="12165A7C" w14:textId="77777777" w:rsidR="00716082" w:rsidRDefault="00716082" w:rsidP="00716082">
      <w:pPr>
        <w:pStyle w:val="NormalWeb"/>
        <w:numPr>
          <w:ilvl w:val="0"/>
          <w:numId w:val="11"/>
        </w:numPr>
        <w:spacing w:after="120" w:afterAutospacing="0"/>
        <w:rPr>
          <w:color w:val="1F1F1F"/>
        </w:rPr>
      </w:pPr>
      <w:r>
        <w:rPr>
          <w:color w:val="1F1F1F"/>
        </w:rPr>
        <w:t>Crie os quatro arquivos abaixo dentro desta pasta.</w:t>
      </w:r>
    </w:p>
    <w:p w14:paraId="7E9A07B5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0787F43F">
          <v:rect id="_x0000_i1027" style="width:0;height:1.5pt" o:hralign="center" o:hrstd="t" o:hrnoshade="t" o:hr="t" fillcolor="gray" stroked="f"/>
        </w:pict>
      </w:r>
    </w:p>
    <w:p w14:paraId="7626B897" w14:textId="77777777" w:rsidR="00716082" w:rsidRDefault="00716082" w:rsidP="00716082">
      <w:pPr>
        <w:pStyle w:val="Ttulo3"/>
        <w:rPr>
          <w:color w:val="1F1F1F"/>
        </w:rPr>
      </w:pPr>
      <w:bookmarkStart w:id="3" w:name="_Toc224746162"/>
      <w:r>
        <w:rPr>
          <w:color w:val="1F1F1F"/>
          <w:bdr w:val="none" w:sz="0" w:space="0" w:color="auto" w:frame="1"/>
        </w:rPr>
        <w:t>1. Interface Visual (index.html)</w:t>
      </w:r>
      <w:bookmarkEnd w:id="3"/>
    </w:p>
    <w:p w14:paraId="46847337" w14:textId="77777777" w:rsidR="00716082" w:rsidRDefault="00716082" w:rsidP="0071608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arquivo cria o painel onde o usuário verá o status da conexão.</w:t>
      </w:r>
    </w:p>
    <w:p w14:paraId="6244D048" w14:textId="77777777" w:rsidR="00716082" w:rsidRDefault="00716082" w:rsidP="00716082">
      <w:pPr>
        <w:rPr>
          <w:color w:val="444746"/>
        </w:rPr>
      </w:pPr>
      <w:r>
        <w:rPr>
          <w:rStyle w:val="ng-tns-c2369462512-659"/>
          <w:color w:val="444746"/>
          <w:bdr w:val="none" w:sz="0" w:space="0" w:color="auto" w:frame="1"/>
        </w:rPr>
        <w:t>HTML</w:t>
      </w:r>
    </w:p>
    <w:p w14:paraId="04F7490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1DBA4AF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DADE5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D91808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FDC19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Dashboard de Dados - Aula 51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F7CCC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378378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F7F1B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400DCF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02A91C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275E2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"https://cdn-icons-png.flaticon.com/512/2771/2771401.png"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"DB Logo"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53D65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Auditor de Conexão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453593F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9386D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2A91F2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D1DF43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Aguardando Verificação...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12EA6E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5C63D0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120A74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-verificar"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Testar Conexão com MySQL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CBD8E2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5F026B4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info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ADA036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Servidor: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Usuário: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root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C0FE8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F23E5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E4F592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51B8E5F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31B9B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AD736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431D1F3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05B1D9D3">
          <v:rect id="_x0000_i1028" style="width:0;height:1.5pt" o:hralign="center" o:hrstd="t" o:hrnoshade="t" o:hr="t" fillcolor="gray" stroked="f"/>
        </w:pict>
      </w:r>
    </w:p>
    <w:p w14:paraId="56501757" w14:textId="77777777" w:rsidR="00716082" w:rsidRDefault="00716082" w:rsidP="00716082">
      <w:pPr>
        <w:pStyle w:val="Ttulo3"/>
        <w:rPr>
          <w:color w:val="1F1F1F"/>
        </w:rPr>
      </w:pPr>
      <w:bookmarkStart w:id="4" w:name="_Toc224746163"/>
      <w:r>
        <w:rPr>
          <w:color w:val="1F1F1F"/>
          <w:bdr w:val="none" w:sz="0" w:space="0" w:color="auto" w:frame="1"/>
        </w:rPr>
        <w:t>2. Estilização Profissional (style.css)</w:t>
      </w:r>
      <w:bookmarkEnd w:id="4"/>
    </w:p>
    <w:p w14:paraId="599C4A0F" w14:textId="77777777" w:rsidR="00716082" w:rsidRDefault="00716082" w:rsidP="0071608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Define as cores de alerta e o layout do card.</w:t>
      </w:r>
    </w:p>
    <w:p w14:paraId="5BD1F90A" w14:textId="77777777" w:rsidR="00716082" w:rsidRDefault="00716082" w:rsidP="00716082">
      <w:pPr>
        <w:rPr>
          <w:color w:val="444746"/>
        </w:rPr>
      </w:pPr>
      <w:r>
        <w:rPr>
          <w:rStyle w:val="ng-tns-c2369462512-660"/>
          <w:color w:val="444746"/>
          <w:bdr w:val="none" w:sz="0" w:space="0" w:color="auto" w:frame="1"/>
        </w:rPr>
        <w:lastRenderedPageBreak/>
        <w:t>CSS</w:t>
      </w:r>
    </w:p>
    <w:p w14:paraId="214BDB7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#e9ecef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62E1341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60A58DF6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.header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A43FF31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.status-box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DA1D91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511019F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Estados da Conexão */</w:t>
      </w:r>
    </w:p>
    <w:p w14:paraId="6877FD3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.standby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#666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E38FEC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.sucesso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#d4edda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#155724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#c3e6cb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B92875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#f8d7da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#721c24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#f5c6cb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F5FAC5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462556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#007bff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B72155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#0056b3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2A8D5A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info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#999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218A8F3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12FE2B54">
          <v:rect id="_x0000_i1029" style="width:0;height:1.5pt" o:hralign="center" o:hrstd="t" o:hrnoshade="t" o:hr="t" fillcolor="gray" stroked="f"/>
        </w:pict>
      </w:r>
    </w:p>
    <w:p w14:paraId="37167135" w14:textId="77777777" w:rsidR="00716082" w:rsidRDefault="00716082" w:rsidP="00716082">
      <w:pPr>
        <w:pStyle w:val="Ttulo3"/>
        <w:rPr>
          <w:color w:val="1F1F1F"/>
        </w:rPr>
      </w:pPr>
      <w:bookmarkStart w:id="5" w:name="_Toc224746164"/>
      <w:r>
        <w:rPr>
          <w:color w:val="1F1F1F"/>
          <w:bdr w:val="none" w:sz="0" w:space="0" w:color="auto" w:frame="1"/>
        </w:rPr>
        <w:t>3. Lógica de Requisição (script.js)</w:t>
      </w:r>
      <w:bookmarkEnd w:id="5"/>
    </w:p>
    <w:p w14:paraId="7301CCB3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usamos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fetch</w:t>
      </w:r>
      <w:proofErr w:type="spellEnd"/>
      <w:r>
        <w:rPr>
          <w:color w:val="1F1F1F"/>
        </w:rPr>
        <w:t xml:space="preserve"> (Aula 49/50) para chamar o arquivo PHP que faz o trabalho pesado.</w:t>
      </w:r>
    </w:p>
    <w:p w14:paraId="2716F60D" w14:textId="77777777" w:rsidR="00716082" w:rsidRDefault="00716082" w:rsidP="00716082">
      <w:pPr>
        <w:rPr>
          <w:color w:val="444746"/>
        </w:rPr>
      </w:pPr>
      <w:r>
        <w:rPr>
          <w:rStyle w:val="ng-tns-c2369462512-661"/>
          <w:color w:val="444746"/>
          <w:bdr w:val="none" w:sz="0" w:space="0" w:color="auto" w:frame="1"/>
        </w:rPr>
        <w:t>JavaScript</w:t>
      </w:r>
    </w:p>
    <w:p w14:paraId="36EA107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"#btn-verificar"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4C8754F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ED455F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2F389D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-verificar"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3FC39D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E4428E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Feedback visual imediato</w:t>
      </w:r>
    </w:p>
    <w:p w14:paraId="57E0FA8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"Consultando Servidor..."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CF909F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900A75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920A7A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4CB51A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Chamando a ponte PHP (Back-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end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</w:t>
      </w:r>
    </w:p>
    <w:p w14:paraId="570789A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testar_db.php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73857F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279323C1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2CF5D1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dados.status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833C546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52400E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144263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E79F22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74B9F8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33EFD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2284317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446A0F5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3DBABD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Falha crítica na requisição."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D5D11A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67B21B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CCA22F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1ACD06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0DC4A5F7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3BD0E76B">
          <v:rect id="_x0000_i1030" style="width:0;height:1.5pt" o:hralign="center" o:hrstd="t" o:hrnoshade="t" o:hr="t" fillcolor="gray" stroked="f"/>
        </w:pict>
      </w:r>
    </w:p>
    <w:p w14:paraId="4C1FA968" w14:textId="77777777" w:rsidR="00716082" w:rsidRDefault="00716082" w:rsidP="00716082">
      <w:pPr>
        <w:pStyle w:val="Ttulo3"/>
        <w:rPr>
          <w:color w:val="1F1F1F"/>
        </w:rPr>
      </w:pPr>
      <w:bookmarkStart w:id="6" w:name="_Toc224746165"/>
      <w:r>
        <w:rPr>
          <w:color w:val="1F1F1F"/>
          <w:bdr w:val="none" w:sz="0" w:space="0" w:color="auto" w:frame="1"/>
        </w:rPr>
        <w:t>4. A Ponte com o Banco (</w:t>
      </w:r>
      <w:proofErr w:type="spellStart"/>
      <w:r>
        <w:rPr>
          <w:color w:val="1F1F1F"/>
          <w:bdr w:val="none" w:sz="0" w:space="0" w:color="auto" w:frame="1"/>
        </w:rPr>
        <w:t>testar_db.php</w:t>
      </w:r>
      <w:proofErr w:type="spellEnd"/>
      <w:r>
        <w:rPr>
          <w:color w:val="1F1F1F"/>
          <w:bdr w:val="none" w:sz="0" w:space="0" w:color="auto" w:frame="1"/>
        </w:rPr>
        <w:t>)</w:t>
      </w:r>
      <w:bookmarkEnd w:id="6"/>
    </w:p>
    <w:p w14:paraId="75B2C8DB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Este é o único arquivo que realmente toca no MySQL. Ele devolve um </w:t>
      </w:r>
      <w:r>
        <w:rPr>
          <w:b/>
          <w:bCs/>
          <w:color w:val="1F1F1F"/>
          <w:bdr w:val="none" w:sz="0" w:space="0" w:color="auto" w:frame="1"/>
        </w:rPr>
        <w:t>JSON</w:t>
      </w:r>
      <w:r>
        <w:rPr>
          <w:color w:val="1F1F1F"/>
        </w:rPr>
        <w:t xml:space="preserve"> para o JavaScript.</w:t>
      </w:r>
    </w:p>
    <w:p w14:paraId="66D05DBC" w14:textId="77777777" w:rsidR="00716082" w:rsidRDefault="00716082" w:rsidP="00716082">
      <w:pPr>
        <w:rPr>
          <w:color w:val="444746"/>
        </w:rPr>
      </w:pPr>
      <w:r>
        <w:rPr>
          <w:rStyle w:val="ng-tns-c2369462512-662"/>
          <w:color w:val="444746"/>
          <w:bdr w:val="none" w:sz="0" w:space="0" w:color="auto" w:frame="1"/>
        </w:rPr>
        <w:t>PHP</w:t>
      </w:r>
    </w:p>
    <w:p w14:paraId="62A8EFF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060A4ABF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Configurações de acesso</w:t>
      </w:r>
    </w:p>
    <w:p w14:paraId="53E2327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7B6D81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C8CFAE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781E56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4B765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Tentar conectar</w:t>
      </w:r>
    </w:p>
    <w:p w14:paraId="2306D49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816BCE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B5918F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[];</w:t>
      </w:r>
    </w:p>
    <w:p w14:paraId="2420C1E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7BACD7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468802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8094E0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"Conexão Recusada: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803581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357DD6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CD65B5E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"MySQL Conectado e Ativo!"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67BE48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9FB4F3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91B871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Retornar o resultado para o JavaScript em formato JSON</w:t>
      </w:r>
    </w:p>
    <w:p w14:paraId="301B46F7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17E4D1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55F6F21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3936F252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584ACCA9">
          <v:rect id="_x0000_i1031" style="width:0;height:1.5pt" o:hralign="center" o:hrstd="t" o:hrnoshade="t" o:hr="t" fillcolor="gray" stroked="f"/>
        </w:pict>
      </w:r>
    </w:p>
    <w:p w14:paraId="0BFB0983" w14:textId="77777777" w:rsidR="00716082" w:rsidRDefault="00716082" w:rsidP="00716082">
      <w:pPr>
        <w:spacing w:after="120"/>
        <w:rPr>
          <w:color w:val="1F1F1F"/>
        </w:rPr>
      </w:pPr>
    </w:p>
    <w:p w14:paraId="38A89246" w14:textId="77777777" w:rsidR="00716082" w:rsidRDefault="00716082" w:rsidP="00716082">
      <w:pPr>
        <w:pStyle w:val="Ttulo2"/>
        <w:spacing w:after="120"/>
        <w:rPr>
          <w:color w:val="1F1F1F"/>
        </w:rPr>
      </w:pPr>
      <w:bookmarkStart w:id="7" w:name="_Toc224746166"/>
      <w:r>
        <w:rPr>
          <w:color w:val="1F1F1F"/>
        </w:rPr>
        <w:t xml:space="preserve">ATIVIDADE EXTRA 1: Auditoria via </w:t>
      </w:r>
      <w:proofErr w:type="spellStart"/>
      <w:r>
        <w:rPr>
          <w:color w:val="1F1F1F"/>
        </w:rPr>
        <w:t>phpMyAdmin</w:t>
      </w:r>
      <w:bookmarkEnd w:id="7"/>
      <w:proofErr w:type="spellEnd"/>
    </w:p>
    <w:p w14:paraId="36005D4C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Familiarizar-se com a interface gráfica de gerenciamento de dados do WAMP.</w:t>
      </w:r>
    </w:p>
    <w:p w14:paraId="47080C98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1AD7F0D9" w14:textId="77777777" w:rsidR="00716082" w:rsidRDefault="00716082" w:rsidP="00716082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o navegador e acesse: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localhost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/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phpmyadmin</w:t>
      </w:r>
      <w:proofErr w:type="spellEnd"/>
      <w:r>
        <w:rPr>
          <w:color w:val="1F1F1F"/>
        </w:rPr>
        <w:t>.</w:t>
      </w:r>
    </w:p>
    <w:p w14:paraId="693F6F33" w14:textId="77777777" w:rsidR="00716082" w:rsidRDefault="00716082" w:rsidP="00716082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campo "Utilizador", digite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root</w:t>
      </w:r>
      <w:r>
        <w:rPr>
          <w:color w:val="1F1F1F"/>
        </w:rPr>
        <w:t xml:space="preserve">. Deixe a "Palavra-passe" em </w:t>
      </w:r>
      <w:r>
        <w:rPr>
          <w:b/>
          <w:bCs/>
          <w:color w:val="1F1F1F"/>
          <w:bdr w:val="none" w:sz="0" w:space="0" w:color="auto" w:frame="1"/>
        </w:rPr>
        <w:t>branco</w:t>
      </w:r>
      <w:r>
        <w:rPr>
          <w:color w:val="1F1F1F"/>
        </w:rPr>
        <w:t>.</w:t>
      </w:r>
    </w:p>
    <w:p w14:paraId="4199E479" w14:textId="77777777" w:rsidR="00716082" w:rsidRDefault="00716082" w:rsidP="00716082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menu superior, clique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>.</w:t>
      </w:r>
    </w:p>
    <w:p w14:paraId="47DED3D8" w14:textId="77777777" w:rsidR="00716082" w:rsidRDefault="00716082" w:rsidP="00716082">
      <w:pPr>
        <w:pStyle w:val="NormalWeb"/>
        <w:numPr>
          <w:ilvl w:val="0"/>
          <w:numId w:val="8"/>
        </w:numPr>
        <w:spacing w:after="120" w:afterAutospacing="0"/>
        <w:rPr>
          <w:color w:val="1F1F1F"/>
        </w:rPr>
      </w:pPr>
      <w:r>
        <w:rPr>
          <w:color w:val="1F1F1F"/>
        </w:rPr>
        <w:t>Digite o comando abaixo para criar seu primeiro banco de dados:</w:t>
      </w:r>
    </w:p>
    <w:p w14:paraId="4A71CFCC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0B3DA625" w14:textId="77777777" w:rsidR="00716082" w:rsidRDefault="00716082" w:rsidP="00716082">
      <w:pPr>
        <w:rPr>
          <w:color w:val="444746"/>
        </w:rPr>
      </w:pPr>
      <w:r>
        <w:rPr>
          <w:rStyle w:val="ng-tns-c2369462512-486"/>
          <w:color w:val="444746"/>
          <w:bdr w:val="none" w:sz="0" w:space="0" w:color="auto" w:frame="1"/>
        </w:rPr>
        <w:t>SQL</w:t>
      </w:r>
    </w:p>
    <w:p w14:paraId="571B9588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DATABASE db_aula_pratica;</w:t>
      </w:r>
    </w:p>
    <w:p w14:paraId="5844762B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489A5299">
          <v:rect id="_x0000_i1032" style="width:0;height:1.5pt" o:hralign="center" o:hrstd="t" o:hrnoshade="t" o:hr="t" fillcolor="gray" stroked="f"/>
        </w:pict>
      </w:r>
    </w:p>
    <w:p w14:paraId="557641D0" w14:textId="77777777" w:rsidR="00716082" w:rsidRDefault="00716082" w:rsidP="00716082">
      <w:pPr>
        <w:pStyle w:val="Ttulo2"/>
        <w:spacing w:after="120"/>
        <w:rPr>
          <w:color w:val="1F1F1F"/>
        </w:rPr>
      </w:pPr>
      <w:bookmarkStart w:id="8" w:name="_Toc224746167"/>
      <w:r>
        <w:rPr>
          <w:color w:val="1F1F1F"/>
        </w:rPr>
        <w:t>ATIVIDADE EXTRA 2: Criação de Tabela Estruturada (DDL)</w:t>
      </w:r>
      <w:bookmarkEnd w:id="8"/>
    </w:p>
    <w:p w14:paraId="34C79B82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Praticar a criação de uma estrutura física com tipos de dados e chave primária.</w:t>
      </w:r>
    </w:p>
    <w:p w14:paraId="68A5A6FC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36040CCE" w14:textId="77777777" w:rsidR="00716082" w:rsidRDefault="00716082" w:rsidP="0071608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, selecione o banco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db_aula_pratica</w:t>
      </w:r>
      <w:r>
        <w:rPr>
          <w:color w:val="1F1F1F"/>
        </w:rPr>
        <w:t xml:space="preserve"> no menu à esquerda.</w:t>
      </w:r>
    </w:p>
    <w:p w14:paraId="546C0CF5" w14:textId="77777777" w:rsidR="00716082" w:rsidRDefault="00716082" w:rsidP="0071608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no topo.</w:t>
      </w:r>
    </w:p>
    <w:p w14:paraId="5039EFD7" w14:textId="77777777" w:rsidR="00716082" w:rsidRDefault="00716082" w:rsidP="00716082">
      <w:pPr>
        <w:pStyle w:val="NormalWeb"/>
        <w:numPr>
          <w:ilvl w:val="0"/>
          <w:numId w:val="9"/>
        </w:numPr>
        <w:spacing w:after="120" w:afterAutospacing="0"/>
        <w:rPr>
          <w:color w:val="1F1F1F"/>
        </w:rPr>
      </w:pPr>
      <w:r>
        <w:rPr>
          <w:color w:val="1F1F1F"/>
        </w:rPr>
        <w:t>Execute o comando para criar uma tabela de "clientes":</w:t>
      </w:r>
    </w:p>
    <w:p w14:paraId="59B2E6F7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3F538618" w14:textId="77777777" w:rsidR="00716082" w:rsidRDefault="00716082" w:rsidP="00716082">
      <w:pPr>
        <w:rPr>
          <w:color w:val="444746"/>
        </w:rPr>
      </w:pPr>
      <w:r>
        <w:rPr>
          <w:rStyle w:val="ng-tns-c2369462512-487"/>
          <w:color w:val="444746"/>
          <w:bdr w:val="none" w:sz="0" w:space="0" w:color="auto" w:frame="1"/>
        </w:rPr>
        <w:t>SQL</w:t>
      </w:r>
    </w:p>
    <w:p w14:paraId="024C23EF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clientes (</w:t>
      </w:r>
    </w:p>
    <w:p w14:paraId="3E0B39CD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KEY AUTO_INCREMENT,</w:t>
      </w:r>
    </w:p>
    <w:p w14:paraId="4FB54D3C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nome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7960C684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email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UNIQUE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10ACC05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data_registro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TIMESTAMP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CURRENT_TIMESTAMP</w:t>
      </w:r>
    </w:p>
    <w:p w14:paraId="4E5BDCB0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52E3B48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 xml:space="preserve">: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NOT NULL</w:t>
      </w:r>
      <w:r>
        <w:rPr>
          <w:color w:val="1F1F1F"/>
        </w:rPr>
        <w:t xml:space="preserve"> impede campos vazios, 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UNIQUE</w:t>
      </w:r>
      <w:r>
        <w:rPr>
          <w:color w:val="1F1F1F"/>
        </w:rPr>
        <w:t xml:space="preserve"> garante que não existam dois clientes com o mesmo e-mail.</w:t>
      </w:r>
    </w:p>
    <w:p w14:paraId="49A50FD9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635FA44D">
          <v:rect id="_x0000_i1033" style="width:0;height:1.5pt" o:hralign="center" o:hrstd="t" o:hrnoshade="t" o:hr="t" fillcolor="gray" stroked="f"/>
        </w:pict>
      </w:r>
    </w:p>
    <w:p w14:paraId="5C5DD7BD" w14:textId="77777777" w:rsidR="00716082" w:rsidRDefault="00716082" w:rsidP="00716082">
      <w:pPr>
        <w:pStyle w:val="Ttulo2"/>
        <w:spacing w:after="120"/>
        <w:rPr>
          <w:color w:val="1F1F1F"/>
        </w:rPr>
      </w:pPr>
      <w:bookmarkStart w:id="9" w:name="_Toc224746168"/>
      <w:r>
        <w:rPr>
          <w:color w:val="1F1F1F"/>
        </w:rPr>
        <w:t>ATIVIDADE EXTRA 3: Gravação e Persistência (DML)</w:t>
      </w:r>
      <w:bookmarkEnd w:id="9"/>
    </w:p>
    <w:p w14:paraId="172A5AAF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Validar a gravação física dos dados no disco rígido.</w:t>
      </w:r>
    </w:p>
    <w:p w14:paraId="4EE5AA10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5BBA1462" w14:textId="77777777" w:rsidR="00716082" w:rsidRDefault="00716082" w:rsidP="00716082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Ainda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do banco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db_aula_pratica</w:t>
      </w:r>
      <w:r>
        <w:rPr>
          <w:color w:val="1F1F1F"/>
        </w:rPr>
        <w:t>, insira um registro.</w:t>
      </w:r>
    </w:p>
    <w:p w14:paraId="0CACD503" w14:textId="77777777" w:rsidR="00716082" w:rsidRDefault="00716082" w:rsidP="00716082">
      <w:pPr>
        <w:pStyle w:val="NormalWeb"/>
        <w:numPr>
          <w:ilvl w:val="0"/>
          <w:numId w:val="10"/>
        </w:numPr>
        <w:spacing w:after="120" w:afterAutospacing="0"/>
        <w:rPr>
          <w:color w:val="1F1F1F"/>
        </w:rPr>
      </w:pPr>
      <w:r>
        <w:rPr>
          <w:color w:val="1F1F1F"/>
        </w:rPr>
        <w:t>Em seguida, execute a consulta para validar a persistência.</w:t>
      </w:r>
    </w:p>
    <w:p w14:paraId="5D748CA9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5B450E8D" w14:textId="77777777" w:rsidR="00716082" w:rsidRDefault="00716082" w:rsidP="00716082">
      <w:pPr>
        <w:rPr>
          <w:color w:val="444746"/>
        </w:rPr>
      </w:pPr>
      <w:r>
        <w:rPr>
          <w:rStyle w:val="ng-tns-c2369462512-488"/>
          <w:color w:val="444746"/>
          <w:bdr w:val="none" w:sz="0" w:space="0" w:color="auto" w:frame="1"/>
        </w:rPr>
        <w:t>SQL</w:t>
      </w:r>
    </w:p>
    <w:p w14:paraId="034C2B4A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-- 1. Gravando a informação (INSERT)</w:t>
      </w:r>
    </w:p>
    <w:p w14:paraId="1C257739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clientes (nome,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email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</w:p>
    <w:p w14:paraId="645B882B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'Novo Aluno'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'aluno@provedor.com'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683CEE3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9A49835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-- 2. Lendo a informação gravada (SELECT)</w:t>
      </w:r>
    </w:p>
    <w:p w14:paraId="2A6FF682" w14:textId="77777777" w:rsidR="00716082" w:rsidRDefault="00716082" w:rsidP="0071608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clientes;</w:t>
      </w:r>
    </w:p>
    <w:p w14:paraId="2450971F" w14:textId="77777777" w:rsidR="00716082" w:rsidRDefault="00716082" w:rsidP="0071608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 xml:space="preserve">: Ao rodar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SELECT</w:t>
      </w:r>
      <w:r>
        <w:rPr>
          <w:color w:val="1F1F1F"/>
        </w:rPr>
        <w:t>, o MySQL exibe os dados salvos. Mesmo reiniciando o computador, esses dados estarão protegidos dentro do banco de dados.</w:t>
      </w:r>
    </w:p>
    <w:p w14:paraId="42C23516" w14:textId="77777777" w:rsidR="00716082" w:rsidRDefault="00BD0D1F" w:rsidP="00716082">
      <w:pPr>
        <w:spacing w:after="120"/>
        <w:rPr>
          <w:color w:val="1F1F1F"/>
        </w:rPr>
      </w:pPr>
      <w:r>
        <w:rPr>
          <w:color w:val="1F1F1F"/>
        </w:rPr>
        <w:pict w14:anchorId="672F0D50">
          <v:rect id="_x0000_i1034" style="width:0;height:1.5pt" o:hralign="center" o:hrstd="t" o:hrnoshade="t" o:hr="t" fillcolor="gray" stroked="f"/>
        </w:pic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E00A8"/>
    <w:multiLevelType w:val="multilevel"/>
    <w:tmpl w:val="D7A0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92B48"/>
    <w:multiLevelType w:val="multilevel"/>
    <w:tmpl w:val="22C8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22351"/>
    <w:multiLevelType w:val="multilevel"/>
    <w:tmpl w:val="4C1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44857"/>
    <w:multiLevelType w:val="multilevel"/>
    <w:tmpl w:val="CAC6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A77A6"/>
    <w:multiLevelType w:val="multilevel"/>
    <w:tmpl w:val="F1E8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2"/>
  </w:num>
  <w:num w:numId="9">
    <w:abstractNumId w:val="4"/>
  </w:num>
  <w:num w:numId="10">
    <w:abstractNumId w:val="7"/>
  </w:num>
  <w:num w:numId="1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16082"/>
    <w:rsid w:val="007D7389"/>
    <w:rsid w:val="00867876"/>
    <w:rsid w:val="008A489C"/>
    <w:rsid w:val="00B4392D"/>
    <w:rsid w:val="00BD0D1F"/>
    <w:rsid w:val="00C52689"/>
    <w:rsid w:val="00C638F8"/>
    <w:rsid w:val="00C64994"/>
    <w:rsid w:val="00CC4A78"/>
    <w:rsid w:val="00CD6BB8"/>
    <w:rsid w:val="00D93008"/>
    <w:rsid w:val="00E30F8C"/>
    <w:rsid w:val="00ED1B6C"/>
    <w:rsid w:val="00F1474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08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716082"/>
  </w:style>
  <w:style w:type="character" w:customStyle="1" w:styleId="hljs-type">
    <w:name w:val="hljs-type"/>
    <w:basedOn w:val="Fontepargpadro"/>
    <w:rsid w:val="00716082"/>
  </w:style>
  <w:style w:type="character" w:customStyle="1" w:styleId="hljs-operator">
    <w:name w:val="hljs-operator"/>
    <w:basedOn w:val="Fontepargpadro"/>
    <w:rsid w:val="00716082"/>
  </w:style>
  <w:style w:type="character" w:customStyle="1" w:styleId="ng-tns-c2369462512-485">
    <w:name w:val="ng-tns-c2369462512-485"/>
    <w:basedOn w:val="Fontepargpadro"/>
    <w:rsid w:val="00716082"/>
  </w:style>
  <w:style w:type="character" w:customStyle="1" w:styleId="ng-tns-c2369462512-486">
    <w:name w:val="ng-tns-c2369462512-486"/>
    <w:basedOn w:val="Fontepargpadro"/>
    <w:rsid w:val="00716082"/>
  </w:style>
  <w:style w:type="character" w:customStyle="1" w:styleId="ng-tns-c2369462512-487">
    <w:name w:val="ng-tns-c2369462512-487"/>
    <w:basedOn w:val="Fontepargpadro"/>
    <w:rsid w:val="00716082"/>
  </w:style>
  <w:style w:type="character" w:customStyle="1" w:styleId="ng-tns-c2369462512-488">
    <w:name w:val="ng-tns-c2369462512-488"/>
    <w:basedOn w:val="Fontepargpadro"/>
    <w:rsid w:val="00716082"/>
  </w:style>
  <w:style w:type="character" w:customStyle="1" w:styleId="ng-tns-c2369462512-659">
    <w:name w:val="ng-tns-c2369462512-659"/>
    <w:basedOn w:val="Fontepargpadro"/>
    <w:rsid w:val="00716082"/>
  </w:style>
  <w:style w:type="character" w:customStyle="1" w:styleId="ng-tns-c2369462512-660">
    <w:name w:val="ng-tns-c2369462512-660"/>
    <w:basedOn w:val="Fontepargpadro"/>
    <w:rsid w:val="00716082"/>
  </w:style>
  <w:style w:type="character" w:customStyle="1" w:styleId="ng-tns-c2369462512-661">
    <w:name w:val="ng-tns-c2369462512-661"/>
    <w:basedOn w:val="Fontepargpadro"/>
    <w:rsid w:val="00716082"/>
  </w:style>
  <w:style w:type="character" w:customStyle="1" w:styleId="ng-tns-c2369462512-662">
    <w:name w:val="ng-tns-c2369462512-662"/>
    <w:basedOn w:val="Fontepargpadro"/>
    <w:rsid w:val="00716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1158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13</cp:revision>
  <dcterms:created xsi:type="dcterms:W3CDTF">2026-03-13T11:29:00Z</dcterms:created>
  <dcterms:modified xsi:type="dcterms:W3CDTF">2026-03-19T17:41:00Z</dcterms:modified>
</cp:coreProperties>
</file>