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8FAD0" w14:textId="77777777" w:rsidR="00C64994" w:rsidRPr="00C64994" w:rsidRDefault="00C64994" w:rsidP="00C64994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139808"/>
      <w:r w:rsidRPr="00C64994">
        <w:rPr>
          <w:rFonts w:ascii="Times New Roman" w:hAnsi="Times New Roman" w:cs="Times New Roman"/>
          <w:color w:val="1F1F1F"/>
          <w:sz w:val="22"/>
          <w:szCs w:val="22"/>
        </w:rPr>
        <w:t>Guia Prático: Aula 36 — Ativação de Infraestrutura e Interface</w:t>
      </w:r>
      <w:bookmarkEnd w:id="0"/>
    </w:p>
    <w:p w14:paraId="141AEC62" w14:textId="77777777" w:rsidR="00C64994" w:rsidRPr="00C64994" w:rsidRDefault="00C64994" w:rsidP="00C64994">
      <w:pPr>
        <w:pStyle w:val="NormalWeb"/>
        <w:spacing w:after="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 xml:space="preserve">Nesta aula, configuraremos o "ponto de entrada" do repositório </w:t>
      </w:r>
      <w:r w:rsidRPr="00C64994">
        <w:rPr>
          <w:b/>
          <w:bCs/>
          <w:color w:val="1F1F1F"/>
          <w:sz w:val="22"/>
          <w:szCs w:val="22"/>
          <w:bdr w:val="none" w:sz="0" w:space="0" w:color="auto" w:frame="1"/>
        </w:rPr>
        <w:t>LP</w:t>
      </w:r>
      <w:r w:rsidRPr="00C64994">
        <w:rPr>
          <w:color w:val="1F1F1F"/>
          <w:sz w:val="22"/>
          <w:szCs w:val="22"/>
        </w:rPr>
        <w:t>. O objetivo é validar a conexão entre o arquivo de lógica e a interface do usuário, criando um sistema de sinalização de prontidão do ambiente.</w:t>
      </w:r>
    </w:p>
    <w:p w14:paraId="67EB37F4" w14:textId="77777777" w:rsidR="00C64994" w:rsidRPr="00C64994" w:rsidRDefault="00C64994" w:rsidP="00C64994">
      <w:pPr>
        <w:pStyle w:val="Ttulo3"/>
        <w:spacing w:after="120"/>
        <w:rPr>
          <w:rFonts w:ascii="Times New Roman" w:hAnsi="Times New Roman" w:cs="Times New Roman"/>
          <w:b/>
          <w:bCs/>
          <w:color w:val="1F1F1F"/>
          <w:sz w:val="22"/>
          <w:szCs w:val="22"/>
        </w:rPr>
      </w:pPr>
      <w:bookmarkStart w:id="1" w:name="_Toc224139809"/>
      <w:r w:rsidRPr="00C64994">
        <w:rPr>
          <w:rFonts w:ascii="Times New Roman" w:hAnsi="Times New Roman" w:cs="Times New Roman"/>
          <w:b/>
          <w:bCs/>
          <w:color w:val="1F1F1F"/>
          <w:sz w:val="22"/>
          <w:szCs w:val="22"/>
        </w:rPr>
        <w:t>1. Organização do Diretório</w:t>
      </w:r>
      <w:bookmarkEnd w:id="1"/>
    </w:p>
    <w:p w14:paraId="45CE6900" w14:textId="77777777" w:rsidR="00C64994" w:rsidRPr="00C64994" w:rsidRDefault="00C64994" w:rsidP="00C64994">
      <w:pPr>
        <w:pStyle w:val="NormalWeb"/>
        <w:numPr>
          <w:ilvl w:val="0"/>
          <w:numId w:val="27"/>
        </w:numPr>
        <w:spacing w:after="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 xml:space="preserve">Verifique se o </w:t>
      </w:r>
      <w:r w:rsidRPr="00C64994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C64994">
        <w:rPr>
          <w:color w:val="1F1F1F"/>
          <w:sz w:val="22"/>
          <w:szCs w:val="22"/>
        </w:rPr>
        <w:t xml:space="preserve"> está ativo (ícone verde).</w:t>
      </w:r>
    </w:p>
    <w:p w14:paraId="1A9F0B48" w14:textId="77777777" w:rsidR="00C64994" w:rsidRPr="00C64994" w:rsidRDefault="00C64994" w:rsidP="00C64994">
      <w:pPr>
        <w:pStyle w:val="NormalWeb"/>
        <w:numPr>
          <w:ilvl w:val="0"/>
          <w:numId w:val="27"/>
        </w:numPr>
        <w:spacing w:after="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 xml:space="preserve">No </w:t>
      </w:r>
      <w:r w:rsidRPr="00C64994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C64994">
        <w:rPr>
          <w:color w:val="1F1F1F"/>
          <w:sz w:val="22"/>
          <w:szCs w:val="22"/>
        </w:rPr>
        <w:t xml:space="preserve">, abra a pasta principal 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C:\wamp64\www\LP</w:t>
      </w:r>
      <w:r w:rsidRPr="00C64994">
        <w:rPr>
          <w:color w:val="1F1F1F"/>
          <w:sz w:val="22"/>
          <w:szCs w:val="22"/>
        </w:rPr>
        <w:t>.</w:t>
      </w:r>
    </w:p>
    <w:p w14:paraId="62807A4F" w14:textId="77777777" w:rsidR="00C64994" w:rsidRPr="00C64994" w:rsidRDefault="00C64994" w:rsidP="00C64994">
      <w:pPr>
        <w:pStyle w:val="NormalWeb"/>
        <w:numPr>
          <w:ilvl w:val="0"/>
          <w:numId w:val="27"/>
        </w:numPr>
        <w:spacing w:after="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 xml:space="preserve">Crie uma nova subpasta denominada </w:t>
      </w:r>
      <w:r w:rsidRPr="00C64994">
        <w:rPr>
          <w:b/>
          <w:bCs/>
          <w:color w:val="1F1F1F"/>
          <w:sz w:val="22"/>
          <w:szCs w:val="22"/>
          <w:bdr w:val="none" w:sz="0" w:space="0" w:color="auto" w:frame="1"/>
        </w:rPr>
        <w:t>aula36</w:t>
      </w:r>
      <w:r w:rsidRPr="00C64994">
        <w:rPr>
          <w:color w:val="1F1F1F"/>
          <w:sz w:val="22"/>
          <w:szCs w:val="22"/>
        </w:rPr>
        <w:t>.</w:t>
      </w:r>
    </w:p>
    <w:p w14:paraId="75E10888" w14:textId="4D1230C0" w:rsidR="00C64994" w:rsidRDefault="00C64994" w:rsidP="00C64994">
      <w:pPr>
        <w:pStyle w:val="NormalWeb"/>
        <w:numPr>
          <w:ilvl w:val="0"/>
          <w:numId w:val="27"/>
        </w:numPr>
        <w:spacing w:after="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 xml:space="preserve">Dentro dela, crie os arquivos 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index.html</w:t>
      </w:r>
      <w:r w:rsidRPr="00C64994">
        <w:rPr>
          <w:color w:val="1F1F1F"/>
          <w:sz w:val="22"/>
          <w:szCs w:val="22"/>
        </w:rPr>
        <w:t xml:space="preserve">, 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style.css</w:t>
      </w:r>
      <w:r w:rsidRPr="00C64994">
        <w:rPr>
          <w:color w:val="1F1F1F"/>
          <w:sz w:val="22"/>
          <w:szCs w:val="22"/>
        </w:rPr>
        <w:t xml:space="preserve"> e 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script.js</w:t>
      </w:r>
      <w:r w:rsidRPr="00C64994">
        <w:rPr>
          <w:color w:val="1F1F1F"/>
          <w:sz w:val="22"/>
          <w:szCs w:val="22"/>
        </w:rPr>
        <w:t>.</w:t>
      </w:r>
    </w:p>
    <w:p w14:paraId="4DE5076C" w14:textId="77777777" w:rsidR="00C64994" w:rsidRPr="00C64994" w:rsidRDefault="00C64994" w:rsidP="00C64994">
      <w:pPr>
        <w:pStyle w:val="NormalWeb"/>
        <w:spacing w:after="0" w:afterAutospacing="0"/>
        <w:ind w:left="720"/>
        <w:rPr>
          <w:color w:val="1F1F1F"/>
          <w:sz w:val="22"/>
          <w:szCs w:val="22"/>
        </w:rPr>
      </w:pPr>
    </w:p>
    <w:p w14:paraId="55112F75" w14:textId="77777777" w:rsidR="00C64994" w:rsidRPr="00C64994" w:rsidRDefault="00C64994" w:rsidP="00C64994">
      <w:pPr>
        <w:pStyle w:val="Ttulo3"/>
        <w:spacing w:after="120"/>
        <w:rPr>
          <w:rFonts w:ascii="Times New Roman" w:hAnsi="Times New Roman" w:cs="Times New Roman"/>
          <w:b/>
          <w:bCs/>
          <w:color w:val="1F1F1F"/>
          <w:sz w:val="22"/>
          <w:szCs w:val="22"/>
        </w:rPr>
      </w:pPr>
      <w:bookmarkStart w:id="2" w:name="_Toc224139810"/>
      <w:r w:rsidRPr="00C64994">
        <w:rPr>
          <w:rFonts w:ascii="Times New Roman" w:hAnsi="Times New Roman" w:cs="Times New Roman"/>
          <w:b/>
          <w:bCs/>
          <w:color w:val="1F1F1F"/>
          <w:sz w:val="22"/>
          <w:szCs w:val="22"/>
        </w:rPr>
        <w:t>2. Interface de Governança (HTML)</w:t>
      </w:r>
      <w:bookmarkEnd w:id="2"/>
    </w:p>
    <w:p w14:paraId="0F5684A2" w14:textId="77777777" w:rsidR="00C64994" w:rsidRPr="00C64994" w:rsidRDefault="00C64994" w:rsidP="00C64994">
      <w:pPr>
        <w:pStyle w:val="NormalWeb"/>
        <w:spacing w:after="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 xml:space="preserve">No arquivo 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index.html</w:t>
      </w:r>
      <w:r w:rsidRPr="00C64994">
        <w:rPr>
          <w:color w:val="1F1F1F"/>
          <w:sz w:val="22"/>
          <w:szCs w:val="22"/>
        </w:rPr>
        <w:t>, estruturaremos o painel que receberá as atualizações do sistema:</w:t>
      </w:r>
    </w:p>
    <w:p w14:paraId="052AE843" w14:textId="77777777" w:rsidR="00C64994" w:rsidRPr="00C64994" w:rsidRDefault="00C64994" w:rsidP="00C64994">
      <w:pPr>
        <w:rPr>
          <w:rFonts w:ascii="Times New Roman" w:hAnsi="Times New Roman" w:cs="Times New Roman"/>
          <w:color w:val="444746"/>
        </w:rPr>
      </w:pPr>
      <w:r w:rsidRPr="00C64994">
        <w:rPr>
          <w:rStyle w:val="ng-tns-c1980912976-777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5A1D08A9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C64994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C64994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26E22FAF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pt-br</w:t>
      </w:r>
      <w:proofErr w:type="spellEnd"/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E4C22D1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9E08863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5DD1D5A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Aula 36 - Infraestrutura LP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EBBC1F0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link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rel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stylesheet</w:t>
      </w:r>
      <w:proofErr w:type="spellEnd"/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href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"style.css"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40BEF86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8F0D1A1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9A6E130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"setup-container"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2199DCA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Painel de Governança Tecnológica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BC746CC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Status da Infraestrutura: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"status-tag"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AGUARDANDO JS...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span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6F3AF9C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</w:p>
    <w:p w14:paraId="7DA4FA04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"terminal-log"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D185F84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B1532BA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div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747F95D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proofErr w:type="spellEnd"/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F363EED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F18D148" w14:textId="55D8601E" w:rsidR="00C64994" w:rsidRDefault="00C64994" w:rsidP="00C64994">
      <w:pPr>
        <w:pStyle w:val="Pr-formataoHTML"/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C64994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C64994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8EC51FC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621800F" w14:textId="77777777" w:rsidR="00C64994" w:rsidRPr="00C64994" w:rsidRDefault="00C64994" w:rsidP="00C64994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139811"/>
      <w:r w:rsidRPr="00C64994">
        <w:rPr>
          <w:rFonts w:ascii="Times New Roman" w:hAnsi="Times New Roman" w:cs="Times New Roman"/>
          <w:color w:val="1F1F1F"/>
          <w:sz w:val="22"/>
          <w:szCs w:val="22"/>
        </w:rPr>
        <w:t>3. Estilização de Estados (CSS)</w:t>
      </w:r>
      <w:bookmarkEnd w:id="3"/>
    </w:p>
    <w:p w14:paraId="2E3AB58A" w14:textId="77777777" w:rsidR="00C64994" w:rsidRPr="00C64994" w:rsidRDefault="00C64994" w:rsidP="00C64994">
      <w:pPr>
        <w:pStyle w:val="NormalWeb"/>
        <w:spacing w:after="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 xml:space="preserve">No arquivo 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style.css</w:t>
      </w:r>
      <w:r w:rsidRPr="00C64994">
        <w:rPr>
          <w:color w:val="1F1F1F"/>
          <w:sz w:val="22"/>
          <w:szCs w:val="22"/>
        </w:rPr>
        <w:t>, definiremos o comportamento visual para os estados de ativação:</w:t>
      </w:r>
    </w:p>
    <w:p w14:paraId="1D532CCD" w14:textId="77777777" w:rsidR="00C64994" w:rsidRPr="00C64994" w:rsidRDefault="00C64994" w:rsidP="00C64994">
      <w:pPr>
        <w:rPr>
          <w:rFonts w:ascii="Times New Roman" w:hAnsi="Times New Roman" w:cs="Times New Roman"/>
          <w:color w:val="444746"/>
        </w:rPr>
      </w:pPr>
      <w:r w:rsidRPr="00C64994">
        <w:rPr>
          <w:rStyle w:val="ng-tns-c1980912976-778"/>
          <w:rFonts w:ascii="Times New Roman" w:hAnsi="Times New Roman" w:cs="Times New Roman"/>
          <w:color w:val="444746"/>
          <w:bdr w:val="none" w:sz="0" w:space="0" w:color="auto" w:frame="1"/>
        </w:rPr>
        <w:t>CSS</w:t>
      </w:r>
    </w:p>
    <w:p w14:paraId="1AEA7AC2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selector-tag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font-family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'Segoe UI'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sans-serif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background-color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#f4f7f6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display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flex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justify-content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center;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-top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50px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3074267D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selector-i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#setup-container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#fff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30px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12px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box-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shadow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4px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rgba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0.1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width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450px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text-align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: center; }</w:t>
      </w:r>
    </w:p>
    <w:p w14:paraId="72F56438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B12BE3E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selector-i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#status-tag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font-weight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bold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#d93025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4px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4px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#fce8e6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29191AC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/* Classe que será injetada pelo JS */</w:t>
      </w:r>
    </w:p>
    <w:p w14:paraId="43251E5B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selector-class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.ativo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#188038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!</w:t>
      </w:r>
      <w:proofErr w:type="spellStart"/>
      <w:r w:rsidRPr="00C64994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important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#e6f4ea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!</w:t>
      </w:r>
      <w:proofErr w:type="spellStart"/>
      <w:r w:rsidRPr="00C64994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important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020A6FA4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5698D3D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selector-i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lastRenderedPageBreak/>
        <w:t>#terminal-log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background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#202124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color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#81c995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font-family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'Courier New'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monospace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padding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15px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border-radius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6px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text-align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left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margin</w:t>
      </w:r>
      <w:proofErr w:type="spellEnd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-top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font-size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0.85rem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; </w:t>
      </w:r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min-</w:t>
      </w:r>
      <w:proofErr w:type="spellStart"/>
      <w:r w:rsidRPr="00C64994">
        <w:rPr>
          <w:rStyle w:val="hljs-attribute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height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80px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 }</w:t>
      </w:r>
    </w:p>
    <w:p w14:paraId="1D5C52E1" w14:textId="665A939F" w:rsidR="00C64994" w:rsidRPr="00C64994" w:rsidRDefault="00C64994" w:rsidP="00C64994">
      <w:pPr>
        <w:spacing w:after="120"/>
        <w:rPr>
          <w:rFonts w:ascii="Times New Roman" w:hAnsi="Times New Roman" w:cs="Times New Roman"/>
          <w:color w:val="1F1F1F"/>
        </w:rPr>
      </w:pPr>
    </w:p>
    <w:p w14:paraId="79E43390" w14:textId="77777777" w:rsidR="00C64994" w:rsidRPr="00C64994" w:rsidRDefault="00C64994" w:rsidP="00C64994">
      <w:pPr>
        <w:pStyle w:val="Ttulo3"/>
        <w:spacing w:after="120"/>
        <w:rPr>
          <w:rFonts w:ascii="Times New Roman" w:hAnsi="Times New Roman" w:cs="Times New Roman"/>
          <w:b/>
          <w:bCs/>
          <w:color w:val="1F1F1F"/>
          <w:sz w:val="22"/>
          <w:szCs w:val="22"/>
        </w:rPr>
      </w:pPr>
      <w:bookmarkStart w:id="4" w:name="_Toc224139812"/>
      <w:r w:rsidRPr="00C64994">
        <w:rPr>
          <w:rFonts w:ascii="Times New Roman" w:hAnsi="Times New Roman" w:cs="Times New Roman"/>
          <w:b/>
          <w:bCs/>
          <w:color w:val="1F1F1F"/>
          <w:sz w:val="22"/>
          <w:szCs w:val="22"/>
        </w:rPr>
        <w:t>4. Implementação Técnica (JavaScript)</w:t>
      </w:r>
      <w:bookmarkEnd w:id="4"/>
    </w:p>
    <w:p w14:paraId="429B137F" w14:textId="77777777" w:rsidR="00C64994" w:rsidRPr="00C64994" w:rsidRDefault="00C64994" w:rsidP="00C64994">
      <w:pPr>
        <w:pStyle w:val="NormalWeb"/>
        <w:spacing w:after="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 xml:space="preserve">No arquivo 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script.js</w:t>
      </w:r>
      <w:r w:rsidRPr="00C64994">
        <w:rPr>
          <w:color w:val="1F1F1F"/>
          <w:sz w:val="22"/>
          <w:szCs w:val="22"/>
        </w:rPr>
        <w:t>, realizaremos a ativação do ambiente dividida em três frentes de trabalho:</w:t>
      </w:r>
    </w:p>
    <w:p w14:paraId="5247D676" w14:textId="77777777" w:rsidR="00C64994" w:rsidRPr="00C64994" w:rsidRDefault="00C64994" w:rsidP="00C64994">
      <w:pPr>
        <w:pStyle w:val="NormalWeb"/>
        <w:spacing w:after="0" w:afterAutospacing="0"/>
        <w:rPr>
          <w:color w:val="1F1F1F"/>
          <w:sz w:val="22"/>
          <w:szCs w:val="22"/>
        </w:rPr>
      </w:pPr>
      <w:r w:rsidRPr="00C64994">
        <w:rPr>
          <w:b/>
          <w:bCs/>
          <w:color w:val="1F1F1F"/>
          <w:sz w:val="22"/>
          <w:szCs w:val="22"/>
          <w:bdr w:val="none" w:sz="0" w:space="0" w:color="auto" w:frame="1"/>
        </w:rPr>
        <w:t>Tarefa A: Captura de Referências e Mapeamento</w:t>
      </w:r>
    </w:p>
    <w:p w14:paraId="28FB5937" w14:textId="77777777" w:rsidR="00C64994" w:rsidRPr="00C64994" w:rsidRDefault="00C64994" w:rsidP="00C64994">
      <w:pPr>
        <w:pStyle w:val="NormalWeb"/>
        <w:spacing w:after="24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>O primeiro passo para a manipulação do DOM é criar "pontes" entre o JS e o HTML.</w:t>
      </w:r>
    </w:p>
    <w:p w14:paraId="4D9A5F7B" w14:textId="77777777" w:rsidR="00C64994" w:rsidRPr="00C64994" w:rsidRDefault="00C64994" w:rsidP="00C64994">
      <w:pPr>
        <w:rPr>
          <w:rFonts w:ascii="Times New Roman" w:hAnsi="Times New Roman" w:cs="Times New Roman"/>
          <w:color w:val="444746"/>
        </w:rPr>
      </w:pPr>
      <w:r w:rsidRPr="00C64994">
        <w:rPr>
          <w:rStyle w:val="ng-tns-c1980912976-779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364DDCFB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Selecionando os componentes da interface</w:t>
      </w:r>
    </w:p>
    <w:p w14:paraId="6423673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elStatus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"status-tag"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D3BA79C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elTerminal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"terminal-log"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499E477" w14:textId="77777777" w:rsidR="00C64994" w:rsidRPr="00C64994" w:rsidRDefault="00C64994" w:rsidP="00C64994">
      <w:pPr>
        <w:pStyle w:val="NormalWeb"/>
        <w:spacing w:after="0" w:afterAutospacing="0"/>
        <w:rPr>
          <w:color w:val="1F1F1F"/>
          <w:sz w:val="22"/>
          <w:szCs w:val="22"/>
        </w:rPr>
      </w:pPr>
      <w:r w:rsidRPr="00C64994">
        <w:rPr>
          <w:b/>
          <w:bCs/>
          <w:color w:val="1F1F1F"/>
          <w:sz w:val="22"/>
          <w:szCs w:val="22"/>
          <w:bdr w:val="none" w:sz="0" w:space="0" w:color="auto" w:frame="1"/>
        </w:rPr>
        <w:t>Tarefa B: Ativação Visual e Mudança de Estado</w:t>
      </w:r>
    </w:p>
    <w:p w14:paraId="0EDE6613" w14:textId="77777777" w:rsidR="00C64994" w:rsidRPr="00C64994" w:rsidRDefault="00C64994" w:rsidP="00C64994">
      <w:pPr>
        <w:pStyle w:val="NormalWeb"/>
        <w:spacing w:after="24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>Nesta tarefa, alteramos o comportamento visual da página para confirmar que o script foi carregado com sucesso.</w:t>
      </w:r>
    </w:p>
    <w:p w14:paraId="04FEAD44" w14:textId="77777777" w:rsidR="00C64994" w:rsidRPr="00C64994" w:rsidRDefault="00C64994" w:rsidP="00C64994">
      <w:pPr>
        <w:rPr>
          <w:rFonts w:ascii="Times New Roman" w:hAnsi="Times New Roman" w:cs="Times New Roman"/>
          <w:color w:val="444746"/>
        </w:rPr>
      </w:pPr>
      <w:r w:rsidRPr="00C64994">
        <w:rPr>
          <w:rStyle w:val="ng-tns-c1980912976-780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3949AC52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// Mudança de texto e estilo (DOM </w:t>
      </w:r>
      <w:proofErr w:type="spellStart"/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Manipulation</w:t>
      </w:r>
      <w:proofErr w:type="spellEnd"/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)</w:t>
      </w:r>
    </w:p>
    <w:p w14:paraId="5A649C7B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elStatus.innerText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"SISTEMA OPERACIONAL"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60D3FA9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elStatus.classList.add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"ativo"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F415FE0" w14:textId="77777777" w:rsidR="00C64994" w:rsidRPr="00C64994" w:rsidRDefault="00C64994" w:rsidP="00C64994">
      <w:pPr>
        <w:pStyle w:val="NormalWeb"/>
        <w:spacing w:after="0" w:afterAutospacing="0"/>
        <w:rPr>
          <w:color w:val="1F1F1F"/>
          <w:sz w:val="22"/>
          <w:szCs w:val="22"/>
        </w:rPr>
      </w:pPr>
      <w:r w:rsidRPr="00C64994">
        <w:rPr>
          <w:b/>
          <w:bCs/>
          <w:color w:val="1F1F1F"/>
          <w:sz w:val="22"/>
          <w:szCs w:val="22"/>
          <w:bdr w:val="none" w:sz="0" w:space="0" w:color="auto" w:frame="1"/>
        </w:rPr>
        <w:t>Tarefa C: Registro de Governança e Log Técnico</w:t>
      </w:r>
    </w:p>
    <w:p w14:paraId="4A07F93A" w14:textId="77777777" w:rsidR="00C64994" w:rsidRPr="00C64994" w:rsidRDefault="00C64994" w:rsidP="00C64994">
      <w:pPr>
        <w:pStyle w:val="NormalWeb"/>
        <w:spacing w:after="240" w:afterAutospacing="0"/>
        <w:rPr>
          <w:color w:val="1F1F1F"/>
          <w:sz w:val="22"/>
          <w:szCs w:val="22"/>
        </w:rPr>
      </w:pPr>
      <w:r w:rsidRPr="00C64994">
        <w:rPr>
          <w:color w:val="1F1F1F"/>
          <w:sz w:val="22"/>
          <w:szCs w:val="22"/>
        </w:rPr>
        <w:t>Conforme MENEZES (2024), a rastreabilidade de processos evita erros de elaboração manual e garante a integridade do capital intelectual.</w:t>
      </w:r>
    </w:p>
    <w:p w14:paraId="2EF112A5" w14:textId="77777777" w:rsidR="00C64994" w:rsidRPr="00C64994" w:rsidRDefault="00C64994" w:rsidP="00C64994">
      <w:pPr>
        <w:rPr>
          <w:rFonts w:ascii="Times New Roman" w:hAnsi="Times New Roman" w:cs="Times New Roman"/>
          <w:color w:val="444746"/>
        </w:rPr>
      </w:pPr>
      <w:r w:rsidRPr="00C64994">
        <w:rPr>
          <w:rStyle w:val="ng-tns-c1980912976-781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7164FEFB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Gerando um log visual no "terminal" da página e no console</w:t>
      </w:r>
    </w:p>
    <w:p w14:paraId="4A96E87B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mensagemBoasVindas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"Iniciando Módulo JS no Repositório LP..."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1A6195EC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timestamp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gram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new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Date</w:t>
      </w:r>
      <w:proofErr w:type="gram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().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toLocaleTimeString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();</w:t>
      </w:r>
    </w:p>
    <w:p w14:paraId="2CC12D0B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09E9BC3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Injeção no terminal da página</w:t>
      </w:r>
    </w:p>
    <w:p w14:paraId="66E64CD1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elTerminal.innerHTML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`&lt;p&gt;&gt; </w:t>
      </w:r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timestamp</w:t>
      </w:r>
      <w:proofErr w:type="spellEnd"/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mensagemBoasVindas</w:t>
      </w:r>
      <w:proofErr w:type="spellEnd"/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&lt;/p&gt;`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2C1DC8AA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0DA7FA54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Registro no console para auditoria do desenvolvedor</w:t>
      </w:r>
    </w:p>
    <w:p w14:paraId="003B1075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`[LOG TÉCNICO] </w:t>
      </w:r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timestamp</w:t>
      </w:r>
      <w:proofErr w:type="spellEnd"/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: Ambiente validado com sucesso.`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4F304DC" w14:textId="3BDE2F5A" w:rsidR="00C64994" w:rsidRPr="00C64994" w:rsidRDefault="00C64994" w:rsidP="00C64994">
      <w:pPr>
        <w:spacing w:after="120"/>
        <w:rPr>
          <w:rFonts w:ascii="Times New Roman" w:hAnsi="Times New Roman" w:cs="Times New Roman"/>
          <w:color w:val="1F1F1F"/>
        </w:rPr>
      </w:pPr>
    </w:p>
    <w:p w14:paraId="2A0E5A25" w14:textId="77777777" w:rsidR="00C64994" w:rsidRPr="00C64994" w:rsidRDefault="00C64994" w:rsidP="00C64994">
      <w:pPr>
        <w:pStyle w:val="Ttulo2"/>
        <w:spacing w:after="120"/>
        <w:rPr>
          <w:rFonts w:ascii="Times New Roman" w:hAnsi="Times New Roman" w:cs="Times New Roman"/>
          <w:b/>
          <w:bCs/>
          <w:color w:val="1F1F1F"/>
          <w:sz w:val="22"/>
          <w:szCs w:val="22"/>
        </w:rPr>
      </w:pPr>
      <w:bookmarkStart w:id="5" w:name="_Toc224139813"/>
      <w:r w:rsidRPr="00C64994">
        <w:rPr>
          <w:rFonts w:ascii="Times New Roman" w:hAnsi="Times New Roman" w:cs="Times New Roman"/>
          <w:b/>
          <w:bCs/>
          <w:color w:val="1F1F1F"/>
          <w:sz w:val="22"/>
          <w:szCs w:val="22"/>
        </w:rPr>
        <w:t>Código Completo da Atividade</w:t>
      </w:r>
      <w:bookmarkEnd w:id="5"/>
    </w:p>
    <w:p w14:paraId="03A506CD" w14:textId="77777777" w:rsidR="00C64994" w:rsidRPr="00C64994" w:rsidRDefault="00C64994" w:rsidP="00C64994">
      <w:pPr>
        <w:pStyle w:val="NormalWeb"/>
        <w:spacing w:after="0" w:afterAutospacing="0"/>
        <w:rPr>
          <w:color w:val="1F1F1F"/>
          <w:sz w:val="22"/>
          <w:szCs w:val="22"/>
        </w:rPr>
      </w:pPr>
      <w:r w:rsidRPr="00C64994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6D029347" w14:textId="77777777" w:rsidR="00C64994" w:rsidRPr="00C64994" w:rsidRDefault="00C64994" w:rsidP="00C64994">
      <w:pPr>
        <w:rPr>
          <w:rFonts w:ascii="Times New Roman" w:hAnsi="Times New Roman" w:cs="Times New Roman"/>
          <w:color w:val="444746"/>
        </w:rPr>
      </w:pPr>
      <w:r w:rsidRPr="00C64994">
        <w:rPr>
          <w:rStyle w:val="MenoPendente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6D8FC76" w14:textId="77777777" w:rsidR="00C64994" w:rsidRPr="00C64994" w:rsidRDefault="00C64994" w:rsidP="00C64994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/**</w:t>
      </w:r>
    </w:p>
    <w:p w14:paraId="1D5A037A" w14:textId="77777777" w:rsidR="00C64994" w:rsidRPr="00C64994" w:rsidRDefault="00C64994" w:rsidP="00C64994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AULA 36: ATIVAÇÃO DE INFRAESTRUTURA</w:t>
      </w:r>
    </w:p>
    <w:p w14:paraId="2144132C" w14:textId="77777777" w:rsidR="00C64994" w:rsidRPr="00C64994" w:rsidRDefault="00C64994" w:rsidP="00C64994">
      <w:pPr>
        <w:pStyle w:val="Pr-formataoHTML"/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* Objetivo: Validar a conexão HTML/JS e fornecer feedback visual/técnico.</w:t>
      </w:r>
    </w:p>
    <w:p w14:paraId="4BA04D22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lastRenderedPageBreak/>
        <w:t xml:space="preserve"> */</w:t>
      </w:r>
    </w:p>
    <w:p w14:paraId="5FBBFC7F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9D28A99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TAREFA A: MAPEAMENTO DO DOM</w:t>
      </w:r>
    </w:p>
    <w:p w14:paraId="2D1BF01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tagStatus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"status-tag"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3D67A66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painelLog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.getElementById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"terminal-log"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6225EF0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FA10CC2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TAREFA B: MANIPULAÇÃO VISUAL (FEEDBACK AO USUÁRIO)</w:t>
      </w:r>
    </w:p>
    <w:p w14:paraId="007333CA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ativarInterface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C64994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 =&gt;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5E968088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Atualiza a tag de status para o usuário final</w:t>
      </w:r>
    </w:p>
    <w:p w14:paraId="4ECDCB6E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tagStatus.innerText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"AMBIENTE PRONTO"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4802211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tagStatus.classList.add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"ativo"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14BC38F0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13E110E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Altera o título da página dinamicamente</w:t>
      </w:r>
    </w:p>
    <w:p w14:paraId="3C522CDC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document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.title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"LP - Módulo Ativo"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378FBD94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};</w:t>
      </w:r>
    </w:p>
    <w:p w14:paraId="20689F73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8B9B998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TAREFA C: LOG DE GOVERNANÇA (FEEDBACK TÉCNICO)</w:t>
      </w:r>
    </w:p>
    <w:p w14:paraId="3811EC9D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registrarLog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C64994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mensagem</w:t>
      </w:r>
      <w:r w:rsidRPr="00C64994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=&gt;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22AF0832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hora = </w:t>
      </w:r>
      <w:proofErr w:type="gramStart"/>
      <w:r w:rsidRPr="00C64994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new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Date</w:t>
      </w:r>
      <w:proofErr w:type="gram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().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toLocaleTimeString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();</w:t>
      </w:r>
    </w:p>
    <w:p w14:paraId="2FDA32BE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60D96EED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Registro visual no "Terminal" do HTML</w:t>
      </w:r>
    </w:p>
    <w:p w14:paraId="10815404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painelLog.innerHTML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+= 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`&lt;p&gt;&gt; </w:t>
      </w:r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${hora}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${mensagem}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&lt;/p&gt;`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4C80CFBB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04AE0E35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Registro técnico no Console do Navegador</w:t>
      </w:r>
    </w:p>
    <w:p w14:paraId="2463AF7E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64994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`[AUDITORIA] </w:t>
      </w:r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${hora}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: </w:t>
      </w:r>
      <w:r w:rsidRPr="00C64994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${mensagem}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1F503D02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};</w:t>
      </w:r>
    </w:p>
    <w:p w14:paraId="64412D19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36BFAD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C64994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EXECUÇÃO DO FLUXO DE INICIALIZAÇÃO</w:t>
      </w:r>
    </w:p>
    <w:p w14:paraId="5082CD04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ativarInterface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();</w:t>
      </w:r>
    </w:p>
    <w:p w14:paraId="44FFF429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registrarLog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"Conexão estabelecida com o arquivo script.js."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A469D5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registrarLog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"Diretórios do WAMP Server validados."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20EE147" w14:textId="77777777" w:rsidR="00C64994" w:rsidRPr="00C64994" w:rsidRDefault="00C64994" w:rsidP="00C64994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registrarLog</w:t>
      </w:r>
      <w:proofErr w:type="spellEnd"/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C64994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"Pronto para o estudo de Variáveis."</w:t>
      </w:r>
      <w:r w:rsidRPr="00C64994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E8239EC" w14:textId="77777777" w:rsidR="00062AEF" w:rsidRPr="00C64994" w:rsidRDefault="00062AEF">
      <w:pPr>
        <w:rPr>
          <w:rFonts w:ascii="Times New Roman" w:hAnsi="Times New Roman" w:cs="Times New Roman"/>
        </w:rPr>
      </w:pPr>
    </w:p>
    <w:sectPr w:rsidR="00062AEF" w:rsidRPr="00C64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F8042E"/>
    <w:multiLevelType w:val="multilevel"/>
    <w:tmpl w:val="2550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3"/>
  </w:num>
  <w:num w:numId="9">
    <w:abstractNumId w:val="0"/>
  </w:num>
  <w:num w:numId="10">
    <w:abstractNumId w:val="19"/>
  </w:num>
  <w:num w:numId="11">
    <w:abstractNumId w:val="9"/>
  </w:num>
  <w:num w:numId="12">
    <w:abstractNumId w:val="18"/>
  </w:num>
  <w:num w:numId="13">
    <w:abstractNumId w:val="17"/>
  </w:num>
  <w:num w:numId="14">
    <w:abstractNumId w:val="4"/>
  </w:num>
  <w:num w:numId="15">
    <w:abstractNumId w:val="22"/>
  </w:num>
  <w:num w:numId="16">
    <w:abstractNumId w:val="16"/>
  </w:num>
  <w:num w:numId="17">
    <w:abstractNumId w:val="12"/>
  </w:num>
  <w:num w:numId="18">
    <w:abstractNumId w:val="2"/>
  </w:num>
  <w:num w:numId="19">
    <w:abstractNumId w:val="6"/>
  </w:num>
  <w:num w:numId="20">
    <w:abstractNumId w:val="14"/>
  </w:num>
  <w:num w:numId="21">
    <w:abstractNumId w:val="21"/>
  </w:num>
  <w:num w:numId="22">
    <w:abstractNumId w:val="11"/>
  </w:num>
  <w:num w:numId="23">
    <w:abstractNumId w:val="20"/>
  </w:num>
  <w:num w:numId="24">
    <w:abstractNumId w:val="8"/>
  </w:num>
  <w:num w:numId="25">
    <w:abstractNumId w:val="8"/>
  </w:num>
  <w:num w:numId="26">
    <w:abstractNumId w:val="23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A48ED"/>
    <w:rsid w:val="007D7389"/>
    <w:rsid w:val="00B4392D"/>
    <w:rsid w:val="00C52689"/>
    <w:rsid w:val="00C638F8"/>
    <w:rsid w:val="00C64994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994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704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</cp:revision>
  <dcterms:created xsi:type="dcterms:W3CDTF">2026-03-13T11:29:00Z</dcterms:created>
  <dcterms:modified xsi:type="dcterms:W3CDTF">2026-03-13T11:31:00Z</dcterms:modified>
</cp:coreProperties>
</file>