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2EA86" w14:textId="77777777" w:rsidR="00D969ED" w:rsidRDefault="00D969ED">
      <w:pPr>
        <w:spacing w:after="1400"/>
      </w:pPr>
    </w:p>
    <w:p w14:paraId="3472EA87" w14:textId="77777777" w:rsidR="00D969ED" w:rsidRDefault="00000000">
      <w:pPr>
        <w:jc w:val="center"/>
      </w:pPr>
      <w:r>
        <w:rPr>
          <w:b/>
          <w:bCs/>
          <w:color w:val="595959"/>
        </w:rPr>
        <w:t>10 CREATIVE SOLUTIONS SDN BHD (10CS)</w:t>
      </w:r>
    </w:p>
    <w:p w14:paraId="3472EA88" w14:textId="77777777" w:rsidR="00D969ED" w:rsidRDefault="00000000">
      <w:pPr>
        <w:spacing w:before="60" w:after="40"/>
        <w:jc w:val="center"/>
      </w:pPr>
      <w:r>
        <w:rPr>
          <w:color w:val="595959"/>
          <w:sz w:val="20"/>
          <w:szCs w:val="20"/>
        </w:rPr>
        <w:t>Consultant, Solution &amp; Innovation (CSI) Department</w:t>
      </w:r>
    </w:p>
    <w:p w14:paraId="3472EA89" w14:textId="77777777" w:rsidR="00D969ED" w:rsidRDefault="00D969ED">
      <w:pPr>
        <w:spacing w:after="700"/>
      </w:pPr>
    </w:p>
    <w:p w14:paraId="3472EA8A" w14:textId="77777777" w:rsidR="00D969ED" w:rsidRDefault="00000000">
      <w:pPr>
        <w:pBdr>
          <w:bottom w:val="single" w:sz="6" w:space="8" w:color="A6192E"/>
        </w:pBdr>
        <w:jc w:val="center"/>
      </w:pPr>
      <w:r>
        <w:rPr>
          <w:b/>
          <w:bCs/>
          <w:color w:val="A6192E"/>
          <w:sz w:val="56"/>
          <w:szCs w:val="56"/>
        </w:rPr>
        <w:t>CSI DIGITAL OPERATING PLATFORM</w:t>
      </w:r>
    </w:p>
    <w:p w14:paraId="3472EA8B" w14:textId="77777777" w:rsidR="00D969ED" w:rsidRDefault="00D969ED">
      <w:pPr>
        <w:spacing w:after="160"/>
      </w:pPr>
    </w:p>
    <w:p w14:paraId="3472EA8C" w14:textId="48CAB84F" w:rsidR="00D969ED" w:rsidRDefault="004C3697">
      <w:pPr>
        <w:spacing w:before="200"/>
        <w:jc w:val="center"/>
      </w:pPr>
      <w:r>
        <w:rPr>
          <w:b/>
          <w:bCs/>
          <w:sz w:val="30"/>
          <w:szCs w:val="30"/>
        </w:rPr>
        <w:t>System</w:t>
      </w:r>
      <w:r w:rsidR="00000000">
        <w:rPr>
          <w:b/>
          <w:bCs/>
          <w:sz w:val="30"/>
          <w:szCs w:val="30"/>
        </w:rPr>
        <w:t xml:space="preserve"> Requirements Document (</w:t>
      </w:r>
      <w:r w:rsidR="00070BFF">
        <w:rPr>
          <w:b/>
          <w:bCs/>
          <w:sz w:val="30"/>
          <w:szCs w:val="30"/>
        </w:rPr>
        <w:t>S</w:t>
      </w:r>
      <w:r w:rsidR="00000000">
        <w:rPr>
          <w:b/>
          <w:bCs/>
          <w:sz w:val="30"/>
          <w:szCs w:val="30"/>
        </w:rPr>
        <w:t>RD)</w:t>
      </w:r>
    </w:p>
    <w:p w14:paraId="3472EA8D" w14:textId="77777777" w:rsidR="00D969ED" w:rsidRDefault="00000000">
      <w:pPr>
        <w:spacing w:before="100" w:after="1000"/>
        <w:jc w:val="center"/>
      </w:pPr>
      <w:r>
        <w:rPr>
          <w:i/>
          <w:iCs/>
          <w:color w:val="595959"/>
        </w:rPr>
        <w:t>Work Order, Resource Capacity, Workload, KPI Evidence, Governance and Management Reporting Platform for CSI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69ED" w14:paraId="3472EA90"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472EA8E" w14:textId="77777777" w:rsidR="00D969ED" w:rsidRDefault="00000000">
            <w:r>
              <w:rPr>
                <w:b/>
                <w:bCs/>
                <w:sz w:val="19"/>
                <w:szCs w:val="19"/>
              </w:rPr>
              <w:t>Document Type</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3472EA8F" w14:textId="29A652A1" w:rsidR="00D969ED" w:rsidRDefault="00070BFF">
            <w:r>
              <w:rPr>
                <w:sz w:val="19"/>
                <w:szCs w:val="19"/>
              </w:rPr>
              <w:t>System</w:t>
            </w:r>
            <w:r w:rsidR="00000000">
              <w:rPr>
                <w:sz w:val="19"/>
                <w:szCs w:val="19"/>
              </w:rPr>
              <w:t xml:space="preserve"> Requirements Document (</w:t>
            </w:r>
            <w:r>
              <w:rPr>
                <w:sz w:val="19"/>
                <w:szCs w:val="19"/>
              </w:rPr>
              <w:t>S</w:t>
            </w:r>
            <w:r w:rsidR="00000000">
              <w:rPr>
                <w:sz w:val="19"/>
                <w:szCs w:val="19"/>
              </w:rPr>
              <w:t>RD)</w:t>
            </w:r>
          </w:p>
        </w:tc>
      </w:tr>
      <w:tr w:rsidR="00D969ED" w14:paraId="3472EA93"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472EA91" w14:textId="77777777" w:rsidR="00D969ED" w:rsidRDefault="00000000">
            <w:r>
              <w:rPr>
                <w:b/>
                <w:bCs/>
                <w:sz w:val="19"/>
                <w:szCs w:val="19"/>
              </w:rPr>
              <w:t>Department</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3472EA92" w14:textId="77777777" w:rsidR="00D969ED" w:rsidRDefault="00000000">
            <w:r>
              <w:rPr>
                <w:sz w:val="19"/>
                <w:szCs w:val="19"/>
              </w:rPr>
              <w:t>Consultant, Solution &amp; Innovation (CSI)</w:t>
            </w:r>
          </w:p>
        </w:tc>
      </w:tr>
      <w:tr w:rsidR="00D969ED" w14:paraId="3472EA96"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472EA94" w14:textId="77777777" w:rsidR="00D969ED" w:rsidRDefault="00000000">
            <w:r>
              <w:rPr>
                <w:b/>
                <w:bCs/>
                <w:sz w:val="19"/>
                <w:szCs w:val="19"/>
              </w:rPr>
              <w:t>Version</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3472EA95" w14:textId="77777777" w:rsidR="00D969ED" w:rsidRDefault="00000000">
            <w:r>
              <w:rPr>
                <w:sz w:val="19"/>
                <w:szCs w:val="19"/>
              </w:rPr>
              <w:t>1.1</w:t>
            </w:r>
          </w:p>
        </w:tc>
      </w:tr>
      <w:tr w:rsidR="00D969ED" w14:paraId="3472EA99"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472EA97" w14:textId="77777777" w:rsidR="00D969ED" w:rsidRDefault="00000000">
            <w:r>
              <w:rPr>
                <w:b/>
                <w:bCs/>
                <w:sz w:val="19"/>
                <w:szCs w:val="19"/>
              </w:rPr>
              <w:t>Status</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3472EA98" w14:textId="1F1CAF5B" w:rsidR="00D969ED" w:rsidRDefault="00000000">
            <w:proofErr w:type="gramStart"/>
            <w:r>
              <w:rPr>
                <w:sz w:val="19"/>
                <w:szCs w:val="19"/>
              </w:rPr>
              <w:t xml:space="preserve">Draft </w:t>
            </w:r>
            <w:r w:rsidR="003C17C4">
              <w:rPr>
                <w:sz w:val="19"/>
                <w:szCs w:val="19"/>
              </w:rPr>
              <w:t>,</w:t>
            </w:r>
            <w:r>
              <w:rPr>
                <w:sz w:val="19"/>
                <w:szCs w:val="19"/>
              </w:rPr>
              <w:t>For</w:t>
            </w:r>
            <w:proofErr w:type="gramEnd"/>
            <w:r>
              <w:rPr>
                <w:sz w:val="19"/>
                <w:szCs w:val="19"/>
              </w:rPr>
              <w:t xml:space="preserve"> Solution Architect, Developer and Management Review and Approval</w:t>
            </w:r>
          </w:p>
        </w:tc>
      </w:tr>
      <w:tr w:rsidR="00D969ED" w14:paraId="3472EA9C"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472EA9A" w14:textId="77777777" w:rsidR="00D969ED" w:rsidRDefault="00000000">
            <w:r>
              <w:rPr>
                <w:b/>
                <w:bCs/>
                <w:sz w:val="19"/>
                <w:szCs w:val="19"/>
              </w:rPr>
              <w:t>Date Prepared</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3472EA9B" w14:textId="77777777" w:rsidR="00D969ED" w:rsidRDefault="00000000">
            <w:r>
              <w:rPr>
                <w:sz w:val="19"/>
                <w:szCs w:val="19"/>
              </w:rPr>
              <w:t>19 June 2026 (Rev 1.1)</w:t>
            </w:r>
          </w:p>
        </w:tc>
      </w:tr>
      <w:tr w:rsidR="00D969ED" w14:paraId="3472EA9F"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472EA9D" w14:textId="77777777" w:rsidR="00D969ED" w:rsidRDefault="00000000">
            <w:r>
              <w:rPr>
                <w:b/>
                <w:bCs/>
                <w:sz w:val="19"/>
                <w:szCs w:val="19"/>
              </w:rPr>
              <w:t>Prepared By</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3472EA9E" w14:textId="77777777" w:rsidR="00D969ED" w:rsidRDefault="00000000">
            <w:r>
              <w:rPr>
                <w:sz w:val="19"/>
                <w:szCs w:val="19"/>
              </w:rPr>
              <w:t>Farhan Nordin, Head of Department, CSI</w:t>
            </w:r>
          </w:p>
        </w:tc>
      </w:tr>
      <w:tr w:rsidR="00D969ED" w14:paraId="3472EAA2"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80" w:type="dxa"/>
              <w:left w:w="120" w:type="dxa"/>
              <w:bottom w:w="80" w:type="dxa"/>
              <w:right w:w="120" w:type="dxa"/>
            </w:tcMar>
          </w:tcPr>
          <w:p w14:paraId="3472EAA0" w14:textId="77777777" w:rsidR="00D969ED" w:rsidRDefault="00000000">
            <w:r>
              <w:rPr>
                <w:b/>
                <w:bCs/>
                <w:sz w:val="19"/>
                <w:szCs w:val="19"/>
              </w:rPr>
              <w:t>Classification</w:t>
            </w:r>
          </w:p>
        </w:tc>
        <w:tc>
          <w:tcPr>
            <w:tcW w:w="6560" w:type="dxa"/>
            <w:tcBorders>
              <w:top w:val="single" w:sz="1" w:space="0" w:color="C9C9C9"/>
              <w:left w:val="single" w:sz="1" w:space="0" w:color="C9C9C9"/>
              <w:bottom w:val="single" w:sz="1" w:space="0" w:color="C9C9C9"/>
              <w:right w:val="single" w:sz="1" w:space="0" w:color="C9C9C9"/>
            </w:tcBorders>
            <w:tcMar>
              <w:top w:w="80" w:type="dxa"/>
              <w:left w:w="120" w:type="dxa"/>
              <w:bottom w:w="80" w:type="dxa"/>
              <w:right w:w="120" w:type="dxa"/>
            </w:tcMar>
          </w:tcPr>
          <w:p w14:paraId="3472EAA1" w14:textId="0C22E7ED" w:rsidR="00D969ED" w:rsidRDefault="00000000">
            <w:r>
              <w:rPr>
                <w:sz w:val="19"/>
                <w:szCs w:val="19"/>
              </w:rPr>
              <w:t xml:space="preserve">Internal </w:t>
            </w:r>
            <w:r w:rsidR="003C17C4">
              <w:rPr>
                <w:sz w:val="19"/>
                <w:szCs w:val="19"/>
              </w:rPr>
              <w:t>,</w:t>
            </w:r>
            <w:r>
              <w:rPr>
                <w:sz w:val="19"/>
                <w:szCs w:val="19"/>
              </w:rPr>
              <w:t>10CS Confidential</w:t>
            </w:r>
          </w:p>
        </w:tc>
      </w:tr>
    </w:tbl>
    <w:p w14:paraId="3472EAA3" w14:textId="77777777" w:rsidR="00D969ED" w:rsidRDefault="00000000">
      <w:pPr>
        <w:pStyle w:val="Heading1"/>
        <w:pageBreakBefore/>
      </w:pPr>
      <w:bookmarkStart w:id="0" w:name="_Toc232754151"/>
      <w:r>
        <w:lastRenderedPageBreak/>
        <w:t>Document Control</w:t>
      </w:r>
      <w:bookmarkEnd w:id="0"/>
    </w:p>
    <w:p w14:paraId="3472EAA4" w14:textId="77777777" w:rsidR="00D969ED" w:rsidRDefault="00000000">
      <w:pPr>
        <w:pStyle w:val="Heading2"/>
      </w:pPr>
      <w:bookmarkStart w:id="1" w:name="_Toc232754152"/>
      <w:r>
        <w:t>Revision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200"/>
        <w:gridCol w:w="4160"/>
      </w:tblGrid>
      <w:tr w:rsidR="00D969ED" w14:paraId="3472EAA9" w14:textId="77777777">
        <w:tblPrEx>
          <w:tblCellMar>
            <w:top w:w="0" w:type="dxa"/>
            <w:bottom w:w="0" w:type="dxa"/>
          </w:tblCellMar>
        </w:tblPrEx>
        <w:trPr>
          <w:tblHeader/>
        </w:trPr>
        <w:tc>
          <w:tcPr>
            <w:tcW w:w="14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A5" w14:textId="77777777" w:rsidR="00D969ED" w:rsidRDefault="00000000">
            <w:r>
              <w:rPr>
                <w:b/>
                <w:bCs/>
                <w:color w:val="FFFFFF"/>
                <w:sz w:val="18"/>
                <w:szCs w:val="18"/>
              </w:rPr>
              <w:t>Version</w:t>
            </w:r>
          </w:p>
        </w:tc>
        <w:tc>
          <w:tcPr>
            <w:tcW w:w="16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A6" w14:textId="77777777" w:rsidR="00D969ED" w:rsidRDefault="00000000">
            <w:r>
              <w:rPr>
                <w:b/>
                <w:bCs/>
                <w:color w:val="FFFFFF"/>
                <w:sz w:val="18"/>
                <w:szCs w:val="18"/>
              </w:rPr>
              <w:t>Date</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A7" w14:textId="77777777" w:rsidR="00D969ED" w:rsidRDefault="00000000">
            <w:r>
              <w:rPr>
                <w:b/>
                <w:bCs/>
                <w:color w:val="FFFFFF"/>
                <w:sz w:val="18"/>
                <w:szCs w:val="18"/>
              </w:rPr>
              <w:t>Author</w:t>
            </w:r>
          </w:p>
        </w:tc>
        <w:tc>
          <w:tcPr>
            <w:tcW w:w="41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A8" w14:textId="77777777" w:rsidR="00D969ED" w:rsidRDefault="00000000">
            <w:r>
              <w:rPr>
                <w:b/>
                <w:bCs/>
                <w:color w:val="FFFFFF"/>
                <w:sz w:val="18"/>
                <w:szCs w:val="18"/>
              </w:rPr>
              <w:t>Description</w:t>
            </w:r>
          </w:p>
        </w:tc>
      </w:tr>
      <w:tr w:rsidR="00D969ED" w14:paraId="3472EAAE" w14:textId="77777777">
        <w:tblPrEx>
          <w:tblCellMar>
            <w:top w:w="0" w:type="dxa"/>
            <w:bottom w:w="0" w:type="dxa"/>
          </w:tblCellMar>
        </w:tblPrEx>
        <w:tc>
          <w:tcPr>
            <w:tcW w:w="1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AA" w14:textId="77777777" w:rsidR="00D969ED" w:rsidRDefault="00000000">
            <w:r>
              <w:rPr>
                <w:sz w:val="18"/>
                <w:szCs w:val="18"/>
              </w:rPr>
              <w:t>0.1</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AB" w14:textId="77777777" w:rsidR="00D969ED" w:rsidRDefault="00000000">
            <w:r>
              <w:rPr>
                <w:sz w:val="18"/>
                <w:szCs w:val="18"/>
              </w:rPr>
              <w:t>10 Jun 2026</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AC" w14:textId="77777777" w:rsidR="00D969ED" w:rsidRDefault="00000000">
            <w:r>
              <w:rPr>
                <w:sz w:val="18"/>
                <w:szCs w:val="18"/>
              </w:rPr>
              <w:t>Farhan Nordin</w:t>
            </w:r>
          </w:p>
        </w:tc>
        <w:tc>
          <w:tcPr>
            <w:tcW w:w="4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AD" w14:textId="77777777" w:rsidR="00D969ED" w:rsidRDefault="00000000">
            <w:r>
              <w:rPr>
                <w:sz w:val="18"/>
                <w:szCs w:val="18"/>
              </w:rPr>
              <w:t>Initial outline based on CSI Internal Work Order &amp; Capacity Management System architecture analysis</w:t>
            </w:r>
          </w:p>
        </w:tc>
      </w:tr>
      <w:tr w:rsidR="00D969ED" w14:paraId="3472EAB3" w14:textId="77777777">
        <w:tblPrEx>
          <w:tblCellMar>
            <w:top w:w="0" w:type="dxa"/>
            <w:bottom w:w="0" w:type="dxa"/>
          </w:tblCellMar>
        </w:tblPrEx>
        <w:tc>
          <w:tcPr>
            <w:tcW w:w="1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AF" w14:textId="77777777" w:rsidR="00D969ED" w:rsidRDefault="00000000">
            <w:r>
              <w:rPr>
                <w:sz w:val="18"/>
                <w:szCs w:val="18"/>
              </w:rPr>
              <w:t>0.5</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B0" w14:textId="77777777" w:rsidR="00D969ED" w:rsidRDefault="00000000">
            <w:r>
              <w:rPr>
                <w:sz w:val="18"/>
                <w:szCs w:val="18"/>
              </w:rPr>
              <w:t>16 Jun 2026</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B1" w14:textId="77777777" w:rsidR="00D969ED" w:rsidRDefault="00000000">
            <w:r>
              <w:rPr>
                <w:sz w:val="18"/>
                <w:szCs w:val="18"/>
              </w:rPr>
              <w:t>Farhan Nordin</w:t>
            </w:r>
          </w:p>
        </w:tc>
        <w:tc>
          <w:tcPr>
            <w:tcW w:w="4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B2" w14:textId="77777777" w:rsidR="00D969ED" w:rsidRDefault="00000000">
            <w:r>
              <w:rPr>
                <w:sz w:val="18"/>
                <w:szCs w:val="18"/>
              </w:rPr>
              <w:t>Expanded functional and data model detail; aligned to CSI Department Review evidence (work orders, capacity risk, CMT linkage)</w:t>
            </w:r>
          </w:p>
        </w:tc>
      </w:tr>
      <w:tr w:rsidR="00D969ED" w14:paraId="3472EAB8" w14:textId="77777777">
        <w:tblPrEx>
          <w:tblCellMar>
            <w:top w:w="0" w:type="dxa"/>
            <w:bottom w:w="0" w:type="dxa"/>
          </w:tblCellMar>
        </w:tblPrEx>
        <w:tc>
          <w:tcPr>
            <w:tcW w:w="1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B4" w14:textId="77777777" w:rsidR="00D969ED" w:rsidRDefault="00000000">
            <w:r>
              <w:rPr>
                <w:sz w:val="18"/>
                <w:szCs w:val="18"/>
              </w:rPr>
              <w:t>1.0</w:t>
            </w:r>
          </w:p>
        </w:tc>
        <w:tc>
          <w:tcPr>
            <w:tcW w:w="1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B5" w14:textId="77777777" w:rsidR="00D969ED" w:rsidRDefault="00000000">
            <w:r>
              <w:rPr>
                <w:sz w:val="18"/>
                <w:szCs w:val="18"/>
              </w:rPr>
              <w:t>19 Jun 2026</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B6" w14:textId="77777777" w:rsidR="00D969ED" w:rsidRDefault="00000000">
            <w:r>
              <w:rPr>
                <w:sz w:val="18"/>
                <w:szCs w:val="18"/>
              </w:rPr>
              <w:t>Farhan Nordin</w:t>
            </w:r>
          </w:p>
        </w:tc>
        <w:tc>
          <w:tcPr>
            <w:tcW w:w="4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B7" w14:textId="77777777" w:rsidR="00D969ED" w:rsidRDefault="00000000">
            <w:r>
              <w:rPr>
                <w:sz w:val="18"/>
                <w:szCs w:val="18"/>
              </w:rPr>
              <w:t>Formal Product Requirements Document issued for Solution Architect, Developer and Management review and approval</w:t>
            </w:r>
          </w:p>
        </w:tc>
      </w:tr>
      <w:tr w:rsidR="00D969ED" w14:paraId="3472EABD" w14:textId="77777777">
        <w:tblPrEx>
          <w:tblCellMar>
            <w:top w:w="0" w:type="dxa"/>
            <w:bottom w:w="0" w:type="dxa"/>
          </w:tblCellMar>
        </w:tblPrEx>
        <w:tc>
          <w:tcPr>
            <w:tcW w:w="1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B9" w14:textId="77777777" w:rsidR="00D969ED" w:rsidRDefault="00000000">
            <w:r>
              <w:rPr>
                <w:sz w:val="18"/>
                <w:szCs w:val="18"/>
              </w:rPr>
              <w:t>1.1</w:t>
            </w:r>
          </w:p>
        </w:tc>
        <w:tc>
          <w:tcPr>
            <w:tcW w:w="1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BA" w14:textId="77777777" w:rsidR="00D969ED" w:rsidRDefault="00000000">
            <w:r>
              <w:rPr>
                <w:sz w:val="18"/>
                <w:szCs w:val="18"/>
              </w:rPr>
              <w:t>19 Jun 2026</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BB" w14:textId="77777777" w:rsidR="00D969ED" w:rsidRDefault="00000000">
            <w:r>
              <w:rPr>
                <w:sz w:val="18"/>
                <w:szCs w:val="18"/>
              </w:rPr>
              <w:t>Farhan Nordin</w:t>
            </w:r>
          </w:p>
        </w:tc>
        <w:tc>
          <w:tcPr>
            <w:tcW w:w="4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BC" w14:textId="77777777" w:rsidR="00D969ED" w:rsidRDefault="00000000">
            <w:r>
              <w:rPr>
                <w:sz w:val="18"/>
                <w:szCs w:val="18"/>
              </w:rPr>
              <w:t>Added Skills, Competency &amp; Certification Management module; introduced Tender Registry as the primary business object (Tender → WO → Task → Effort); added Executive / Chairman Dashboard; expanded Reporting Requirements; revised Future Roadmap Phase 4 with AI-assisted and predictive capabilities; replaced platform direction with a Next.js / PostgreSQL architecture</w:t>
            </w:r>
          </w:p>
        </w:tc>
      </w:tr>
    </w:tbl>
    <w:p w14:paraId="3472EABE" w14:textId="77777777" w:rsidR="00D969ED" w:rsidRDefault="00D969ED">
      <w:pPr>
        <w:spacing w:after="200"/>
      </w:pPr>
    </w:p>
    <w:p w14:paraId="3472EABF" w14:textId="77777777" w:rsidR="00D969ED" w:rsidRDefault="00000000">
      <w:pPr>
        <w:pStyle w:val="Heading2"/>
      </w:pPr>
      <w:bookmarkStart w:id="2" w:name="_Toc232754153"/>
      <w:r>
        <w:t>Approval Sign-Off</w:t>
      </w:r>
      <w:bookmarkEnd w:id="2"/>
    </w:p>
    <w:p w14:paraId="3472EAC0" w14:textId="77777777" w:rsidR="00D969ED" w:rsidRDefault="00000000">
      <w:pPr>
        <w:spacing w:before="60" w:after="160" w:line="276" w:lineRule="auto"/>
        <w:jc w:val="both"/>
      </w:pPr>
      <w:r>
        <w:t>This document requires review and sign-off from the three audiences below before Phase 1 development is authorised. Approval indicates agreement with the scope, requirements and roadmap defined herein, not with implementation detail, which remains subject to technical design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980"/>
        <w:gridCol w:w="1980"/>
      </w:tblGrid>
      <w:tr w:rsidR="00D969ED" w14:paraId="3472EAC5" w14:textId="77777777">
        <w:tblPrEx>
          <w:tblCellMar>
            <w:top w:w="0" w:type="dxa"/>
            <w:bottom w:w="0" w:type="dxa"/>
          </w:tblCellMar>
        </w:tblPrEx>
        <w:trPr>
          <w:tblHeader/>
        </w:trPr>
        <w:tc>
          <w:tcPr>
            <w:tcW w:w="3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C1" w14:textId="77777777" w:rsidR="00D969ED" w:rsidRDefault="00000000">
            <w:r>
              <w:rPr>
                <w:b/>
                <w:bCs/>
                <w:color w:val="FFFFFF"/>
                <w:sz w:val="18"/>
                <w:szCs w:val="18"/>
              </w:rPr>
              <w:t>Role</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C2" w14:textId="77777777" w:rsidR="00D969ED" w:rsidRDefault="00000000">
            <w:r>
              <w:rPr>
                <w:b/>
                <w:bCs/>
                <w:color w:val="FFFFFF"/>
                <w:sz w:val="18"/>
                <w:szCs w:val="18"/>
              </w:rPr>
              <w:t>Name</w:t>
            </w:r>
          </w:p>
        </w:tc>
        <w:tc>
          <w:tcPr>
            <w:tcW w:w="198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C3" w14:textId="77777777" w:rsidR="00D969ED" w:rsidRDefault="00000000">
            <w:r>
              <w:rPr>
                <w:b/>
                <w:bCs/>
                <w:color w:val="FFFFFF"/>
                <w:sz w:val="18"/>
                <w:szCs w:val="18"/>
              </w:rPr>
              <w:t>Signature</w:t>
            </w:r>
          </w:p>
        </w:tc>
        <w:tc>
          <w:tcPr>
            <w:tcW w:w="198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C4" w14:textId="77777777" w:rsidR="00D969ED" w:rsidRDefault="00000000">
            <w:r>
              <w:rPr>
                <w:b/>
                <w:bCs/>
                <w:color w:val="FFFFFF"/>
                <w:sz w:val="18"/>
                <w:szCs w:val="18"/>
              </w:rPr>
              <w:t>Date</w:t>
            </w:r>
          </w:p>
        </w:tc>
      </w:tr>
      <w:tr w:rsidR="00D969ED" w14:paraId="3472EACA"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C6" w14:textId="486A1715" w:rsidR="00D969ED" w:rsidRDefault="00000000">
            <w:r>
              <w:rPr>
                <w:sz w:val="18"/>
                <w:szCs w:val="18"/>
              </w:rPr>
              <w:t xml:space="preserve">Prepared </w:t>
            </w:r>
            <w:proofErr w:type="gramStart"/>
            <w:r>
              <w:rPr>
                <w:sz w:val="18"/>
                <w:szCs w:val="18"/>
              </w:rPr>
              <w:t xml:space="preserve">by </w:t>
            </w:r>
            <w:r w:rsidR="003C17C4">
              <w:rPr>
                <w:sz w:val="18"/>
                <w:szCs w:val="18"/>
              </w:rPr>
              <w:t>,</w:t>
            </w:r>
            <w:r>
              <w:rPr>
                <w:sz w:val="18"/>
                <w:szCs w:val="18"/>
              </w:rPr>
              <w:t>Solution</w:t>
            </w:r>
            <w:proofErr w:type="gramEnd"/>
            <w:r>
              <w:rPr>
                <w:sz w:val="18"/>
                <w:szCs w:val="18"/>
              </w:rPr>
              <w:t xml:space="preserve"> Architect / HOD, CSI</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C7" w14:textId="77777777" w:rsidR="00D969ED" w:rsidRDefault="00000000">
            <w:r>
              <w:rPr>
                <w:sz w:val="18"/>
                <w:szCs w:val="18"/>
              </w:rPr>
              <w:t>Farhan Nordin</w:t>
            </w:r>
          </w:p>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C8" w14:textId="77777777" w:rsidR="00D969ED" w:rsidRDefault="00D969ED"/>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C9" w14:textId="77777777" w:rsidR="00D969ED" w:rsidRDefault="00D969ED"/>
        </w:tc>
      </w:tr>
      <w:tr w:rsidR="00D969ED" w14:paraId="3472EACF"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CB" w14:textId="28E40A30" w:rsidR="00D969ED" w:rsidRDefault="00000000">
            <w:r>
              <w:rPr>
                <w:sz w:val="18"/>
                <w:szCs w:val="18"/>
              </w:rPr>
              <w:t xml:space="preserve">Reviewed </w:t>
            </w:r>
            <w:proofErr w:type="gramStart"/>
            <w:r>
              <w:rPr>
                <w:sz w:val="18"/>
                <w:szCs w:val="18"/>
              </w:rPr>
              <w:t xml:space="preserve">by </w:t>
            </w:r>
            <w:r w:rsidR="003C17C4">
              <w:rPr>
                <w:sz w:val="18"/>
                <w:szCs w:val="18"/>
              </w:rPr>
              <w:t>,</w:t>
            </w:r>
            <w:r>
              <w:rPr>
                <w:sz w:val="18"/>
                <w:szCs w:val="18"/>
              </w:rPr>
              <w:t>Developer</w:t>
            </w:r>
            <w:proofErr w:type="gramEnd"/>
            <w:r>
              <w:rPr>
                <w:sz w:val="18"/>
                <w:szCs w:val="18"/>
              </w:rPr>
              <w:t xml:space="preserve"> / Technical Lead</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CC" w14:textId="77777777" w:rsidR="00D969ED" w:rsidRDefault="00D969ED"/>
        </w:tc>
        <w:tc>
          <w:tcPr>
            <w:tcW w:w="198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CD" w14:textId="77777777" w:rsidR="00D969ED" w:rsidRDefault="00D969ED"/>
        </w:tc>
        <w:tc>
          <w:tcPr>
            <w:tcW w:w="198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CE" w14:textId="77777777" w:rsidR="00D969ED" w:rsidRDefault="00D969ED"/>
        </w:tc>
      </w:tr>
      <w:tr w:rsidR="00D969ED" w14:paraId="3472EAD4"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D0" w14:textId="546FD0FE" w:rsidR="00D969ED" w:rsidRDefault="00000000">
            <w:r>
              <w:rPr>
                <w:sz w:val="18"/>
                <w:szCs w:val="18"/>
              </w:rPr>
              <w:t xml:space="preserve">Approved </w:t>
            </w:r>
            <w:proofErr w:type="gramStart"/>
            <w:r>
              <w:rPr>
                <w:sz w:val="18"/>
                <w:szCs w:val="18"/>
              </w:rPr>
              <w:t xml:space="preserve">by </w:t>
            </w:r>
            <w:r w:rsidR="003C17C4">
              <w:rPr>
                <w:sz w:val="18"/>
                <w:szCs w:val="18"/>
              </w:rPr>
              <w:t>,</w:t>
            </w:r>
            <w:r>
              <w:rPr>
                <w:sz w:val="18"/>
                <w:szCs w:val="18"/>
              </w:rPr>
              <w:t>Management</w:t>
            </w:r>
            <w:proofErr w:type="gramEnd"/>
            <w:r>
              <w:rPr>
                <w:sz w:val="18"/>
                <w:szCs w:val="18"/>
              </w:rPr>
              <w:t xml:space="preserve"> / Chairman's Office</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D1" w14:textId="77777777" w:rsidR="00D969ED" w:rsidRDefault="00D969ED"/>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D2" w14:textId="77777777" w:rsidR="00D969ED" w:rsidRDefault="00D969ED"/>
        </w:tc>
        <w:tc>
          <w:tcPr>
            <w:tcW w:w="198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D3" w14:textId="77777777" w:rsidR="00D969ED" w:rsidRDefault="00D969ED"/>
        </w:tc>
      </w:tr>
    </w:tbl>
    <w:p w14:paraId="3472EAD5" w14:textId="77777777" w:rsidR="00D969ED" w:rsidRDefault="00D969ED">
      <w:pPr>
        <w:spacing w:after="200"/>
      </w:pPr>
    </w:p>
    <w:p w14:paraId="3472EAD6" w14:textId="77777777" w:rsidR="00D969ED" w:rsidRDefault="00000000">
      <w:pPr>
        <w:pStyle w:val="Heading2"/>
      </w:pPr>
      <w:bookmarkStart w:id="3" w:name="_Toc232754154"/>
      <w:r>
        <w:t>Distribution List</w:t>
      </w:r>
      <w:bookmarkEnd w:id="3"/>
    </w:p>
    <w:p w14:paraId="3472EAD7" w14:textId="77777777" w:rsidR="00D969ED" w:rsidRDefault="00000000">
      <w:pPr>
        <w:pStyle w:val="ListParagraph"/>
        <w:numPr>
          <w:ilvl w:val="0"/>
          <w:numId w:val="2"/>
        </w:numPr>
        <w:spacing w:after="80"/>
      </w:pPr>
      <w:r>
        <w:t>Head of Department, CSI (Document Owner)</w:t>
      </w:r>
    </w:p>
    <w:p w14:paraId="3472EAD8" w14:textId="77777777" w:rsidR="00D969ED" w:rsidRDefault="00000000">
      <w:pPr>
        <w:pStyle w:val="ListParagraph"/>
        <w:numPr>
          <w:ilvl w:val="0"/>
          <w:numId w:val="2"/>
        </w:numPr>
        <w:spacing w:after="80"/>
      </w:pPr>
      <w:r>
        <w:t>Solution Architect / Enterprise Architecture function</w:t>
      </w:r>
    </w:p>
    <w:p w14:paraId="3472EAD9" w14:textId="77777777" w:rsidR="00D969ED" w:rsidRDefault="00000000">
      <w:pPr>
        <w:pStyle w:val="ListParagraph"/>
        <w:numPr>
          <w:ilvl w:val="0"/>
          <w:numId w:val="2"/>
        </w:numPr>
        <w:spacing w:after="80"/>
      </w:pPr>
      <w:r>
        <w:t>Assigned Developer(s) / Technical Lead</w:t>
      </w:r>
    </w:p>
    <w:p w14:paraId="3472EADA" w14:textId="77777777" w:rsidR="00D969ED" w:rsidRDefault="00000000">
      <w:pPr>
        <w:pStyle w:val="ListParagraph"/>
        <w:numPr>
          <w:ilvl w:val="0"/>
          <w:numId w:val="2"/>
        </w:numPr>
        <w:spacing w:after="80"/>
      </w:pPr>
      <w:r>
        <w:t>10CS Management and Chairman's Office</w:t>
      </w:r>
    </w:p>
    <w:p w14:paraId="3472EADB" w14:textId="77777777" w:rsidR="00D969ED" w:rsidRDefault="00000000">
      <w:pPr>
        <w:pStyle w:val="ListParagraph"/>
        <w:numPr>
          <w:ilvl w:val="0"/>
          <w:numId w:val="2"/>
        </w:numPr>
        <w:spacing w:after="80"/>
      </w:pPr>
      <w:r>
        <w:t>Capacity Management Team (CMT) Lead, for interdependency awareness</w:t>
      </w:r>
    </w:p>
    <w:p w14:paraId="3472EADC" w14:textId="77777777" w:rsidR="00D969ED" w:rsidRDefault="00000000">
      <w:pPr>
        <w:pStyle w:val="Heading1"/>
        <w:pageBreakBefore/>
      </w:pPr>
      <w:bookmarkStart w:id="4" w:name="_Toc232754155"/>
      <w:r>
        <w:lastRenderedPageBreak/>
        <w:t>Table of Contents</w:t>
      </w:r>
      <w:bookmarkEnd w:id="4"/>
    </w:p>
    <w:sdt>
      <w:sdtPr>
        <w:alias w:val="Table of Contents"/>
        <w:id w:val="-1385401075"/>
      </w:sdtPr>
      <w:sdtContent>
        <w:p w14:paraId="7E9D6698" w14:textId="72E5ECE4" w:rsidR="004C3697" w:rsidRDefault="00000000">
          <w:pPr>
            <w:pStyle w:val="TOC1"/>
            <w:tabs>
              <w:tab w:val="right" w:leader="dot" w:pos="9350"/>
            </w:tabs>
            <w:rPr>
              <w:noProof/>
            </w:rPr>
          </w:pPr>
          <w:r>
            <w:fldChar w:fldCharType="begin"/>
          </w:r>
          <w:r>
            <w:instrText>TOC \h \o "1-2"</w:instrText>
          </w:r>
          <w:r>
            <w:fldChar w:fldCharType="separate"/>
          </w:r>
          <w:hyperlink w:anchor="_Toc232754151" w:history="1">
            <w:r w:rsidR="004C3697" w:rsidRPr="00FD5DEB">
              <w:rPr>
                <w:rStyle w:val="Hyperlink"/>
                <w:noProof/>
              </w:rPr>
              <w:t>Document Control</w:t>
            </w:r>
            <w:r w:rsidR="004C3697">
              <w:rPr>
                <w:noProof/>
              </w:rPr>
              <w:tab/>
            </w:r>
            <w:r w:rsidR="004C3697">
              <w:rPr>
                <w:noProof/>
              </w:rPr>
              <w:fldChar w:fldCharType="begin"/>
            </w:r>
            <w:r w:rsidR="004C3697">
              <w:rPr>
                <w:noProof/>
              </w:rPr>
              <w:instrText xml:space="preserve"> PAGEREF _Toc232754151 \h </w:instrText>
            </w:r>
            <w:r w:rsidR="004C3697">
              <w:rPr>
                <w:noProof/>
              </w:rPr>
            </w:r>
            <w:r w:rsidR="004C3697">
              <w:rPr>
                <w:noProof/>
              </w:rPr>
              <w:fldChar w:fldCharType="separate"/>
            </w:r>
            <w:r w:rsidR="004C3697">
              <w:rPr>
                <w:noProof/>
              </w:rPr>
              <w:t>2</w:t>
            </w:r>
            <w:r w:rsidR="004C3697">
              <w:rPr>
                <w:noProof/>
              </w:rPr>
              <w:fldChar w:fldCharType="end"/>
            </w:r>
          </w:hyperlink>
        </w:p>
        <w:p w14:paraId="7775DC76" w14:textId="06494497" w:rsidR="004C3697" w:rsidRDefault="004C3697">
          <w:pPr>
            <w:pStyle w:val="TOC2"/>
            <w:tabs>
              <w:tab w:val="right" w:leader="dot" w:pos="9350"/>
            </w:tabs>
            <w:rPr>
              <w:noProof/>
            </w:rPr>
          </w:pPr>
          <w:hyperlink w:anchor="_Toc232754152" w:history="1">
            <w:r w:rsidRPr="00FD5DEB">
              <w:rPr>
                <w:rStyle w:val="Hyperlink"/>
                <w:noProof/>
              </w:rPr>
              <w:t>Revision History</w:t>
            </w:r>
            <w:r>
              <w:rPr>
                <w:noProof/>
              </w:rPr>
              <w:tab/>
            </w:r>
            <w:r>
              <w:rPr>
                <w:noProof/>
              </w:rPr>
              <w:fldChar w:fldCharType="begin"/>
            </w:r>
            <w:r>
              <w:rPr>
                <w:noProof/>
              </w:rPr>
              <w:instrText xml:space="preserve"> PAGEREF _Toc232754152 \h </w:instrText>
            </w:r>
            <w:r>
              <w:rPr>
                <w:noProof/>
              </w:rPr>
            </w:r>
            <w:r>
              <w:rPr>
                <w:noProof/>
              </w:rPr>
              <w:fldChar w:fldCharType="separate"/>
            </w:r>
            <w:r>
              <w:rPr>
                <w:noProof/>
              </w:rPr>
              <w:t>2</w:t>
            </w:r>
            <w:r>
              <w:rPr>
                <w:noProof/>
              </w:rPr>
              <w:fldChar w:fldCharType="end"/>
            </w:r>
          </w:hyperlink>
        </w:p>
        <w:p w14:paraId="7F9795D2" w14:textId="77527FDC" w:rsidR="004C3697" w:rsidRDefault="004C3697">
          <w:pPr>
            <w:pStyle w:val="TOC2"/>
            <w:tabs>
              <w:tab w:val="right" w:leader="dot" w:pos="9350"/>
            </w:tabs>
            <w:rPr>
              <w:noProof/>
            </w:rPr>
          </w:pPr>
          <w:hyperlink w:anchor="_Toc232754153" w:history="1">
            <w:r w:rsidRPr="00FD5DEB">
              <w:rPr>
                <w:rStyle w:val="Hyperlink"/>
                <w:noProof/>
              </w:rPr>
              <w:t>Approval Sign-Off</w:t>
            </w:r>
            <w:r>
              <w:rPr>
                <w:noProof/>
              </w:rPr>
              <w:tab/>
            </w:r>
            <w:r>
              <w:rPr>
                <w:noProof/>
              </w:rPr>
              <w:fldChar w:fldCharType="begin"/>
            </w:r>
            <w:r>
              <w:rPr>
                <w:noProof/>
              </w:rPr>
              <w:instrText xml:space="preserve"> PAGEREF _Toc232754153 \h </w:instrText>
            </w:r>
            <w:r>
              <w:rPr>
                <w:noProof/>
              </w:rPr>
            </w:r>
            <w:r>
              <w:rPr>
                <w:noProof/>
              </w:rPr>
              <w:fldChar w:fldCharType="separate"/>
            </w:r>
            <w:r>
              <w:rPr>
                <w:noProof/>
              </w:rPr>
              <w:t>2</w:t>
            </w:r>
            <w:r>
              <w:rPr>
                <w:noProof/>
              </w:rPr>
              <w:fldChar w:fldCharType="end"/>
            </w:r>
          </w:hyperlink>
        </w:p>
        <w:p w14:paraId="755B9C56" w14:textId="24853EBD" w:rsidR="004C3697" w:rsidRDefault="004C3697">
          <w:pPr>
            <w:pStyle w:val="TOC2"/>
            <w:tabs>
              <w:tab w:val="right" w:leader="dot" w:pos="9350"/>
            </w:tabs>
            <w:rPr>
              <w:noProof/>
            </w:rPr>
          </w:pPr>
          <w:hyperlink w:anchor="_Toc232754154" w:history="1">
            <w:r w:rsidRPr="00FD5DEB">
              <w:rPr>
                <w:rStyle w:val="Hyperlink"/>
                <w:noProof/>
              </w:rPr>
              <w:t>Distribution List</w:t>
            </w:r>
            <w:r>
              <w:rPr>
                <w:noProof/>
              </w:rPr>
              <w:tab/>
            </w:r>
            <w:r>
              <w:rPr>
                <w:noProof/>
              </w:rPr>
              <w:fldChar w:fldCharType="begin"/>
            </w:r>
            <w:r>
              <w:rPr>
                <w:noProof/>
              </w:rPr>
              <w:instrText xml:space="preserve"> PAGEREF _Toc232754154 \h </w:instrText>
            </w:r>
            <w:r>
              <w:rPr>
                <w:noProof/>
              </w:rPr>
            </w:r>
            <w:r>
              <w:rPr>
                <w:noProof/>
              </w:rPr>
              <w:fldChar w:fldCharType="separate"/>
            </w:r>
            <w:r>
              <w:rPr>
                <w:noProof/>
              </w:rPr>
              <w:t>2</w:t>
            </w:r>
            <w:r>
              <w:rPr>
                <w:noProof/>
              </w:rPr>
              <w:fldChar w:fldCharType="end"/>
            </w:r>
          </w:hyperlink>
        </w:p>
        <w:p w14:paraId="5689839B" w14:textId="5FB0B052" w:rsidR="004C3697" w:rsidRDefault="004C3697">
          <w:pPr>
            <w:pStyle w:val="TOC1"/>
            <w:tabs>
              <w:tab w:val="right" w:leader="dot" w:pos="9350"/>
            </w:tabs>
            <w:rPr>
              <w:noProof/>
            </w:rPr>
          </w:pPr>
          <w:hyperlink w:anchor="_Toc232754155" w:history="1">
            <w:r w:rsidRPr="00FD5DEB">
              <w:rPr>
                <w:rStyle w:val="Hyperlink"/>
                <w:noProof/>
              </w:rPr>
              <w:t>Table of Contents</w:t>
            </w:r>
            <w:r>
              <w:rPr>
                <w:noProof/>
              </w:rPr>
              <w:tab/>
            </w:r>
            <w:r>
              <w:rPr>
                <w:noProof/>
              </w:rPr>
              <w:fldChar w:fldCharType="begin"/>
            </w:r>
            <w:r>
              <w:rPr>
                <w:noProof/>
              </w:rPr>
              <w:instrText xml:space="preserve"> PAGEREF _Toc232754155 \h </w:instrText>
            </w:r>
            <w:r>
              <w:rPr>
                <w:noProof/>
              </w:rPr>
            </w:r>
            <w:r>
              <w:rPr>
                <w:noProof/>
              </w:rPr>
              <w:fldChar w:fldCharType="separate"/>
            </w:r>
            <w:r>
              <w:rPr>
                <w:noProof/>
              </w:rPr>
              <w:t>3</w:t>
            </w:r>
            <w:r>
              <w:rPr>
                <w:noProof/>
              </w:rPr>
              <w:fldChar w:fldCharType="end"/>
            </w:r>
          </w:hyperlink>
        </w:p>
        <w:p w14:paraId="748AAE97" w14:textId="16084C49" w:rsidR="004C3697" w:rsidRDefault="004C3697">
          <w:pPr>
            <w:pStyle w:val="TOC1"/>
            <w:tabs>
              <w:tab w:val="right" w:leader="dot" w:pos="9350"/>
            </w:tabs>
            <w:rPr>
              <w:noProof/>
            </w:rPr>
          </w:pPr>
          <w:hyperlink w:anchor="_Toc232754156" w:history="1">
            <w:r w:rsidRPr="00FD5DEB">
              <w:rPr>
                <w:rStyle w:val="Hyperlink"/>
                <w:noProof/>
              </w:rPr>
              <w:t>1. Executive Summary</w:t>
            </w:r>
            <w:r>
              <w:rPr>
                <w:noProof/>
              </w:rPr>
              <w:tab/>
            </w:r>
            <w:r>
              <w:rPr>
                <w:noProof/>
              </w:rPr>
              <w:fldChar w:fldCharType="begin"/>
            </w:r>
            <w:r>
              <w:rPr>
                <w:noProof/>
              </w:rPr>
              <w:instrText xml:space="preserve"> PAGEREF _Toc232754156 \h </w:instrText>
            </w:r>
            <w:r>
              <w:rPr>
                <w:noProof/>
              </w:rPr>
            </w:r>
            <w:r>
              <w:rPr>
                <w:noProof/>
              </w:rPr>
              <w:fldChar w:fldCharType="separate"/>
            </w:r>
            <w:r>
              <w:rPr>
                <w:noProof/>
              </w:rPr>
              <w:t>5</w:t>
            </w:r>
            <w:r>
              <w:rPr>
                <w:noProof/>
              </w:rPr>
              <w:fldChar w:fldCharType="end"/>
            </w:r>
          </w:hyperlink>
        </w:p>
        <w:p w14:paraId="0758DC88" w14:textId="19B41C1B" w:rsidR="004C3697" w:rsidRDefault="004C3697">
          <w:pPr>
            <w:pStyle w:val="TOC1"/>
            <w:tabs>
              <w:tab w:val="right" w:leader="dot" w:pos="9350"/>
            </w:tabs>
            <w:rPr>
              <w:noProof/>
            </w:rPr>
          </w:pPr>
          <w:hyperlink w:anchor="_Toc232754157" w:history="1">
            <w:r w:rsidRPr="00FD5DEB">
              <w:rPr>
                <w:rStyle w:val="Hyperlink"/>
                <w:noProof/>
              </w:rPr>
              <w:t>2. Business Problem Statement</w:t>
            </w:r>
            <w:r>
              <w:rPr>
                <w:noProof/>
              </w:rPr>
              <w:tab/>
            </w:r>
            <w:r>
              <w:rPr>
                <w:noProof/>
              </w:rPr>
              <w:fldChar w:fldCharType="begin"/>
            </w:r>
            <w:r>
              <w:rPr>
                <w:noProof/>
              </w:rPr>
              <w:instrText xml:space="preserve"> PAGEREF _Toc232754157 \h </w:instrText>
            </w:r>
            <w:r>
              <w:rPr>
                <w:noProof/>
              </w:rPr>
            </w:r>
            <w:r>
              <w:rPr>
                <w:noProof/>
              </w:rPr>
              <w:fldChar w:fldCharType="separate"/>
            </w:r>
            <w:r>
              <w:rPr>
                <w:noProof/>
              </w:rPr>
              <w:t>6</w:t>
            </w:r>
            <w:r>
              <w:rPr>
                <w:noProof/>
              </w:rPr>
              <w:fldChar w:fldCharType="end"/>
            </w:r>
          </w:hyperlink>
        </w:p>
        <w:p w14:paraId="771102AD" w14:textId="7C180D96" w:rsidR="004C3697" w:rsidRDefault="004C3697">
          <w:pPr>
            <w:pStyle w:val="TOC2"/>
            <w:tabs>
              <w:tab w:val="right" w:leader="dot" w:pos="9350"/>
            </w:tabs>
            <w:rPr>
              <w:noProof/>
            </w:rPr>
          </w:pPr>
          <w:hyperlink w:anchor="_Toc232754158" w:history="1">
            <w:r w:rsidRPr="00FD5DEB">
              <w:rPr>
                <w:rStyle w:val="Hyperlink"/>
                <w:noProof/>
              </w:rPr>
              <w:t>2.1 Fragmented Systems of Record</w:t>
            </w:r>
            <w:r>
              <w:rPr>
                <w:noProof/>
              </w:rPr>
              <w:tab/>
            </w:r>
            <w:r>
              <w:rPr>
                <w:noProof/>
              </w:rPr>
              <w:fldChar w:fldCharType="begin"/>
            </w:r>
            <w:r>
              <w:rPr>
                <w:noProof/>
              </w:rPr>
              <w:instrText xml:space="preserve"> PAGEREF _Toc232754158 \h </w:instrText>
            </w:r>
            <w:r>
              <w:rPr>
                <w:noProof/>
              </w:rPr>
            </w:r>
            <w:r>
              <w:rPr>
                <w:noProof/>
              </w:rPr>
              <w:fldChar w:fldCharType="separate"/>
            </w:r>
            <w:r>
              <w:rPr>
                <w:noProof/>
              </w:rPr>
              <w:t>6</w:t>
            </w:r>
            <w:r>
              <w:rPr>
                <w:noProof/>
              </w:rPr>
              <w:fldChar w:fldCharType="end"/>
            </w:r>
          </w:hyperlink>
        </w:p>
        <w:p w14:paraId="62A0ACAB" w14:textId="1F5CDCEF" w:rsidR="004C3697" w:rsidRDefault="004C3697">
          <w:pPr>
            <w:pStyle w:val="TOC2"/>
            <w:tabs>
              <w:tab w:val="right" w:leader="dot" w:pos="9350"/>
            </w:tabs>
            <w:rPr>
              <w:noProof/>
            </w:rPr>
          </w:pPr>
          <w:hyperlink w:anchor="_Toc232754159" w:history="1">
            <w:r w:rsidRPr="00FD5DEB">
              <w:rPr>
                <w:rStyle w:val="Hyperlink"/>
                <w:noProof/>
              </w:rPr>
              <w:t>2.2 Consequences</w:t>
            </w:r>
            <w:r>
              <w:rPr>
                <w:noProof/>
              </w:rPr>
              <w:tab/>
            </w:r>
            <w:r>
              <w:rPr>
                <w:noProof/>
              </w:rPr>
              <w:fldChar w:fldCharType="begin"/>
            </w:r>
            <w:r>
              <w:rPr>
                <w:noProof/>
              </w:rPr>
              <w:instrText xml:space="preserve"> PAGEREF _Toc232754159 \h </w:instrText>
            </w:r>
            <w:r>
              <w:rPr>
                <w:noProof/>
              </w:rPr>
            </w:r>
            <w:r>
              <w:rPr>
                <w:noProof/>
              </w:rPr>
              <w:fldChar w:fldCharType="separate"/>
            </w:r>
            <w:r>
              <w:rPr>
                <w:noProof/>
              </w:rPr>
              <w:t>6</w:t>
            </w:r>
            <w:r>
              <w:rPr>
                <w:noProof/>
              </w:rPr>
              <w:fldChar w:fldCharType="end"/>
            </w:r>
          </w:hyperlink>
        </w:p>
        <w:p w14:paraId="490D05D8" w14:textId="01ADAB43" w:rsidR="004C3697" w:rsidRDefault="004C3697">
          <w:pPr>
            <w:pStyle w:val="TOC1"/>
            <w:tabs>
              <w:tab w:val="right" w:leader="dot" w:pos="9350"/>
            </w:tabs>
            <w:rPr>
              <w:noProof/>
            </w:rPr>
          </w:pPr>
          <w:hyperlink w:anchor="_Toc232754160" w:history="1">
            <w:r w:rsidRPr="00FD5DEB">
              <w:rPr>
                <w:rStyle w:val="Hyperlink"/>
                <w:noProof/>
              </w:rPr>
              <w:t>3. Objectives</w:t>
            </w:r>
            <w:r>
              <w:rPr>
                <w:noProof/>
              </w:rPr>
              <w:tab/>
            </w:r>
            <w:r>
              <w:rPr>
                <w:noProof/>
              </w:rPr>
              <w:fldChar w:fldCharType="begin"/>
            </w:r>
            <w:r>
              <w:rPr>
                <w:noProof/>
              </w:rPr>
              <w:instrText xml:space="preserve"> PAGEREF _Toc232754160 \h </w:instrText>
            </w:r>
            <w:r>
              <w:rPr>
                <w:noProof/>
              </w:rPr>
            </w:r>
            <w:r>
              <w:rPr>
                <w:noProof/>
              </w:rPr>
              <w:fldChar w:fldCharType="separate"/>
            </w:r>
            <w:r>
              <w:rPr>
                <w:noProof/>
              </w:rPr>
              <w:t>7</w:t>
            </w:r>
            <w:r>
              <w:rPr>
                <w:noProof/>
              </w:rPr>
              <w:fldChar w:fldCharType="end"/>
            </w:r>
          </w:hyperlink>
        </w:p>
        <w:p w14:paraId="13A614A0" w14:textId="6E2B85B6" w:rsidR="004C3697" w:rsidRDefault="004C3697">
          <w:pPr>
            <w:pStyle w:val="TOC1"/>
            <w:tabs>
              <w:tab w:val="right" w:leader="dot" w:pos="9350"/>
            </w:tabs>
            <w:rPr>
              <w:noProof/>
            </w:rPr>
          </w:pPr>
          <w:hyperlink w:anchor="_Toc232754161" w:history="1">
            <w:r w:rsidRPr="00FD5DEB">
              <w:rPr>
                <w:rStyle w:val="Hyperlink"/>
                <w:noProof/>
              </w:rPr>
              <w:t>4. Scope</w:t>
            </w:r>
            <w:r>
              <w:rPr>
                <w:noProof/>
              </w:rPr>
              <w:tab/>
            </w:r>
            <w:r>
              <w:rPr>
                <w:noProof/>
              </w:rPr>
              <w:fldChar w:fldCharType="begin"/>
            </w:r>
            <w:r>
              <w:rPr>
                <w:noProof/>
              </w:rPr>
              <w:instrText xml:space="preserve"> PAGEREF _Toc232754161 \h </w:instrText>
            </w:r>
            <w:r>
              <w:rPr>
                <w:noProof/>
              </w:rPr>
            </w:r>
            <w:r>
              <w:rPr>
                <w:noProof/>
              </w:rPr>
              <w:fldChar w:fldCharType="separate"/>
            </w:r>
            <w:r>
              <w:rPr>
                <w:noProof/>
              </w:rPr>
              <w:t>8</w:t>
            </w:r>
            <w:r>
              <w:rPr>
                <w:noProof/>
              </w:rPr>
              <w:fldChar w:fldCharType="end"/>
            </w:r>
          </w:hyperlink>
        </w:p>
        <w:p w14:paraId="6571F9D7" w14:textId="4F3BB961" w:rsidR="004C3697" w:rsidRDefault="004C3697">
          <w:pPr>
            <w:pStyle w:val="TOC2"/>
            <w:tabs>
              <w:tab w:val="right" w:leader="dot" w:pos="9350"/>
            </w:tabs>
            <w:rPr>
              <w:noProof/>
            </w:rPr>
          </w:pPr>
          <w:hyperlink w:anchor="_Toc232754162" w:history="1">
            <w:r w:rsidRPr="00FD5DEB">
              <w:rPr>
                <w:rStyle w:val="Hyperlink"/>
                <w:noProof/>
              </w:rPr>
              <w:t>4.1 In-Scope Functional Domains</w:t>
            </w:r>
            <w:r>
              <w:rPr>
                <w:noProof/>
              </w:rPr>
              <w:tab/>
            </w:r>
            <w:r>
              <w:rPr>
                <w:noProof/>
              </w:rPr>
              <w:fldChar w:fldCharType="begin"/>
            </w:r>
            <w:r>
              <w:rPr>
                <w:noProof/>
              </w:rPr>
              <w:instrText xml:space="preserve"> PAGEREF _Toc232754162 \h </w:instrText>
            </w:r>
            <w:r>
              <w:rPr>
                <w:noProof/>
              </w:rPr>
            </w:r>
            <w:r>
              <w:rPr>
                <w:noProof/>
              </w:rPr>
              <w:fldChar w:fldCharType="separate"/>
            </w:r>
            <w:r>
              <w:rPr>
                <w:noProof/>
              </w:rPr>
              <w:t>8</w:t>
            </w:r>
            <w:r>
              <w:rPr>
                <w:noProof/>
              </w:rPr>
              <w:fldChar w:fldCharType="end"/>
            </w:r>
          </w:hyperlink>
        </w:p>
        <w:p w14:paraId="608AA464" w14:textId="5C3EC5A1" w:rsidR="004C3697" w:rsidRDefault="004C3697">
          <w:pPr>
            <w:pStyle w:val="TOC2"/>
            <w:tabs>
              <w:tab w:val="right" w:leader="dot" w:pos="9350"/>
            </w:tabs>
            <w:rPr>
              <w:noProof/>
            </w:rPr>
          </w:pPr>
          <w:hyperlink w:anchor="_Toc232754163" w:history="1">
            <w:r w:rsidRPr="00FD5DEB">
              <w:rPr>
                <w:rStyle w:val="Hyperlink"/>
                <w:noProof/>
              </w:rPr>
              <w:t>4.2 In-Scope Platform Capabilities</w:t>
            </w:r>
            <w:r>
              <w:rPr>
                <w:noProof/>
              </w:rPr>
              <w:tab/>
            </w:r>
            <w:r>
              <w:rPr>
                <w:noProof/>
              </w:rPr>
              <w:fldChar w:fldCharType="begin"/>
            </w:r>
            <w:r>
              <w:rPr>
                <w:noProof/>
              </w:rPr>
              <w:instrText xml:space="preserve"> PAGEREF _Toc232754163 \h </w:instrText>
            </w:r>
            <w:r>
              <w:rPr>
                <w:noProof/>
              </w:rPr>
            </w:r>
            <w:r>
              <w:rPr>
                <w:noProof/>
              </w:rPr>
              <w:fldChar w:fldCharType="separate"/>
            </w:r>
            <w:r>
              <w:rPr>
                <w:noProof/>
              </w:rPr>
              <w:t>8</w:t>
            </w:r>
            <w:r>
              <w:rPr>
                <w:noProof/>
              </w:rPr>
              <w:fldChar w:fldCharType="end"/>
            </w:r>
          </w:hyperlink>
        </w:p>
        <w:p w14:paraId="41D170C3" w14:textId="382C5B59" w:rsidR="004C3697" w:rsidRDefault="004C3697">
          <w:pPr>
            <w:pStyle w:val="TOC2"/>
            <w:tabs>
              <w:tab w:val="right" w:leader="dot" w:pos="9350"/>
            </w:tabs>
            <w:rPr>
              <w:noProof/>
            </w:rPr>
          </w:pPr>
          <w:hyperlink w:anchor="_Toc232754164" w:history="1">
            <w:r w:rsidRPr="00FD5DEB">
              <w:rPr>
                <w:rStyle w:val="Hyperlink"/>
                <w:noProof/>
              </w:rPr>
              <w:t>4.3 Tender as the Primary Business Object (v1.1)</w:t>
            </w:r>
            <w:r>
              <w:rPr>
                <w:noProof/>
              </w:rPr>
              <w:tab/>
            </w:r>
            <w:r>
              <w:rPr>
                <w:noProof/>
              </w:rPr>
              <w:fldChar w:fldCharType="begin"/>
            </w:r>
            <w:r>
              <w:rPr>
                <w:noProof/>
              </w:rPr>
              <w:instrText xml:space="preserve"> PAGEREF _Toc232754164 \h </w:instrText>
            </w:r>
            <w:r>
              <w:rPr>
                <w:noProof/>
              </w:rPr>
            </w:r>
            <w:r>
              <w:rPr>
                <w:noProof/>
              </w:rPr>
              <w:fldChar w:fldCharType="separate"/>
            </w:r>
            <w:r>
              <w:rPr>
                <w:noProof/>
              </w:rPr>
              <w:t>9</w:t>
            </w:r>
            <w:r>
              <w:rPr>
                <w:noProof/>
              </w:rPr>
              <w:fldChar w:fldCharType="end"/>
            </w:r>
          </w:hyperlink>
        </w:p>
        <w:p w14:paraId="1ADFB9EA" w14:textId="1346A8DA" w:rsidR="004C3697" w:rsidRDefault="004C3697">
          <w:pPr>
            <w:pStyle w:val="TOC1"/>
            <w:tabs>
              <w:tab w:val="right" w:leader="dot" w:pos="9350"/>
            </w:tabs>
            <w:rPr>
              <w:noProof/>
            </w:rPr>
          </w:pPr>
          <w:hyperlink w:anchor="_Toc232754165" w:history="1">
            <w:r w:rsidRPr="00FD5DEB">
              <w:rPr>
                <w:rStyle w:val="Hyperlink"/>
                <w:noProof/>
              </w:rPr>
              <w:t>5. Out of Scope</w:t>
            </w:r>
            <w:r>
              <w:rPr>
                <w:noProof/>
              </w:rPr>
              <w:tab/>
            </w:r>
            <w:r>
              <w:rPr>
                <w:noProof/>
              </w:rPr>
              <w:fldChar w:fldCharType="begin"/>
            </w:r>
            <w:r>
              <w:rPr>
                <w:noProof/>
              </w:rPr>
              <w:instrText xml:space="preserve"> PAGEREF _Toc232754165 \h </w:instrText>
            </w:r>
            <w:r>
              <w:rPr>
                <w:noProof/>
              </w:rPr>
            </w:r>
            <w:r>
              <w:rPr>
                <w:noProof/>
              </w:rPr>
              <w:fldChar w:fldCharType="separate"/>
            </w:r>
            <w:r>
              <w:rPr>
                <w:noProof/>
              </w:rPr>
              <w:t>10</w:t>
            </w:r>
            <w:r>
              <w:rPr>
                <w:noProof/>
              </w:rPr>
              <w:fldChar w:fldCharType="end"/>
            </w:r>
          </w:hyperlink>
        </w:p>
        <w:p w14:paraId="13EC0E04" w14:textId="5D6D8B41" w:rsidR="004C3697" w:rsidRDefault="004C3697">
          <w:pPr>
            <w:pStyle w:val="TOC1"/>
            <w:tabs>
              <w:tab w:val="right" w:leader="dot" w:pos="9350"/>
            </w:tabs>
            <w:rPr>
              <w:noProof/>
            </w:rPr>
          </w:pPr>
          <w:hyperlink w:anchor="_Toc232754166" w:history="1">
            <w:r w:rsidRPr="00FD5DEB">
              <w:rPr>
                <w:rStyle w:val="Hyperlink"/>
                <w:noProof/>
              </w:rPr>
              <w:t>6. User Roles</w:t>
            </w:r>
            <w:r>
              <w:rPr>
                <w:noProof/>
              </w:rPr>
              <w:tab/>
            </w:r>
            <w:r>
              <w:rPr>
                <w:noProof/>
              </w:rPr>
              <w:fldChar w:fldCharType="begin"/>
            </w:r>
            <w:r>
              <w:rPr>
                <w:noProof/>
              </w:rPr>
              <w:instrText xml:space="preserve"> PAGEREF _Toc232754166 \h </w:instrText>
            </w:r>
            <w:r>
              <w:rPr>
                <w:noProof/>
              </w:rPr>
            </w:r>
            <w:r>
              <w:rPr>
                <w:noProof/>
              </w:rPr>
              <w:fldChar w:fldCharType="separate"/>
            </w:r>
            <w:r>
              <w:rPr>
                <w:noProof/>
              </w:rPr>
              <w:t>11</w:t>
            </w:r>
            <w:r>
              <w:rPr>
                <w:noProof/>
              </w:rPr>
              <w:fldChar w:fldCharType="end"/>
            </w:r>
          </w:hyperlink>
        </w:p>
        <w:p w14:paraId="61E27848" w14:textId="4012C723" w:rsidR="004C3697" w:rsidRDefault="004C3697">
          <w:pPr>
            <w:pStyle w:val="TOC2"/>
            <w:tabs>
              <w:tab w:val="right" w:leader="dot" w:pos="9350"/>
            </w:tabs>
            <w:rPr>
              <w:noProof/>
            </w:rPr>
          </w:pPr>
          <w:hyperlink w:anchor="_Toc232754167" w:history="1">
            <w:r w:rsidRPr="00FD5DEB">
              <w:rPr>
                <w:rStyle w:val="Hyperlink"/>
                <w:noProof/>
              </w:rPr>
              <w:t>6.1 Supplementary Role Attributes</w:t>
            </w:r>
            <w:r>
              <w:rPr>
                <w:noProof/>
              </w:rPr>
              <w:tab/>
            </w:r>
            <w:r>
              <w:rPr>
                <w:noProof/>
              </w:rPr>
              <w:fldChar w:fldCharType="begin"/>
            </w:r>
            <w:r>
              <w:rPr>
                <w:noProof/>
              </w:rPr>
              <w:instrText xml:space="preserve"> PAGEREF _Toc232754167 \h </w:instrText>
            </w:r>
            <w:r>
              <w:rPr>
                <w:noProof/>
              </w:rPr>
            </w:r>
            <w:r>
              <w:rPr>
                <w:noProof/>
              </w:rPr>
              <w:fldChar w:fldCharType="separate"/>
            </w:r>
            <w:r>
              <w:rPr>
                <w:noProof/>
              </w:rPr>
              <w:t>11</w:t>
            </w:r>
            <w:r>
              <w:rPr>
                <w:noProof/>
              </w:rPr>
              <w:fldChar w:fldCharType="end"/>
            </w:r>
          </w:hyperlink>
        </w:p>
        <w:p w14:paraId="482D5146" w14:textId="4247AEC7" w:rsidR="004C3697" w:rsidRDefault="004C3697">
          <w:pPr>
            <w:pStyle w:val="TOC1"/>
            <w:tabs>
              <w:tab w:val="right" w:leader="dot" w:pos="9350"/>
            </w:tabs>
            <w:rPr>
              <w:noProof/>
            </w:rPr>
          </w:pPr>
          <w:hyperlink w:anchor="_Toc232754168" w:history="1">
            <w:r w:rsidRPr="00FD5DEB">
              <w:rPr>
                <w:rStyle w:val="Hyperlink"/>
                <w:noProof/>
              </w:rPr>
              <w:t>7. Functional Requirements</w:t>
            </w:r>
            <w:r>
              <w:rPr>
                <w:noProof/>
              </w:rPr>
              <w:tab/>
            </w:r>
            <w:r>
              <w:rPr>
                <w:noProof/>
              </w:rPr>
              <w:fldChar w:fldCharType="begin"/>
            </w:r>
            <w:r>
              <w:rPr>
                <w:noProof/>
              </w:rPr>
              <w:instrText xml:space="preserve"> PAGEREF _Toc232754168 \h </w:instrText>
            </w:r>
            <w:r>
              <w:rPr>
                <w:noProof/>
              </w:rPr>
            </w:r>
            <w:r>
              <w:rPr>
                <w:noProof/>
              </w:rPr>
              <w:fldChar w:fldCharType="separate"/>
            </w:r>
            <w:r>
              <w:rPr>
                <w:noProof/>
              </w:rPr>
              <w:t>12</w:t>
            </w:r>
            <w:r>
              <w:rPr>
                <w:noProof/>
              </w:rPr>
              <w:fldChar w:fldCharType="end"/>
            </w:r>
          </w:hyperlink>
        </w:p>
        <w:p w14:paraId="0D93D295" w14:textId="18CC2D86" w:rsidR="004C3697" w:rsidRDefault="004C3697">
          <w:pPr>
            <w:pStyle w:val="TOC2"/>
            <w:tabs>
              <w:tab w:val="right" w:leader="dot" w:pos="9350"/>
            </w:tabs>
            <w:rPr>
              <w:noProof/>
            </w:rPr>
          </w:pPr>
          <w:hyperlink w:anchor="_Toc232754169" w:history="1">
            <w:r w:rsidRPr="00FD5DEB">
              <w:rPr>
                <w:rStyle w:val="Hyperlink"/>
                <w:noProof/>
              </w:rPr>
              <w:t>7.1 WO Intake &amp; Classification</w:t>
            </w:r>
            <w:r>
              <w:rPr>
                <w:noProof/>
              </w:rPr>
              <w:tab/>
            </w:r>
            <w:r>
              <w:rPr>
                <w:noProof/>
              </w:rPr>
              <w:fldChar w:fldCharType="begin"/>
            </w:r>
            <w:r>
              <w:rPr>
                <w:noProof/>
              </w:rPr>
              <w:instrText xml:space="preserve"> PAGEREF _Toc232754169 \h </w:instrText>
            </w:r>
            <w:r>
              <w:rPr>
                <w:noProof/>
              </w:rPr>
            </w:r>
            <w:r>
              <w:rPr>
                <w:noProof/>
              </w:rPr>
              <w:fldChar w:fldCharType="separate"/>
            </w:r>
            <w:r>
              <w:rPr>
                <w:noProof/>
              </w:rPr>
              <w:t>12</w:t>
            </w:r>
            <w:r>
              <w:rPr>
                <w:noProof/>
              </w:rPr>
              <w:fldChar w:fldCharType="end"/>
            </w:r>
          </w:hyperlink>
        </w:p>
        <w:p w14:paraId="7B026409" w14:textId="1DE8B98C" w:rsidR="004C3697" w:rsidRDefault="004C3697">
          <w:pPr>
            <w:pStyle w:val="TOC2"/>
            <w:tabs>
              <w:tab w:val="right" w:leader="dot" w:pos="9350"/>
            </w:tabs>
            <w:rPr>
              <w:noProof/>
            </w:rPr>
          </w:pPr>
          <w:hyperlink w:anchor="_Toc232754170" w:history="1">
            <w:r w:rsidRPr="00FD5DEB">
              <w:rPr>
                <w:rStyle w:val="Hyperlink"/>
                <w:noProof/>
              </w:rPr>
              <w:t>7.2 Internal CSI WO Management</w:t>
            </w:r>
            <w:r>
              <w:rPr>
                <w:noProof/>
              </w:rPr>
              <w:tab/>
            </w:r>
            <w:r>
              <w:rPr>
                <w:noProof/>
              </w:rPr>
              <w:fldChar w:fldCharType="begin"/>
            </w:r>
            <w:r>
              <w:rPr>
                <w:noProof/>
              </w:rPr>
              <w:instrText xml:space="preserve"> PAGEREF _Toc232754170 \h </w:instrText>
            </w:r>
            <w:r>
              <w:rPr>
                <w:noProof/>
              </w:rPr>
            </w:r>
            <w:r>
              <w:rPr>
                <w:noProof/>
              </w:rPr>
              <w:fldChar w:fldCharType="separate"/>
            </w:r>
            <w:r>
              <w:rPr>
                <w:noProof/>
              </w:rPr>
              <w:t>12</w:t>
            </w:r>
            <w:r>
              <w:rPr>
                <w:noProof/>
              </w:rPr>
              <w:fldChar w:fldCharType="end"/>
            </w:r>
          </w:hyperlink>
        </w:p>
        <w:p w14:paraId="25C4992B" w14:textId="4D497FF1" w:rsidR="004C3697" w:rsidRDefault="004C3697">
          <w:pPr>
            <w:pStyle w:val="TOC2"/>
            <w:tabs>
              <w:tab w:val="right" w:leader="dot" w:pos="9350"/>
            </w:tabs>
            <w:rPr>
              <w:noProof/>
            </w:rPr>
          </w:pPr>
          <w:hyperlink w:anchor="_Toc232754171" w:history="1">
            <w:r w:rsidRPr="00FD5DEB">
              <w:rPr>
                <w:rStyle w:val="Hyperlink"/>
                <w:noProof/>
              </w:rPr>
              <w:t>7.3 Assignment &amp; Cascade</w:t>
            </w:r>
            <w:r>
              <w:rPr>
                <w:noProof/>
              </w:rPr>
              <w:tab/>
            </w:r>
            <w:r>
              <w:rPr>
                <w:noProof/>
              </w:rPr>
              <w:fldChar w:fldCharType="begin"/>
            </w:r>
            <w:r>
              <w:rPr>
                <w:noProof/>
              </w:rPr>
              <w:instrText xml:space="preserve"> PAGEREF _Toc232754171 \h </w:instrText>
            </w:r>
            <w:r>
              <w:rPr>
                <w:noProof/>
              </w:rPr>
            </w:r>
            <w:r>
              <w:rPr>
                <w:noProof/>
              </w:rPr>
              <w:fldChar w:fldCharType="separate"/>
            </w:r>
            <w:r>
              <w:rPr>
                <w:noProof/>
              </w:rPr>
              <w:t>12</w:t>
            </w:r>
            <w:r>
              <w:rPr>
                <w:noProof/>
              </w:rPr>
              <w:fldChar w:fldCharType="end"/>
            </w:r>
          </w:hyperlink>
        </w:p>
        <w:p w14:paraId="0234CFAE" w14:textId="75B36138" w:rsidR="004C3697" w:rsidRDefault="004C3697">
          <w:pPr>
            <w:pStyle w:val="TOC2"/>
            <w:tabs>
              <w:tab w:val="right" w:leader="dot" w:pos="9350"/>
            </w:tabs>
            <w:rPr>
              <w:noProof/>
            </w:rPr>
          </w:pPr>
          <w:hyperlink w:anchor="_Toc232754172" w:history="1">
            <w:r w:rsidRPr="00FD5DEB">
              <w:rPr>
                <w:rStyle w:val="Hyperlink"/>
                <w:noProof/>
              </w:rPr>
              <w:t>7.4 Solution Design Workspace (Types 1–3)</w:t>
            </w:r>
            <w:r>
              <w:rPr>
                <w:noProof/>
              </w:rPr>
              <w:tab/>
            </w:r>
            <w:r>
              <w:rPr>
                <w:noProof/>
              </w:rPr>
              <w:fldChar w:fldCharType="begin"/>
            </w:r>
            <w:r>
              <w:rPr>
                <w:noProof/>
              </w:rPr>
              <w:instrText xml:space="preserve"> PAGEREF _Toc232754172 \h </w:instrText>
            </w:r>
            <w:r>
              <w:rPr>
                <w:noProof/>
              </w:rPr>
            </w:r>
            <w:r>
              <w:rPr>
                <w:noProof/>
              </w:rPr>
              <w:fldChar w:fldCharType="separate"/>
            </w:r>
            <w:r>
              <w:rPr>
                <w:noProof/>
              </w:rPr>
              <w:t>12</w:t>
            </w:r>
            <w:r>
              <w:rPr>
                <w:noProof/>
              </w:rPr>
              <w:fldChar w:fldCharType="end"/>
            </w:r>
          </w:hyperlink>
        </w:p>
        <w:p w14:paraId="3F0FFD82" w14:textId="52E06FE3" w:rsidR="004C3697" w:rsidRDefault="004C3697">
          <w:pPr>
            <w:pStyle w:val="TOC2"/>
            <w:tabs>
              <w:tab w:val="right" w:leader="dot" w:pos="9350"/>
            </w:tabs>
            <w:rPr>
              <w:noProof/>
            </w:rPr>
          </w:pPr>
          <w:hyperlink w:anchor="_Toc232754173" w:history="1">
            <w:r w:rsidRPr="00FD5DEB">
              <w:rPr>
                <w:rStyle w:val="Hyperlink"/>
                <w:noProof/>
              </w:rPr>
              <w:t>7.5 Consultancy Workspace (Types 4–5)</w:t>
            </w:r>
            <w:r>
              <w:rPr>
                <w:noProof/>
              </w:rPr>
              <w:tab/>
            </w:r>
            <w:r>
              <w:rPr>
                <w:noProof/>
              </w:rPr>
              <w:fldChar w:fldCharType="begin"/>
            </w:r>
            <w:r>
              <w:rPr>
                <w:noProof/>
              </w:rPr>
              <w:instrText xml:space="preserve"> PAGEREF _Toc232754173 \h </w:instrText>
            </w:r>
            <w:r>
              <w:rPr>
                <w:noProof/>
              </w:rPr>
            </w:r>
            <w:r>
              <w:rPr>
                <w:noProof/>
              </w:rPr>
              <w:fldChar w:fldCharType="separate"/>
            </w:r>
            <w:r>
              <w:rPr>
                <w:noProof/>
              </w:rPr>
              <w:t>13</w:t>
            </w:r>
            <w:r>
              <w:rPr>
                <w:noProof/>
              </w:rPr>
              <w:fldChar w:fldCharType="end"/>
            </w:r>
          </w:hyperlink>
        </w:p>
        <w:p w14:paraId="637D4004" w14:textId="050F5115" w:rsidR="004C3697" w:rsidRDefault="004C3697">
          <w:pPr>
            <w:pStyle w:val="TOC2"/>
            <w:tabs>
              <w:tab w:val="right" w:leader="dot" w:pos="9350"/>
            </w:tabs>
            <w:rPr>
              <w:noProof/>
            </w:rPr>
          </w:pPr>
          <w:hyperlink w:anchor="_Toc232754174" w:history="1">
            <w:r w:rsidRPr="00FD5DEB">
              <w:rPr>
                <w:rStyle w:val="Hyperlink"/>
                <w:noProof/>
              </w:rPr>
              <w:t>7.6 BIM Workspace (Types 6–11)</w:t>
            </w:r>
            <w:r>
              <w:rPr>
                <w:noProof/>
              </w:rPr>
              <w:tab/>
            </w:r>
            <w:r>
              <w:rPr>
                <w:noProof/>
              </w:rPr>
              <w:fldChar w:fldCharType="begin"/>
            </w:r>
            <w:r>
              <w:rPr>
                <w:noProof/>
              </w:rPr>
              <w:instrText xml:space="preserve"> PAGEREF _Toc232754174 \h </w:instrText>
            </w:r>
            <w:r>
              <w:rPr>
                <w:noProof/>
              </w:rPr>
            </w:r>
            <w:r>
              <w:rPr>
                <w:noProof/>
              </w:rPr>
              <w:fldChar w:fldCharType="separate"/>
            </w:r>
            <w:r>
              <w:rPr>
                <w:noProof/>
              </w:rPr>
              <w:t>13</w:t>
            </w:r>
            <w:r>
              <w:rPr>
                <w:noProof/>
              </w:rPr>
              <w:fldChar w:fldCharType="end"/>
            </w:r>
          </w:hyperlink>
        </w:p>
        <w:p w14:paraId="570DB77D" w14:textId="7F2D1EE0" w:rsidR="004C3697" w:rsidRDefault="004C3697">
          <w:pPr>
            <w:pStyle w:val="TOC2"/>
            <w:tabs>
              <w:tab w:val="right" w:leader="dot" w:pos="9350"/>
            </w:tabs>
            <w:rPr>
              <w:noProof/>
            </w:rPr>
          </w:pPr>
          <w:hyperlink w:anchor="_Toc232754175" w:history="1">
            <w:r w:rsidRPr="00FD5DEB">
              <w:rPr>
                <w:rStyle w:val="Hyperlink"/>
                <w:noProof/>
              </w:rPr>
              <w:t>7.7 Project Monitoring (Type 12)</w:t>
            </w:r>
            <w:r>
              <w:rPr>
                <w:noProof/>
              </w:rPr>
              <w:tab/>
            </w:r>
            <w:r>
              <w:rPr>
                <w:noProof/>
              </w:rPr>
              <w:fldChar w:fldCharType="begin"/>
            </w:r>
            <w:r>
              <w:rPr>
                <w:noProof/>
              </w:rPr>
              <w:instrText xml:space="preserve"> PAGEREF _Toc232754175 \h </w:instrText>
            </w:r>
            <w:r>
              <w:rPr>
                <w:noProof/>
              </w:rPr>
            </w:r>
            <w:r>
              <w:rPr>
                <w:noProof/>
              </w:rPr>
              <w:fldChar w:fldCharType="separate"/>
            </w:r>
            <w:r>
              <w:rPr>
                <w:noProof/>
              </w:rPr>
              <w:t>13</w:t>
            </w:r>
            <w:r>
              <w:rPr>
                <w:noProof/>
              </w:rPr>
              <w:fldChar w:fldCharType="end"/>
            </w:r>
          </w:hyperlink>
        </w:p>
        <w:p w14:paraId="44450EAD" w14:textId="70BBB3C9" w:rsidR="004C3697" w:rsidRDefault="004C3697">
          <w:pPr>
            <w:pStyle w:val="TOC2"/>
            <w:tabs>
              <w:tab w:val="right" w:leader="dot" w:pos="9350"/>
            </w:tabs>
            <w:rPr>
              <w:noProof/>
            </w:rPr>
          </w:pPr>
          <w:hyperlink w:anchor="_Toc232754176" w:history="1">
            <w:r w:rsidRPr="00FD5DEB">
              <w:rPr>
                <w:rStyle w:val="Hyperlink"/>
                <w:noProof/>
              </w:rPr>
              <w:t>7.8 Governance &amp; Documentation</w:t>
            </w:r>
            <w:r>
              <w:rPr>
                <w:noProof/>
              </w:rPr>
              <w:tab/>
            </w:r>
            <w:r>
              <w:rPr>
                <w:noProof/>
              </w:rPr>
              <w:fldChar w:fldCharType="begin"/>
            </w:r>
            <w:r>
              <w:rPr>
                <w:noProof/>
              </w:rPr>
              <w:instrText xml:space="preserve"> PAGEREF _Toc232754176 \h </w:instrText>
            </w:r>
            <w:r>
              <w:rPr>
                <w:noProof/>
              </w:rPr>
            </w:r>
            <w:r>
              <w:rPr>
                <w:noProof/>
              </w:rPr>
              <w:fldChar w:fldCharType="separate"/>
            </w:r>
            <w:r>
              <w:rPr>
                <w:noProof/>
              </w:rPr>
              <w:t>13</w:t>
            </w:r>
            <w:r>
              <w:rPr>
                <w:noProof/>
              </w:rPr>
              <w:fldChar w:fldCharType="end"/>
            </w:r>
          </w:hyperlink>
        </w:p>
        <w:p w14:paraId="2850DBA4" w14:textId="017BF178" w:rsidR="004C3697" w:rsidRDefault="004C3697">
          <w:pPr>
            <w:pStyle w:val="TOC2"/>
            <w:tabs>
              <w:tab w:val="right" w:leader="dot" w:pos="9350"/>
            </w:tabs>
            <w:rPr>
              <w:noProof/>
            </w:rPr>
          </w:pPr>
          <w:hyperlink w:anchor="_Toc232754177" w:history="1">
            <w:r w:rsidRPr="00FD5DEB">
              <w:rPr>
                <w:rStyle w:val="Hyperlink"/>
                <w:noProof/>
              </w:rPr>
              <w:t>7.9 Time &amp; Effort Logging</w:t>
            </w:r>
            <w:r>
              <w:rPr>
                <w:noProof/>
              </w:rPr>
              <w:tab/>
            </w:r>
            <w:r>
              <w:rPr>
                <w:noProof/>
              </w:rPr>
              <w:fldChar w:fldCharType="begin"/>
            </w:r>
            <w:r>
              <w:rPr>
                <w:noProof/>
              </w:rPr>
              <w:instrText xml:space="preserve"> PAGEREF _Toc232754177 \h </w:instrText>
            </w:r>
            <w:r>
              <w:rPr>
                <w:noProof/>
              </w:rPr>
            </w:r>
            <w:r>
              <w:rPr>
                <w:noProof/>
              </w:rPr>
              <w:fldChar w:fldCharType="separate"/>
            </w:r>
            <w:r>
              <w:rPr>
                <w:noProof/>
              </w:rPr>
              <w:t>13</w:t>
            </w:r>
            <w:r>
              <w:rPr>
                <w:noProof/>
              </w:rPr>
              <w:fldChar w:fldCharType="end"/>
            </w:r>
          </w:hyperlink>
        </w:p>
        <w:p w14:paraId="4106DF6C" w14:textId="7C865A8E" w:rsidR="004C3697" w:rsidRDefault="004C3697">
          <w:pPr>
            <w:pStyle w:val="TOC2"/>
            <w:tabs>
              <w:tab w:val="right" w:leader="dot" w:pos="9350"/>
            </w:tabs>
            <w:rPr>
              <w:noProof/>
            </w:rPr>
          </w:pPr>
          <w:hyperlink w:anchor="_Toc232754178" w:history="1">
            <w:r w:rsidRPr="00FD5DEB">
              <w:rPr>
                <w:rStyle w:val="Hyperlink"/>
                <w:noProof/>
              </w:rPr>
              <w:t>7.10 SLA &amp; Approval Engine</w:t>
            </w:r>
            <w:r>
              <w:rPr>
                <w:noProof/>
              </w:rPr>
              <w:tab/>
            </w:r>
            <w:r>
              <w:rPr>
                <w:noProof/>
              </w:rPr>
              <w:fldChar w:fldCharType="begin"/>
            </w:r>
            <w:r>
              <w:rPr>
                <w:noProof/>
              </w:rPr>
              <w:instrText xml:space="preserve"> PAGEREF _Toc232754178 \h </w:instrText>
            </w:r>
            <w:r>
              <w:rPr>
                <w:noProof/>
              </w:rPr>
            </w:r>
            <w:r>
              <w:rPr>
                <w:noProof/>
              </w:rPr>
              <w:fldChar w:fldCharType="separate"/>
            </w:r>
            <w:r>
              <w:rPr>
                <w:noProof/>
              </w:rPr>
              <w:t>14</w:t>
            </w:r>
            <w:r>
              <w:rPr>
                <w:noProof/>
              </w:rPr>
              <w:fldChar w:fldCharType="end"/>
            </w:r>
          </w:hyperlink>
        </w:p>
        <w:p w14:paraId="3FB5F898" w14:textId="2869A3FE" w:rsidR="004C3697" w:rsidRDefault="004C3697">
          <w:pPr>
            <w:pStyle w:val="TOC2"/>
            <w:tabs>
              <w:tab w:val="right" w:leader="dot" w:pos="9350"/>
            </w:tabs>
            <w:rPr>
              <w:noProof/>
            </w:rPr>
          </w:pPr>
          <w:hyperlink w:anchor="_Toc232754179" w:history="1">
            <w:r w:rsidRPr="00FD5DEB">
              <w:rPr>
                <w:rStyle w:val="Hyperlink"/>
                <w:noProof/>
              </w:rPr>
              <w:t>7.11 Capacity &amp; Resource Planning</w:t>
            </w:r>
            <w:r>
              <w:rPr>
                <w:noProof/>
              </w:rPr>
              <w:tab/>
            </w:r>
            <w:r>
              <w:rPr>
                <w:noProof/>
              </w:rPr>
              <w:fldChar w:fldCharType="begin"/>
            </w:r>
            <w:r>
              <w:rPr>
                <w:noProof/>
              </w:rPr>
              <w:instrText xml:space="preserve"> PAGEREF _Toc232754179 \h </w:instrText>
            </w:r>
            <w:r>
              <w:rPr>
                <w:noProof/>
              </w:rPr>
            </w:r>
            <w:r>
              <w:rPr>
                <w:noProof/>
              </w:rPr>
              <w:fldChar w:fldCharType="separate"/>
            </w:r>
            <w:r>
              <w:rPr>
                <w:noProof/>
              </w:rPr>
              <w:t>14</w:t>
            </w:r>
            <w:r>
              <w:rPr>
                <w:noProof/>
              </w:rPr>
              <w:fldChar w:fldCharType="end"/>
            </w:r>
          </w:hyperlink>
        </w:p>
        <w:p w14:paraId="430EA833" w14:textId="5F32971D" w:rsidR="004C3697" w:rsidRDefault="004C3697">
          <w:pPr>
            <w:pStyle w:val="TOC2"/>
            <w:tabs>
              <w:tab w:val="right" w:leader="dot" w:pos="9350"/>
            </w:tabs>
            <w:rPr>
              <w:noProof/>
            </w:rPr>
          </w:pPr>
          <w:hyperlink w:anchor="_Toc232754180" w:history="1">
            <w:r w:rsidRPr="00FD5DEB">
              <w:rPr>
                <w:rStyle w:val="Hyperlink"/>
                <w:noProof/>
              </w:rPr>
              <w:t>7.12 KPI &amp; Performance Dashboard</w:t>
            </w:r>
            <w:r>
              <w:rPr>
                <w:noProof/>
              </w:rPr>
              <w:tab/>
            </w:r>
            <w:r>
              <w:rPr>
                <w:noProof/>
              </w:rPr>
              <w:fldChar w:fldCharType="begin"/>
            </w:r>
            <w:r>
              <w:rPr>
                <w:noProof/>
              </w:rPr>
              <w:instrText xml:space="preserve"> PAGEREF _Toc232754180 \h </w:instrText>
            </w:r>
            <w:r>
              <w:rPr>
                <w:noProof/>
              </w:rPr>
            </w:r>
            <w:r>
              <w:rPr>
                <w:noProof/>
              </w:rPr>
              <w:fldChar w:fldCharType="separate"/>
            </w:r>
            <w:r>
              <w:rPr>
                <w:noProof/>
              </w:rPr>
              <w:t>14</w:t>
            </w:r>
            <w:r>
              <w:rPr>
                <w:noProof/>
              </w:rPr>
              <w:fldChar w:fldCharType="end"/>
            </w:r>
          </w:hyperlink>
        </w:p>
        <w:p w14:paraId="24578339" w14:textId="4024E019" w:rsidR="004C3697" w:rsidRDefault="004C3697">
          <w:pPr>
            <w:pStyle w:val="TOC2"/>
            <w:tabs>
              <w:tab w:val="right" w:leader="dot" w:pos="9350"/>
            </w:tabs>
            <w:rPr>
              <w:noProof/>
            </w:rPr>
          </w:pPr>
          <w:hyperlink w:anchor="_Toc232754181" w:history="1">
            <w:r w:rsidRPr="00FD5DEB">
              <w:rPr>
                <w:rStyle w:val="Hyperlink"/>
                <w:noProof/>
              </w:rPr>
              <w:t>7.13 Interdepartmental Collaboration Hub</w:t>
            </w:r>
            <w:r>
              <w:rPr>
                <w:noProof/>
              </w:rPr>
              <w:tab/>
            </w:r>
            <w:r>
              <w:rPr>
                <w:noProof/>
              </w:rPr>
              <w:fldChar w:fldCharType="begin"/>
            </w:r>
            <w:r>
              <w:rPr>
                <w:noProof/>
              </w:rPr>
              <w:instrText xml:space="preserve"> PAGEREF _Toc232754181 \h </w:instrText>
            </w:r>
            <w:r>
              <w:rPr>
                <w:noProof/>
              </w:rPr>
            </w:r>
            <w:r>
              <w:rPr>
                <w:noProof/>
              </w:rPr>
              <w:fldChar w:fldCharType="separate"/>
            </w:r>
            <w:r>
              <w:rPr>
                <w:noProof/>
              </w:rPr>
              <w:t>14</w:t>
            </w:r>
            <w:r>
              <w:rPr>
                <w:noProof/>
              </w:rPr>
              <w:fldChar w:fldCharType="end"/>
            </w:r>
          </w:hyperlink>
        </w:p>
        <w:p w14:paraId="4C51DB40" w14:textId="1C0D1391" w:rsidR="004C3697" w:rsidRDefault="004C3697">
          <w:pPr>
            <w:pStyle w:val="TOC2"/>
            <w:tabs>
              <w:tab w:val="right" w:leader="dot" w:pos="9350"/>
            </w:tabs>
            <w:rPr>
              <w:noProof/>
            </w:rPr>
          </w:pPr>
          <w:hyperlink w:anchor="_Toc232754182" w:history="1">
            <w:r w:rsidRPr="00FD5DEB">
              <w:rPr>
                <w:rStyle w:val="Hyperlink"/>
                <w:noProof/>
              </w:rPr>
              <w:t>7.14 Admin &amp; Master Data</w:t>
            </w:r>
            <w:r>
              <w:rPr>
                <w:noProof/>
              </w:rPr>
              <w:tab/>
            </w:r>
            <w:r>
              <w:rPr>
                <w:noProof/>
              </w:rPr>
              <w:fldChar w:fldCharType="begin"/>
            </w:r>
            <w:r>
              <w:rPr>
                <w:noProof/>
              </w:rPr>
              <w:instrText xml:space="preserve"> PAGEREF _Toc232754182 \h </w:instrText>
            </w:r>
            <w:r>
              <w:rPr>
                <w:noProof/>
              </w:rPr>
            </w:r>
            <w:r>
              <w:rPr>
                <w:noProof/>
              </w:rPr>
              <w:fldChar w:fldCharType="separate"/>
            </w:r>
            <w:r>
              <w:rPr>
                <w:noProof/>
              </w:rPr>
              <w:t>15</w:t>
            </w:r>
            <w:r>
              <w:rPr>
                <w:noProof/>
              </w:rPr>
              <w:fldChar w:fldCharType="end"/>
            </w:r>
          </w:hyperlink>
        </w:p>
        <w:p w14:paraId="7B551344" w14:textId="6DB20526" w:rsidR="004C3697" w:rsidRDefault="004C3697">
          <w:pPr>
            <w:pStyle w:val="TOC2"/>
            <w:tabs>
              <w:tab w:val="right" w:leader="dot" w:pos="9350"/>
            </w:tabs>
            <w:rPr>
              <w:noProof/>
            </w:rPr>
          </w:pPr>
          <w:hyperlink w:anchor="_Toc232754183" w:history="1">
            <w:r w:rsidRPr="00FD5DEB">
              <w:rPr>
                <w:rStyle w:val="Hyperlink"/>
                <w:noProof/>
              </w:rPr>
              <w:t>7.15 Skills, Competency &amp; Certification Management (v1.1)</w:t>
            </w:r>
            <w:r>
              <w:rPr>
                <w:noProof/>
              </w:rPr>
              <w:tab/>
            </w:r>
            <w:r>
              <w:rPr>
                <w:noProof/>
              </w:rPr>
              <w:fldChar w:fldCharType="begin"/>
            </w:r>
            <w:r>
              <w:rPr>
                <w:noProof/>
              </w:rPr>
              <w:instrText xml:space="preserve"> PAGEREF _Toc232754183 \h </w:instrText>
            </w:r>
            <w:r>
              <w:rPr>
                <w:noProof/>
              </w:rPr>
            </w:r>
            <w:r>
              <w:rPr>
                <w:noProof/>
              </w:rPr>
              <w:fldChar w:fldCharType="separate"/>
            </w:r>
            <w:r>
              <w:rPr>
                <w:noProof/>
              </w:rPr>
              <w:t>15</w:t>
            </w:r>
            <w:r>
              <w:rPr>
                <w:noProof/>
              </w:rPr>
              <w:fldChar w:fldCharType="end"/>
            </w:r>
          </w:hyperlink>
        </w:p>
        <w:p w14:paraId="09D122EC" w14:textId="7C7C265B" w:rsidR="004C3697" w:rsidRDefault="004C3697">
          <w:pPr>
            <w:pStyle w:val="TOC2"/>
            <w:tabs>
              <w:tab w:val="right" w:leader="dot" w:pos="9350"/>
            </w:tabs>
            <w:rPr>
              <w:noProof/>
            </w:rPr>
          </w:pPr>
          <w:hyperlink w:anchor="_Toc232754184" w:history="1">
            <w:r w:rsidRPr="00FD5DEB">
              <w:rPr>
                <w:rStyle w:val="Hyperlink"/>
                <w:noProof/>
              </w:rPr>
              <w:t>7.16 Tender Registry (v1.1)</w:t>
            </w:r>
            <w:r>
              <w:rPr>
                <w:noProof/>
              </w:rPr>
              <w:tab/>
            </w:r>
            <w:r>
              <w:rPr>
                <w:noProof/>
              </w:rPr>
              <w:fldChar w:fldCharType="begin"/>
            </w:r>
            <w:r>
              <w:rPr>
                <w:noProof/>
              </w:rPr>
              <w:instrText xml:space="preserve"> PAGEREF _Toc232754184 \h </w:instrText>
            </w:r>
            <w:r>
              <w:rPr>
                <w:noProof/>
              </w:rPr>
            </w:r>
            <w:r>
              <w:rPr>
                <w:noProof/>
              </w:rPr>
              <w:fldChar w:fldCharType="separate"/>
            </w:r>
            <w:r>
              <w:rPr>
                <w:noProof/>
              </w:rPr>
              <w:t>15</w:t>
            </w:r>
            <w:r>
              <w:rPr>
                <w:noProof/>
              </w:rPr>
              <w:fldChar w:fldCharType="end"/>
            </w:r>
          </w:hyperlink>
        </w:p>
        <w:p w14:paraId="37357E18" w14:textId="263357E3" w:rsidR="004C3697" w:rsidRDefault="004C3697">
          <w:pPr>
            <w:pStyle w:val="TOC1"/>
            <w:tabs>
              <w:tab w:val="right" w:leader="dot" w:pos="9350"/>
            </w:tabs>
            <w:rPr>
              <w:noProof/>
            </w:rPr>
          </w:pPr>
          <w:hyperlink w:anchor="_Toc232754185" w:history="1">
            <w:r w:rsidRPr="00FD5DEB">
              <w:rPr>
                <w:rStyle w:val="Hyperlink"/>
                <w:noProof/>
              </w:rPr>
              <w:t>8. Non-Functional Requirements</w:t>
            </w:r>
            <w:r>
              <w:rPr>
                <w:noProof/>
              </w:rPr>
              <w:tab/>
            </w:r>
            <w:r>
              <w:rPr>
                <w:noProof/>
              </w:rPr>
              <w:fldChar w:fldCharType="begin"/>
            </w:r>
            <w:r>
              <w:rPr>
                <w:noProof/>
              </w:rPr>
              <w:instrText xml:space="preserve"> PAGEREF _Toc232754185 \h </w:instrText>
            </w:r>
            <w:r>
              <w:rPr>
                <w:noProof/>
              </w:rPr>
            </w:r>
            <w:r>
              <w:rPr>
                <w:noProof/>
              </w:rPr>
              <w:fldChar w:fldCharType="separate"/>
            </w:r>
            <w:r>
              <w:rPr>
                <w:noProof/>
              </w:rPr>
              <w:t>17</w:t>
            </w:r>
            <w:r>
              <w:rPr>
                <w:noProof/>
              </w:rPr>
              <w:fldChar w:fldCharType="end"/>
            </w:r>
          </w:hyperlink>
        </w:p>
        <w:p w14:paraId="1A3327B4" w14:textId="3AD4C297" w:rsidR="004C3697" w:rsidRDefault="004C3697">
          <w:pPr>
            <w:pStyle w:val="TOC1"/>
            <w:tabs>
              <w:tab w:val="right" w:leader="dot" w:pos="9350"/>
            </w:tabs>
            <w:rPr>
              <w:noProof/>
            </w:rPr>
          </w:pPr>
          <w:hyperlink w:anchor="_Toc232754186" w:history="1">
            <w:r w:rsidRPr="00FD5DEB">
              <w:rPr>
                <w:rStyle w:val="Hyperlink"/>
                <w:noProof/>
              </w:rPr>
              <w:t>9. Business Process Flow</w:t>
            </w:r>
            <w:r>
              <w:rPr>
                <w:noProof/>
              </w:rPr>
              <w:tab/>
            </w:r>
            <w:r>
              <w:rPr>
                <w:noProof/>
              </w:rPr>
              <w:fldChar w:fldCharType="begin"/>
            </w:r>
            <w:r>
              <w:rPr>
                <w:noProof/>
              </w:rPr>
              <w:instrText xml:space="preserve"> PAGEREF _Toc232754186 \h </w:instrText>
            </w:r>
            <w:r>
              <w:rPr>
                <w:noProof/>
              </w:rPr>
            </w:r>
            <w:r>
              <w:rPr>
                <w:noProof/>
              </w:rPr>
              <w:fldChar w:fldCharType="separate"/>
            </w:r>
            <w:r>
              <w:rPr>
                <w:noProof/>
              </w:rPr>
              <w:t>18</w:t>
            </w:r>
            <w:r>
              <w:rPr>
                <w:noProof/>
              </w:rPr>
              <w:fldChar w:fldCharType="end"/>
            </w:r>
          </w:hyperlink>
        </w:p>
        <w:p w14:paraId="3786D4B8" w14:textId="3E83F5CB" w:rsidR="004C3697" w:rsidRDefault="004C3697">
          <w:pPr>
            <w:pStyle w:val="TOC1"/>
            <w:tabs>
              <w:tab w:val="right" w:leader="dot" w:pos="9350"/>
            </w:tabs>
            <w:rPr>
              <w:noProof/>
            </w:rPr>
          </w:pPr>
          <w:hyperlink w:anchor="_Toc232754187" w:history="1">
            <w:r w:rsidRPr="00FD5DEB">
              <w:rPr>
                <w:rStyle w:val="Hyperlink"/>
                <w:noProof/>
              </w:rPr>
              <w:t>10. Use Cases</w:t>
            </w:r>
            <w:r>
              <w:rPr>
                <w:noProof/>
              </w:rPr>
              <w:tab/>
            </w:r>
            <w:r>
              <w:rPr>
                <w:noProof/>
              </w:rPr>
              <w:fldChar w:fldCharType="begin"/>
            </w:r>
            <w:r>
              <w:rPr>
                <w:noProof/>
              </w:rPr>
              <w:instrText xml:space="preserve"> PAGEREF _Toc232754187 \h </w:instrText>
            </w:r>
            <w:r>
              <w:rPr>
                <w:noProof/>
              </w:rPr>
            </w:r>
            <w:r>
              <w:rPr>
                <w:noProof/>
              </w:rPr>
              <w:fldChar w:fldCharType="separate"/>
            </w:r>
            <w:r>
              <w:rPr>
                <w:noProof/>
              </w:rPr>
              <w:t>19</w:t>
            </w:r>
            <w:r>
              <w:rPr>
                <w:noProof/>
              </w:rPr>
              <w:fldChar w:fldCharType="end"/>
            </w:r>
          </w:hyperlink>
        </w:p>
        <w:p w14:paraId="4A9B76C0" w14:textId="301A76BF" w:rsidR="004C3697" w:rsidRDefault="004C3697">
          <w:pPr>
            <w:pStyle w:val="TOC1"/>
            <w:tabs>
              <w:tab w:val="right" w:leader="dot" w:pos="9350"/>
            </w:tabs>
            <w:rPr>
              <w:noProof/>
            </w:rPr>
          </w:pPr>
          <w:hyperlink w:anchor="_Toc232754188" w:history="1">
            <w:r w:rsidRPr="00FD5DEB">
              <w:rPr>
                <w:rStyle w:val="Hyperlink"/>
                <w:noProof/>
              </w:rPr>
              <w:t>11. Data Model</w:t>
            </w:r>
            <w:r>
              <w:rPr>
                <w:noProof/>
              </w:rPr>
              <w:tab/>
            </w:r>
            <w:r>
              <w:rPr>
                <w:noProof/>
              </w:rPr>
              <w:fldChar w:fldCharType="begin"/>
            </w:r>
            <w:r>
              <w:rPr>
                <w:noProof/>
              </w:rPr>
              <w:instrText xml:space="preserve"> PAGEREF _Toc232754188 \h </w:instrText>
            </w:r>
            <w:r>
              <w:rPr>
                <w:noProof/>
              </w:rPr>
            </w:r>
            <w:r>
              <w:rPr>
                <w:noProof/>
              </w:rPr>
              <w:fldChar w:fldCharType="separate"/>
            </w:r>
            <w:r>
              <w:rPr>
                <w:noProof/>
              </w:rPr>
              <w:t>20</w:t>
            </w:r>
            <w:r>
              <w:rPr>
                <w:noProof/>
              </w:rPr>
              <w:fldChar w:fldCharType="end"/>
            </w:r>
          </w:hyperlink>
        </w:p>
        <w:p w14:paraId="492790C5" w14:textId="77718FB7" w:rsidR="004C3697" w:rsidRDefault="004C3697">
          <w:pPr>
            <w:pStyle w:val="TOC1"/>
            <w:tabs>
              <w:tab w:val="right" w:leader="dot" w:pos="9350"/>
            </w:tabs>
            <w:rPr>
              <w:noProof/>
            </w:rPr>
          </w:pPr>
          <w:hyperlink w:anchor="_Toc232754189" w:history="1">
            <w:r w:rsidRPr="00FD5DEB">
              <w:rPr>
                <w:rStyle w:val="Hyperlink"/>
                <w:noProof/>
              </w:rPr>
              <w:t>12. Dashboard Requirements</w:t>
            </w:r>
            <w:r>
              <w:rPr>
                <w:noProof/>
              </w:rPr>
              <w:tab/>
            </w:r>
            <w:r>
              <w:rPr>
                <w:noProof/>
              </w:rPr>
              <w:fldChar w:fldCharType="begin"/>
            </w:r>
            <w:r>
              <w:rPr>
                <w:noProof/>
              </w:rPr>
              <w:instrText xml:space="preserve"> PAGEREF _Toc232754189 \h </w:instrText>
            </w:r>
            <w:r>
              <w:rPr>
                <w:noProof/>
              </w:rPr>
            </w:r>
            <w:r>
              <w:rPr>
                <w:noProof/>
              </w:rPr>
              <w:fldChar w:fldCharType="separate"/>
            </w:r>
            <w:r>
              <w:rPr>
                <w:noProof/>
              </w:rPr>
              <w:t>22</w:t>
            </w:r>
            <w:r>
              <w:rPr>
                <w:noProof/>
              </w:rPr>
              <w:fldChar w:fldCharType="end"/>
            </w:r>
          </w:hyperlink>
        </w:p>
        <w:p w14:paraId="0DE9BA6C" w14:textId="17806FDA" w:rsidR="004C3697" w:rsidRDefault="004C3697">
          <w:pPr>
            <w:pStyle w:val="TOC2"/>
            <w:tabs>
              <w:tab w:val="right" w:leader="dot" w:pos="9350"/>
            </w:tabs>
            <w:rPr>
              <w:noProof/>
            </w:rPr>
          </w:pPr>
          <w:hyperlink w:anchor="_Toc232754190" w:history="1">
            <w:r w:rsidRPr="00FD5DEB">
              <w:rPr>
                <w:rStyle w:val="Hyperlink"/>
                <w:noProof/>
              </w:rPr>
              <w:t xml:space="preserve">12.1 Executive / Chairman Dashboard </w:t>
            </w:r>
            <w:r w:rsidR="003C17C4">
              <w:rPr>
                <w:rStyle w:val="Hyperlink"/>
                <w:noProof/>
              </w:rPr>
              <w:t>,</w:t>
            </w:r>
            <w:r w:rsidRPr="00FD5DEB">
              <w:rPr>
                <w:rStyle w:val="Hyperlink"/>
                <w:noProof/>
              </w:rPr>
              <w:t>Widget Detail (v1.1)</w:t>
            </w:r>
            <w:r>
              <w:rPr>
                <w:noProof/>
              </w:rPr>
              <w:tab/>
            </w:r>
            <w:r>
              <w:rPr>
                <w:noProof/>
              </w:rPr>
              <w:fldChar w:fldCharType="begin"/>
            </w:r>
            <w:r>
              <w:rPr>
                <w:noProof/>
              </w:rPr>
              <w:instrText xml:space="preserve"> PAGEREF _Toc232754190 \h </w:instrText>
            </w:r>
            <w:r>
              <w:rPr>
                <w:noProof/>
              </w:rPr>
            </w:r>
            <w:r>
              <w:rPr>
                <w:noProof/>
              </w:rPr>
              <w:fldChar w:fldCharType="separate"/>
            </w:r>
            <w:r>
              <w:rPr>
                <w:noProof/>
              </w:rPr>
              <w:t>22</w:t>
            </w:r>
            <w:r>
              <w:rPr>
                <w:noProof/>
              </w:rPr>
              <w:fldChar w:fldCharType="end"/>
            </w:r>
          </w:hyperlink>
        </w:p>
        <w:p w14:paraId="5AA18771" w14:textId="74DA6007" w:rsidR="004C3697" w:rsidRDefault="004C3697">
          <w:pPr>
            <w:pStyle w:val="TOC1"/>
            <w:tabs>
              <w:tab w:val="right" w:leader="dot" w:pos="9350"/>
            </w:tabs>
            <w:rPr>
              <w:noProof/>
            </w:rPr>
          </w:pPr>
          <w:hyperlink w:anchor="_Toc232754191" w:history="1">
            <w:r w:rsidRPr="00FD5DEB">
              <w:rPr>
                <w:rStyle w:val="Hyperlink"/>
                <w:noProof/>
              </w:rPr>
              <w:t>13. Capacity Planning Logic</w:t>
            </w:r>
            <w:r>
              <w:rPr>
                <w:noProof/>
              </w:rPr>
              <w:tab/>
            </w:r>
            <w:r>
              <w:rPr>
                <w:noProof/>
              </w:rPr>
              <w:fldChar w:fldCharType="begin"/>
            </w:r>
            <w:r>
              <w:rPr>
                <w:noProof/>
              </w:rPr>
              <w:instrText xml:space="preserve"> PAGEREF _Toc232754191 \h </w:instrText>
            </w:r>
            <w:r>
              <w:rPr>
                <w:noProof/>
              </w:rPr>
            </w:r>
            <w:r>
              <w:rPr>
                <w:noProof/>
              </w:rPr>
              <w:fldChar w:fldCharType="separate"/>
            </w:r>
            <w:r>
              <w:rPr>
                <w:noProof/>
              </w:rPr>
              <w:t>24</w:t>
            </w:r>
            <w:r>
              <w:rPr>
                <w:noProof/>
              </w:rPr>
              <w:fldChar w:fldCharType="end"/>
            </w:r>
          </w:hyperlink>
        </w:p>
        <w:p w14:paraId="01D5DB76" w14:textId="19F474A8" w:rsidR="004C3697" w:rsidRDefault="004C3697">
          <w:pPr>
            <w:pStyle w:val="TOC2"/>
            <w:tabs>
              <w:tab w:val="right" w:leader="dot" w:pos="9350"/>
            </w:tabs>
            <w:rPr>
              <w:noProof/>
            </w:rPr>
          </w:pPr>
          <w:hyperlink w:anchor="_Toc232754192" w:history="1">
            <w:r w:rsidRPr="00FD5DEB">
              <w:rPr>
                <w:rStyle w:val="Hyperlink"/>
                <w:noProof/>
              </w:rPr>
              <w:t>13.1 Daily Usable Hours</w:t>
            </w:r>
            <w:r>
              <w:rPr>
                <w:noProof/>
              </w:rPr>
              <w:tab/>
            </w:r>
            <w:r>
              <w:rPr>
                <w:noProof/>
              </w:rPr>
              <w:fldChar w:fldCharType="begin"/>
            </w:r>
            <w:r>
              <w:rPr>
                <w:noProof/>
              </w:rPr>
              <w:instrText xml:space="preserve"> PAGEREF _Toc232754192 \h </w:instrText>
            </w:r>
            <w:r>
              <w:rPr>
                <w:noProof/>
              </w:rPr>
            </w:r>
            <w:r>
              <w:rPr>
                <w:noProof/>
              </w:rPr>
              <w:fldChar w:fldCharType="separate"/>
            </w:r>
            <w:r>
              <w:rPr>
                <w:noProof/>
              </w:rPr>
              <w:t>24</w:t>
            </w:r>
            <w:r>
              <w:rPr>
                <w:noProof/>
              </w:rPr>
              <w:fldChar w:fldCharType="end"/>
            </w:r>
          </w:hyperlink>
        </w:p>
        <w:p w14:paraId="0450F671" w14:textId="7E623923" w:rsidR="004C3697" w:rsidRDefault="004C3697">
          <w:pPr>
            <w:pStyle w:val="TOC2"/>
            <w:tabs>
              <w:tab w:val="right" w:leader="dot" w:pos="9350"/>
            </w:tabs>
            <w:rPr>
              <w:noProof/>
            </w:rPr>
          </w:pPr>
          <w:hyperlink w:anchor="_Toc232754193" w:history="1">
            <w:r w:rsidRPr="00FD5DEB">
              <w:rPr>
                <w:rStyle w:val="Hyperlink"/>
                <w:noProof/>
              </w:rPr>
              <w:t>13.2 Utilization Bands</w:t>
            </w:r>
            <w:r>
              <w:rPr>
                <w:noProof/>
              </w:rPr>
              <w:tab/>
            </w:r>
            <w:r>
              <w:rPr>
                <w:noProof/>
              </w:rPr>
              <w:fldChar w:fldCharType="begin"/>
            </w:r>
            <w:r>
              <w:rPr>
                <w:noProof/>
              </w:rPr>
              <w:instrText xml:space="preserve"> PAGEREF _Toc232754193 \h </w:instrText>
            </w:r>
            <w:r>
              <w:rPr>
                <w:noProof/>
              </w:rPr>
            </w:r>
            <w:r>
              <w:rPr>
                <w:noProof/>
              </w:rPr>
              <w:fldChar w:fldCharType="separate"/>
            </w:r>
            <w:r>
              <w:rPr>
                <w:noProof/>
              </w:rPr>
              <w:t>24</w:t>
            </w:r>
            <w:r>
              <w:rPr>
                <w:noProof/>
              </w:rPr>
              <w:fldChar w:fldCharType="end"/>
            </w:r>
          </w:hyperlink>
        </w:p>
        <w:p w14:paraId="310B05DA" w14:textId="6997AE61" w:rsidR="004C3697" w:rsidRDefault="004C3697">
          <w:pPr>
            <w:pStyle w:val="TOC2"/>
            <w:tabs>
              <w:tab w:val="right" w:leader="dot" w:pos="9350"/>
            </w:tabs>
            <w:rPr>
              <w:noProof/>
            </w:rPr>
          </w:pPr>
          <w:hyperlink w:anchor="_Toc232754194" w:history="1">
            <w:r w:rsidRPr="00FD5DEB">
              <w:rPr>
                <w:rStyle w:val="Hyperlink"/>
                <w:noProof/>
              </w:rPr>
              <w:t>13.3 Tender / New-Commitment Scoring</w:t>
            </w:r>
            <w:r>
              <w:rPr>
                <w:noProof/>
              </w:rPr>
              <w:tab/>
            </w:r>
            <w:r>
              <w:rPr>
                <w:noProof/>
              </w:rPr>
              <w:fldChar w:fldCharType="begin"/>
            </w:r>
            <w:r>
              <w:rPr>
                <w:noProof/>
              </w:rPr>
              <w:instrText xml:space="preserve"> PAGEREF _Toc232754194 \h </w:instrText>
            </w:r>
            <w:r>
              <w:rPr>
                <w:noProof/>
              </w:rPr>
            </w:r>
            <w:r>
              <w:rPr>
                <w:noProof/>
              </w:rPr>
              <w:fldChar w:fldCharType="separate"/>
            </w:r>
            <w:r>
              <w:rPr>
                <w:noProof/>
              </w:rPr>
              <w:t>24</w:t>
            </w:r>
            <w:r>
              <w:rPr>
                <w:noProof/>
              </w:rPr>
              <w:fldChar w:fldCharType="end"/>
            </w:r>
          </w:hyperlink>
        </w:p>
        <w:p w14:paraId="0EEC3A88" w14:textId="3C05B1A2" w:rsidR="004C3697" w:rsidRDefault="004C3697">
          <w:pPr>
            <w:pStyle w:val="TOC2"/>
            <w:tabs>
              <w:tab w:val="right" w:leader="dot" w:pos="9350"/>
            </w:tabs>
            <w:rPr>
              <w:noProof/>
            </w:rPr>
          </w:pPr>
          <w:hyperlink w:anchor="_Toc232754195" w:history="1">
            <w:r w:rsidRPr="00FD5DEB">
              <w:rPr>
                <w:rStyle w:val="Hyperlink"/>
                <w:noProof/>
              </w:rPr>
              <w:t>13.4 Go/No-Go Evaluation</w:t>
            </w:r>
            <w:r>
              <w:rPr>
                <w:noProof/>
              </w:rPr>
              <w:tab/>
            </w:r>
            <w:r>
              <w:rPr>
                <w:noProof/>
              </w:rPr>
              <w:fldChar w:fldCharType="begin"/>
            </w:r>
            <w:r>
              <w:rPr>
                <w:noProof/>
              </w:rPr>
              <w:instrText xml:space="preserve"> PAGEREF _Toc232754195 \h </w:instrText>
            </w:r>
            <w:r>
              <w:rPr>
                <w:noProof/>
              </w:rPr>
            </w:r>
            <w:r>
              <w:rPr>
                <w:noProof/>
              </w:rPr>
              <w:fldChar w:fldCharType="separate"/>
            </w:r>
            <w:r>
              <w:rPr>
                <w:noProof/>
              </w:rPr>
              <w:t>24</w:t>
            </w:r>
            <w:r>
              <w:rPr>
                <w:noProof/>
              </w:rPr>
              <w:fldChar w:fldCharType="end"/>
            </w:r>
          </w:hyperlink>
        </w:p>
        <w:p w14:paraId="178E1C6F" w14:textId="5E40E8B2" w:rsidR="004C3697" w:rsidRDefault="004C3697">
          <w:pPr>
            <w:pStyle w:val="TOC1"/>
            <w:tabs>
              <w:tab w:val="right" w:leader="dot" w:pos="9350"/>
            </w:tabs>
            <w:rPr>
              <w:noProof/>
            </w:rPr>
          </w:pPr>
          <w:hyperlink w:anchor="_Toc232754196" w:history="1">
            <w:r w:rsidRPr="00FD5DEB">
              <w:rPr>
                <w:rStyle w:val="Hyperlink"/>
                <w:noProof/>
              </w:rPr>
              <w:t>14. KPI Integration Logic</w:t>
            </w:r>
            <w:r>
              <w:rPr>
                <w:noProof/>
              </w:rPr>
              <w:tab/>
            </w:r>
            <w:r>
              <w:rPr>
                <w:noProof/>
              </w:rPr>
              <w:fldChar w:fldCharType="begin"/>
            </w:r>
            <w:r>
              <w:rPr>
                <w:noProof/>
              </w:rPr>
              <w:instrText xml:space="preserve"> PAGEREF _Toc232754196 \h </w:instrText>
            </w:r>
            <w:r>
              <w:rPr>
                <w:noProof/>
              </w:rPr>
            </w:r>
            <w:r>
              <w:rPr>
                <w:noProof/>
              </w:rPr>
              <w:fldChar w:fldCharType="separate"/>
            </w:r>
            <w:r>
              <w:rPr>
                <w:noProof/>
              </w:rPr>
              <w:t>25</w:t>
            </w:r>
            <w:r>
              <w:rPr>
                <w:noProof/>
              </w:rPr>
              <w:fldChar w:fldCharType="end"/>
            </w:r>
          </w:hyperlink>
        </w:p>
        <w:p w14:paraId="41E57FD1" w14:textId="5B44B508" w:rsidR="004C3697" w:rsidRDefault="004C3697">
          <w:pPr>
            <w:pStyle w:val="TOC1"/>
            <w:tabs>
              <w:tab w:val="right" w:leader="dot" w:pos="9350"/>
            </w:tabs>
            <w:rPr>
              <w:noProof/>
            </w:rPr>
          </w:pPr>
          <w:hyperlink w:anchor="_Toc232754197" w:history="1">
            <w:r w:rsidRPr="00FD5DEB">
              <w:rPr>
                <w:rStyle w:val="Hyperlink"/>
                <w:noProof/>
              </w:rPr>
              <w:t>15. Reporting Requirements</w:t>
            </w:r>
            <w:r>
              <w:rPr>
                <w:noProof/>
              </w:rPr>
              <w:tab/>
            </w:r>
            <w:r>
              <w:rPr>
                <w:noProof/>
              </w:rPr>
              <w:fldChar w:fldCharType="begin"/>
            </w:r>
            <w:r>
              <w:rPr>
                <w:noProof/>
              </w:rPr>
              <w:instrText xml:space="preserve"> PAGEREF _Toc232754197 \h </w:instrText>
            </w:r>
            <w:r>
              <w:rPr>
                <w:noProof/>
              </w:rPr>
            </w:r>
            <w:r>
              <w:rPr>
                <w:noProof/>
              </w:rPr>
              <w:fldChar w:fldCharType="separate"/>
            </w:r>
            <w:r>
              <w:rPr>
                <w:noProof/>
              </w:rPr>
              <w:t>26</w:t>
            </w:r>
            <w:r>
              <w:rPr>
                <w:noProof/>
              </w:rPr>
              <w:fldChar w:fldCharType="end"/>
            </w:r>
          </w:hyperlink>
        </w:p>
        <w:p w14:paraId="1C653A93" w14:textId="76FA37E1" w:rsidR="004C3697" w:rsidRDefault="004C3697">
          <w:pPr>
            <w:pStyle w:val="TOC2"/>
            <w:tabs>
              <w:tab w:val="right" w:leader="dot" w:pos="9350"/>
            </w:tabs>
            <w:rPr>
              <w:noProof/>
            </w:rPr>
          </w:pPr>
          <w:hyperlink w:anchor="_Toc232754198" w:history="1">
            <w:r w:rsidRPr="00FD5DEB">
              <w:rPr>
                <w:rStyle w:val="Hyperlink"/>
                <w:noProof/>
              </w:rPr>
              <w:t>15.1 Export and Scheduling</w:t>
            </w:r>
            <w:r>
              <w:rPr>
                <w:noProof/>
              </w:rPr>
              <w:tab/>
            </w:r>
            <w:r>
              <w:rPr>
                <w:noProof/>
              </w:rPr>
              <w:fldChar w:fldCharType="begin"/>
            </w:r>
            <w:r>
              <w:rPr>
                <w:noProof/>
              </w:rPr>
              <w:instrText xml:space="preserve"> PAGEREF _Toc232754198 \h </w:instrText>
            </w:r>
            <w:r>
              <w:rPr>
                <w:noProof/>
              </w:rPr>
            </w:r>
            <w:r>
              <w:rPr>
                <w:noProof/>
              </w:rPr>
              <w:fldChar w:fldCharType="separate"/>
            </w:r>
            <w:r>
              <w:rPr>
                <w:noProof/>
              </w:rPr>
              <w:t>26</w:t>
            </w:r>
            <w:r>
              <w:rPr>
                <w:noProof/>
              </w:rPr>
              <w:fldChar w:fldCharType="end"/>
            </w:r>
          </w:hyperlink>
        </w:p>
        <w:p w14:paraId="7284D9B0" w14:textId="146FC6D3" w:rsidR="004C3697" w:rsidRDefault="004C3697">
          <w:pPr>
            <w:pStyle w:val="TOC1"/>
            <w:tabs>
              <w:tab w:val="right" w:leader="dot" w:pos="9350"/>
            </w:tabs>
            <w:rPr>
              <w:noProof/>
            </w:rPr>
          </w:pPr>
          <w:hyperlink w:anchor="_Toc232754199" w:history="1">
            <w:r w:rsidRPr="00FD5DEB">
              <w:rPr>
                <w:rStyle w:val="Hyperlink"/>
                <w:noProof/>
              </w:rPr>
              <w:t>16. Future Roadmap</w:t>
            </w:r>
            <w:r>
              <w:rPr>
                <w:noProof/>
              </w:rPr>
              <w:tab/>
            </w:r>
            <w:r>
              <w:rPr>
                <w:noProof/>
              </w:rPr>
              <w:fldChar w:fldCharType="begin"/>
            </w:r>
            <w:r>
              <w:rPr>
                <w:noProof/>
              </w:rPr>
              <w:instrText xml:space="preserve"> PAGEREF _Toc232754199 \h </w:instrText>
            </w:r>
            <w:r>
              <w:rPr>
                <w:noProof/>
              </w:rPr>
            </w:r>
            <w:r>
              <w:rPr>
                <w:noProof/>
              </w:rPr>
              <w:fldChar w:fldCharType="separate"/>
            </w:r>
            <w:r>
              <w:rPr>
                <w:noProof/>
              </w:rPr>
              <w:t>28</w:t>
            </w:r>
            <w:r>
              <w:rPr>
                <w:noProof/>
              </w:rPr>
              <w:fldChar w:fldCharType="end"/>
            </w:r>
          </w:hyperlink>
        </w:p>
        <w:p w14:paraId="6DA02F4B" w14:textId="593104B2" w:rsidR="004C3697" w:rsidRDefault="004C3697">
          <w:pPr>
            <w:pStyle w:val="TOC2"/>
            <w:tabs>
              <w:tab w:val="right" w:leader="dot" w:pos="9350"/>
            </w:tabs>
            <w:rPr>
              <w:noProof/>
            </w:rPr>
          </w:pPr>
          <w:hyperlink w:anchor="_Toc232754200" w:history="1">
            <w:r w:rsidRPr="00FD5DEB">
              <w:rPr>
                <w:rStyle w:val="Hyperlink"/>
                <w:noProof/>
              </w:rPr>
              <w:t>16.1 Platform Direction (Revised, v1.1)</w:t>
            </w:r>
            <w:r>
              <w:rPr>
                <w:noProof/>
              </w:rPr>
              <w:tab/>
            </w:r>
            <w:r>
              <w:rPr>
                <w:noProof/>
              </w:rPr>
              <w:fldChar w:fldCharType="begin"/>
            </w:r>
            <w:r>
              <w:rPr>
                <w:noProof/>
              </w:rPr>
              <w:instrText xml:space="preserve"> PAGEREF _Toc232754200 \h </w:instrText>
            </w:r>
            <w:r>
              <w:rPr>
                <w:noProof/>
              </w:rPr>
            </w:r>
            <w:r>
              <w:rPr>
                <w:noProof/>
              </w:rPr>
              <w:fldChar w:fldCharType="separate"/>
            </w:r>
            <w:r>
              <w:rPr>
                <w:noProof/>
              </w:rPr>
              <w:t>28</w:t>
            </w:r>
            <w:r>
              <w:rPr>
                <w:noProof/>
              </w:rPr>
              <w:fldChar w:fldCharType="end"/>
            </w:r>
          </w:hyperlink>
        </w:p>
        <w:p w14:paraId="3472EADE" w14:textId="354341EA" w:rsidR="00D969ED" w:rsidRDefault="00000000">
          <w:r>
            <w:fldChar w:fldCharType="end"/>
          </w:r>
        </w:p>
      </w:sdtContent>
    </w:sdt>
    <w:p w14:paraId="3472EADF" w14:textId="77777777" w:rsidR="00D969ED" w:rsidRDefault="00000000">
      <w:pPr>
        <w:pStyle w:val="Heading1"/>
        <w:pageBreakBefore/>
      </w:pPr>
      <w:bookmarkStart w:id="5" w:name="_Toc232754156"/>
      <w:r>
        <w:lastRenderedPageBreak/>
        <w:t>1. Executive Summary</w:t>
      </w:r>
      <w:bookmarkEnd w:id="5"/>
    </w:p>
    <w:p w14:paraId="3472EAE0" w14:textId="77777777" w:rsidR="00D969ED" w:rsidRDefault="00000000">
      <w:pPr>
        <w:spacing w:before="60" w:after="160" w:line="276" w:lineRule="auto"/>
        <w:jc w:val="both"/>
      </w:pPr>
      <w:r>
        <w:t xml:space="preserve">The CSI Digital Operating Platform is proposed as the internal execution system for the Consultant, Solution &amp; Innovation (CSI) Department at 10 Creative Solutions </w:t>
      </w:r>
      <w:proofErr w:type="spellStart"/>
      <w:r>
        <w:t>Sdn</w:t>
      </w:r>
      <w:proofErr w:type="spellEnd"/>
      <w:r>
        <w:t xml:space="preserve"> </w:t>
      </w:r>
      <w:proofErr w:type="spellStart"/>
      <w:r>
        <w:t>Bhd</w:t>
      </w:r>
      <w:proofErr w:type="spellEnd"/>
      <w:r>
        <w:t xml:space="preserve"> (10CS). It is designed to manage CSI's internal work orders, resource capacity, workload distribution, KPI evidence, governance tracking and management reporting in a single, role-aware system, sitting downstream of 10CS's existing corporate Work Order / EWM system rather than replacing it.</w:t>
      </w:r>
    </w:p>
    <w:p w14:paraId="3472EAE1" w14:textId="405F2056" w:rsidR="00D969ED" w:rsidRDefault="00000000">
      <w:pPr>
        <w:spacing w:before="60" w:after="160" w:line="276" w:lineRule="auto"/>
        <w:jc w:val="both"/>
      </w:pPr>
      <w:r>
        <w:t xml:space="preserve">CSI today already runs a real operating </w:t>
      </w:r>
      <w:proofErr w:type="gramStart"/>
      <w:r>
        <w:t xml:space="preserve">model </w:t>
      </w:r>
      <w:r w:rsidR="003C17C4">
        <w:t>,</w:t>
      </w:r>
      <w:r>
        <w:t>a</w:t>
      </w:r>
      <w:proofErr w:type="gramEnd"/>
      <w:r>
        <w:t xml:space="preserve"> 12-type request taxonomy with RACI and SLA targets, a complexity-based approval hierarchy, a capacity formula built on daily usable hours and productivity factors, and a KPI cascade with role-specific targets. The problem is not the absence of a model; it is that the model is split across four disconnected </w:t>
      </w:r>
      <w:proofErr w:type="gramStart"/>
      <w:r>
        <w:t xml:space="preserve">artefacts </w:t>
      </w:r>
      <w:r w:rsidR="003C17C4">
        <w:t>,</w:t>
      </w:r>
      <w:r>
        <w:t>a</w:t>
      </w:r>
      <w:proofErr w:type="gramEnd"/>
      <w:r>
        <w:t xml:space="preserve"> SharePoint work order list, a standalone Excel resource capacity model, a Word-based KPI cascade document, and a BPM/SOW spreadsheet that defines process but is never operated against in real time. None of </w:t>
      </w:r>
      <w:proofErr w:type="gramStart"/>
      <w:r>
        <w:t>these talk</w:t>
      </w:r>
      <w:proofErr w:type="gramEnd"/>
      <w:r>
        <w:t xml:space="preserve"> to one another, and reconciling them is manual, slow and </w:t>
      </w:r>
      <w:proofErr w:type="gramStart"/>
      <w:r>
        <w:t>error-prone</w:t>
      </w:r>
      <w:proofErr w:type="gramEnd"/>
      <w:r>
        <w:t>.</w:t>
      </w:r>
    </w:p>
    <w:p w14:paraId="3472EAE2" w14:textId="6D17E5A8" w:rsidR="00D969ED" w:rsidRDefault="00000000">
      <w:pPr>
        <w:spacing w:before="60" w:after="160" w:line="276" w:lineRule="auto"/>
        <w:jc w:val="both"/>
      </w:pPr>
      <w:r>
        <w:t xml:space="preserve">The scale of what is currently being tracked by hand is material: CSI's live tracker spans 383 internal work order records and 7,421 logged effort hours with an 86.9% closure rate, supported by 26 staff across CSI and CMT. Cross-department evidence already shows 195 CMT opportunity records linked to CSI work orders, representing RM1.788 billion in submitted value influenced by CSI workload and 4,584 CSI hours directly traceable to that pipeline. This evidence currently </w:t>
      </w:r>
      <w:proofErr w:type="gramStart"/>
      <w:r>
        <w:t>has to</w:t>
      </w:r>
      <w:proofErr w:type="gramEnd"/>
      <w:r>
        <w:t xml:space="preserve"> be assembled by hand for every Chairman or Management </w:t>
      </w:r>
      <w:proofErr w:type="gramStart"/>
      <w:r>
        <w:t xml:space="preserve">briefing </w:t>
      </w:r>
      <w:r w:rsidR="003C17C4">
        <w:t>,</w:t>
      </w:r>
      <w:r>
        <w:t>the</w:t>
      </w:r>
      <w:proofErr w:type="gramEnd"/>
      <w:r>
        <w:t xml:space="preserve"> most recent department review deck took a multi-day, slide-by-slide rebuild effort to produce.</w:t>
      </w:r>
    </w:p>
    <w:p w14:paraId="3472EAE3" w14:textId="77777777" w:rsidR="00D969ED" w:rsidRDefault="00000000">
      <w:pPr>
        <w:spacing w:before="60" w:after="160" w:line="276" w:lineRule="auto"/>
        <w:jc w:val="both"/>
      </w:pPr>
      <w:r>
        <w:t>The platform's purpose is consolidation, not reinvention. It formalises CSI's existing operating model into one connected system so that the HOD, Solution Manager, Team Leads, BIM Team Lead, Team Members and BIM Modelers all work against the same live data, and so that Management can see real-time capacity, KPI achievement and governance evidence without waiting for a manual rebuild.</w:t>
      </w:r>
    </w:p>
    <w:p w14:paraId="3472EAE4" w14:textId="204BE19F" w:rsidR="00D969ED" w:rsidRDefault="00000000">
      <w:pPr>
        <w:spacing w:before="60" w:after="160" w:line="276" w:lineRule="auto"/>
        <w:jc w:val="both"/>
      </w:pPr>
      <w:r>
        <w:t xml:space="preserve">This </w:t>
      </w:r>
      <w:r w:rsidR="00070BFF">
        <w:t>SRD</w:t>
      </w:r>
      <w:r>
        <w:t xml:space="preserve"> is submitted for joint review and sign-off by the Solution Architect (feasibility and technical architecture), the Developer (build approach and effort estimation) and Management (priority, budget and Go decision). A phased delivery roadmap is proposed in Section 16 so that approval can be granted in stages rather than as a single large commitment.</w:t>
      </w:r>
    </w:p>
    <w:p w14:paraId="3472EAE5" w14:textId="77777777" w:rsidR="00D969ED" w:rsidRDefault="00000000">
      <w:pPr>
        <w:pStyle w:val="Heading1"/>
        <w:pageBreakBefore/>
      </w:pPr>
      <w:bookmarkStart w:id="6" w:name="_Toc232754157"/>
      <w:r>
        <w:lastRenderedPageBreak/>
        <w:t>2. Business Problem Statement</w:t>
      </w:r>
      <w:bookmarkEnd w:id="6"/>
    </w:p>
    <w:p w14:paraId="3472EAE6" w14:textId="77777777" w:rsidR="00D969ED" w:rsidRDefault="00000000">
      <w:pPr>
        <w:spacing w:before="60" w:after="160" w:line="276" w:lineRule="auto"/>
        <w:jc w:val="both"/>
      </w:pPr>
      <w:r>
        <w:t>CSI's internal operations are currently supported by four separate artefacts, each of which serves its original purpose well in isolation but creates compounding risk when none of them are connected.</w:t>
      </w:r>
    </w:p>
    <w:p w14:paraId="3472EAE7" w14:textId="77777777" w:rsidR="00D969ED" w:rsidRDefault="00000000">
      <w:pPr>
        <w:pStyle w:val="Heading2"/>
      </w:pPr>
      <w:bookmarkStart w:id="7" w:name="_Toc232754158"/>
      <w:r>
        <w:t>2.1 Fragmented Systems of Record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D969ED" w14:paraId="3472EAEB" w14:textId="77777777">
        <w:tblPrEx>
          <w:tblCellMar>
            <w:top w:w="0" w:type="dxa"/>
            <w:bottom w:w="0" w:type="dxa"/>
          </w:tblCellMar>
        </w:tblPrEx>
        <w:trPr>
          <w:tblHeader/>
        </w:trPr>
        <w:tc>
          <w:tcPr>
            <w:tcW w:w="26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E8" w14:textId="77777777" w:rsidR="00D969ED" w:rsidRDefault="00000000">
            <w:r>
              <w:rPr>
                <w:b/>
                <w:bCs/>
                <w:color w:val="FFFFFF"/>
                <w:sz w:val="18"/>
                <w:szCs w:val="18"/>
              </w:rPr>
              <w:t>Artefact</w:t>
            </w:r>
          </w:p>
        </w:tc>
        <w:tc>
          <w:tcPr>
            <w:tcW w:w="34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E9" w14:textId="77777777" w:rsidR="00D969ED" w:rsidRDefault="00000000">
            <w:r>
              <w:rPr>
                <w:b/>
                <w:bCs/>
                <w:color w:val="FFFFFF"/>
                <w:sz w:val="18"/>
                <w:szCs w:val="18"/>
              </w:rPr>
              <w:t>Current Role</w:t>
            </w:r>
          </w:p>
        </w:tc>
        <w:tc>
          <w:tcPr>
            <w:tcW w:w="33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AEA" w14:textId="77777777" w:rsidR="00D969ED" w:rsidRDefault="00000000">
            <w:r>
              <w:rPr>
                <w:b/>
                <w:bCs/>
                <w:color w:val="FFFFFF"/>
                <w:sz w:val="18"/>
                <w:szCs w:val="18"/>
              </w:rPr>
              <w:t>Core Limitation</w:t>
            </w:r>
          </w:p>
        </w:tc>
      </w:tr>
      <w:tr w:rsidR="00D969ED" w14:paraId="3472EAEF"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EC" w14:textId="77777777" w:rsidR="00D969ED" w:rsidRDefault="00000000">
            <w:r>
              <w:rPr>
                <w:sz w:val="18"/>
                <w:szCs w:val="18"/>
              </w:rPr>
              <w:t>SharePoint Work Order List</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ED" w14:textId="77777777" w:rsidR="00D969ED" w:rsidRDefault="00000000">
            <w:r>
              <w:rPr>
                <w:sz w:val="18"/>
                <w:szCs w:val="18"/>
              </w:rPr>
              <w:t xml:space="preserve">Shadow-tracks the internal CSI WO against the corporate external </w:t>
            </w:r>
            <w:proofErr w:type="spellStart"/>
            <w:r>
              <w:rPr>
                <w:sz w:val="18"/>
                <w:szCs w:val="18"/>
              </w:rPr>
              <w:t>WO_No</w:t>
            </w:r>
            <w:proofErr w:type="spellEnd"/>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EE" w14:textId="77777777" w:rsidR="00D969ED" w:rsidRDefault="00000000">
            <w:r>
              <w:rPr>
                <w:sz w:val="18"/>
                <w:szCs w:val="18"/>
              </w:rPr>
              <w:t xml:space="preserve">Manual numbering, no enforced linkage to the external </w:t>
            </w:r>
            <w:proofErr w:type="spellStart"/>
            <w:r>
              <w:rPr>
                <w:sz w:val="18"/>
                <w:szCs w:val="18"/>
              </w:rPr>
              <w:t>WO_No</w:t>
            </w:r>
            <w:proofErr w:type="spellEnd"/>
            <w:r>
              <w:rPr>
                <w:sz w:val="18"/>
                <w:szCs w:val="18"/>
              </w:rPr>
              <w:t xml:space="preserve"> / </w:t>
            </w:r>
            <w:proofErr w:type="spellStart"/>
            <w:r>
              <w:rPr>
                <w:sz w:val="18"/>
                <w:szCs w:val="18"/>
              </w:rPr>
              <w:t>ProjectCode</w:t>
            </w:r>
            <w:proofErr w:type="spellEnd"/>
            <w:r>
              <w:rPr>
                <w:sz w:val="18"/>
                <w:szCs w:val="18"/>
              </w:rPr>
              <w:t>, no SLA countdown, no complexity-based approval routing</w:t>
            </w:r>
          </w:p>
        </w:tc>
      </w:tr>
      <w:tr w:rsidR="00D969ED" w14:paraId="3472EAF3"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F0" w14:textId="77777777" w:rsidR="00D969ED" w:rsidRDefault="00000000">
            <w:r>
              <w:rPr>
                <w:sz w:val="18"/>
                <w:szCs w:val="18"/>
              </w:rPr>
              <w:t>Excel Resource Capacity Model</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F1" w14:textId="77777777" w:rsidR="00D969ED" w:rsidRDefault="00000000">
            <w:r>
              <w:rPr>
                <w:sz w:val="18"/>
                <w:szCs w:val="18"/>
              </w:rPr>
              <w:t>Calculates daily usable hours, department utilization and tender Go/No-Go decisions</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F2" w14:textId="77777777" w:rsidR="00D969ED" w:rsidRDefault="00000000">
            <w:r>
              <w:rPr>
                <w:sz w:val="18"/>
                <w:szCs w:val="18"/>
              </w:rPr>
              <w:t xml:space="preserve">Single file, single owner; only as current as the last manual </w:t>
            </w:r>
            <w:proofErr w:type="spellStart"/>
            <w:r>
              <w:rPr>
                <w:sz w:val="18"/>
                <w:szCs w:val="18"/>
              </w:rPr>
              <w:t>Daily_Log</w:t>
            </w:r>
            <w:proofErr w:type="spellEnd"/>
            <w:r>
              <w:rPr>
                <w:sz w:val="18"/>
                <w:szCs w:val="18"/>
              </w:rPr>
              <w:t xml:space="preserve"> entry; not visible to Team Leads or Team Members in real time</w:t>
            </w:r>
          </w:p>
        </w:tc>
      </w:tr>
      <w:tr w:rsidR="00D969ED" w14:paraId="3472EAF7"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F4" w14:textId="77777777" w:rsidR="00D969ED" w:rsidRDefault="00000000">
            <w:r>
              <w:rPr>
                <w:sz w:val="18"/>
                <w:szCs w:val="18"/>
              </w:rPr>
              <w:t>Word KPI Cascade Document</w:t>
            </w:r>
          </w:p>
        </w:tc>
        <w:tc>
          <w:tcPr>
            <w:tcW w:w="3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F5" w14:textId="77777777" w:rsidR="00D969ED" w:rsidRDefault="00000000">
            <w:r>
              <w:rPr>
                <w:sz w:val="18"/>
                <w:szCs w:val="18"/>
              </w:rPr>
              <w:t>States role-specific KPI targets (e.g. HOD 8 registered / 3 won Opportunities of Interest (OI) annually)</w:t>
            </w:r>
          </w:p>
        </w:tc>
        <w:tc>
          <w:tcPr>
            <w:tcW w:w="33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AF6" w14:textId="77777777" w:rsidR="00D969ED" w:rsidRDefault="00000000">
            <w:r>
              <w:rPr>
                <w:sz w:val="18"/>
                <w:szCs w:val="18"/>
              </w:rPr>
              <w:t>Static text with no live linkage to actual WO, effort or OI data; achievement-to-date must be reconstructed by hand before every review</w:t>
            </w:r>
          </w:p>
        </w:tc>
      </w:tr>
      <w:tr w:rsidR="00D969ED" w14:paraId="3472EAFB"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F8" w14:textId="77777777" w:rsidR="00D969ED" w:rsidRDefault="00000000">
            <w:r>
              <w:rPr>
                <w:sz w:val="18"/>
                <w:szCs w:val="18"/>
              </w:rPr>
              <w:t>BPM / SOW Spreadsheet</w:t>
            </w:r>
          </w:p>
        </w:tc>
        <w:tc>
          <w:tcPr>
            <w:tcW w:w="3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F9" w14:textId="77777777" w:rsidR="00D969ED" w:rsidRDefault="00000000">
            <w:r>
              <w:rPr>
                <w:sz w:val="18"/>
                <w:szCs w:val="18"/>
              </w:rPr>
              <w:t>Defines the 12-type request taxonomy, RACI matrix, SLA targets and complexity-based approval routing</w:t>
            </w:r>
          </w:p>
        </w:tc>
        <w:tc>
          <w:tcPr>
            <w:tcW w:w="33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AFA" w14:textId="48A6FEDB" w:rsidR="00D969ED" w:rsidRDefault="00000000">
            <w:r>
              <w:rPr>
                <w:sz w:val="18"/>
                <w:szCs w:val="18"/>
              </w:rPr>
              <w:t xml:space="preserve">Rich and precise on paper, but never </w:t>
            </w:r>
            <w:proofErr w:type="gramStart"/>
            <w:r>
              <w:rPr>
                <w:sz w:val="18"/>
                <w:szCs w:val="18"/>
              </w:rPr>
              <w:t xml:space="preserve">operationalised </w:t>
            </w:r>
            <w:r w:rsidR="003C17C4">
              <w:rPr>
                <w:sz w:val="18"/>
                <w:szCs w:val="18"/>
              </w:rPr>
              <w:t>,</w:t>
            </w:r>
            <w:r>
              <w:rPr>
                <w:sz w:val="18"/>
                <w:szCs w:val="18"/>
              </w:rPr>
              <w:t>no</w:t>
            </w:r>
            <w:proofErr w:type="gramEnd"/>
            <w:r>
              <w:rPr>
                <w:sz w:val="18"/>
                <w:szCs w:val="18"/>
              </w:rPr>
              <w:t xml:space="preserve"> one currently checks an SLA clock against it in real time</w:t>
            </w:r>
          </w:p>
        </w:tc>
      </w:tr>
    </w:tbl>
    <w:p w14:paraId="3472EAFC" w14:textId="77777777" w:rsidR="00D969ED" w:rsidRDefault="00000000">
      <w:pPr>
        <w:pStyle w:val="Heading2"/>
      </w:pPr>
      <w:bookmarkStart w:id="8" w:name="_Toc232754159"/>
      <w:r>
        <w:t>2.2 Consequences</w:t>
      </w:r>
      <w:bookmarkEnd w:id="8"/>
    </w:p>
    <w:p w14:paraId="3472EAFD" w14:textId="77777777" w:rsidR="00D969ED" w:rsidRDefault="00000000">
      <w:pPr>
        <w:spacing w:before="60" w:after="160" w:line="276" w:lineRule="auto"/>
        <w:jc w:val="both"/>
      </w:pPr>
      <w:r>
        <w:t>The cumulative effect of this fragmentation is that the HOD and Management cannot answer two basic questions without manual reconciliation: "are we over capacity right now", and "is this KPI on track". Three concrete risks follow from this gap.</w:t>
      </w:r>
    </w:p>
    <w:p w14:paraId="3472EAFE" w14:textId="182BCE11" w:rsidR="00D969ED" w:rsidRDefault="00000000">
      <w:pPr>
        <w:pStyle w:val="ListParagraph"/>
        <w:numPr>
          <w:ilvl w:val="0"/>
          <w:numId w:val="2"/>
        </w:numPr>
        <w:spacing w:after="80"/>
      </w:pPr>
      <w:r>
        <w:t xml:space="preserve">Capacity blind spots at commitment time. Tender or work-order commitments are made before capacity is recalculated, the exact pattern behind CSI's own RM150 million tender disqualification lesson </w:t>
      </w:r>
      <w:proofErr w:type="gramStart"/>
      <w:r>
        <w:t xml:space="preserve">learned </w:t>
      </w:r>
      <w:r w:rsidR="003C17C4">
        <w:t>,</w:t>
      </w:r>
      <w:r>
        <w:t>capacity</w:t>
      </w:r>
      <w:proofErr w:type="gramEnd"/>
      <w:r>
        <w:t xml:space="preserve"> exhaustion was discovered only after commitment, not before.</w:t>
      </w:r>
    </w:p>
    <w:p w14:paraId="3472EAFF" w14:textId="77777777" w:rsidR="00D969ED" w:rsidRDefault="00000000">
      <w:pPr>
        <w:pStyle w:val="ListParagraph"/>
        <w:numPr>
          <w:ilvl w:val="0"/>
          <w:numId w:val="2"/>
        </w:numPr>
        <w:spacing w:after="80"/>
      </w:pPr>
      <w:r>
        <w:t>Governance and audit exposure. Evidence required for ISO 9001, PDPA and MAMPU/KRISA review is scattered across four formats with no single audit trail of who assigned, approved or closed any given work order.</w:t>
      </w:r>
    </w:p>
    <w:p w14:paraId="3472EB00" w14:textId="56F28A05" w:rsidR="00D969ED" w:rsidRDefault="00000000">
      <w:pPr>
        <w:pStyle w:val="ListParagraph"/>
        <w:numPr>
          <w:ilvl w:val="0"/>
          <w:numId w:val="2"/>
        </w:numPr>
        <w:spacing w:after="80"/>
      </w:pPr>
      <w:r>
        <w:t xml:space="preserve">Reporting overhead. Producing a </w:t>
      </w:r>
      <w:proofErr w:type="gramStart"/>
      <w:r>
        <w:t>Chairman</w:t>
      </w:r>
      <w:proofErr w:type="gramEnd"/>
      <w:r>
        <w:t xml:space="preserve"> or Management-level </w:t>
      </w:r>
      <w:proofErr w:type="gramStart"/>
      <w:r>
        <w:t xml:space="preserve">briefing </w:t>
      </w:r>
      <w:r w:rsidR="003C17C4">
        <w:t>,</w:t>
      </w:r>
      <w:r>
        <w:t>work</w:t>
      </w:r>
      <w:proofErr w:type="gramEnd"/>
      <w:r>
        <w:t xml:space="preserve"> order trend, capacity risk, CMT-to-CSI value </w:t>
      </w:r>
      <w:proofErr w:type="gramStart"/>
      <w:r>
        <w:t xml:space="preserve">linkage </w:t>
      </w:r>
      <w:r w:rsidR="003C17C4">
        <w:t>,</w:t>
      </w:r>
      <w:r>
        <w:t>currently</w:t>
      </w:r>
      <w:proofErr w:type="gramEnd"/>
      <w:r>
        <w:t xml:space="preserve"> requires a manual, multi-day rebuild each cycle rather than an export from a live system.</w:t>
      </w:r>
    </w:p>
    <w:p w14:paraId="3472EB01" w14:textId="77777777" w:rsidR="00D969ED" w:rsidRDefault="00000000">
      <w:pPr>
        <w:spacing w:before="60" w:after="160" w:line="276" w:lineRule="auto"/>
        <w:jc w:val="both"/>
      </w:pPr>
      <w:r>
        <w:t>CSI therefore needs a single, role-aware, data-integrated platform purpose-built as its internal execution layer: one that absorbs the operating model already in use, rather than introducing a new one the department would need to relearn.</w:t>
      </w:r>
    </w:p>
    <w:p w14:paraId="3472EB02" w14:textId="77777777" w:rsidR="00D969ED" w:rsidRDefault="00000000">
      <w:pPr>
        <w:pStyle w:val="Heading1"/>
        <w:pageBreakBefore/>
      </w:pPr>
      <w:bookmarkStart w:id="9" w:name="_Toc232754160"/>
      <w:r>
        <w:lastRenderedPageBreak/>
        <w:t>3. Objectives</w:t>
      </w:r>
      <w:bookmarkEnd w:id="9"/>
    </w:p>
    <w:p w14:paraId="3472EB03" w14:textId="77777777" w:rsidR="00D969ED" w:rsidRDefault="00000000">
      <w:pPr>
        <w:spacing w:before="60" w:after="160" w:line="276" w:lineRule="auto"/>
        <w:jc w:val="both"/>
      </w:pPr>
      <w:r>
        <w:t>The platform's objectives are framed against the specific gaps identified in Section 2, so that each objective is traceable to a named business problem rather than a generic system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760"/>
        <w:gridCol w:w="3900"/>
      </w:tblGrid>
      <w:tr w:rsidR="00D969ED" w14:paraId="3472EB07" w14:textId="77777777">
        <w:tblPrEx>
          <w:tblCellMar>
            <w:top w:w="0" w:type="dxa"/>
            <w:bottom w:w="0" w:type="dxa"/>
          </w:tblCellMar>
        </w:tblPrEx>
        <w:trPr>
          <w:tblHeader/>
        </w:trPr>
        <w:tc>
          <w:tcPr>
            <w:tcW w:w="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04" w14:textId="77777777" w:rsidR="00D969ED" w:rsidRDefault="00000000">
            <w:r>
              <w:rPr>
                <w:b/>
                <w:bCs/>
                <w:color w:val="FFFFFF"/>
                <w:sz w:val="18"/>
                <w:szCs w:val="18"/>
              </w:rPr>
              <w:t>#</w:t>
            </w:r>
          </w:p>
        </w:tc>
        <w:tc>
          <w:tcPr>
            <w:tcW w:w="4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05" w14:textId="77777777" w:rsidR="00D969ED" w:rsidRDefault="00000000">
            <w:r>
              <w:rPr>
                <w:b/>
                <w:bCs/>
                <w:color w:val="FFFFFF"/>
                <w:sz w:val="18"/>
                <w:szCs w:val="18"/>
              </w:rPr>
              <w:t>Objective</w:t>
            </w:r>
          </w:p>
        </w:tc>
        <w:tc>
          <w:tcPr>
            <w:tcW w:w="3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06" w14:textId="77777777" w:rsidR="00D969ED" w:rsidRDefault="00000000">
            <w:r>
              <w:rPr>
                <w:b/>
                <w:bCs/>
                <w:color w:val="FFFFFF"/>
                <w:sz w:val="18"/>
                <w:szCs w:val="18"/>
              </w:rPr>
              <w:t>Success Measure</w:t>
            </w:r>
          </w:p>
        </w:tc>
      </w:tr>
      <w:tr w:rsidR="00D969ED" w14:paraId="3472EB0B" w14:textId="77777777">
        <w:tblPrEx>
          <w:tblCellMar>
            <w:top w:w="0" w:type="dxa"/>
            <w:bottom w:w="0" w:type="dxa"/>
          </w:tblCellMar>
        </w:tblPrEx>
        <w:tc>
          <w:tcPr>
            <w:tcW w:w="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08" w14:textId="77777777" w:rsidR="00D969ED" w:rsidRDefault="00000000">
            <w:r>
              <w:rPr>
                <w:sz w:val="18"/>
                <w:szCs w:val="18"/>
              </w:rPr>
              <w:t>O1</w:t>
            </w:r>
          </w:p>
        </w:tc>
        <w:tc>
          <w:tcPr>
            <w:tcW w:w="4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09" w14:textId="77777777" w:rsidR="00D969ED" w:rsidRDefault="00000000">
            <w:r>
              <w:rPr>
                <w:sz w:val="18"/>
                <w:szCs w:val="18"/>
              </w:rPr>
              <w:t>Establish a single internal system of record for all CSI work orders, permanently linked to the corporate external WO reference</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0A" w14:textId="77777777" w:rsidR="00D969ED" w:rsidRDefault="00000000">
            <w:r>
              <w:rPr>
                <w:sz w:val="18"/>
                <w:szCs w:val="18"/>
              </w:rPr>
              <w:t xml:space="preserve">Zero shadow-numbered work orders outside the system; 100% of internal CSI WOs traceable to an external </w:t>
            </w:r>
            <w:proofErr w:type="spellStart"/>
            <w:r>
              <w:rPr>
                <w:sz w:val="18"/>
                <w:szCs w:val="18"/>
              </w:rPr>
              <w:t>WO_No</w:t>
            </w:r>
            <w:proofErr w:type="spellEnd"/>
          </w:p>
        </w:tc>
      </w:tr>
      <w:tr w:rsidR="00D969ED" w14:paraId="3472EB0F" w14:textId="77777777">
        <w:tblPrEx>
          <w:tblCellMar>
            <w:top w:w="0" w:type="dxa"/>
            <w:bottom w:w="0" w:type="dxa"/>
          </w:tblCellMar>
        </w:tblPrEx>
        <w:tc>
          <w:tcPr>
            <w:tcW w:w="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0C" w14:textId="77777777" w:rsidR="00D969ED" w:rsidRDefault="00000000">
            <w:r>
              <w:rPr>
                <w:sz w:val="18"/>
                <w:szCs w:val="18"/>
              </w:rPr>
              <w:t>O2</w:t>
            </w:r>
          </w:p>
        </w:tc>
        <w:tc>
          <w:tcPr>
            <w:tcW w:w="4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0D" w14:textId="77777777" w:rsidR="00D969ED" w:rsidRDefault="00000000">
            <w:r>
              <w:rPr>
                <w:sz w:val="18"/>
                <w:szCs w:val="18"/>
              </w:rPr>
              <w:t>Provide real-time visibility into staff and department-level capacity utilization</w:t>
            </w:r>
          </w:p>
        </w:tc>
        <w:tc>
          <w:tcPr>
            <w:tcW w:w="3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0E" w14:textId="77777777" w:rsidR="00D969ED" w:rsidRDefault="00000000">
            <w:r>
              <w:rPr>
                <w:sz w:val="18"/>
                <w:szCs w:val="18"/>
              </w:rPr>
              <w:t>Utilization figures refresh from live effort data, not a manually recalculated spreadsheet, within a defined staleness window</w:t>
            </w:r>
          </w:p>
        </w:tc>
      </w:tr>
      <w:tr w:rsidR="00D969ED" w14:paraId="3472EB13" w14:textId="77777777">
        <w:tblPrEx>
          <w:tblCellMar>
            <w:top w:w="0" w:type="dxa"/>
            <w:bottom w:w="0" w:type="dxa"/>
          </w:tblCellMar>
        </w:tblPrEx>
        <w:tc>
          <w:tcPr>
            <w:tcW w:w="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10" w14:textId="77777777" w:rsidR="00D969ED" w:rsidRDefault="00000000">
            <w:r>
              <w:rPr>
                <w:sz w:val="18"/>
                <w:szCs w:val="18"/>
              </w:rPr>
              <w:t>O3</w:t>
            </w:r>
          </w:p>
        </w:tc>
        <w:tc>
          <w:tcPr>
            <w:tcW w:w="4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11" w14:textId="77777777" w:rsidR="00D969ED" w:rsidRDefault="00000000">
            <w:r>
              <w:rPr>
                <w:sz w:val="18"/>
                <w:szCs w:val="18"/>
              </w:rPr>
              <w:t>Automate Go/No-Go capacity evaluation before new work is committed</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12" w14:textId="77777777" w:rsidR="00D969ED" w:rsidRDefault="00000000">
            <w:r>
              <w:rPr>
                <w:sz w:val="18"/>
                <w:szCs w:val="18"/>
              </w:rPr>
              <w:t>Every new tender or major WO commitment passes through a system-generated capacity projection before acceptance</w:t>
            </w:r>
          </w:p>
        </w:tc>
      </w:tr>
      <w:tr w:rsidR="00D969ED" w14:paraId="3472EB17" w14:textId="77777777">
        <w:tblPrEx>
          <w:tblCellMar>
            <w:top w:w="0" w:type="dxa"/>
            <w:bottom w:w="0" w:type="dxa"/>
          </w:tblCellMar>
        </w:tblPrEx>
        <w:tc>
          <w:tcPr>
            <w:tcW w:w="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14" w14:textId="77777777" w:rsidR="00D969ED" w:rsidRDefault="00000000">
            <w:r>
              <w:rPr>
                <w:sz w:val="18"/>
                <w:szCs w:val="18"/>
              </w:rPr>
              <w:t>O4</w:t>
            </w:r>
          </w:p>
        </w:tc>
        <w:tc>
          <w:tcPr>
            <w:tcW w:w="4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15" w14:textId="77777777" w:rsidR="00D969ED" w:rsidRDefault="00000000">
            <w:r>
              <w:rPr>
                <w:sz w:val="18"/>
                <w:szCs w:val="18"/>
              </w:rPr>
              <w:t>Replace the static KPI cascade document with a live, role-cascaded KPI dashboard</w:t>
            </w:r>
          </w:p>
        </w:tc>
        <w:tc>
          <w:tcPr>
            <w:tcW w:w="3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16" w14:textId="77777777" w:rsidR="00D969ED" w:rsidRDefault="00000000">
            <w:r>
              <w:rPr>
                <w:sz w:val="18"/>
                <w:szCs w:val="18"/>
              </w:rPr>
              <w:t>Achievement-to-date for every role-level KPI is available on demand, with no manual reconstruction</w:t>
            </w:r>
          </w:p>
        </w:tc>
      </w:tr>
      <w:tr w:rsidR="00D969ED" w14:paraId="3472EB1B" w14:textId="77777777">
        <w:tblPrEx>
          <w:tblCellMar>
            <w:top w:w="0" w:type="dxa"/>
            <w:bottom w:w="0" w:type="dxa"/>
          </w:tblCellMar>
        </w:tblPrEx>
        <w:tc>
          <w:tcPr>
            <w:tcW w:w="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18" w14:textId="77777777" w:rsidR="00D969ED" w:rsidRDefault="00000000">
            <w:r>
              <w:rPr>
                <w:sz w:val="18"/>
                <w:szCs w:val="18"/>
              </w:rPr>
              <w:t>O5</w:t>
            </w:r>
          </w:p>
        </w:tc>
        <w:tc>
          <w:tcPr>
            <w:tcW w:w="4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19" w14:textId="77777777" w:rsidR="00D969ED" w:rsidRDefault="00000000">
            <w:r>
              <w:rPr>
                <w:sz w:val="18"/>
                <w:szCs w:val="18"/>
              </w:rPr>
              <w:t>Maintain a governance-grade audit trail across assignment, approval and closure</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1A" w14:textId="77777777" w:rsidR="00D969ED" w:rsidRDefault="00000000">
            <w:r>
              <w:rPr>
                <w:sz w:val="18"/>
                <w:szCs w:val="18"/>
              </w:rPr>
              <w:t>Every WO carries a complete, time-stamped trail suitable for ISO 9001, PDPA and MAMPU/KRISA review</w:t>
            </w:r>
          </w:p>
        </w:tc>
      </w:tr>
      <w:tr w:rsidR="00D969ED" w14:paraId="3472EB1F" w14:textId="77777777">
        <w:tblPrEx>
          <w:tblCellMar>
            <w:top w:w="0" w:type="dxa"/>
            <w:bottom w:w="0" w:type="dxa"/>
          </w:tblCellMar>
        </w:tblPrEx>
        <w:tc>
          <w:tcPr>
            <w:tcW w:w="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1C" w14:textId="77777777" w:rsidR="00D969ED" w:rsidRDefault="00000000">
            <w:r>
              <w:rPr>
                <w:sz w:val="18"/>
                <w:szCs w:val="18"/>
              </w:rPr>
              <w:t>O6</w:t>
            </w:r>
          </w:p>
        </w:tc>
        <w:tc>
          <w:tcPr>
            <w:tcW w:w="4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1D" w14:textId="77777777" w:rsidR="00D969ED" w:rsidRDefault="00000000">
            <w:r>
              <w:rPr>
                <w:sz w:val="18"/>
                <w:szCs w:val="18"/>
              </w:rPr>
              <w:t>Reduce Management and Chairman-level reporting effort from a multi-day manual rebuild to a same-day export</w:t>
            </w:r>
          </w:p>
        </w:tc>
        <w:tc>
          <w:tcPr>
            <w:tcW w:w="3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1E" w14:textId="77777777" w:rsidR="00D969ED" w:rsidRDefault="00000000">
            <w:r>
              <w:rPr>
                <w:sz w:val="18"/>
                <w:szCs w:val="18"/>
              </w:rPr>
              <w:t>Standard reports generated directly from system data, requiring editorial review only, not data reconstruction</w:t>
            </w:r>
          </w:p>
        </w:tc>
      </w:tr>
      <w:tr w:rsidR="00D969ED" w14:paraId="3472EB23" w14:textId="77777777">
        <w:tblPrEx>
          <w:tblCellMar>
            <w:top w:w="0" w:type="dxa"/>
            <w:bottom w:w="0" w:type="dxa"/>
          </w:tblCellMar>
        </w:tblPrEx>
        <w:tc>
          <w:tcPr>
            <w:tcW w:w="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20" w14:textId="77777777" w:rsidR="00D969ED" w:rsidRDefault="00000000">
            <w:r>
              <w:rPr>
                <w:sz w:val="18"/>
                <w:szCs w:val="18"/>
              </w:rPr>
              <w:t>O7</w:t>
            </w:r>
          </w:p>
        </w:tc>
        <w:tc>
          <w:tcPr>
            <w:tcW w:w="4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21" w14:textId="77777777" w:rsidR="00D969ED" w:rsidRDefault="00000000">
            <w:r>
              <w:rPr>
                <w:sz w:val="18"/>
                <w:szCs w:val="18"/>
              </w:rPr>
              <w:t>Preserve and formalise CSI's existing operating model rather than imposing an unfamiliar one</w:t>
            </w:r>
          </w:p>
        </w:tc>
        <w:tc>
          <w:tcPr>
            <w:tcW w:w="3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22" w14:textId="77777777" w:rsidR="00D969ED" w:rsidRDefault="00000000">
            <w:r>
              <w:rPr>
                <w:sz w:val="18"/>
                <w:szCs w:val="18"/>
              </w:rPr>
              <w:t>12-type taxonomy, complexity tiers, role hierarchy and capacity formula carried into the system as configured master data, not redesigned</w:t>
            </w:r>
          </w:p>
        </w:tc>
      </w:tr>
    </w:tbl>
    <w:p w14:paraId="3472EB24" w14:textId="77777777" w:rsidR="00D969ED" w:rsidRDefault="00000000">
      <w:pPr>
        <w:pStyle w:val="Heading1"/>
        <w:pageBreakBefore/>
      </w:pPr>
      <w:bookmarkStart w:id="10" w:name="_Toc232754161"/>
      <w:r>
        <w:lastRenderedPageBreak/>
        <w:t>4. Scope</w:t>
      </w:r>
      <w:bookmarkEnd w:id="10"/>
    </w:p>
    <w:p w14:paraId="3472EB25" w14:textId="3CE95B8B" w:rsidR="00D969ED" w:rsidRDefault="00000000">
      <w:pPr>
        <w:spacing w:before="60" w:after="160" w:line="276" w:lineRule="auto"/>
        <w:jc w:val="both"/>
      </w:pPr>
      <w:r>
        <w:t xml:space="preserve">The platform's scope is deliberately bounded to CSI's internal execution </w:t>
      </w:r>
      <w:proofErr w:type="gramStart"/>
      <w:r>
        <w:t xml:space="preserve">layer </w:t>
      </w:r>
      <w:r w:rsidR="003C17C4">
        <w:t>,</w:t>
      </w:r>
      <w:r>
        <w:t>everything</w:t>
      </w:r>
      <w:proofErr w:type="gramEnd"/>
      <w:r>
        <w:t xml:space="preserve"> that happens once an external work order lands on CSI's desk, up to and including closure, KPI rollup and reporting.</w:t>
      </w:r>
    </w:p>
    <w:p w14:paraId="3472EB26" w14:textId="6C35DC27" w:rsidR="00D969ED" w:rsidRDefault="00000000">
      <w:pPr>
        <w:pStyle w:val="Heading2"/>
      </w:pPr>
      <w:bookmarkStart w:id="11" w:name="_Toc232754162"/>
      <w:r>
        <w:t>4.1 In-Scope Functional Domains</w:t>
      </w:r>
      <w:bookmarkEnd w:id="11"/>
    </w:p>
    <w:p w14:paraId="3472EB27" w14:textId="77777777" w:rsidR="00D969ED" w:rsidRDefault="00000000">
      <w:pPr>
        <w:spacing w:before="60" w:after="160" w:line="276" w:lineRule="auto"/>
        <w:jc w:val="both"/>
      </w:pPr>
      <w:r>
        <w:t>The five business scope areas already defined in CSI's own BPM documentation map directly onto the platform's modules, and that granularity is preserved rather than flattened, since SLA, RACI and approval routing differ materially by request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00"/>
        <w:gridCol w:w="2260"/>
      </w:tblGrid>
      <w:tr w:rsidR="00D969ED" w14:paraId="3472EB2B" w14:textId="77777777">
        <w:tblPrEx>
          <w:tblCellMar>
            <w:top w:w="0" w:type="dxa"/>
            <w:bottom w:w="0" w:type="dxa"/>
          </w:tblCellMar>
        </w:tblPrEx>
        <w:trPr>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28" w14:textId="77777777" w:rsidR="00D969ED" w:rsidRDefault="00000000">
            <w:r>
              <w:rPr>
                <w:b/>
                <w:bCs/>
                <w:color w:val="FFFFFF"/>
                <w:sz w:val="18"/>
                <w:szCs w:val="18"/>
              </w:rPr>
              <w:t>Domain</w:t>
            </w:r>
          </w:p>
        </w:tc>
        <w:tc>
          <w:tcPr>
            <w:tcW w:w="4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29" w14:textId="77777777" w:rsidR="00D969ED" w:rsidRDefault="00000000">
            <w:r>
              <w:rPr>
                <w:b/>
                <w:bCs/>
                <w:color w:val="FFFFFF"/>
                <w:sz w:val="18"/>
                <w:szCs w:val="18"/>
              </w:rPr>
              <w:t>Request Types Covered</w:t>
            </w:r>
          </w:p>
        </w:tc>
        <w:tc>
          <w:tcPr>
            <w:tcW w:w="22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2A" w14:textId="77777777" w:rsidR="00D969ED" w:rsidRDefault="00000000">
            <w:r>
              <w:rPr>
                <w:b/>
                <w:bCs/>
                <w:color w:val="FFFFFF"/>
                <w:sz w:val="18"/>
                <w:szCs w:val="18"/>
              </w:rPr>
              <w:t>Historical Volume Share</w:t>
            </w:r>
          </w:p>
        </w:tc>
      </w:tr>
      <w:tr w:rsidR="00D969ED" w14:paraId="3472EB2F"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2C" w14:textId="77777777" w:rsidR="00D969ED" w:rsidRDefault="00000000">
            <w:r>
              <w:rPr>
                <w:sz w:val="18"/>
                <w:szCs w:val="18"/>
              </w:rPr>
              <w:t>Solution Design</w:t>
            </w:r>
          </w:p>
        </w:tc>
        <w:tc>
          <w:tcPr>
            <w:tcW w:w="4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2D" w14:textId="6DE42390" w:rsidR="00D969ED" w:rsidRDefault="00000000">
            <w:r>
              <w:rPr>
                <w:sz w:val="18"/>
                <w:szCs w:val="18"/>
              </w:rPr>
              <w:t xml:space="preserve">Type </w:t>
            </w:r>
            <w:proofErr w:type="gramStart"/>
            <w:r>
              <w:rPr>
                <w:sz w:val="18"/>
                <w:szCs w:val="18"/>
              </w:rPr>
              <w:t xml:space="preserve">1 </w:t>
            </w:r>
            <w:r w:rsidR="003C17C4">
              <w:rPr>
                <w:sz w:val="18"/>
                <w:szCs w:val="18"/>
              </w:rPr>
              <w:t>,</w:t>
            </w:r>
            <w:r>
              <w:rPr>
                <w:sz w:val="18"/>
                <w:szCs w:val="18"/>
              </w:rPr>
              <w:t>Leads</w:t>
            </w:r>
            <w:proofErr w:type="gramEnd"/>
            <w:r>
              <w:rPr>
                <w:sz w:val="18"/>
                <w:szCs w:val="18"/>
              </w:rPr>
              <w:t xml:space="preserve"> / Opportunity; Type </w:t>
            </w:r>
            <w:proofErr w:type="gramStart"/>
            <w:r>
              <w:rPr>
                <w:sz w:val="18"/>
                <w:szCs w:val="18"/>
              </w:rPr>
              <w:t xml:space="preserve">2 </w:t>
            </w:r>
            <w:r w:rsidR="003C17C4">
              <w:rPr>
                <w:sz w:val="18"/>
                <w:szCs w:val="18"/>
              </w:rPr>
              <w:t>,</w:t>
            </w:r>
            <w:r>
              <w:rPr>
                <w:sz w:val="18"/>
                <w:szCs w:val="18"/>
              </w:rPr>
              <w:t>Tender</w:t>
            </w:r>
            <w:proofErr w:type="gramEnd"/>
            <w:r>
              <w:rPr>
                <w:sz w:val="18"/>
                <w:szCs w:val="18"/>
              </w:rPr>
              <w:t xml:space="preserve"> / RFP; Type </w:t>
            </w:r>
            <w:proofErr w:type="gramStart"/>
            <w:r>
              <w:rPr>
                <w:sz w:val="18"/>
                <w:szCs w:val="18"/>
              </w:rPr>
              <w:t xml:space="preserve">3 </w:t>
            </w:r>
            <w:r w:rsidR="003C17C4">
              <w:rPr>
                <w:sz w:val="18"/>
                <w:szCs w:val="18"/>
              </w:rPr>
              <w:t>,</w:t>
            </w:r>
            <w:r>
              <w:rPr>
                <w:sz w:val="18"/>
                <w:szCs w:val="18"/>
              </w:rPr>
              <w:t>Documentation</w:t>
            </w:r>
            <w:proofErr w:type="gramEnd"/>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2E" w14:textId="77777777" w:rsidR="00D969ED" w:rsidRDefault="00000000">
            <w:r>
              <w:rPr>
                <w:sz w:val="18"/>
                <w:szCs w:val="18"/>
              </w:rPr>
              <w:t>Highest-volume domain; 234 of 383 historical WOs</w:t>
            </w:r>
          </w:p>
        </w:tc>
      </w:tr>
      <w:tr w:rsidR="00D969ED" w14:paraId="3472EB33"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30" w14:textId="77777777" w:rsidR="00D969ED" w:rsidRDefault="00000000">
            <w:r>
              <w:rPr>
                <w:sz w:val="18"/>
                <w:szCs w:val="18"/>
              </w:rPr>
              <w:t>Consultancy</w:t>
            </w:r>
          </w:p>
        </w:tc>
        <w:tc>
          <w:tcPr>
            <w:tcW w:w="4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31" w14:textId="21A4B035" w:rsidR="00D969ED" w:rsidRDefault="00000000">
            <w:r>
              <w:rPr>
                <w:sz w:val="18"/>
                <w:szCs w:val="18"/>
              </w:rPr>
              <w:t xml:space="preserve">Type </w:t>
            </w:r>
            <w:proofErr w:type="gramStart"/>
            <w:r>
              <w:rPr>
                <w:sz w:val="18"/>
                <w:szCs w:val="18"/>
              </w:rPr>
              <w:t xml:space="preserve">4 </w:t>
            </w:r>
            <w:r w:rsidR="003C17C4">
              <w:rPr>
                <w:sz w:val="18"/>
                <w:szCs w:val="18"/>
              </w:rPr>
              <w:t>,</w:t>
            </w:r>
            <w:r>
              <w:rPr>
                <w:sz w:val="18"/>
                <w:szCs w:val="18"/>
              </w:rPr>
              <w:t>Physical</w:t>
            </w:r>
            <w:proofErr w:type="gramEnd"/>
            <w:r>
              <w:rPr>
                <w:sz w:val="18"/>
                <w:szCs w:val="18"/>
              </w:rPr>
              <w:t xml:space="preserve"> (site visits, </w:t>
            </w:r>
            <w:proofErr w:type="spellStart"/>
            <w:r>
              <w:rPr>
                <w:sz w:val="18"/>
                <w:szCs w:val="18"/>
              </w:rPr>
              <w:t>prebid</w:t>
            </w:r>
            <w:proofErr w:type="spellEnd"/>
            <w:r>
              <w:rPr>
                <w:sz w:val="18"/>
                <w:szCs w:val="18"/>
              </w:rPr>
              <w:t xml:space="preserve"> meetings, presentations); Type </w:t>
            </w:r>
            <w:proofErr w:type="gramStart"/>
            <w:r>
              <w:rPr>
                <w:sz w:val="18"/>
                <w:szCs w:val="18"/>
              </w:rPr>
              <w:t xml:space="preserve">5 </w:t>
            </w:r>
            <w:r w:rsidR="003C17C4">
              <w:rPr>
                <w:sz w:val="18"/>
                <w:szCs w:val="18"/>
              </w:rPr>
              <w:t>,</w:t>
            </w:r>
            <w:r>
              <w:rPr>
                <w:sz w:val="18"/>
                <w:szCs w:val="18"/>
              </w:rPr>
              <w:t>Non</w:t>
            </w:r>
            <w:proofErr w:type="gramEnd"/>
            <w:r>
              <w:rPr>
                <w:sz w:val="18"/>
                <w:szCs w:val="18"/>
              </w:rPr>
              <w:t>-Physical (remote advisory)</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32" w14:textId="77777777" w:rsidR="00D969ED" w:rsidRDefault="00000000">
            <w:r>
              <w:rPr>
                <w:sz w:val="18"/>
                <w:szCs w:val="18"/>
              </w:rPr>
              <w:t>57 of 383 historical WOs</w:t>
            </w:r>
          </w:p>
        </w:tc>
      </w:tr>
      <w:tr w:rsidR="00D969ED" w14:paraId="3472EB37"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34" w14:textId="77777777" w:rsidR="00D969ED" w:rsidRDefault="00000000">
            <w:r>
              <w:rPr>
                <w:sz w:val="18"/>
                <w:szCs w:val="18"/>
              </w:rPr>
              <w:t>BIM</w:t>
            </w:r>
          </w:p>
        </w:tc>
        <w:tc>
          <w:tcPr>
            <w:tcW w:w="4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35" w14:textId="52D6F4C0" w:rsidR="00D969ED" w:rsidRDefault="00000000">
            <w:r>
              <w:rPr>
                <w:sz w:val="18"/>
                <w:szCs w:val="18"/>
              </w:rPr>
              <w:t>Types 6–</w:t>
            </w:r>
            <w:proofErr w:type="gramStart"/>
            <w:r>
              <w:rPr>
                <w:sz w:val="18"/>
                <w:szCs w:val="18"/>
              </w:rPr>
              <w:t xml:space="preserve">11 </w:t>
            </w:r>
            <w:r w:rsidR="003C17C4">
              <w:rPr>
                <w:sz w:val="18"/>
                <w:szCs w:val="18"/>
              </w:rPr>
              <w:t>,</w:t>
            </w:r>
            <w:r>
              <w:rPr>
                <w:sz w:val="18"/>
                <w:szCs w:val="18"/>
              </w:rPr>
              <w:t>Presales</w:t>
            </w:r>
            <w:proofErr w:type="gramEnd"/>
            <w:r>
              <w:rPr>
                <w:sz w:val="18"/>
                <w:szCs w:val="18"/>
              </w:rPr>
              <w:t xml:space="preserve"> and </w:t>
            </w:r>
            <w:proofErr w:type="spellStart"/>
            <w:r>
              <w:rPr>
                <w:sz w:val="18"/>
                <w:szCs w:val="18"/>
              </w:rPr>
              <w:t>Postsales</w:t>
            </w:r>
            <w:proofErr w:type="spellEnd"/>
            <w:r>
              <w:rPr>
                <w:sz w:val="18"/>
                <w:szCs w:val="18"/>
              </w:rPr>
              <w:t>, each split into ICT, Total Solution and Management, running through BPEP → LOD 300 → LOD 400 → LOD 500</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36" w14:textId="77777777" w:rsidR="00D969ED" w:rsidRDefault="00000000">
            <w:r>
              <w:rPr>
                <w:sz w:val="18"/>
                <w:szCs w:val="18"/>
              </w:rPr>
              <w:t>Lifecycle-managed separately due to milestone structure</w:t>
            </w:r>
          </w:p>
        </w:tc>
      </w:tr>
      <w:tr w:rsidR="00D969ED" w14:paraId="3472EB3B"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38" w14:textId="77777777" w:rsidR="00D969ED" w:rsidRDefault="00000000">
            <w:r>
              <w:rPr>
                <w:sz w:val="18"/>
                <w:szCs w:val="18"/>
              </w:rPr>
              <w:t>Project Monitoring</w:t>
            </w:r>
          </w:p>
        </w:tc>
        <w:tc>
          <w:tcPr>
            <w:tcW w:w="4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39" w14:textId="7177D5FF" w:rsidR="00D969ED" w:rsidRDefault="00000000">
            <w:r>
              <w:rPr>
                <w:sz w:val="18"/>
                <w:szCs w:val="18"/>
              </w:rPr>
              <w:t xml:space="preserve">Type </w:t>
            </w:r>
            <w:proofErr w:type="gramStart"/>
            <w:r>
              <w:rPr>
                <w:sz w:val="18"/>
                <w:szCs w:val="18"/>
              </w:rPr>
              <w:t xml:space="preserve">12 </w:t>
            </w:r>
            <w:r w:rsidR="003C17C4">
              <w:rPr>
                <w:sz w:val="18"/>
                <w:szCs w:val="18"/>
              </w:rPr>
              <w:t>,</w:t>
            </w:r>
            <w:r>
              <w:rPr>
                <w:sz w:val="18"/>
                <w:szCs w:val="18"/>
              </w:rPr>
              <w:t>SoW</w:t>
            </w:r>
            <w:proofErr w:type="gramEnd"/>
            <w:r>
              <w:rPr>
                <w:sz w:val="18"/>
                <w:szCs w:val="18"/>
              </w:rPr>
              <w:t xml:space="preserve"> handover to CPO, UAT status tracking, CST facilitation, closure readiness</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3A" w14:textId="77777777" w:rsidR="00D969ED" w:rsidRDefault="00000000">
            <w:r>
              <w:rPr>
                <w:sz w:val="18"/>
                <w:szCs w:val="18"/>
              </w:rPr>
              <w:t xml:space="preserve">Bridges CSI's </w:t>
            </w:r>
            <w:proofErr w:type="gramStart"/>
            <w:r>
              <w:rPr>
                <w:sz w:val="18"/>
                <w:szCs w:val="18"/>
              </w:rPr>
              <w:t>presales</w:t>
            </w:r>
            <w:proofErr w:type="gramEnd"/>
            <w:r>
              <w:rPr>
                <w:sz w:val="18"/>
                <w:szCs w:val="18"/>
              </w:rPr>
              <w:t xml:space="preserve"> role to CPO's post-sales delivery</w:t>
            </w:r>
          </w:p>
        </w:tc>
      </w:tr>
      <w:tr w:rsidR="00D969ED" w14:paraId="3472EB3F"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3C" w14:textId="77777777" w:rsidR="00D969ED" w:rsidRDefault="00000000">
            <w:r>
              <w:rPr>
                <w:sz w:val="18"/>
                <w:szCs w:val="18"/>
              </w:rPr>
              <w:t>Governance &amp; Documentation</w:t>
            </w:r>
          </w:p>
        </w:tc>
        <w:tc>
          <w:tcPr>
            <w:tcW w:w="4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3D" w14:textId="0FCCD42C" w:rsidR="00D969ED" w:rsidRDefault="00000000">
            <w:r>
              <w:rPr>
                <w:sz w:val="18"/>
                <w:szCs w:val="18"/>
              </w:rPr>
              <w:t>Cross-</w:t>
            </w:r>
            <w:proofErr w:type="gramStart"/>
            <w:r>
              <w:rPr>
                <w:sz w:val="18"/>
                <w:szCs w:val="18"/>
              </w:rPr>
              <w:t xml:space="preserve">domain </w:t>
            </w:r>
            <w:r w:rsidR="003C17C4">
              <w:rPr>
                <w:sz w:val="18"/>
                <w:szCs w:val="18"/>
              </w:rPr>
              <w:t>,</w:t>
            </w:r>
            <w:r>
              <w:rPr>
                <w:sz w:val="18"/>
                <w:szCs w:val="18"/>
              </w:rPr>
              <w:t>applies</w:t>
            </w:r>
            <w:proofErr w:type="gramEnd"/>
            <w:r>
              <w:rPr>
                <w:sz w:val="18"/>
                <w:szCs w:val="18"/>
              </w:rPr>
              <w:t xml:space="preserve"> to every request type</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3E" w14:textId="77777777" w:rsidR="00D969ED" w:rsidRDefault="00000000">
            <w:r>
              <w:rPr>
                <w:sz w:val="18"/>
                <w:szCs w:val="18"/>
              </w:rPr>
              <w:t>Version control, ISO/PMBOK tagging, lessons-learned, SOC reference mapping</w:t>
            </w:r>
          </w:p>
        </w:tc>
      </w:tr>
    </w:tbl>
    <w:p w14:paraId="3472EB40" w14:textId="34BF6128" w:rsidR="00D969ED" w:rsidRDefault="00000000">
      <w:pPr>
        <w:pStyle w:val="Heading2"/>
      </w:pPr>
      <w:bookmarkStart w:id="12" w:name="_Toc232754163"/>
      <w:r>
        <w:t>4.2 In-Scope Platform Capabilities</w:t>
      </w:r>
      <w:bookmarkEnd w:id="12"/>
    </w:p>
    <w:p w14:paraId="3472EB41" w14:textId="77777777" w:rsidR="00D969ED" w:rsidRDefault="00000000">
      <w:pPr>
        <w:pStyle w:val="ListParagraph"/>
        <w:numPr>
          <w:ilvl w:val="0"/>
          <w:numId w:val="2"/>
        </w:numPr>
        <w:spacing w:after="80"/>
      </w:pPr>
      <w:r>
        <w:t>Internal CSI work order lifecycle: intake and classification, internal numbering, assignment and cascade, execution, evidence capture, approval, and closure</w:t>
      </w:r>
    </w:p>
    <w:p w14:paraId="3472EB42" w14:textId="77777777" w:rsidR="00D969ED" w:rsidRDefault="00000000">
      <w:pPr>
        <w:pStyle w:val="ListParagraph"/>
        <w:numPr>
          <w:ilvl w:val="0"/>
          <w:numId w:val="2"/>
        </w:numPr>
        <w:spacing w:after="80"/>
      </w:pPr>
      <w:r>
        <w:t>Resource capacity planning for CSI and CMT staff (26 staff today, extensible to additional headcount and departments)</w:t>
      </w:r>
    </w:p>
    <w:p w14:paraId="3472EB43" w14:textId="77777777" w:rsidR="00D969ED" w:rsidRDefault="00000000">
      <w:pPr>
        <w:pStyle w:val="ListParagraph"/>
        <w:numPr>
          <w:ilvl w:val="0"/>
          <w:numId w:val="2"/>
        </w:numPr>
        <w:spacing w:after="80"/>
      </w:pPr>
      <w:r>
        <w:t>Tender / new-commitment scoring and Go/No-Go capacity evaluation</w:t>
      </w:r>
    </w:p>
    <w:p w14:paraId="3472EB44" w14:textId="77777777" w:rsidR="00D969ED" w:rsidRDefault="00000000">
      <w:pPr>
        <w:pStyle w:val="ListParagraph"/>
        <w:numPr>
          <w:ilvl w:val="0"/>
          <w:numId w:val="2"/>
        </w:numPr>
        <w:spacing w:after="80"/>
      </w:pPr>
      <w:r>
        <w:t>Role-cascaded KPI tracking, including Opportunity of Interest (OI) targets and BIM lifecycle milestone scoring</w:t>
      </w:r>
    </w:p>
    <w:p w14:paraId="3472EB45" w14:textId="77777777" w:rsidR="00D969ED" w:rsidRDefault="00000000">
      <w:pPr>
        <w:pStyle w:val="ListParagraph"/>
        <w:numPr>
          <w:ilvl w:val="0"/>
          <w:numId w:val="2"/>
        </w:numPr>
        <w:spacing w:after="80"/>
      </w:pPr>
      <w:r>
        <w:t>Dashboards and reporting for HOD, Solution Manager, Team Lead / BIM Team Lead, Team Member / BIM Modeler, and Management</w:t>
      </w:r>
    </w:p>
    <w:p w14:paraId="3472EB46" w14:textId="1948E2AC" w:rsidR="00D969ED" w:rsidRDefault="00000000">
      <w:pPr>
        <w:pStyle w:val="ListParagraph"/>
        <w:numPr>
          <w:ilvl w:val="0"/>
          <w:numId w:val="2"/>
        </w:numPr>
        <w:spacing w:after="80"/>
      </w:pPr>
      <w:r>
        <w:t xml:space="preserve">Interdepartmental handoff visibility to CMT, CPO, CGI, CSA and </w:t>
      </w:r>
      <w:proofErr w:type="gramStart"/>
      <w:r>
        <w:t xml:space="preserve">CBA </w:t>
      </w:r>
      <w:r w:rsidR="003C17C4">
        <w:t>,</w:t>
      </w:r>
      <w:r>
        <w:t>tracking</w:t>
      </w:r>
      <w:proofErr w:type="gramEnd"/>
      <w:r>
        <w:t xml:space="preserve"> the handoff point, not assuming ownership of those departments' internal workflows</w:t>
      </w:r>
    </w:p>
    <w:p w14:paraId="3472EB47" w14:textId="77777777" w:rsidR="00D969ED" w:rsidRDefault="00000000">
      <w:pPr>
        <w:pStyle w:val="ListParagraph"/>
        <w:numPr>
          <w:ilvl w:val="0"/>
          <w:numId w:val="2"/>
        </w:numPr>
        <w:spacing w:after="80"/>
      </w:pPr>
      <w:r>
        <w:t>Administration of master data: request types, complexity tiers, multiplier factors, SLA targets and role-split percentages</w:t>
      </w:r>
    </w:p>
    <w:p w14:paraId="3472EB48" w14:textId="7868512E" w:rsidR="00D969ED" w:rsidRDefault="00000000">
      <w:pPr>
        <w:pStyle w:val="ListParagraph"/>
        <w:numPr>
          <w:ilvl w:val="0"/>
          <w:numId w:val="2"/>
        </w:numPr>
        <w:spacing w:after="80"/>
      </w:pPr>
      <w:r>
        <w:t xml:space="preserve">Skills, competency and certification management for CSI capability readiness, succession planning and resourcing decisions (new in </w:t>
      </w:r>
      <w:proofErr w:type="gramStart"/>
      <w:r>
        <w:t xml:space="preserve">v1.1 </w:t>
      </w:r>
      <w:r w:rsidR="003C17C4">
        <w:t>,</w:t>
      </w:r>
      <w:r>
        <w:t>see</w:t>
      </w:r>
      <w:proofErr w:type="gramEnd"/>
      <w:r>
        <w:t xml:space="preserve"> Section 4.3 and Section 7.15)</w:t>
      </w:r>
    </w:p>
    <w:p w14:paraId="3472EB49" w14:textId="5E5B9957" w:rsidR="00D969ED" w:rsidRDefault="00000000">
      <w:pPr>
        <w:pStyle w:val="ListParagraph"/>
        <w:numPr>
          <w:ilvl w:val="0"/>
          <w:numId w:val="2"/>
        </w:numPr>
        <w:spacing w:after="80"/>
      </w:pPr>
      <w:r>
        <w:lastRenderedPageBreak/>
        <w:t xml:space="preserve">Tender Registry as the top-level business object, establishing Tender → WO → Task → Effort traceability across the platform (new in </w:t>
      </w:r>
      <w:proofErr w:type="gramStart"/>
      <w:r>
        <w:t xml:space="preserve">v1.1 </w:t>
      </w:r>
      <w:r w:rsidR="003C17C4">
        <w:t>,</w:t>
      </w:r>
      <w:r>
        <w:t>see</w:t>
      </w:r>
      <w:proofErr w:type="gramEnd"/>
      <w:r>
        <w:t xml:space="preserve"> Section 4.3 and Section 7.16)</w:t>
      </w:r>
    </w:p>
    <w:p w14:paraId="3472EB4A" w14:textId="77777777" w:rsidR="00D969ED" w:rsidRDefault="00000000">
      <w:pPr>
        <w:pStyle w:val="Heading2"/>
      </w:pPr>
      <w:bookmarkStart w:id="13" w:name="_Toc232754164"/>
      <w:r>
        <w:t>4.3 Tender as the Primary Business Object (v1.1)</w:t>
      </w:r>
      <w:bookmarkEnd w:id="13"/>
    </w:p>
    <w:p w14:paraId="3472EB4B" w14:textId="69F94C47" w:rsidR="00D969ED" w:rsidRDefault="00000000">
      <w:pPr>
        <w:spacing w:before="60" w:after="160" w:line="276" w:lineRule="auto"/>
        <w:jc w:val="both"/>
      </w:pPr>
      <w:r>
        <w:t xml:space="preserve">Version 1.0 of this platform was work-order-centric: the internal CSI WO was the highest-level object, with the external WO reference as its only upstream anchor. Version 1.1 introduces the Tender as a primary business object sitting above the work order, reflecting the reality that most of CSI's highest-value </w:t>
      </w:r>
      <w:proofErr w:type="gramStart"/>
      <w:r>
        <w:t xml:space="preserve">work </w:t>
      </w:r>
      <w:r w:rsidR="003C17C4">
        <w:t>,</w:t>
      </w:r>
      <w:r>
        <w:t>Solution</w:t>
      </w:r>
      <w:proofErr w:type="gramEnd"/>
      <w:r>
        <w:t xml:space="preserve"> Design Types 1 and 2 in </w:t>
      </w:r>
      <w:proofErr w:type="gramStart"/>
      <w:r>
        <w:t xml:space="preserve">particular </w:t>
      </w:r>
      <w:r w:rsidR="003C17C4">
        <w:t>,</w:t>
      </w:r>
      <w:r>
        <w:t>originates</w:t>
      </w:r>
      <w:proofErr w:type="gramEnd"/>
      <w:r>
        <w:t xml:space="preserve"> as a tender or opportunity that later decomposes into multiple internal work orders, tasks and logged effort entries.</w:t>
      </w:r>
    </w:p>
    <w:p w14:paraId="3472EB4C" w14:textId="77777777" w:rsidR="00D969ED" w:rsidRDefault="00000000">
      <w:pPr>
        <w:spacing w:before="60" w:after="160" w:line="276" w:lineRule="auto"/>
        <w:jc w:val="both"/>
      </w:pPr>
      <w:r>
        <w:t xml:space="preserve">The resulting hierarchy is Tender → WO → Task → Effort. A single Tender record may have many linked CSI_WO records (for example, separate work orders for technical solutioning, BIM coordination and documentation under the same tender); each CSI_WO continues to carry its own assignment, effort log and evidence exactly as defined in Sections 7.2–7.3 and 7.9. This is an additive change: existing work orders that are not </w:t>
      </w:r>
      <w:proofErr w:type="gramStart"/>
      <w:r>
        <w:t>tender-linked</w:t>
      </w:r>
      <w:proofErr w:type="gramEnd"/>
      <w:r>
        <w:t xml:space="preserve"> continue to operate exactly as in v1.0, with the </w:t>
      </w:r>
      <w:proofErr w:type="spellStart"/>
      <w:r>
        <w:t>TenderID</w:t>
      </w:r>
      <w:proofErr w:type="spellEnd"/>
      <w:r>
        <w:t xml:space="preserve"> field simply left blank.</w:t>
      </w:r>
    </w:p>
    <w:p w14:paraId="3472EB4D" w14:textId="77777777" w:rsidR="00D969ED" w:rsidRDefault="00000000">
      <w:pPr>
        <w:pStyle w:val="Heading1"/>
        <w:pageBreakBefore/>
      </w:pPr>
      <w:bookmarkStart w:id="14" w:name="_Toc232754165"/>
      <w:r>
        <w:lastRenderedPageBreak/>
        <w:t>5. Out of Scope</w:t>
      </w:r>
      <w:bookmarkEnd w:id="14"/>
    </w:p>
    <w:p w14:paraId="3472EB4E" w14:textId="77777777" w:rsidR="00D969ED" w:rsidRDefault="00000000">
      <w:pPr>
        <w:spacing w:before="60" w:after="160" w:line="276" w:lineRule="auto"/>
        <w:jc w:val="both"/>
      </w:pPr>
      <w:r>
        <w:t>The following are explicitly excluded from this platform's scope. Several of these are deliberate boundary decisions to keep the system focused on CSI's internal execution layer, rather than gaps to be filled later within the same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969ED" w14:paraId="3472EB51" w14:textId="77777777">
        <w:tblPrEx>
          <w:tblCellMar>
            <w:top w:w="0" w:type="dxa"/>
            <w:bottom w:w="0" w:type="dxa"/>
          </w:tblCellMar>
        </w:tblPrEx>
        <w:trPr>
          <w:tblHeader/>
        </w:trPr>
        <w:tc>
          <w:tcPr>
            <w:tcW w:w="3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4F" w14:textId="77777777" w:rsidR="00D969ED" w:rsidRDefault="00000000">
            <w:r>
              <w:rPr>
                <w:b/>
                <w:bCs/>
                <w:color w:val="FFFFFF"/>
                <w:sz w:val="18"/>
                <w:szCs w:val="18"/>
              </w:rPr>
              <w:t>Excluded Item</w:t>
            </w:r>
          </w:p>
        </w:tc>
        <w:tc>
          <w:tcPr>
            <w:tcW w:w="61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50" w14:textId="77777777" w:rsidR="00D969ED" w:rsidRDefault="00000000">
            <w:r>
              <w:rPr>
                <w:b/>
                <w:bCs/>
                <w:color w:val="FFFFFF"/>
                <w:sz w:val="18"/>
                <w:szCs w:val="18"/>
              </w:rPr>
              <w:t>Rationale</w:t>
            </w:r>
          </w:p>
        </w:tc>
      </w:tr>
      <w:tr w:rsidR="00D969ED" w14:paraId="3472EB54"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52" w14:textId="77777777" w:rsidR="00D969ED" w:rsidRDefault="00000000">
            <w:r>
              <w:rPr>
                <w:sz w:val="18"/>
                <w:szCs w:val="18"/>
              </w:rPr>
              <w:t>Replacement of the corporate external Work Order / EWM system</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53" w14:textId="77777777" w:rsidR="00D969ED" w:rsidRDefault="00000000">
            <w:r>
              <w:rPr>
                <w:sz w:val="18"/>
                <w:szCs w:val="18"/>
              </w:rPr>
              <w:t xml:space="preserve">This platform consumes the external </w:t>
            </w:r>
            <w:proofErr w:type="spellStart"/>
            <w:r>
              <w:rPr>
                <w:sz w:val="18"/>
                <w:szCs w:val="18"/>
              </w:rPr>
              <w:t>WO_No</w:t>
            </w:r>
            <w:proofErr w:type="spellEnd"/>
            <w:r>
              <w:rPr>
                <w:sz w:val="18"/>
                <w:szCs w:val="18"/>
              </w:rPr>
              <w:t xml:space="preserve">, </w:t>
            </w:r>
            <w:proofErr w:type="spellStart"/>
            <w:r>
              <w:rPr>
                <w:sz w:val="18"/>
                <w:szCs w:val="18"/>
              </w:rPr>
              <w:t>ProjectCode</w:t>
            </w:r>
            <w:proofErr w:type="spellEnd"/>
            <w:r>
              <w:rPr>
                <w:sz w:val="18"/>
                <w:szCs w:val="18"/>
              </w:rPr>
              <w:t xml:space="preserve"> and source-department reference as seed data; it is the internal layer downstream of intake, not a replacement for it</w:t>
            </w:r>
          </w:p>
        </w:tc>
      </w:tr>
      <w:tr w:rsidR="00D969ED" w14:paraId="3472EB57"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55" w14:textId="77777777" w:rsidR="00D969ED" w:rsidRDefault="00000000">
            <w:r>
              <w:rPr>
                <w:sz w:val="18"/>
                <w:szCs w:val="18"/>
              </w:rPr>
              <w:t>HR, payroll, leave management or performance appraisal systems</w:t>
            </w:r>
          </w:p>
        </w:tc>
        <w:tc>
          <w:tcPr>
            <w:tcW w:w="6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56" w14:textId="77777777" w:rsidR="00D969ED" w:rsidRDefault="00000000">
            <w:r>
              <w:rPr>
                <w:sz w:val="18"/>
                <w:szCs w:val="18"/>
              </w:rPr>
              <w:t>Productivity Factor and staff Status (Active / Inactive / On Leave) are capacity-planning inputs only, not HR records of truth</w:t>
            </w:r>
          </w:p>
        </w:tc>
      </w:tr>
      <w:tr w:rsidR="00D969ED" w14:paraId="3472EB5A"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58" w14:textId="77777777" w:rsidR="00D969ED" w:rsidRDefault="00000000">
            <w:r>
              <w:rPr>
                <w:sz w:val="18"/>
                <w:szCs w:val="18"/>
              </w:rPr>
              <w:t>Financial invoicing, billing or accounts receivable processing</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59" w14:textId="66F717CB" w:rsidR="00D969ED" w:rsidRDefault="00000000">
            <w:r>
              <w:rPr>
                <w:sz w:val="18"/>
                <w:szCs w:val="18"/>
              </w:rPr>
              <w:t xml:space="preserve">CMT's commercial and costing systems remain authoritative for revenue recognition; this platform tracks workload-to-value linkage as evidence </w:t>
            </w:r>
            <w:proofErr w:type="gramStart"/>
            <w:r>
              <w:rPr>
                <w:sz w:val="18"/>
                <w:szCs w:val="18"/>
              </w:rPr>
              <w:t xml:space="preserve">only </w:t>
            </w:r>
            <w:r w:rsidR="003C17C4">
              <w:rPr>
                <w:sz w:val="18"/>
                <w:szCs w:val="18"/>
              </w:rPr>
              <w:t>,</w:t>
            </w:r>
            <w:r>
              <w:rPr>
                <w:sz w:val="18"/>
                <w:szCs w:val="18"/>
              </w:rPr>
              <w:t>described</w:t>
            </w:r>
            <w:proofErr w:type="gramEnd"/>
            <w:r>
              <w:rPr>
                <w:sz w:val="18"/>
                <w:szCs w:val="18"/>
              </w:rPr>
              <w:t xml:space="preserve"> deliberately as "revenue-influenced value", not as a financial posting</w:t>
            </w:r>
          </w:p>
        </w:tc>
      </w:tr>
      <w:tr w:rsidR="00D969ED" w14:paraId="3472EB5D"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5B" w14:textId="77777777" w:rsidR="00D969ED" w:rsidRDefault="00000000">
            <w:r>
              <w:rPr>
                <w:sz w:val="18"/>
                <w:szCs w:val="18"/>
              </w:rPr>
              <w:t>Full project management / PMO delivery toolset</w:t>
            </w:r>
          </w:p>
        </w:tc>
        <w:tc>
          <w:tcPr>
            <w:tcW w:w="6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5C" w14:textId="77777777" w:rsidR="00D969ED" w:rsidRDefault="00000000">
            <w:r>
              <w:rPr>
                <w:sz w:val="18"/>
                <w:szCs w:val="18"/>
              </w:rPr>
              <w:t>Post-award delivery is CPO's domain; this platform's involvement ends at SoW handover and the closure-readiness checkpoint</w:t>
            </w:r>
          </w:p>
        </w:tc>
      </w:tr>
      <w:tr w:rsidR="00D969ED" w14:paraId="3472EB60"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5E" w14:textId="77777777" w:rsidR="00D969ED" w:rsidRDefault="00000000">
            <w:r>
              <w:rPr>
                <w:sz w:val="18"/>
                <w:szCs w:val="18"/>
              </w:rPr>
              <w:t>BIM authoring tools (e.g. Revit, Navisworks)</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5F" w14:textId="77777777" w:rsidR="00D969ED" w:rsidRDefault="00000000">
            <w:r>
              <w:rPr>
                <w:sz w:val="18"/>
                <w:szCs w:val="18"/>
              </w:rPr>
              <w:t>The platform tracks BIM lifecycle milestones, clash logs and evidence; it does not replace modelling software</w:t>
            </w:r>
          </w:p>
        </w:tc>
      </w:tr>
      <w:tr w:rsidR="00D969ED" w14:paraId="3472EB63"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61" w14:textId="77777777" w:rsidR="00D969ED" w:rsidRDefault="00000000">
            <w:r>
              <w:rPr>
                <w:sz w:val="18"/>
                <w:szCs w:val="18"/>
              </w:rPr>
              <w:t>Client-facing or external stakeholder portal access</w:t>
            </w:r>
          </w:p>
        </w:tc>
        <w:tc>
          <w:tcPr>
            <w:tcW w:w="6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62" w14:textId="25F588BA" w:rsidR="00D969ED" w:rsidRDefault="00000000">
            <w:r>
              <w:rPr>
                <w:sz w:val="18"/>
                <w:szCs w:val="18"/>
              </w:rPr>
              <w:t xml:space="preserve">This is an internal CSI execution system for Phase 1–2; external access is not addressed in this </w:t>
            </w:r>
            <w:r w:rsidR="00070BFF">
              <w:rPr>
                <w:sz w:val="18"/>
                <w:szCs w:val="18"/>
              </w:rPr>
              <w:t>SRD</w:t>
            </w:r>
          </w:p>
        </w:tc>
      </w:tr>
      <w:tr w:rsidR="00D969ED" w14:paraId="3472EB66" w14:textId="77777777">
        <w:tblPrEx>
          <w:tblCellMar>
            <w:top w:w="0" w:type="dxa"/>
            <w:bottom w:w="0" w:type="dxa"/>
          </w:tblCellMar>
        </w:tblPrEx>
        <w:tc>
          <w:tcPr>
            <w:tcW w:w="3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64" w14:textId="77777777" w:rsidR="00D969ED" w:rsidRDefault="00000000">
            <w:r>
              <w:rPr>
                <w:sz w:val="18"/>
                <w:szCs w:val="18"/>
              </w:rPr>
              <w:t>A dedicated native mobile application</w:t>
            </w:r>
          </w:p>
        </w:tc>
        <w:tc>
          <w:tcPr>
            <w:tcW w:w="6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65" w14:textId="77777777" w:rsidR="00D969ED" w:rsidRDefault="00000000">
            <w:r>
              <w:rPr>
                <w:sz w:val="18"/>
                <w:szCs w:val="18"/>
              </w:rPr>
              <w:t xml:space="preserve">Mobile-responsive web access is in scope for field and site use cases (e.g. BIM site evidence </w:t>
            </w:r>
            <w:proofErr w:type="gramStart"/>
            <w:r>
              <w:rPr>
                <w:sz w:val="18"/>
                <w:szCs w:val="18"/>
              </w:rPr>
              <w:t>capture</w:t>
            </w:r>
            <w:proofErr w:type="gramEnd"/>
            <w:r>
              <w:rPr>
                <w:sz w:val="18"/>
                <w:szCs w:val="18"/>
              </w:rPr>
              <w:t>); a native app is a candidate for the Future Roadmap, not this release</w:t>
            </w:r>
          </w:p>
        </w:tc>
      </w:tr>
    </w:tbl>
    <w:p w14:paraId="3472EB67" w14:textId="77777777" w:rsidR="00D969ED" w:rsidRDefault="00000000">
      <w:pPr>
        <w:pStyle w:val="Heading1"/>
        <w:pageBreakBefore/>
      </w:pPr>
      <w:bookmarkStart w:id="15" w:name="_Toc232754166"/>
      <w:r>
        <w:lastRenderedPageBreak/>
        <w:t>6. User Roles</w:t>
      </w:r>
      <w:bookmarkEnd w:id="15"/>
    </w:p>
    <w:p w14:paraId="3472EB68" w14:textId="77777777" w:rsidR="00D969ED" w:rsidRDefault="00000000">
      <w:pPr>
        <w:spacing w:before="60" w:after="160" w:line="276" w:lineRule="auto"/>
        <w:jc w:val="both"/>
      </w:pPr>
      <w:r>
        <w:t>Six system roles are defined, mapping directly onto CSI's existing role legend. Job title (e.g. "Presales Executive", "BIM Manager") and system role (e.g. "Team Member", "BIM Team Lead") are kept as two separate fields on the Staff record, since both vocabularies are in active use across CSI's existing documentation and need to survive into the new system without forcing a rename exercise on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4260"/>
        <w:gridCol w:w="1500"/>
      </w:tblGrid>
      <w:tr w:rsidR="00D969ED" w14:paraId="3472EB6D" w14:textId="77777777">
        <w:tblPrEx>
          <w:tblCellMar>
            <w:top w:w="0" w:type="dxa"/>
            <w:bottom w:w="0" w:type="dxa"/>
          </w:tblCellMar>
        </w:tblPrEx>
        <w:trPr>
          <w:tblHeader/>
        </w:trPr>
        <w:tc>
          <w:tcPr>
            <w:tcW w:w="1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69" w14:textId="77777777" w:rsidR="00D969ED" w:rsidRDefault="00000000">
            <w:r>
              <w:rPr>
                <w:b/>
                <w:bCs/>
                <w:color w:val="FFFFFF"/>
                <w:sz w:val="18"/>
                <w:szCs w:val="18"/>
              </w:rPr>
              <w:t>System Role</w:t>
            </w:r>
          </w:p>
        </w:tc>
        <w:tc>
          <w:tcPr>
            <w:tcW w:w="1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6A" w14:textId="77777777" w:rsidR="00D969ED" w:rsidRDefault="00000000">
            <w:r>
              <w:rPr>
                <w:b/>
                <w:bCs/>
                <w:color w:val="FFFFFF"/>
                <w:sz w:val="18"/>
                <w:szCs w:val="18"/>
              </w:rPr>
              <w:t>Reports To</w:t>
            </w:r>
          </w:p>
        </w:tc>
        <w:tc>
          <w:tcPr>
            <w:tcW w:w="42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6B" w14:textId="77777777" w:rsidR="00D969ED" w:rsidRDefault="00000000">
            <w:r>
              <w:rPr>
                <w:b/>
                <w:bCs/>
                <w:color w:val="FFFFFF"/>
                <w:sz w:val="18"/>
                <w:szCs w:val="18"/>
              </w:rPr>
              <w:t>Core Permissions</w:t>
            </w:r>
          </w:p>
        </w:tc>
        <w:tc>
          <w:tcPr>
            <w:tcW w:w="15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6C" w14:textId="77777777" w:rsidR="00D969ED" w:rsidRDefault="00000000">
            <w:r>
              <w:rPr>
                <w:b/>
                <w:bCs/>
                <w:color w:val="FFFFFF"/>
                <w:sz w:val="18"/>
                <w:szCs w:val="18"/>
              </w:rPr>
              <w:t>Capacity Scope</w:t>
            </w:r>
          </w:p>
        </w:tc>
      </w:tr>
      <w:tr w:rsidR="00D969ED" w14:paraId="3472EB72" w14:textId="77777777">
        <w:tblPrEx>
          <w:tblCellMar>
            <w:top w:w="0" w:type="dxa"/>
            <w:bottom w:w="0" w:type="dxa"/>
          </w:tblCellMar>
        </w:tblPrEx>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6E" w14:textId="77777777" w:rsidR="00D969ED" w:rsidRDefault="00000000">
            <w:r>
              <w:rPr>
                <w:sz w:val="18"/>
                <w:szCs w:val="18"/>
              </w:rPr>
              <w:t>HOD</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6F" w14:textId="77777777" w:rsidR="00D969ED" w:rsidRDefault="00000000">
            <w:r>
              <w:rPr>
                <w:sz w:val="18"/>
                <w:szCs w:val="18"/>
              </w:rPr>
              <w:t>Management / SVP (outside system)</w:t>
            </w:r>
          </w:p>
        </w:tc>
        <w:tc>
          <w:tcPr>
            <w:tcW w:w="4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70" w14:textId="77777777" w:rsidR="00D969ED" w:rsidRDefault="00000000">
            <w:r>
              <w:rPr>
                <w:sz w:val="18"/>
                <w:szCs w:val="18"/>
              </w:rPr>
              <w:t>Full visibility across CSI; creates and assigns any CSI WO; final approval for Complexity-3 items; owns the governance dashboard, the OI target (8 registered / 3 won annually) and department-level settings</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71" w14:textId="77777777" w:rsidR="00D969ED" w:rsidRDefault="00000000">
            <w:r>
              <w:rPr>
                <w:sz w:val="18"/>
                <w:szCs w:val="18"/>
              </w:rPr>
              <w:t>Department-wide</w:t>
            </w:r>
          </w:p>
        </w:tc>
      </w:tr>
      <w:tr w:rsidR="00D969ED" w14:paraId="3472EB77" w14:textId="77777777">
        <w:tblPrEx>
          <w:tblCellMar>
            <w:top w:w="0" w:type="dxa"/>
            <w:bottom w:w="0" w:type="dxa"/>
          </w:tblCellMar>
        </w:tblPrEx>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73" w14:textId="77777777" w:rsidR="00D969ED" w:rsidRDefault="00000000">
            <w:r>
              <w:rPr>
                <w:sz w:val="18"/>
                <w:szCs w:val="18"/>
              </w:rPr>
              <w:t>Solution Manager</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74" w14:textId="77777777" w:rsidR="00D969ED" w:rsidRDefault="00000000">
            <w:r>
              <w:rPr>
                <w:sz w:val="18"/>
                <w:szCs w:val="18"/>
              </w:rPr>
              <w:t>HOD</w:t>
            </w:r>
          </w:p>
        </w:tc>
        <w:tc>
          <w:tcPr>
            <w:tcW w:w="4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75" w14:textId="77777777" w:rsidR="00D969ED" w:rsidRDefault="00000000">
            <w:r>
              <w:rPr>
                <w:sz w:val="18"/>
                <w:szCs w:val="18"/>
              </w:rPr>
              <w:t>Creates and assigns WO within the Solution Design, Consultancy and BIM streams; Complexity-2 approval; manages OI tracking across Team Leads; reviews technical quality before escalation</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76" w14:textId="77777777" w:rsidR="00D969ED" w:rsidRDefault="00000000">
            <w:r>
              <w:rPr>
                <w:sz w:val="18"/>
                <w:szCs w:val="18"/>
              </w:rPr>
              <w:t xml:space="preserve">Stream-wide (all Team Leads and the BIM Team </w:t>
            </w:r>
            <w:proofErr w:type="gramStart"/>
            <w:r>
              <w:rPr>
                <w:sz w:val="18"/>
                <w:szCs w:val="18"/>
              </w:rPr>
              <w:t>Lead</w:t>
            </w:r>
            <w:proofErr w:type="gramEnd"/>
            <w:r>
              <w:rPr>
                <w:sz w:val="18"/>
                <w:szCs w:val="18"/>
              </w:rPr>
              <w:t xml:space="preserve"> reporting to them)</w:t>
            </w:r>
          </w:p>
        </w:tc>
      </w:tr>
      <w:tr w:rsidR="00D969ED" w14:paraId="3472EB7C" w14:textId="77777777">
        <w:tblPrEx>
          <w:tblCellMar>
            <w:top w:w="0" w:type="dxa"/>
            <w:bottom w:w="0" w:type="dxa"/>
          </w:tblCellMar>
        </w:tblPrEx>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78" w14:textId="77777777" w:rsidR="00D969ED" w:rsidRDefault="00000000">
            <w:r>
              <w:rPr>
                <w:sz w:val="18"/>
                <w:szCs w:val="18"/>
              </w:rPr>
              <w:t>Team Lead</w:t>
            </w:r>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79" w14:textId="77777777" w:rsidR="00D969ED" w:rsidRDefault="00000000">
            <w:r>
              <w:rPr>
                <w:sz w:val="18"/>
                <w:szCs w:val="18"/>
              </w:rPr>
              <w:t>Solution Manager</w:t>
            </w:r>
          </w:p>
        </w:tc>
        <w:tc>
          <w:tcPr>
            <w:tcW w:w="4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7A" w14:textId="77777777" w:rsidR="00D969ED" w:rsidRDefault="00000000">
            <w:r>
              <w:rPr>
                <w:sz w:val="18"/>
                <w:szCs w:val="18"/>
              </w:rPr>
              <w:t>Receives WO assigned by the HOD or Solution Manager; re-assigns within their pod; Complexity-1 approval; reviews Team Member deliverables before closure; owns a 3 registered / 1 won annual OI target</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7B" w14:textId="77777777" w:rsidR="00D969ED" w:rsidRDefault="00000000">
            <w:r>
              <w:rPr>
                <w:sz w:val="18"/>
                <w:szCs w:val="18"/>
              </w:rPr>
              <w:t>Own team / pod</w:t>
            </w:r>
          </w:p>
        </w:tc>
      </w:tr>
      <w:tr w:rsidR="00D969ED" w14:paraId="3472EB81" w14:textId="77777777">
        <w:tblPrEx>
          <w:tblCellMar>
            <w:top w:w="0" w:type="dxa"/>
            <w:bottom w:w="0" w:type="dxa"/>
          </w:tblCellMar>
        </w:tblPrEx>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7D" w14:textId="77777777" w:rsidR="00D969ED" w:rsidRDefault="00000000">
            <w:r>
              <w:rPr>
                <w:sz w:val="18"/>
                <w:szCs w:val="18"/>
              </w:rPr>
              <w:t>Team Member</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7E" w14:textId="77777777" w:rsidR="00D969ED" w:rsidRDefault="00000000">
            <w:r>
              <w:rPr>
                <w:sz w:val="18"/>
                <w:szCs w:val="18"/>
              </w:rPr>
              <w:t>Team Lead (or directly HOD / Solution Manager)</w:t>
            </w:r>
          </w:p>
        </w:tc>
        <w:tc>
          <w:tcPr>
            <w:tcW w:w="4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7F" w14:textId="77777777" w:rsidR="00D969ED" w:rsidRDefault="00000000">
            <w:r>
              <w:rPr>
                <w:sz w:val="18"/>
                <w:szCs w:val="18"/>
              </w:rPr>
              <w:t>Executes assigned WO; logs daily effort hours; uploads evidence and deliverables; confirms work completion</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80" w14:textId="77777777" w:rsidR="00D969ED" w:rsidRDefault="00000000">
            <w:r>
              <w:rPr>
                <w:sz w:val="18"/>
                <w:szCs w:val="18"/>
              </w:rPr>
              <w:t>Self</w:t>
            </w:r>
          </w:p>
        </w:tc>
      </w:tr>
      <w:tr w:rsidR="00D969ED" w14:paraId="3472EB86" w14:textId="77777777">
        <w:tblPrEx>
          <w:tblCellMar>
            <w:top w:w="0" w:type="dxa"/>
            <w:bottom w:w="0" w:type="dxa"/>
          </w:tblCellMar>
        </w:tblPrEx>
        <w:tc>
          <w:tcPr>
            <w:tcW w:w="1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82" w14:textId="77777777" w:rsidR="00D969ED" w:rsidRDefault="00000000">
            <w:r>
              <w:rPr>
                <w:sz w:val="18"/>
                <w:szCs w:val="18"/>
              </w:rPr>
              <w:t xml:space="preserve">BIM Team </w:t>
            </w:r>
            <w:proofErr w:type="gramStart"/>
            <w:r>
              <w:rPr>
                <w:sz w:val="18"/>
                <w:szCs w:val="18"/>
              </w:rPr>
              <w:t>Lead</w:t>
            </w:r>
            <w:proofErr w:type="gramEnd"/>
          </w:p>
        </w:tc>
        <w:tc>
          <w:tcPr>
            <w:tcW w:w="1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83" w14:textId="77777777" w:rsidR="00D969ED" w:rsidRDefault="00000000">
            <w:r>
              <w:rPr>
                <w:sz w:val="18"/>
                <w:szCs w:val="18"/>
              </w:rPr>
              <w:t>Solution Manager</w:t>
            </w:r>
          </w:p>
        </w:tc>
        <w:tc>
          <w:tcPr>
            <w:tcW w:w="4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84" w14:textId="77777777" w:rsidR="00D969ED" w:rsidRDefault="00000000">
            <w:r>
              <w:rPr>
                <w:sz w:val="18"/>
                <w:szCs w:val="18"/>
              </w:rPr>
              <w:t>Manages the BIM-specific lifecycle (BPEP, LOD 300 / 400 / 500 milestones, clash logs); assigns to BIM Modelers; excluded from OI ownership</w:t>
            </w:r>
          </w:p>
        </w:tc>
        <w:tc>
          <w:tcPr>
            <w:tcW w:w="15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85" w14:textId="77777777" w:rsidR="00D969ED" w:rsidRDefault="00000000">
            <w:r>
              <w:rPr>
                <w:sz w:val="18"/>
                <w:szCs w:val="18"/>
              </w:rPr>
              <w:t>Own BIM team</w:t>
            </w:r>
          </w:p>
        </w:tc>
      </w:tr>
      <w:tr w:rsidR="00D969ED" w14:paraId="3472EB8B" w14:textId="77777777">
        <w:tblPrEx>
          <w:tblCellMar>
            <w:top w:w="0" w:type="dxa"/>
            <w:bottom w:w="0" w:type="dxa"/>
          </w:tblCellMar>
        </w:tblPrEx>
        <w:tc>
          <w:tcPr>
            <w:tcW w:w="1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87" w14:textId="77777777" w:rsidR="00D969ED" w:rsidRDefault="00000000">
            <w:r>
              <w:rPr>
                <w:sz w:val="18"/>
                <w:szCs w:val="18"/>
              </w:rPr>
              <w:t>BIM Modeler</w:t>
            </w:r>
          </w:p>
        </w:tc>
        <w:tc>
          <w:tcPr>
            <w:tcW w:w="1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88" w14:textId="77777777" w:rsidR="00D969ED" w:rsidRDefault="00000000">
            <w:r>
              <w:rPr>
                <w:sz w:val="18"/>
                <w:szCs w:val="18"/>
              </w:rPr>
              <w:t xml:space="preserve">BIM Team </w:t>
            </w:r>
            <w:proofErr w:type="gramStart"/>
            <w:r>
              <w:rPr>
                <w:sz w:val="18"/>
                <w:szCs w:val="18"/>
              </w:rPr>
              <w:t>Lead</w:t>
            </w:r>
            <w:proofErr w:type="gramEnd"/>
          </w:p>
        </w:tc>
        <w:tc>
          <w:tcPr>
            <w:tcW w:w="4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89" w14:textId="77777777" w:rsidR="00D969ED" w:rsidRDefault="00000000">
            <w:r>
              <w:rPr>
                <w:sz w:val="18"/>
                <w:szCs w:val="18"/>
              </w:rPr>
              <w:t>Executes modelling and drawing tasks; logs version-control records and evidence</w:t>
            </w:r>
          </w:p>
        </w:tc>
        <w:tc>
          <w:tcPr>
            <w:tcW w:w="15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8A" w14:textId="77777777" w:rsidR="00D969ED" w:rsidRDefault="00000000">
            <w:r>
              <w:rPr>
                <w:sz w:val="18"/>
                <w:szCs w:val="18"/>
              </w:rPr>
              <w:t>Self</w:t>
            </w:r>
          </w:p>
        </w:tc>
      </w:tr>
    </w:tbl>
    <w:p w14:paraId="3472EB8C" w14:textId="77777777" w:rsidR="00D969ED" w:rsidRDefault="00D969ED">
      <w:pPr>
        <w:spacing w:after="160"/>
      </w:pPr>
    </w:p>
    <w:p w14:paraId="3472EB8D" w14:textId="77777777" w:rsidR="00D969ED" w:rsidRDefault="00000000">
      <w:pPr>
        <w:pStyle w:val="Heading2"/>
      </w:pPr>
      <w:bookmarkStart w:id="16" w:name="_Toc232754167"/>
      <w:r>
        <w:t>6.1 Supplementary Role Attributes</w:t>
      </w:r>
      <w:bookmarkEnd w:id="16"/>
    </w:p>
    <w:p w14:paraId="3472EB8E" w14:textId="77777777" w:rsidR="00D969ED" w:rsidRDefault="00000000">
      <w:pPr>
        <w:pStyle w:val="ListParagraph"/>
        <w:numPr>
          <w:ilvl w:val="0"/>
          <w:numId w:val="2"/>
        </w:numPr>
        <w:spacing w:after="80"/>
      </w:pPr>
      <w:r>
        <w:t xml:space="preserve">Pod / sub-team grouping. CSI's live tracker already shows an informal Team A/B/C/D grouping under each Team Lead. This is formalised as a </w:t>
      </w:r>
      <w:proofErr w:type="spellStart"/>
      <w:r>
        <w:t>SubTeam</w:t>
      </w:r>
      <w:proofErr w:type="spellEnd"/>
      <w:r>
        <w:t xml:space="preserve"> attribute on the Staff record rather than a separate role, since it is a grouping label, not an approval tier.</w:t>
      </w:r>
    </w:p>
    <w:p w14:paraId="3472EB8F" w14:textId="77777777" w:rsidR="00D969ED" w:rsidRDefault="00000000">
      <w:pPr>
        <w:pStyle w:val="ListParagraph"/>
        <w:numPr>
          <w:ilvl w:val="0"/>
          <w:numId w:val="2"/>
        </w:numPr>
        <w:spacing w:after="80"/>
      </w:pPr>
      <w:r>
        <w:t>System configuration permission. None of the six roles inherently owns master-data configuration (complexity tiers, multiplier factors, SLA targets, request-type taxonomy). Rather than introduce a seventh role, a lightweight System Configuration permission flag is attached to the HOD, optionally delegable to one Solution Manager.</w:t>
      </w:r>
    </w:p>
    <w:p w14:paraId="3472EB90" w14:textId="77777777" w:rsidR="00D969ED" w:rsidRDefault="00000000">
      <w:pPr>
        <w:pStyle w:val="Heading1"/>
        <w:pageBreakBefore/>
      </w:pPr>
      <w:bookmarkStart w:id="17" w:name="_Toc232754168"/>
      <w:r>
        <w:lastRenderedPageBreak/>
        <w:t>7. Functional Requirements</w:t>
      </w:r>
      <w:bookmarkEnd w:id="17"/>
    </w:p>
    <w:p w14:paraId="3472EB91" w14:textId="77777777" w:rsidR="00D969ED" w:rsidRDefault="00000000">
      <w:pPr>
        <w:spacing w:before="60" w:after="160" w:line="276" w:lineRule="auto"/>
        <w:jc w:val="both"/>
      </w:pPr>
      <w:r>
        <w:t xml:space="preserve">Functional requirements are grouped by module, mirroring the platform's intended structure rather than a flat numbered list, so that each requirement can be traced to the workspace or capability that will deliver it. Priority follows </w:t>
      </w:r>
      <w:proofErr w:type="spellStart"/>
      <w:r>
        <w:t>MoSCoW</w:t>
      </w:r>
      <w:proofErr w:type="spellEnd"/>
      <w:r>
        <w:t>: Must (required for Phase 1 viability), Should (expected, may shift phase), Could (desirable, candidate for later phases).</w:t>
      </w:r>
    </w:p>
    <w:p w14:paraId="3472EB92" w14:textId="77777777" w:rsidR="00D969ED" w:rsidRDefault="00000000">
      <w:pPr>
        <w:pStyle w:val="Heading2"/>
      </w:pPr>
      <w:bookmarkStart w:id="18" w:name="_Toc232754169"/>
      <w:r>
        <w:t>7.1 WO Intake &amp; Classification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B96"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93"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94"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95" w14:textId="77777777" w:rsidR="00D969ED" w:rsidRDefault="00000000">
            <w:r>
              <w:rPr>
                <w:b/>
                <w:bCs/>
                <w:color w:val="FFFFFF"/>
                <w:sz w:val="18"/>
                <w:szCs w:val="18"/>
              </w:rPr>
              <w:t>Priority</w:t>
            </w:r>
          </w:p>
        </w:tc>
      </w:tr>
      <w:tr w:rsidR="00D969ED" w14:paraId="3472EB9A"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97" w14:textId="77777777" w:rsidR="00D969ED" w:rsidRDefault="00000000">
            <w:r>
              <w:rPr>
                <w:sz w:val="18"/>
                <w:szCs w:val="18"/>
              </w:rPr>
              <w:t>FR-01</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98" w14:textId="77777777" w:rsidR="00D969ED" w:rsidRDefault="00000000">
            <w:r>
              <w:rPr>
                <w:sz w:val="18"/>
                <w:szCs w:val="18"/>
              </w:rPr>
              <w:t>Capture the external WO reference (</w:t>
            </w:r>
            <w:proofErr w:type="spellStart"/>
            <w:r>
              <w:rPr>
                <w:sz w:val="18"/>
                <w:szCs w:val="18"/>
              </w:rPr>
              <w:t>WO_No</w:t>
            </w:r>
            <w:proofErr w:type="spellEnd"/>
            <w:r>
              <w:rPr>
                <w:sz w:val="18"/>
                <w:szCs w:val="18"/>
              </w:rPr>
              <w:t xml:space="preserve">, </w:t>
            </w:r>
            <w:proofErr w:type="spellStart"/>
            <w:r>
              <w:rPr>
                <w:sz w:val="18"/>
                <w:szCs w:val="18"/>
              </w:rPr>
              <w:t>ProjectCode</w:t>
            </w:r>
            <w:proofErr w:type="spellEnd"/>
            <w:r>
              <w:rPr>
                <w:sz w:val="18"/>
                <w:szCs w:val="18"/>
              </w:rPr>
              <w:t>, source department, end user, received date) as the seed record for any new internal CSI WO</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99" w14:textId="77777777" w:rsidR="00D969ED" w:rsidRDefault="00000000">
            <w:r>
              <w:rPr>
                <w:sz w:val="18"/>
                <w:szCs w:val="18"/>
              </w:rPr>
              <w:t>Must</w:t>
            </w:r>
          </w:p>
        </w:tc>
      </w:tr>
      <w:tr w:rsidR="00D969ED" w14:paraId="3472EB9E"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9B" w14:textId="77777777" w:rsidR="00D969ED" w:rsidRDefault="00000000">
            <w:r>
              <w:rPr>
                <w:sz w:val="18"/>
                <w:szCs w:val="18"/>
              </w:rPr>
              <w:t>FR-02</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9C" w14:textId="77777777" w:rsidR="00D969ED" w:rsidRDefault="00000000">
            <w:r>
              <w:rPr>
                <w:sz w:val="18"/>
                <w:szCs w:val="18"/>
              </w:rPr>
              <w:t>Classify every new request against the 12-type taxonomy (Types 1–12) and the associated domain (Solution Design, Consultancy, BIM, Project Monitoring)</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9D" w14:textId="77777777" w:rsidR="00D969ED" w:rsidRDefault="00000000">
            <w:r>
              <w:rPr>
                <w:sz w:val="18"/>
                <w:szCs w:val="18"/>
              </w:rPr>
              <w:t>Must</w:t>
            </w:r>
          </w:p>
        </w:tc>
      </w:tr>
      <w:tr w:rsidR="00D969ED" w14:paraId="3472EBA2"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9F" w14:textId="77777777" w:rsidR="00D969ED" w:rsidRDefault="00000000">
            <w:r>
              <w:rPr>
                <w:sz w:val="18"/>
                <w:szCs w:val="18"/>
              </w:rPr>
              <w:t>FR-03</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A0" w14:textId="77777777" w:rsidR="00D969ED" w:rsidRDefault="00000000">
            <w:r>
              <w:rPr>
                <w:sz w:val="18"/>
                <w:szCs w:val="18"/>
              </w:rPr>
              <w:t xml:space="preserve">Capture </w:t>
            </w:r>
            <w:proofErr w:type="spellStart"/>
            <w:r>
              <w:rPr>
                <w:sz w:val="18"/>
                <w:szCs w:val="18"/>
              </w:rPr>
              <w:t>IndicativeValue</w:t>
            </w:r>
            <w:proofErr w:type="spellEnd"/>
            <w:r>
              <w:rPr>
                <w:sz w:val="18"/>
                <w:szCs w:val="18"/>
              </w:rPr>
              <w:t xml:space="preserve"> and </w:t>
            </w:r>
            <w:proofErr w:type="spellStart"/>
            <w:r>
              <w:rPr>
                <w:sz w:val="18"/>
                <w:szCs w:val="18"/>
              </w:rPr>
              <w:t>ComplexityValue</w:t>
            </w:r>
            <w:proofErr w:type="spellEnd"/>
            <w:r>
              <w:rPr>
                <w:sz w:val="18"/>
                <w:szCs w:val="18"/>
              </w:rPr>
              <w:t xml:space="preserve"> scoring at intake, consistent with the existing tracker fields</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A1" w14:textId="77777777" w:rsidR="00D969ED" w:rsidRDefault="00000000">
            <w:r>
              <w:rPr>
                <w:sz w:val="18"/>
                <w:szCs w:val="18"/>
              </w:rPr>
              <w:t>Must</w:t>
            </w:r>
          </w:p>
        </w:tc>
      </w:tr>
      <w:tr w:rsidR="00D969ED" w14:paraId="3472EBA6"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A3" w14:textId="77777777" w:rsidR="00D969ED" w:rsidRDefault="00000000">
            <w:r>
              <w:rPr>
                <w:sz w:val="18"/>
                <w:szCs w:val="18"/>
              </w:rPr>
              <w:t>FR-04</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A4" w14:textId="77777777" w:rsidR="00D969ED" w:rsidRDefault="00000000">
            <w:r>
              <w:rPr>
                <w:sz w:val="18"/>
                <w:szCs w:val="18"/>
              </w:rPr>
              <w:t xml:space="preserve">Auto-suggest a </w:t>
            </w:r>
            <w:proofErr w:type="spellStart"/>
            <w:r>
              <w:rPr>
                <w:sz w:val="18"/>
                <w:szCs w:val="18"/>
              </w:rPr>
              <w:t>TaskScore</w:t>
            </w:r>
            <w:proofErr w:type="spellEnd"/>
            <w:r>
              <w:rPr>
                <w:sz w:val="18"/>
                <w:szCs w:val="18"/>
              </w:rPr>
              <w:t xml:space="preserve"> and Complexity tier (1, 2 or 3) on save, based on configured scoring rules</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A5" w14:textId="77777777" w:rsidR="00D969ED" w:rsidRDefault="00000000">
            <w:r>
              <w:rPr>
                <w:sz w:val="18"/>
                <w:szCs w:val="18"/>
              </w:rPr>
              <w:t>Should</w:t>
            </w:r>
          </w:p>
        </w:tc>
      </w:tr>
      <w:tr w:rsidR="00D969ED" w14:paraId="3472EBAA"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A7" w14:textId="77777777" w:rsidR="00D969ED" w:rsidRDefault="00000000">
            <w:r>
              <w:rPr>
                <w:sz w:val="18"/>
                <w:szCs w:val="18"/>
              </w:rPr>
              <w:t>FR-05</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A8" w14:textId="77777777" w:rsidR="00D969ED" w:rsidRDefault="00000000">
            <w:r>
              <w:rPr>
                <w:sz w:val="18"/>
                <w:szCs w:val="18"/>
              </w:rPr>
              <w:t xml:space="preserve">Prevent creation of a duplicate internal WO against the same external </w:t>
            </w:r>
            <w:proofErr w:type="spellStart"/>
            <w:r>
              <w:rPr>
                <w:sz w:val="18"/>
                <w:szCs w:val="18"/>
              </w:rPr>
              <w:t>WO_No</w:t>
            </w:r>
            <w:proofErr w:type="spellEnd"/>
            <w:r>
              <w:rPr>
                <w:sz w:val="18"/>
                <w:szCs w:val="18"/>
              </w:rPr>
              <w:t xml:space="preserve"> without an explicit override and reason</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A9" w14:textId="77777777" w:rsidR="00D969ED" w:rsidRDefault="00000000">
            <w:r>
              <w:rPr>
                <w:sz w:val="18"/>
                <w:szCs w:val="18"/>
              </w:rPr>
              <w:t>Should</w:t>
            </w:r>
          </w:p>
        </w:tc>
      </w:tr>
    </w:tbl>
    <w:p w14:paraId="3472EBAB" w14:textId="77777777" w:rsidR="00D969ED" w:rsidRDefault="00000000">
      <w:pPr>
        <w:pStyle w:val="Heading2"/>
      </w:pPr>
      <w:bookmarkStart w:id="19" w:name="_Toc232754170"/>
      <w:r>
        <w:t>7.2 Internal CSI WO Management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BAF"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AC"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AD"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AE" w14:textId="77777777" w:rsidR="00D969ED" w:rsidRDefault="00000000">
            <w:r>
              <w:rPr>
                <w:b/>
                <w:bCs/>
                <w:color w:val="FFFFFF"/>
                <w:sz w:val="18"/>
                <w:szCs w:val="18"/>
              </w:rPr>
              <w:t>Priority</w:t>
            </w:r>
          </w:p>
        </w:tc>
      </w:tr>
      <w:tr w:rsidR="00D969ED" w14:paraId="3472EBB3"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B0" w14:textId="77777777" w:rsidR="00D969ED" w:rsidRDefault="00000000">
            <w:r>
              <w:rPr>
                <w:sz w:val="18"/>
                <w:szCs w:val="18"/>
              </w:rPr>
              <w:t>FR-06</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B1" w14:textId="77777777" w:rsidR="00D969ED" w:rsidRDefault="00000000">
            <w:r>
              <w:rPr>
                <w:sz w:val="18"/>
                <w:szCs w:val="18"/>
              </w:rPr>
              <w:t xml:space="preserve">Auto-generate the internal CSI WO number in the existing 300-DDMMYYYY-NNN (CSI) format, permanently linked to the external </w:t>
            </w:r>
            <w:proofErr w:type="spellStart"/>
            <w:r>
              <w:rPr>
                <w:sz w:val="18"/>
                <w:szCs w:val="18"/>
              </w:rPr>
              <w:t>WO_No</w:t>
            </w:r>
            <w:proofErr w:type="spellEnd"/>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B2" w14:textId="77777777" w:rsidR="00D969ED" w:rsidRDefault="00000000">
            <w:r>
              <w:rPr>
                <w:sz w:val="18"/>
                <w:szCs w:val="18"/>
              </w:rPr>
              <w:t>Must</w:t>
            </w:r>
          </w:p>
        </w:tc>
      </w:tr>
      <w:tr w:rsidR="00D969ED" w14:paraId="3472EBB7"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B4" w14:textId="77777777" w:rsidR="00D969ED" w:rsidRDefault="00000000">
            <w:r>
              <w:rPr>
                <w:sz w:val="18"/>
                <w:szCs w:val="18"/>
              </w:rPr>
              <w:t>FR-07</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B5" w14:textId="77777777" w:rsidR="00D969ED" w:rsidRDefault="00000000">
            <w:r>
              <w:rPr>
                <w:sz w:val="18"/>
                <w:szCs w:val="18"/>
              </w:rPr>
              <w:t>Maintain a single-record view per WO showing external linkage, classification, assignment history, effort log, deliverables and approval trail</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B6" w14:textId="77777777" w:rsidR="00D969ED" w:rsidRDefault="00000000">
            <w:r>
              <w:rPr>
                <w:sz w:val="18"/>
                <w:szCs w:val="18"/>
              </w:rPr>
              <w:t>Must</w:t>
            </w:r>
          </w:p>
        </w:tc>
      </w:tr>
      <w:tr w:rsidR="00D969ED" w14:paraId="3472EBBB"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B8" w14:textId="77777777" w:rsidR="00D969ED" w:rsidRDefault="00000000">
            <w:r>
              <w:rPr>
                <w:sz w:val="18"/>
                <w:szCs w:val="18"/>
              </w:rPr>
              <w:t>FR-08</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B9" w14:textId="77777777" w:rsidR="00D969ED" w:rsidRDefault="00000000">
            <w:r>
              <w:rPr>
                <w:sz w:val="18"/>
                <w:szCs w:val="18"/>
              </w:rPr>
              <w:t>Support WO status transitions (Open, In Progress, Pending Approval, Closed, On Hold) with timestamped status history</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BA" w14:textId="77777777" w:rsidR="00D969ED" w:rsidRDefault="00000000">
            <w:r>
              <w:rPr>
                <w:sz w:val="18"/>
                <w:szCs w:val="18"/>
              </w:rPr>
              <w:t>Must</w:t>
            </w:r>
          </w:p>
        </w:tc>
      </w:tr>
      <w:tr w:rsidR="00D969ED" w14:paraId="3472EBBF"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BC" w14:textId="77777777" w:rsidR="00D969ED" w:rsidRDefault="00000000">
            <w:r>
              <w:rPr>
                <w:sz w:val="18"/>
                <w:szCs w:val="18"/>
              </w:rPr>
              <w:t>FR-09</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BD" w14:textId="77777777" w:rsidR="00D969ED" w:rsidRDefault="00000000">
            <w:r>
              <w:rPr>
                <w:sz w:val="18"/>
                <w:szCs w:val="18"/>
              </w:rPr>
              <w:t>Allow priority and due-date amendment with a logged reason, visible in the WO's audit trail</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BE" w14:textId="77777777" w:rsidR="00D969ED" w:rsidRDefault="00000000">
            <w:r>
              <w:rPr>
                <w:sz w:val="18"/>
                <w:szCs w:val="18"/>
              </w:rPr>
              <w:t>Should</w:t>
            </w:r>
          </w:p>
        </w:tc>
      </w:tr>
    </w:tbl>
    <w:p w14:paraId="3472EBC0" w14:textId="77777777" w:rsidR="00D969ED" w:rsidRDefault="00000000">
      <w:pPr>
        <w:pStyle w:val="Heading2"/>
      </w:pPr>
      <w:bookmarkStart w:id="20" w:name="_Toc232754171"/>
      <w:r>
        <w:t>7.3 Assignment &amp; Cascade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BC4"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C1"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C2"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C3" w14:textId="77777777" w:rsidR="00D969ED" w:rsidRDefault="00000000">
            <w:r>
              <w:rPr>
                <w:b/>
                <w:bCs/>
                <w:color w:val="FFFFFF"/>
                <w:sz w:val="18"/>
                <w:szCs w:val="18"/>
              </w:rPr>
              <w:t>Priority</w:t>
            </w:r>
          </w:p>
        </w:tc>
      </w:tr>
      <w:tr w:rsidR="00D969ED" w14:paraId="3472EBC8"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C5" w14:textId="77777777" w:rsidR="00D969ED" w:rsidRDefault="00000000">
            <w:r>
              <w:rPr>
                <w:sz w:val="18"/>
                <w:szCs w:val="18"/>
              </w:rPr>
              <w:t>FR-10</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C6" w14:textId="77777777" w:rsidR="00D969ED" w:rsidRDefault="00000000">
            <w:r>
              <w:rPr>
                <w:sz w:val="18"/>
                <w:szCs w:val="18"/>
              </w:rPr>
              <w:t>Allow the HOD or Solution Manager to assign a WO directly to a Team Lead, BIM Team Lead or Team Member</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C7" w14:textId="77777777" w:rsidR="00D969ED" w:rsidRDefault="00000000">
            <w:r>
              <w:rPr>
                <w:sz w:val="18"/>
                <w:szCs w:val="18"/>
              </w:rPr>
              <w:t>Must</w:t>
            </w:r>
          </w:p>
        </w:tc>
      </w:tr>
      <w:tr w:rsidR="00D969ED" w14:paraId="3472EBCC"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C9" w14:textId="77777777" w:rsidR="00D969ED" w:rsidRDefault="00000000">
            <w:r>
              <w:rPr>
                <w:sz w:val="18"/>
                <w:szCs w:val="18"/>
              </w:rPr>
              <w:t>FR-11</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CA" w14:textId="77777777" w:rsidR="00D969ED" w:rsidRDefault="00000000">
            <w:r>
              <w:rPr>
                <w:sz w:val="18"/>
                <w:szCs w:val="18"/>
              </w:rPr>
              <w:t xml:space="preserve">Allow a Team Lead or BIM Team </w:t>
            </w:r>
            <w:proofErr w:type="gramStart"/>
            <w:r>
              <w:rPr>
                <w:sz w:val="18"/>
                <w:szCs w:val="18"/>
              </w:rPr>
              <w:t>Lead</w:t>
            </w:r>
            <w:proofErr w:type="gramEnd"/>
            <w:r>
              <w:rPr>
                <w:sz w:val="18"/>
                <w:szCs w:val="18"/>
              </w:rPr>
              <w:t xml:space="preserve"> to re-assign within their own pod, retaining the original assignment record</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CB" w14:textId="77777777" w:rsidR="00D969ED" w:rsidRDefault="00000000">
            <w:r>
              <w:rPr>
                <w:sz w:val="18"/>
                <w:szCs w:val="18"/>
              </w:rPr>
              <w:t>Must</w:t>
            </w:r>
          </w:p>
        </w:tc>
      </w:tr>
      <w:tr w:rsidR="00D969ED" w14:paraId="3472EBD0"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CD" w14:textId="77777777" w:rsidR="00D969ED" w:rsidRDefault="00000000">
            <w:r>
              <w:rPr>
                <w:sz w:val="18"/>
                <w:szCs w:val="18"/>
              </w:rPr>
              <w:t>FR-12</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CE" w14:textId="587EEDD4" w:rsidR="00D969ED" w:rsidRDefault="00000000">
            <w:r>
              <w:rPr>
                <w:sz w:val="18"/>
                <w:szCs w:val="18"/>
              </w:rPr>
              <w:t xml:space="preserve">Retain a complete assignment </w:t>
            </w:r>
            <w:proofErr w:type="gramStart"/>
            <w:r>
              <w:rPr>
                <w:sz w:val="18"/>
                <w:szCs w:val="18"/>
              </w:rPr>
              <w:t xml:space="preserve">history </w:t>
            </w:r>
            <w:r w:rsidR="003C17C4">
              <w:rPr>
                <w:sz w:val="18"/>
                <w:szCs w:val="18"/>
              </w:rPr>
              <w:t>,</w:t>
            </w:r>
            <w:r>
              <w:rPr>
                <w:sz w:val="18"/>
                <w:szCs w:val="18"/>
              </w:rPr>
              <w:t>who</w:t>
            </w:r>
            <w:proofErr w:type="gramEnd"/>
            <w:r>
              <w:rPr>
                <w:sz w:val="18"/>
                <w:szCs w:val="18"/>
              </w:rPr>
              <w:t xml:space="preserve"> assigned, to whom, when, and the reason for any reassignment</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CF" w14:textId="77777777" w:rsidR="00D969ED" w:rsidRDefault="00000000">
            <w:r>
              <w:rPr>
                <w:sz w:val="18"/>
                <w:szCs w:val="18"/>
              </w:rPr>
              <w:t>Must</w:t>
            </w:r>
          </w:p>
        </w:tc>
      </w:tr>
      <w:tr w:rsidR="00D969ED" w14:paraId="3472EBD4"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D1" w14:textId="77777777" w:rsidR="00D969ED" w:rsidRDefault="00000000">
            <w:r>
              <w:rPr>
                <w:sz w:val="18"/>
                <w:szCs w:val="18"/>
              </w:rPr>
              <w:t>FR-13</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D2" w14:textId="77777777" w:rsidR="00D969ED" w:rsidRDefault="00000000">
            <w:r>
              <w:rPr>
                <w:sz w:val="18"/>
                <w:szCs w:val="18"/>
              </w:rPr>
              <w:t>Filter the assignee picker by sub-team / pod and current utilization band, so assignment decisions are capacity-aware at the point of assignment</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D3" w14:textId="77777777" w:rsidR="00D969ED" w:rsidRDefault="00000000">
            <w:r>
              <w:rPr>
                <w:sz w:val="18"/>
                <w:szCs w:val="18"/>
              </w:rPr>
              <w:t>Should</w:t>
            </w:r>
          </w:p>
        </w:tc>
      </w:tr>
    </w:tbl>
    <w:p w14:paraId="3472EBD5" w14:textId="77777777" w:rsidR="00D969ED" w:rsidRDefault="00000000">
      <w:pPr>
        <w:pStyle w:val="Heading2"/>
      </w:pPr>
      <w:bookmarkStart w:id="21" w:name="_Toc232754172"/>
      <w:r>
        <w:t>7.4 Solution Design Workspace (Types 1–3)</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BD9"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D6" w14:textId="77777777" w:rsidR="00D969ED" w:rsidRDefault="00000000">
            <w:r>
              <w:rPr>
                <w:b/>
                <w:bCs/>
                <w:color w:val="FFFFFF"/>
                <w:sz w:val="18"/>
                <w:szCs w:val="18"/>
              </w:rPr>
              <w:lastRenderedPageBreak/>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D7"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D8" w14:textId="77777777" w:rsidR="00D969ED" w:rsidRDefault="00000000">
            <w:r>
              <w:rPr>
                <w:b/>
                <w:bCs/>
                <w:color w:val="FFFFFF"/>
                <w:sz w:val="18"/>
                <w:szCs w:val="18"/>
              </w:rPr>
              <w:t>Priority</w:t>
            </w:r>
          </w:p>
        </w:tc>
      </w:tr>
      <w:tr w:rsidR="00D969ED" w14:paraId="3472EBDD"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DA" w14:textId="77777777" w:rsidR="00D969ED" w:rsidRDefault="00000000">
            <w:r>
              <w:rPr>
                <w:sz w:val="18"/>
                <w:szCs w:val="18"/>
              </w:rPr>
              <w:t>FR-14</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DB" w14:textId="77777777" w:rsidR="00D969ED" w:rsidRDefault="00000000">
            <w:r>
              <w:rPr>
                <w:sz w:val="18"/>
                <w:szCs w:val="18"/>
              </w:rPr>
              <w:t>Capture requirement details, vendor / principal sourcing log, and Bill of Materials / costing handoff reference to CMT</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DC" w14:textId="77777777" w:rsidR="00D969ED" w:rsidRDefault="00000000">
            <w:r>
              <w:rPr>
                <w:sz w:val="18"/>
                <w:szCs w:val="18"/>
              </w:rPr>
              <w:t>Must</w:t>
            </w:r>
          </w:p>
        </w:tc>
      </w:tr>
      <w:tr w:rsidR="00D969ED" w14:paraId="3472EBE1"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DE" w14:textId="77777777" w:rsidR="00D969ED" w:rsidRDefault="00000000">
            <w:r>
              <w:rPr>
                <w:sz w:val="18"/>
                <w:szCs w:val="18"/>
              </w:rPr>
              <w:t>FR-15</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DF" w14:textId="77777777" w:rsidR="00D969ED" w:rsidRDefault="00000000">
            <w:r>
              <w:rPr>
                <w:sz w:val="18"/>
                <w:szCs w:val="18"/>
              </w:rPr>
              <w:t>Track SOC / compliance response status against tender requirements</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E0" w14:textId="77777777" w:rsidR="00D969ED" w:rsidRDefault="00000000">
            <w:r>
              <w:rPr>
                <w:sz w:val="18"/>
                <w:szCs w:val="18"/>
              </w:rPr>
              <w:t>Must</w:t>
            </w:r>
          </w:p>
        </w:tc>
      </w:tr>
      <w:tr w:rsidR="00D969ED" w14:paraId="3472EBE5"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E2" w14:textId="77777777" w:rsidR="00D969ED" w:rsidRDefault="00000000">
            <w:r>
              <w:rPr>
                <w:sz w:val="18"/>
                <w:szCs w:val="18"/>
              </w:rPr>
              <w:t>FR-16</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E3" w14:textId="77777777" w:rsidR="00D969ED" w:rsidRDefault="00000000">
            <w:r>
              <w:rPr>
                <w:sz w:val="18"/>
                <w:szCs w:val="18"/>
              </w:rPr>
              <w:t>Maintain an e-</w:t>
            </w:r>
            <w:proofErr w:type="spellStart"/>
            <w:r>
              <w:rPr>
                <w:sz w:val="18"/>
                <w:szCs w:val="18"/>
              </w:rPr>
              <w:t>Perolehan</w:t>
            </w:r>
            <w:proofErr w:type="spellEnd"/>
            <w:r>
              <w:rPr>
                <w:sz w:val="18"/>
                <w:szCs w:val="18"/>
              </w:rPr>
              <w:t xml:space="preserve"> submission checklist where applicable</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E4" w14:textId="77777777" w:rsidR="00D969ED" w:rsidRDefault="00000000">
            <w:r>
              <w:rPr>
                <w:sz w:val="18"/>
                <w:szCs w:val="18"/>
              </w:rPr>
              <w:t>Should</w:t>
            </w:r>
          </w:p>
        </w:tc>
      </w:tr>
    </w:tbl>
    <w:p w14:paraId="3472EBE6" w14:textId="77777777" w:rsidR="00D969ED" w:rsidRDefault="00000000">
      <w:pPr>
        <w:pStyle w:val="Heading2"/>
      </w:pPr>
      <w:bookmarkStart w:id="22" w:name="_Toc232754173"/>
      <w:r>
        <w:t>7.5 Consultancy Workspace (Types 4–5)</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BEA"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E7"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E8"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E9" w14:textId="77777777" w:rsidR="00D969ED" w:rsidRDefault="00000000">
            <w:r>
              <w:rPr>
                <w:b/>
                <w:bCs/>
                <w:color w:val="FFFFFF"/>
                <w:sz w:val="18"/>
                <w:szCs w:val="18"/>
              </w:rPr>
              <w:t>Priority</w:t>
            </w:r>
          </w:p>
        </w:tc>
      </w:tr>
      <w:tr w:rsidR="00D969ED" w14:paraId="3472EBEE"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EB" w14:textId="77777777" w:rsidR="00D969ED" w:rsidRDefault="00000000">
            <w:r>
              <w:rPr>
                <w:sz w:val="18"/>
                <w:szCs w:val="18"/>
              </w:rPr>
              <w:t>FR-17</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EC" w14:textId="77777777" w:rsidR="00D969ED" w:rsidRDefault="00000000">
            <w:r>
              <w:rPr>
                <w:sz w:val="18"/>
                <w:szCs w:val="18"/>
              </w:rPr>
              <w:t xml:space="preserve">Log site visits, </w:t>
            </w:r>
            <w:proofErr w:type="spellStart"/>
            <w:r>
              <w:rPr>
                <w:sz w:val="18"/>
                <w:szCs w:val="18"/>
              </w:rPr>
              <w:t>prebid</w:t>
            </w:r>
            <w:proofErr w:type="spellEnd"/>
            <w:r>
              <w:rPr>
                <w:sz w:val="18"/>
                <w:szCs w:val="18"/>
              </w:rPr>
              <w:t xml:space="preserve"> meetings and client presentations with date, attendees and outcome</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ED" w14:textId="77777777" w:rsidR="00D969ED" w:rsidRDefault="00000000">
            <w:r>
              <w:rPr>
                <w:sz w:val="18"/>
                <w:szCs w:val="18"/>
              </w:rPr>
              <w:t>Must</w:t>
            </w:r>
          </w:p>
        </w:tc>
      </w:tr>
      <w:tr w:rsidR="00D969ED" w14:paraId="3472EBF2"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EF" w14:textId="77777777" w:rsidR="00D969ED" w:rsidRDefault="00000000">
            <w:r>
              <w:rPr>
                <w:sz w:val="18"/>
                <w:szCs w:val="18"/>
              </w:rPr>
              <w:t>FR-18</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F0" w14:textId="77777777" w:rsidR="00D969ED" w:rsidRDefault="00000000">
            <w:r>
              <w:rPr>
                <w:sz w:val="18"/>
                <w:szCs w:val="18"/>
              </w:rPr>
              <w:t>Distinguish Physical (Type 4) from Non-Physical (Type 5) engagement for KPI and capacity evidence purposes</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F1" w14:textId="77777777" w:rsidR="00D969ED" w:rsidRDefault="00000000">
            <w:r>
              <w:rPr>
                <w:sz w:val="18"/>
                <w:szCs w:val="18"/>
              </w:rPr>
              <w:t>Must</w:t>
            </w:r>
          </w:p>
        </w:tc>
      </w:tr>
    </w:tbl>
    <w:p w14:paraId="3472EBF3" w14:textId="77777777" w:rsidR="00D969ED" w:rsidRDefault="00000000">
      <w:pPr>
        <w:pStyle w:val="Heading2"/>
      </w:pPr>
      <w:bookmarkStart w:id="23" w:name="_Toc232754174"/>
      <w:r>
        <w:t>7.6 BIM Workspace (Types 6–11)</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BF7"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F4"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F5"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BF6" w14:textId="77777777" w:rsidR="00D969ED" w:rsidRDefault="00000000">
            <w:r>
              <w:rPr>
                <w:b/>
                <w:bCs/>
                <w:color w:val="FFFFFF"/>
                <w:sz w:val="18"/>
                <w:szCs w:val="18"/>
              </w:rPr>
              <w:t>Priority</w:t>
            </w:r>
          </w:p>
        </w:tc>
      </w:tr>
      <w:tr w:rsidR="00D969ED" w14:paraId="3472EBFB"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F8" w14:textId="77777777" w:rsidR="00D969ED" w:rsidRDefault="00000000">
            <w:r>
              <w:rPr>
                <w:sz w:val="18"/>
                <w:szCs w:val="18"/>
              </w:rPr>
              <w:t>FR-19</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F9" w14:textId="77777777" w:rsidR="00D969ED" w:rsidRDefault="00000000">
            <w:r>
              <w:rPr>
                <w:sz w:val="18"/>
                <w:szCs w:val="18"/>
              </w:rPr>
              <w:t>Maintain the BPEP document lifecycle and a milestone tracker for LOD 300, LOD 400 and LOD 500</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BFA" w14:textId="77777777" w:rsidR="00D969ED" w:rsidRDefault="00000000">
            <w:r>
              <w:rPr>
                <w:sz w:val="18"/>
                <w:szCs w:val="18"/>
              </w:rPr>
              <w:t>Must</w:t>
            </w:r>
          </w:p>
        </w:tc>
      </w:tr>
      <w:tr w:rsidR="00D969ED" w14:paraId="3472EBFF"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FC" w14:textId="77777777" w:rsidR="00D969ED" w:rsidRDefault="00000000">
            <w:r>
              <w:rPr>
                <w:sz w:val="18"/>
                <w:szCs w:val="18"/>
              </w:rPr>
              <w:t>FR-20</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FD" w14:textId="77777777" w:rsidR="00D969ED" w:rsidRDefault="00000000">
            <w:r>
              <w:rPr>
                <w:sz w:val="18"/>
                <w:szCs w:val="18"/>
              </w:rPr>
              <w:t>Maintain a clash log with status, owner and resolution date</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BFE" w14:textId="77777777" w:rsidR="00D969ED" w:rsidRDefault="00000000">
            <w:r>
              <w:rPr>
                <w:sz w:val="18"/>
                <w:szCs w:val="18"/>
              </w:rPr>
              <w:t>Must</w:t>
            </w:r>
          </w:p>
        </w:tc>
      </w:tr>
      <w:tr w:rsidR="00D969ED" w14:paraId="3472EC03"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00" w14:textId="77777777" w:rsidR="00D969ED" w:rsidRDefault="00000000">
            <w:r>
              <w:rPr>
                <w:sz w:val="18"/>
                <w:szCs w:val="18"/>
              </w:rPr>
              <w:t>FR-21</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01" w14:textId="77777777" w:rsidR="00D969ED" w:rsidRDefault="00000000">
            <w:r>
              <w:rPr>
                <w:sz w:val="18"/>
                <w:szCs w:val="18"/>
              </w:rPr>
              <w:t>Provide a BIM Coordinator / Modeler task board scoped to the BIM Team Lead's team</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02" w14:textId="77777777" w:rsidR="00D969ED" w:rsidRDefault="00000000">
            <w:r>
              <w:rPr>
                <w:sz w:val="18"/>
                <w:szCs w:val="18"/>
              </w:rPr>
              <w:t>Should</w:t>
            </w:r>
          </w:p>
        </w:tc>
      </w:tr>
      <w:tr w:rsidR="00D969ED" w14:paraId="3472EC07"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04" w14:textId="77777777" w:rsidR="00D969ED" w:rsidRDefault="00000000">
            <w:r>
              <w:rPr>
                <w:sz w:val="18"/>
                <w:szCs w:val="18"/>
              </w:rPr>
              <w:t>FR-22</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05" w14:textId="77777777" w:rsidR="00D969ED" w:rsidRDefault="00000000">
            <w:r>
              <w:rPr>
                <w:sz w:val="18"/>
                <w:szCs w:val="18"/>
              </w:rPr>
              <w:t>Maintain a JKR verification checklist where the engagement requires it</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06" w14:textId="77777777" w:rsidR="00D969ED" w:rsidRDefault="00000000">
            <w:r>
              <w:rPr>
                <w:sz w:val="18"/>
                <w:szCs w:val="18"/>
              </w:rPr>
              <w:t>Should</w:t>
            </w:r>
          </w:p>
        </w:tc>
      </w:tr>
    </w:tbl>
    <w:p w14:paraId="3472EC08" w14:textId="77777777" w:rsidR="00D969ED" w:rsidRDefault="00000000">
      <w:pPr>
        <w:pStyle w:val="Heading2"/>
      </w:pPr>
      <w:bookmarkStart w:id="24" w:name="_Toc232754175"/>
      <w:r>
        <w:t>7.7 Project Monitoring (Type 12)</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0C"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09"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0A"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0B" w14:textId="77777777" w:rsidR="00D969ED" w:rsidRDefault="00000000">
            <w:r>
              <w:rPr>
                <w:b/>
                <w:bCs/>
                <w:color w:val="FFFFFF"/>
                <w:sz w:val="18"/>
                <w:szCs w:val="18"/>
              </w:rPr>
              <w:t>Priority</w:t>
            </w:r>
          </w:p>
        </w:tc>
      </w:tr>
      <w:tr w:rsidR="00D969ED" w14:paraId="3472EC10"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0D" w14:textId="77777777" w:rsidR="00D969ED" w:rsidRDefault="00000000">
            <w:r>
              <w:rPr>
                <w:sz w:val="18"/>
                <w:szCs w:val="18"/>
              </w:rPr>
              <w:t>FR-23</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0E" w14:textId="77777777" w:rsidR="00D969ED" w:rsidRDefault="00000000">
            <w:r>
              <w:rPr>
                <w:sz w:val="18"/>
                <w:szCs w:val="18"/>
              </w:rPr>
              <w:t>Record SoW handover to CPO with handover date and receiving owner</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0F" w14:textId="77777777" w:rsidR="00D969ED" w:rsidRDefault="00000000">
            <w:r>
              <w:rPr>
                <w:sz w:val="18"/>
                <w:szCs w:val="18"/>
              </w:rPr>
              <w:t>Must</w:t>
            </w:r>
          </w:p>
        </w:tc>
      </w:tr>
      <w:tr w:rsidR="00D969ED" w14:paraId="3472EC14"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11" w14:textId="77777777" w:rsidR="00D969ED" w:rsidRDefault="00000000">
            <w:r>
              <w:rPr>
                <w:sz w:val="18"/>
                <w:szCs w:val="18"/>
              </w:rPr>
              <w:t>FR-24</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12" w14:textId="77777777" w:rsidR="00D969ED" w:rsidRDefault="00000000">
            <w:r>
              <w:rPr>
                <w:sz w:val="18"/>
                <w:szCs w:val="18"/>
              </w:rPr>
              <w:t>Track UAT status and a CST facilitation log through to closure readiness</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13" w14:textId="77777777" w:rsidR="00D969ED" w:rsidRDefault="00000000">
            <w:r>
              <w:rPr>
                <w:sz w:val="18"/>
                <w:szCs w:val="18"/>
              </w:rPr>
              <w:t>Must</w:t>
            </w:r>
          </w:p>
        </w:tc>
      </w:tr>
    </w:tbl>
    <w:p w14:paraId="3472EC15" w14:textId="77777777" w:rsidR="00D969ED" w:rsidRDefault="00000000">
      <w:pPr>
        <w:pStyle w:val="Heading2"/>
      </w:pPr>
      <w:bookmarkStart w:id="25" w:name="_Toc232754176"/>
      <w:r>
        <w:t>7.8 Governance &amp; Documentation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19"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16"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17"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18" w14:textId="77777777" w:rsidR="00D969ED" w:rsidRDefault="00000000">
            <w:r>
              <w:rPr>
                <w:b/>
                <w:bCs/>
                <w:color w:val="FFFFFF"/>
                <w:sz w:val="18"/>
                <w:szCs w:val="18"/>
              </w:rPr>
              <w:t>Priority</w:t>
            </w:r>
          </w:p>
        </w:tc>
      </w:tr>
      <w:tr w:rsidR="00D969ED" w14:paraId="3472EC1D"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1A" w14:textId="77777777" w:rsidR="00D969ED" w:rsidRDefault="00000000">
            <w:r>
              <w:rPr>
                <w:sz w:val="18"/>
                <w:szCs w:val="18"/>
              </w:rPr>
              <w:t>FR-25</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1B" w14:textId="77777777" w:rsidR="00D969ED" w:rsidRDefault="00000000">
            <w:r>
              <w:rPr>
                <w:sz w:val="18"/>
                <w:szCs w:val="18"/>
              </w:rPr>
              <w:t>Maintain a version-controlled document repository per WO</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1C" w14:textId="77777777" w:rsidR="00D969ED" w:rsidRDefault="00000000">
            <w:r>
              <w:rPr>
                <w:sz w:val="18"/>
                <w:szCs w:val="18"/>
              </w:rPr>
              <w:t>Must</w:t>
            </w:r>
          </w:p>
        </w:tc>
      </w:tr>
      <w:tr w:rsidR="00D969ED" w14:paraId="3472EC21"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1E" w14:textId="77777777" w:rsidR="00D969ED" w:rsidRDefault="00000000">
            <w:r>
              <w:rPr>
                <w:sz w:val="18"/>
                <w:szCs w:val="18"/>
              </w:rPr>
              <w:t>FR-26</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1F" w14:textId="77777777" w:rsidR="00D969ED" w:rsidRDefault="00000000">
            <w:r>
              <w:rPr>
                <w:sz w:val="18"/>
                <w:szCs w:val="18"/>
              </w:rPr>
              <w:t>Support ISO / PMBOK process tagging on each WO lifecycle step</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20" w14:textId="77777777" w:rsidR="00D969ED" w:rsidRDefault="00000000">
            <w:r>
              <w:rPr>
                <w:sz w:val="18"/>
                <w:szCs w:val="18"/>
              </w:rPr>
              <w:t>Should</w:t>
            </w:r>
          </w:p>
        </w:tc>
      </w:tr>
      <w:tr w:rsidR="00D969ED" w14:paraId="3472EC25"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22" w14:textId="77777777" w:rsidR="00D969ED" w:rsidRDefault="00000000">
            <w:r>
              <w:rPr>
                <w:sz w:val="18"/>
                <w:szCs w:val="18"/>
              </w:rPr>
              <w:t>FR-27</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23" w14:textId="77777777" w:rsidR="00D969ED" w:rsidRDefault="00000000">
            <w:r>
              <w:rPr>
                <w:sz w:val="18"/>
                <w:szCs w:val="18"/>
              </w:rPr>
              <w:t>Capture lessons-learned at closure, searchable across closed WOs</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24" w14:textId="77777777" w:rsidR="00D969ED" w:rsidRDefault="00000000">
            <w:r>
              <w:rPr>
                <w:sz w:val="18"/>
                <w:szCs w:val="18"/>
              </w:rPr>
              <w:t>Should</w:t>
            </w:r>
          </w:p>
        </w:tc>
      </w:tr>
      <w:tr w:rsidR="00D969ED" w14:paraId="3472EC29"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26" w14:textId="77777777" w:rsidR="00D969ED" w:rsidRDefault="00000000">
            <w:r>
              <w:rPr>
                <w:sz w:val="18"/>
                <w:szCs w:val="18"/>
              </w:rPr>
              <w:t>FR-28</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27" w14:textId="77777777" w:rsidR="00D969ED" w:rsidRDefault="00000000">
            <w:r>
              <w:rPr>
                <w:sz w:val="18"/>
                <w:szCs w:val="18"/>
              </w:rPr>
              <w:t>Support SOC reference mapping for client-facing slide and report generation</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28" w14:textId="77777777" w:rsidR="00D969ED" w:rsidRDefault="00000000">
            <w:r>
              <w:rPr>
                <w:sz w:val="18"/>
                <w:szCs w:val="18"/>
              </w:rPr>
              <w:t>Should</w:t>
            </w:r>
          </w:p>
        </w:tc>
      </w:tr>
    </w:tbl>
    <w:p w14:paraId="3472EC2A" w14:textId="77777777" w:rsidR="00D969ED" w:rsidRDefault="00000000">
      <w:pPr>
        <w:pStyle w:val="Heading2"/>
      </w:pPr>
      <w:bookmarkStart w:id="26" w:name="_Toc232754177"/>
      <w:r>
        <w:t>7.9 Time &amp; Effort Logging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2E"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2B"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2C"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2D" w14:textId="77777777" w:rsidR="00D969ED" w:rsidRDefault="00000000">
            <w:r>
              <w:rPr>
                <w:b/>
                <w:bCs/>
                <w:color w:val="FFFFFF"/>
                <w:sz w:val="18"/>
                <w:szCs w:val="18"/>
              </w:rPr>
              <w:t>Priority</w:t>
            </w:r>
          </w:p>
        </w:tc>
      </w:tr>
      <w:tr w:rsidR="00D969ED" w14:paraId="3472EC32"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2F" w14:textId="77777777" w:rsidR="00D969ED" w:rsidRDefault="00000000">
            <w:r>
              <w:rPr>
                <w:sz w:val="18"/>
                <w:szCs w:val="18"/>
              </w:rPr>
              <w:t>FR-29</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30" w14:textId="77777777" w:rsidR="00D969ED" w:rsidRDefault="00000000">
            <w:r>
              <w:rPr>
                <w:sz w:val="18"/>
                <w:szCs w:val="18"/>
              </w:rPr>
              <w:t xml:space="preserve">Allow daily effort entry per WO (date, staff, hours, notes), replacing the manual </w:t>
            </w:r>
            <w:proofErr w:type="spellStart"/>
            <w:r>
              <w:rPr>
                <w:sz w:val="18"/>
                <w:szCs w:val="18"/>
              </w:rPr>
              <w:t>Daily_Log</w:t>
            </w:r>
            <w:proofErr w:type="spellEnd"/>
            <w:r>
              <w:rPr>
                <w:sz w:val="18"/>
                <w:szCs w:val="18"/>
              </w:rPr>
              <w:t xml:space="preserve"> sheet</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31" w14:textId="77777777" w:rsidR="00D969ED" w:rsidRDefault="00000000">
            <w:r>
              <w:rPr>
                <w:sz w:val="18"/>
                <w:szCs w:val="18"/>
              </w:rPr>
              <w:t>Must</w:t>
            </w:r>
          </w:p>
        </w:tc>
      </w:tr>
      <w:tr w:rsidR="00D969ED" w14:paraId="3472EC36"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33" w14:textId="77777777" w:rsidR="00D969ED" w:rsidRDefault="00000000">
            <w:r>
              <w:rPr>
                <w:sz w:val="18"/>
                <w:szCs w:val="18"/>
              </w:rPr>
              <w:t>FR-30</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34" w14:textId="77777777" w:rsidR="00D969ED" w:rsidRDefault="00000000">
            <w:r>
              <w:rPr>
                <w:sz w:val="18"/>
                <w:szCs w:val="18"/>
              </w:rPr>
              <w:t>Allow evidence and deliverable file upload tagged by evidence type, tied to the WO closure checklist</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35" w14:textId="77777777" w:rsidR="00D969ED" w:rsidRDefault="00000000">
            <w:r>
              <w:rPr>
                <w:sz w:val="18"/>
                <w:szCs w:val="18"/>
              </w:rPr>
              <w:t>Must</w:t>
            </w:r>
          </w:p>
        </w:tc>
      </w:tr>
      <w:tr w:rsidR="00D969ED" w14:paraId="3472EC3A"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37" w14:textId="77777777" w:rsidR="00D969ED" w:rsidRDefault="00000000">
            <w:r>
              <w:rPr>
                <w:sz w:val="18"/>
                <w:szCs w:val="18"/>
              </w:rPr>
              <w:lastRenderedPageBreak/>
              <w:t>FR-31</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38" w14:textId="77777777" w:rsidR="00D969ED" w:rsidRDefault="00000000">
            <w:r>
              <w:rPr>
                <w:sz w:val="18"/>
                <w:szCs w:val="18"/>
              </w:rPr>
              <w:t>Allow Team Members to confirm work completion, triggering the approval routing in Section 7.10</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39" w14:textId="77777777" w:rsidR="00D969ED" w:rsidRDefault="00000000">
            <w:r>
              <w:rPr>
                <w:sz w:val="18"/>
                <w:szCs w:val="18"/>
              </w:rPr>
              <w:t>Must</w:t>
            </w:r>
          </w:p>
        </w:tc>
      </w:tr>
    </w:tbl>
    <w:p w14:paraId="3472EC3B" w14:textId="77777777" w:rsidR="00D969ED" w:rsidRDefault="00000000">
      <w:pPr>
        <w:pStyle w:val="Heading2"/>
      </w:pPr>
      <w:bookmarkStart w:id="27" w:name="_Toc232754178"/>
      <w:r>
        <w:t>7.10 SLA &amp; Approval Engine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3F"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3C"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3D"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3E" w14:textId="77777777" w:rsidR="00D969ED" w:rsidRDefault="00000000">
            <w:r>
              <w:rPr>
                <w:b/>
                <w:bCs/>
                <w:color w:val="FFFFFF"/>
                <w:sz w:val="18"/>
                <w:szCs w:val="18"/>
              </w:rPr>
              <w:t>Priority</w:t>
            </w:r>
          </w:p>
        </w:tc>
      </w:tr>
      <w:tr w:rsidR="00D969ED" w14:paraId="3472EC43"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40" w14:textId="77777777" w:rsidR="00D969ED" w:rsidRDefault="00000000">
            <w:r>
              <w:rPr>
                <w:sz w:val="18"/>
                <w:szCs w:val="18"/>
              </w:rPr>
              <w:t>FR-32</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41" w14:textId="77777777" w:rsidR="00D969ED" w:rsidRDefault="00000000">
            <w:r>
              <w:rPr>
                <w:sz w:val="18"/>
                <w:szCs w:val="18"/>
              </w:rPr>
              <w:t>Enforce stage SLAs: acknowledgement within 1 day, classification within 2 days, routing / assignment within 3 days, with a visible countdown</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42" w14:textId="77777777" w:rsidR="00D969ED" w:rsidRDefault="00000000">
            <w:r>
              <w:rPr>
                <w:sz w:val="18"/>
                <w:szCs w:val="18"/>
              </w:rPr>
              <w:t>Must</w:t>
            </w:r>
          </w:p>
        </w:tc>
      </w:tr>
      <w:tr w:rsidR="00D969ED" w14:paraId="3472EC47"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44" w14:textId="77777777" w:rsidR="00D969ED" w:rsidRDefault="00000000">
            <w:r>
              <w:rPr>
                <w:sz w:val="18"/>
                <w:szCs w:val="18"/>
              </w:rPr>
              <w:t>FR-33</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45" w14:textId="77777777" w:rsidR="00D969ED" w:rsidRDefault="00000000">
            <w:r>
              <w:rPr>
                <w:sz w:val="18"/>
                <w:szCs w:val="18"/>
              </w:rPr>
              <w:t>Route closure approval automatically by Complexity tier: Tier 1 to Team Lead, Tier 2 to Solution Manager, Tier 3 to HOD</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46" w14:textId="77777777" w:rsidR="00D969ED" w:rsidRDefault="00000000">
            <w:r>
              <w:rPr>
                <w:sz w:val="18"/>
                <w:szCs w:val="18"/>
              </w:rPr>
              <w:t>Must</w:t>
            </w:r>
          </w:p>
        </w:tc>
      </w:tr>
      <w:tr w:rsidR="00D969ED" w14:paraId="3472EC4B"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48" w14:textId="77777777" w:rsidR="00D969ED" w:rsidRDefault="00000000">
            <w:r>
              <w:rPr>
                <w:sz w:val="18"/>
                <w:szCs w:val="18"/>
              </w:rPr>
              <w:t>FR-34</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49" w14:textId="77777777" w:rsidR="00D969ED" w:rsidRDefault="00000000">
            <w:r>
              <w:rPr>
                <w:sz w:val="18"/>
                <w:szCs w:val="18"/>
              </w:rPr>
              <w:t>Escalate or flag any WO that breaches its stage SLA, visible on the relevant role's dashboard</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4A" w14:textId="77777777" w:rsidR="00D969ED" w:rsidRDefault="00000000">
            <w:r>
              <w:rPr>
                <w:sz w:val="18"/>
                <w:szCs w:val="18"/>
              </w:rPr>
              <w:t>Should</w:t>
            </w:r>
          </w:p>
        </w:tc>
      </w:tr>
    </w:tbl>
    <w:p w14:paraId="3472EC4C" w14:textId="77777777" w:rsidR="00D969ED" w:rsidRDefault="00000000">
      <w:pPr>
        <w:pStyle w:val="Heading2"/>
      </w:pPr>
      <w:bookmarkStart w:id="28" w:name="_Toc232754179"/>
      <w:r>
        <w:t>7.11 Capacity &amp; Resource Planning</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50"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4D"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4E"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4F" w14:textId="77777777" w:rsidR="00D969ED" w:rsidRDefault="00000000">
            <w:r>
              <w:rPr>
                <w:b/>
                <w:bCs/>
                <w:color w:val="FFFFFF"/>
                <w:sz w:val="18"/>
                <w:szCs w:val="18"/>
              </w:rPr>
              <w:t>Priority</w:t>
            </w:r>
          </w:p>
        </w:tc>
      </w:tr>
      <w:tr w:rsidR="00D969ED" w14:paraId="3472EC54"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51" w14:textId="77777777" w:rsidR="00D969ED" w:rsidRDefault="00000000">
            <w:r>
              <w:rPr>
                <w:sz w:val="18"/>
                <w:szCs w:val="18"/>
              </w:rPr>
              <w:t>FR-35</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52" w14:textId="77777777" w:rsidR="00D969ED" w:rsidRDefault="00000000">
            <w:r>
              <w:rPr>
                <w:sz w:val="18"/>
                <w:szCs w:val="18"/>
              </w:rPr>
              <w:t>Maintain a live Staff register (department, role, sub-team, productivity factor, daily usable hours, status), replacing the Resource Planner's Staff sheet</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53" w14:textId="77777777" w:rsidR="00D969ED" w:rsidRDefault="00000000">
            <w:r>
              <w:rPr>
                <w:sz w:val="18"/>
                <w:szCs w:val="18"/>
              </w:rPr>
              <w:t>Must</w:t>
            </w:r>
          </w:p>
        </w:tc>
      </w:tr>
      <w:tr w:rsidR="00D969ED" w14:paraId="3472EC58"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55" w14:textId="77777777" w:rsidR="00D969ED" w:rsidRDefault="00000000">
            <w:r>
              <w:rPr>
                <w:sz w:val="18"/>
                <w:szCs w:val="18"/>
              </w:rPr>
              <w:t>FR-36</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56" w14:textId="77777777" w:rsidR="00D969ED" w:rsidRDefault="00000000">
            <w:r>
              <w:rPr>
                <w:sz w:val="18"/>
                <w:szCs w:val="18"/>
              </w:rPr>
              <w:t>Calculate individual and department-level utilization in real time from logged effort against assigned hours</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57" w14:textId="77777777" w:rsidR="00D969ED" w:rsidRDefault="00000000">
            <w:r>
              <w:rPr>
                <w:sz w:val="18"/>
                <w:szCs w:val="18"/>
              </w:rPr>
              <w:t>Must</w:t>
            </w:r>
          </w:p>
        </w:tc>
      </w:tr>
      <w:tr w:rsidR="00D969ED" w14:paraId="3472EC5C"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59" w14:textId="77777777" w:rsidR="00D969ED" w:rsidRDefault="00000000">
            <w:r>
              <w:rPr>
                <w:sz w:val="18"/>
                <w:szCs w:val="18"/>
              </w:rPr>
              <w:t>FR-37</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5A" w14:textId="77777777" w:rsidR="00D969ED" w:rsidRDefault="00000000">
            <w:r>
              <w:rPr>
                <w:sz w:val="18"/>
                <w:szCs w:val="18"/>
              </w:rPr>
              <w:t>Provide a tender / new-commitment scoring engine across the six configured criteria, returning a weighted score and size tier</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5B" w14:textId="77777777" w:rsidR="00D969ED" w:rsidRDefault="00000000">
            <w:r>
              <w:rPr>
                <w:sz w:val="18"/>
                <w:szCs w:val="18"/>
              </w:rPr>
              <w:t>Must</w:t>
            </w:r>
          </w:p>
        </w:tc>
      </w:tr>
      <w:tr w:rsidR="00D969ED" w14:paraId="3472EC60"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5D" w14:textId="77777777" w:rsidR="00D969ED" w:rsidRDefault="00000000">
            <w:r>
              <w:rPr>
                <w:sz w:val="18"/>
                <w:szCs w:val="18"/>
              </w:rPr>
              <w:t>FR-38</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5E" w14:textId="77777777" w:rsidR="00D969ED" w:rsidRDefault="00000000">
            <w:r>
              <w:rPr>
                <w:sz w:val="18"/>
                <w:szCs w:val="18"/>
              </w:rPr>
              <w:t>Apply configured complexity multipliers (Rush, Consortium, Security Heavy, Custom Dev, Many Q&amp;A, Onsite) to baseline hours</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5F" w14:textId="77777777" w:rsidR="00D969ED" w:rsidRDefault="00000000">
            <w:r>
              <w:rPr>
                <w:sz w:val="18"/>
                <w:szCs w:val="18"/>
              </w:rPr>
              <w:t>Must</w:t>
            </w:r>
          </w:p>
        </w:tc>
      </w:tr>
      <w:tr w:rsidR="00D969ED" w14:paraId="3472EC64"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61" w14:textId="77777777" w:rsidR="00D969ED" w:rsidRDefault="00000000">
            <w:r>
              <w:rPr>
                <w:sz w:val="18"/>
                <w:szCs w:val="18"/>
              </w:rPr>
              <w:t>FR-39</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62" w14:textId="77777777" w:rsidR="00D969ED" w:rsidRDefault="00000000">
            <w:r>
              <w:rPr>
                <w:sz w:val="18"/>
                <w:szCs w:val="18"/>
              </w:rPr>
              <w:t>Provide a Go/No-Go evaluator that projects utilization within a configurable planning horizon before a new commitment is accepted</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63" w14:textId="77777777" w:rsidR="00D969ED" w:rsidRDefault="00000000">
            <w:r>
              <w:rPr>
                <w:sz w:val="18"/>
                <w:szCs w:val="18"/>
              </w:rPr>
              <w:t>Must</w:t>
            </w:r>
          </w:p>
        </w:tc>
      </w:tr>
      <w:tr w:rsidR="00D969ED" w14:paraId="3472EC68"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65" w14:textId="77777777" w:rsidR="00D969ED" w:rsidRDefault="00000000">
            <w:r>
              <w:rPr>
                <w:sz w:val="18"/>
                <w:szCs w:val="18"/>
              </w:rPr>
              <w:t>FR-40</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66" w14:textId="77777777" w:rsidR="00D969ED" w:rsidRDefault="00000000">
            <w:r>
              <w:rPr>
                <w:sz w:val="18"/>
                <w:szCs w:val="18"/>
              </w:rPr>
              <w:t>Log any HOD override of a No-Go recommendation with a mandatory justification, retained for audit</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67" w14:textId="77777777" w:rsidR="00D969ED" w:rsidRDefault="00000000">
            <w:r>
              <w:rPr>
                <w:sz w:val="18"/>
                <w:szCs w:val="18"/>
              </w:rPr>
              <w:t>Should</w:t>
            </w:r>
          </w:p>
        </w:tc>
      </w:tr>
    </w:tbl>
    <w:p w14:paraId="3472EC69" w14:textId="77777777" w:rsidR="00D969ED" w:rsidRDefault="00000000">
      <w:pPr>
        <w:pStyle w:val="Heading2"/>
      </w:pPr>
      <w:bookmarkStart w:id="29" w:name="_Toc232754180"/>
      <w:r>
        <w:t>7.12 KPI &amp; Performance Dashboard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6D"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6A"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6B"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6C" w14:textId="77777777" w:rsidR="00D969ED" w:rsidRDefault="00000000">
            <w:r>
              <w:rPr>
                <w:b/>
                <w:bCs/>
                <w:color w:val="FFFFFF"/>
                <w:sz w:val="18"/>
                <w:szCs w:val="18"/>
              </w:rPr>
              <w:t>Priority</w:t>
            </w:r>
          </w:p>
        </w:tc>
      </w:tr>
      <w:tr w:rsidR="00D969ED" w14:paraId="3472EC71"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6E" w14:textId="77777777" w:rsidR="00D969ED" w:rsidRDefault="00000000">
            <w:r>
              <w:rPr>
                <w:sz w:val="18"/>
                <w:szCs w:val="18"/>
              </w:rPr>
              <w:t>FR-41</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6F" w14:textId="77777777" w:rsidR="00D969ED" w:rsidRDefault="00000000">
            <w:r>
              <w:rPr>
                <w:sz w:val="18"/>
                <w:szCs w:val="18"/>
              </w:rPr>
              <w:t>Provide a role-cascaded KPI scorecard for every system role, pulling directly from WO, effort and OI data rather than manual entry</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70" w14:textId="77777777" w:rsidR="00D969ED" w:rsidRDefault="00000000">
            <w:r>
              <w:rPr>
                <w:sz w:val="18"/>
                <w:szCs w:val="18"/>
              </w:rPr>
              <w:t>Must</w:t>
            </w:r>
          </w:p>
        </w:tc>
      </w:tr>
      <w:tr w:rsidR="00D969ED" w14:paraId="3472EC75"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72" w14:textId="77777777" w:rsidR="00D969ED" w:rsidRDefault="00000000">
            <w:r>
              <w:rPr>
                <w:sz w:val="18"/>
                <w:szCs w:val="18"/>
              </w:rPr>
              <w:t>FR-42</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73" w14:textId="77777777" w:rsidR="00D969ED" w:rsidRDefault="00000000">
            <w:r>
              <w:rPr>
                <w:sz w:val="18"/>
                <w:szCs w:val="18"/>
              </w:rPr>
              <w:t>Track Opportunity of Interest (OI) registered / won counts against role-specific annual targets (HOD 8/3, Team Lead 3/1)</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74" w14:textId="77777777" w:rsidR="00D969ED" w:rsidRDefault="00000000">
            <w:r>
              <w:rPr>
                <w:sz w:val="18"/>
                <w:szCs w:val="18"/>
              </w:rPr>
              <w:t>Must</w:t>
            </w:r>
          </w:p>
        </w:tc>
      </w:tr>
      <w:tr w:rsidR="00D969ED" w14:paraId="3472EC79"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76" w14:textId="77777777" w:rsidR="00D969ED" w:rsidRDefault="00000000">
            <w:r>
              <w:rPr>
                <w:sz w:val="18"/>
                <w:szCs w:val="18"/>
              </w:rPr>
              <w:t>FR-43</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77" w14:textId="77777777" w:rsidR="00D969ED" w:rsidRDefault="00000000">
            <w:r>
              <w:rPr>
                <w:sz w:val="18"/>
                <w:szCs w:val="18"/>
              </w:rPr>
              <w:t>Score BIM Team Lead and BIM Modeler performance against BIM lifecycle milestone adherence in place of OI ownership</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78" w14:textId="77777777" w:rsidR="00D969ED" w:rsidRDefault="00000000">
            <w:r>
              <w:rPr>
                <w:sz w:val="18"/>
                <w:szCs w:val="18"/>
              </w:rPr>
              <w:t>Must</w:t>
            </w:r>
          </w:p>
        </w:tc>
      </w:tr>
      <w:tr w:rsidR="00D969ED" w14:paraId="3472EC7D"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7A" w14:textId="77777777" w:rsidR="00D969ED" w:rsidRDefault="00000000">
            <w:r>
              <w:rPr>
                <w:sz w:val="18"/>
                <w:szCs w:val="18"/>
              </w:rPr>
              <w:t>FR-44</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7B" w14:textId="77777777" w:rsidR="00D969ED" w:rsidRDefault="00000000">
            <w:r>
              <w:rPr>
                <w:sz w:val="18"/>
                <w:szCs w:val="18"/>
              </w:rPr>
              <w:t>Provide a rollup view for HOD and Solution Manager showing team-level KPI achievement-to-date</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7C" w14:textId="77777777" w:rsidR="00D969ED" w:rsidRDefault="00000000">
            <w:r>
              <w:rPr>
                <w:sz w:val="18"/>
                <w:szCs w:val="18"/>
              </w:rPr>
              <w:t>Should</w:t>
            </w:r>
          </w:p>
        </w:tc>
      </w:tr>
    </w:tbl>
    <w:p w14:paraId="3472EC7E" w14:textId="77777777" w:rsidR="00D969ED" w:rsidRDefault="00000000">
      <w:pPr>
        <w:pStyle w:val="Heading2"/>
      </w:pPr>
      <w:bookmarkStart w:id="30" w:name="_Toc232754181"/>
      <w:r>
        <w:t>7.13 Interdepartmental Collaboration Hub</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82"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7F" w14:textId="77777777" w:rsidR="00D969ED" w:rsidRDefault="00000000">
            <w:r>
              <w:rPr>
                <w:b/>
                <w:bCs/>
                <w:color w:val="FFFFFF"/>
                <w:sz w:val="18"/>
                <w:szCs w:val="18"/>
              </w:rPr>
              <w:lastRenderedPageBreak/>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80"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81" w14:textId="77777777" w:rsidR="00D969ED" w:rsidRDefault="00000000">
            <w:r>
              <w:rPr>
                <w:b/>
                <w:bCs/>
                <w:color w:val="FFFFFF"/>
                <w:sz w:val="18"/>
                <w:szCs w:val="18"/>
              </w:rPr>
              <w:t>Priority</w:t>
            </w:r>
          </w:p>
        </w:tc>
      </w:tr>
      <w:tr w:rsidR="00D969ED" w14:paraId="3472EC86"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83" w14:textId="77777777" w:rsidR="00D969ED" w:rsidRDefault="00000000">
            <w:r>
              <w:rPr>
                <w:sz w:val="18"/>
                <w:szCs w:val="18"/>
              </w:rPr>
              <w:t>FR-45</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84" w14:textId="77777777" w:rsidR="00D969ED" w:rsidRDefault="00000000">
            <w:r>
              <w:rPr>
                <w:sz w:val="18"/>
                <w:szCs w:val="18"/>
              </w:rPr>
              <w:t>Provide structured handoff points to CMT (costing validation), CPO (project timeline), CGI (compliance audit), CSA (vendor / client insight) and CBA (training)</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85" w14:textId="77777777" w:rsidR="00D969ED" w:rsidRDefault="00000000">
            <w:r>
              <w:rPr>
                <w:sz w:val="18"/>
                <w:szCs w:val="18"/>
              </w:rPr>
              <w:t>Should</w:t>
            </w:r>
          </w:p>
        </w:tc>
      </w:tr>
      <w:tr w:rsidR="00D969ED" w14:paraId="3472EC8A"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87" w14:textId="77777777" w:rsidR="00D969ED" w:rsidRDefault="00000000">
            <w:r>
              <w:rPr>
                <w:sz w:val="18"/>
                <w:szCs w:val="18"/>
              </w:rPr>
              <w:t>FR-46</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88" w14:textId="77777777" w:rsidR="00D969ED" w:rsidRDefault="00000000">
            <w:r>
              <w:rPr>
                <w:sz w:val="18"/>
                <w:szCs w:val="18"/>
              </w:rPr>
              <w:t>Track handoff status (Pending, Received, Actioned) visible to both sending and receiving sides of the handoff</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89" w14:textId="77777777" w:rsidR="00D969ED" w:rsidRDefault="00000000">
            <w:r>
              <w:rPr>
                <w:sz w:val="18"/>
                <w:szCs w:val="18"/>
              </w:rPr>
              <w:t>Should</w:t>
            </w:r>
          </w:p>
        </w:tc>
      </w:tr>
    </w:tbl>
    <w:p w14:paraId="3472EC8B" w14:textId="77777777" w:rsidR="00D969ED" w:rsidRDefault="00000000">
      <w:pPr>
        <w:pStyle w:val="Heading2"/>
      </w:pPr>
      <w:bookmarkStart w:id="31" w:name="_Toc232754182"/>
      <w:r>
        <w:t>7.14 Admin &amp; Master Data</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8F"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8C"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8D"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8E" w14:textId="77777777" w:rsidR="00D969ED" w:rsidRDefault="00000000">
            <w:r>
              <w:rPr>
                <w:b/>
                <w:bCs/>
                <w:color w:val="FFFFFF"/>
                <w:sz w:val="18"/>
                <w:szCs w:val="18"/>
              </w:rPr>
              <w:t>Priority</w:t>
            </w:r>
          </w:p>
        </w:tc>
      </w:tr>
      <w:tr w:rsidR="00D969ED" w14:paraId="3472EC93"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90" w14:textId="77777777" w:rsidR="00D969ED" w:rsidRDefault="00000000">
            <w:r>
              <w:rPr>
                <w:sz w:val="18"/>
                <w:szCs w:val="18"/>
              </w:rPr>
              <w:t>FR-47</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91" w14:textId="77777777" w:rsidR="00D969ED" w:rsidRDefault="00000000">
            <w:r>
              <w:rPr>
                <w:sz w:val="18"/>
                <w:szCs w:val="18"/>
              </w:rPr>
              <w:t>Provide an admin console for request types, complexity tiers, multiplier factors, SLA targets and role-split percentages</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92" w14:textId="77777777" w:rsidR="00D969ED" w:rsidRDefault="00000000">
            <w:r>
              <w:rPr>
                <w:sz w:val="18"/>
                <w:szCs w:val="18"/>
              </w:rPr>
              <w:t>Must</w:t>
            </w:r>
          </w:p>
        </w:tc>
      </w:tr>
      <w:tr w:rsidR="00D969ED" w14:paraId="3472EC97"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94" w14:textId="77777777" w:rsidR="00D969ED" w:rsidRDefault="00000000">
            <w:r>
              <w:rPr>
                <w:sz w:val="18"/>
                <w:szCs w:val="18"/>
              </w:rPr>
              <w:t>FR-48</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95" w14:textId="77777777" w:rsidR="00D969ED" w:rsidRDefault="00000000">
            <w:r>
              <w:rPr>
                <w:sz w:val="18"/>
                <w:szCs w:val="18"/>
              </w:rPr>
              <w:t>Restrict master-data edit rights to the HOD and any delegated Solution Manager via the System Configuration permission</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96" w14:textId="77777777" w:rsidR="00D969ED" w:rsidRDefault="00000000">
            <w:r>
              <w:rPr>
                <w:sz w:val="18"/>
                <w:szCs w:val="18"/>
              </w:rPr>
              <w:t>Must</w:t>
            </w:r>
          </w:p>
        </w:tc>
      </w:tr>
      <w:tr w:rsidR="00D969ED" w14:paraId="3472EC9B"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98" w14:textId="77777777" w:rsidR="00D969ED" w:rsidRDefault="00000000">
            <w:r>
              <w:rPr>
                <w:sz w:val="18"/>
                <w:szCs w:val="18"/>
              </w:rPr>
              <w:t>FR-49</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99" w14:textId="77777777" w:rsidR="00D969ED" w:rsidRDefault="00000000">
            <w:r>
              <w:rPr>
                <w:sz w:val="18"/>
                <w:szCs w:val="18"/>
              </w:rPr>
              <w:t>Validate that role-split percentages sum to 100% per department before saving</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9A" w14:textId="77777777" w:rsidR="00D969ED" w:rsidRDefault="00000000">
            <w:r>
              <w:rPr>
                <w:sz w:val="18"/>
                <w:szCs w:val="18"/>
              </w:rPr>
              <w:t>Should</w:t>
            </w:r>
          </w:p>
        </w:tc>
      </w:tr>
    </w:tbl>
    <w:p w14:paraId="3472EC9C" w14:textId="77777777" w:rsidR="00D969ED" w:rsidRDefault="00000000">
      <w:pPr>
        <w:pStyle w:val="Heading2"/>
      </w:pPr>
      <w:bookmarkStart w:id="32" w:name="_Toc232754183"/>
      <w:r>
        <w:t>7.15 Skills, Competency &amp; Certification Management (v1.1)</w:t>
      </w:r>
      <w:bookmarkEnd w:id="32"/>
    </w:p>
    <w:p w14:paraId="3472EC9D" w14:textId="41D4C0C7" w:rsidR="00D969ED" w:rsidRDefault="00000000">
      <w:pPr>
        <w:spacing w:before="60" w:after="160" w:line="276" w:lineRule="auto"/>
        <w:jc w:val="both"/>
      </w:pPr>
      <w:r>
        <w:t xml:space="preserve">This module provides visibility of CSI's capability readiness, succession planning and resource allocation based on actual, assessed competencies rather than job title alone. It spans eight configured technology </w:t>
      </w:r>
      <w:proofErr w:type="gramStart"/>
      <w:r>
        <w:t xml:space="preserve">areas </w:t>
      </w:r>
      <w:r w:rsidR="003C17C4">
        <w:t>,</w:t>
      </w:r>
      <w:r>
        <w:t>Cloud</w:t>
      </w:r>
      <w:proofErr w:type="gramEnd"/>
      <w:r>
        <w:t xml:space="preserve">, Cyber Security, Data Centre, Network, Enterprise Architecture, AI / HPC, BIM and </w:t>
      </w:r>
      <w:proofErr w:type="gramStart"/>
      <w:r>
        <w:t xml:space="preserve">Consultancy </w:t>
      </w:r>
      <w:r w:rsidR="003C17C4">
        <w:t>,</w:t>
      </w:r>
      <w:r>
        <w:t>each</w:t>
      </w:r>
      <w:proofErr w:type="gramEnd"/>
      <w:r>
        <w:t xml:space="preserve"> scored on a four-level competency scale: Beginner, Intermediate, Advanced and Expert.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A1"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9E" w14:textId="77777777" w:rsidR="00D969ED" w:rsidRDefault="00000000">
            <w:r>
              <w:rPr>
                <w:b/>
                <w:bCs/>
                <w:color w:val="FFFFFF"/>
                <w:sz w:val="18"/>
                <w:szCs w:val="18"/>
              </w:rPr>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9F"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A0" w14:textId="77777777" w:rsidR="00D969ED" w:rsidRDefault="00000000">
            <w:r>
              <w:rPr>
                <w:b/>
                <w:bCs/>
                <w:color w:val="FFFFFF"/>
                <w:sz w:val="18"/>
                <w:szCs w:val="18"/>
              </w:rPr>
              <w:t>Priority</w:t>
            </w:r>
          </w:p>
        </w:tc>
      </w:tr>
      <w:tr w:rsidR="00D969ED" w14:paraId="3472ECA5"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A2" w14:textId="77777777" w:rsidR="00D969ED" w:rsidRDefault="00000000">
            <w:r>
              <w:rPr>
                <w:sz w:val="18"/>
                <w:szCs w:val="18"/>
              </w:rPr>
              <w:t>FR-50</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A3" w14:textId="77777777" w:rsidR="00D969ED" w:rsidRDefault="00000000">
            <w:r>
              <w:rPr>
                <w:sz w:val="18"/>
                <w:szCs w:val="18"/>
              </w:rPr>
              <w:t>Maintain a Skills inventory, each skill tagged to one of the configured technology domains</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A4" w14:textId="77777777" w:rsidR="00D969ED" w:rsidRDefault="00000000">
            <w:r>
              <w:rPr>
                <w:sz w:val="18"/>
                <w:szCs w:val="18"/>
              </w:rPr>
              <w:t>Must</w:t>
            </w:r>
          </w:p>
        </w:tc>
      </w:tr>
      <w:tr w:rsidR="00D969ED" w14:paraId="3472ECA9"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A6" w14:textId="77777777" w:rsidR="00D969ED" w:rsidRDefault="00000000">
            <w:r>
              <w:rPr>
                <w:sz w:val="18"/>
                <w:szCs w:val="18"/>
              </w:rPr>
              <w:t>FR-51</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A7" w14:textId="77777777" w:rsidR="00D969ED" w:rsidRDefault="00000000">
            <w:r>
              <w:rPr>
                <w:sz w:val="18"/>
                <w:szCs w:val="18"/>
              </w:rPr>
              <w:t>Record a per-staff competency level (Beginner / Intermediate / Advanced / Expert) per skill, with last assessment date and assessor</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A8" w14:textId="77777777" w:rsidR="00D969ED" w:rsidRDefault="00000000">
            <w:r>
              <w:rPr>
                <w:sz w:val="18"/>
                <w:szCs w:val="18"/>
              </w:rPr>
              <w:t>Must</w:t>
            </w:r>
          </w:p>
        </w:tc>
      </w:tr>
      <w:tr w:rsidR="00D969ED" w14:paraId="3472ECAD"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AA" w14:textId="77777777" w:rsidR="00D969ED" w:rsidRDefault="00000000">
            <w:r>
              <w:rPr>
                <w:sz w:val="18"/>
                <w:szCs w:val="18"/>
              </w:rPr>
              <w:t>FR-52</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AB" w14:textId="77777777" w:rsidR="00D969ED" w:rsidRDefault="00000000">
            <w:r>
              <w:rPr>
                <w:sz w:val="18"/>
                <w:szCs w:val="18"/>
              </w:rPr>
              <w:t>Maintain a Certification register per staff (certification name, vendor, level, issue date, expiry date, status, evidence file)</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AC" w14:textId="77777777" w:rsidR="00D969ED" w:rsidRDefault="00000000">
            <w:r>
              <w:rPr>
                <w:sz w:val="18"/>
                <w:szCs w:val="18"/>
              </w:rPr>
              <w:t>Must</w:t>
            </w:r>
          </w:p>
        </w:tc>
      </w:tr>
      <w:tr w:rsidR="00D969ED" w14:paraId="3472ECB1"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AE" w14:textId="77777777" w:rsidR="00D969ED" w:rsidRDefault="00000000">
            <w:r>
              <w:rPr>
                <w:sz w:val="18"/>
                <w:szCs w:val="18"/>
              </w:rPr>
              <w:t>FR-53</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AF" w14:textId="77777777" w:rsidR="00D969ED" w:rsidRDefault="00000000">
            <w:r>
              <w:rPr>
                <w:sz w:val="18"/>
                <w:szCs w:val="18"/>
              </w:rPr>
              <w:t>Alert the staff member, their Team Lead and the HOD when a certification approaches expiry within a configurable window</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B0" w14:textId="77777777" w:rsidR="00D969ED" w:rsidRDefault="00000000">
            <w:r>
              <w:rPr>
                <w:sz w:val="18"/>
                <w:szCs w:val="18"/>
              </w:rPr>
              <w:t>Should</w:t>
            </w:r>
          </w:p>
        </w:tc>
      </w:tr>
      <w:tr w:rsidR="00D969ED" w14:paraId="3472ECB5"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B2" w14:textId="77777777" w:rsidR="00D969ED" w:rsidRDefault="00000000">
            <w:r>
              <w:rPr>
                <w:sz w:val="18"/>
                <w:szCs w:val="18"/>
              </w:rPr>
              <w:t>FR-54</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B3" w14:textId="77777777" w:rsidR="00D969ED" w:rsidRDefault="00000000">
            <w:r>
              <w:rPr>
                <w:sz w:val="18"/>
                <w:szCs w:val="18"/>
              </w:rPr>
              <w:t>Maintain a Training Roadmap per staff member or pod, linking planned training to an identified skill or certification gap</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B4" w14:textId="77777777" w:rsidR="00D969ED" w:rsidRDefault="00000000">
            <w:r>
              <w:rPr>
                <w:sz w:val="18"/>
                <w:szCs w:val="18"/>
              </w:rPr>
              <w:t>Should</w:t>
            </w:r>
          </w:p>
        </w:tc>
      </w:tr>
      <w:tr w:rsidR="00D969ED" w14:paraId="3472ECB9"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B6" w14:textId="77777777" w:rsidR="00D969ED" w:rsidRDefault="00000000">
            <w:r>
              <w:rPr>
                <w:sz w:val="18"/>
                <w:szCs w:val="18"/>
              </w:rPr>
              <w:t>FR-55</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B7" w14:textId="77777777" w:rsidR="00D969ED" w:rsidRDefault="00000000">
            <w:r>
              <w:rPr>
                <w:sz w:val="18"/>
                <w:szCs w:val="18"/>
              </w:rPr>
              <w:t>Provide succession-planning views showing depth of coverage per critical skill, including single-point-dependency flags where only one staff member holds Advanced or Expert level</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B8" w14:textId="77777777" w:rsidR="00D969ED" w:rsidRDefault="00000000">
            <w:r>
              <w:rPr>
                <w:sz w:val="18"/>
                <w:szCs w:val="18"/>
              </w:rPr>
              <w:t>Should</w:t>
            </w:r>
          </w:p>
        </w:tc>
      </w:tr>
      <w:tr w:rsidR="00D969ED" w14:paraId="3472ECBD"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BA" w14:textId="77777777" w:rsidR="00D969ED" w:rsidRDefault="00000000">
            <w:r>
              <w:rPr>
                <w:sz w:val="18"/>
                <w:szCs w:val="18"/>
              </w:rPr>
              <w:t>FR-56</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BB" w14:textId="77777777" w:rsidR="00D969ED" w:rsidRDefault="00000000">
            <w:r>
              <w:rPr>
                <w:sz w:val="18"/>
                <w:szCs w:val="18"/>
              </w:rPr>
              <w:t>Track technology specialization assignment per staff against the configured technology domains, for use in assignment and Go/No-Go decisions</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BC" w14:textId="77777777" w:rsidR="00D969ED" w:rsidRDefault="00000000">
            <w:r>
              <w:rPr>
                <w:sz w:val="18"/>
                <w:szCs w:val="18"/>
              </w:rPr>
              <w:t>Could</w:t>
            </w:r>
          </w:p>
        </w:tc>
      </w:tr>
    </w:tbl>
    <w:p w14:paraId="3472ECBE" w14:textId="77777777" w:rsidR="00D969ED" w:rsidRDefault="00000000">
      <w:pPr>
        <w:pStyle w:val="Heading2"/>
      </w:pPr>
      <w:bookmarkStart w:id="33" w:name="_Toc232754184"/>
      <w:r>
        <w:t>7.16 Tender Registry (v1.1)</w:t>
      </w:r>
      <w:bookmarkEnd w:id="33"/>
    </w:p>
    <w:p w14:paraId="3472ECBF" w14:textId="77777777" w:rsidR="00D969ED" w:rsidRDefault="00000000">
      <w:pPr>
        <w:spacing w:before="60" w:after="160" w:line="276" w:lineRule="auto"/>
        <w:jc w:val="both"/>
      </w:pPr>
      <w:r>
        <w:t>This module introduces the Tender as a primary business object (Section 4.3), establishing the Tender → WO → Task → Effort hierarchy across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D969ED" w14:paraId="3472ECC3"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C0" w14:textId="77777777" w:rsidR="00D969ED" w:rsidRDefault="00000000">
            <w:r>
              <w:rPr>
                <w:b/>
                <w:bCs/>
                <w:color w:val="FFFFFF"/>
                <w:sz w:val="18"/>
                <w:szCs w:val="18"/>
              </w:rPr>
              <w:lastRenderedPageBreak/>
              <w:t>ID</w:t>
            </w:r>
          </w:p>
        </w:tc>
        <w:tc>
          <w:tcPr>
            <w:tcW w:w="6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C1" w14:textId="77777777" w:rsidR="00D969ED" w:rsidRDefault="00000000">
            <w:r>
              <w:rPr>
                <w:b/>
                <w:bCs/>
                <w:color w:val="FFFFFF"/>
                <w:sz w:val="18"/>
                <w:szCs w:val="18"/>
              </w:rPr>
              <w:t>Requirement</w:t>
            </w:r>
          </w:p>
        </w:tc>
        <w:tc>
          <w:tcPr>
            <w:tcW w:w="1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C2" w14:textId="77777777" w:rsidR="00D969ED" w:rsidRDefault="00000000">
            <w:r>
              <w:rPr>
                <w:b/>
                <w:bCs/>
                <w:color w:val="FFFFFF"/>
                <w:sz w:val="18"/>
                <w:szCs w:val="18"/>
              </w:rPr>
              <w:t>Priority</w:t>
            </w:r>
          </w:p>
        </w:tc>
      </w:tr>
      <w:tr w:rsidR="00D969ED" w14:paraId="3472ECC7"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C4" w14:textId="77777777" w:rsidR="00D969ED" w:rsidRDefault="00000000">
            <w:r>
              <w:rPr>
                <w:sz w:val="18"/>
                <w:szCs w:val="18"/>
              </w:rPr>
              <w:t>FR-57</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C5" w14:textId="77777777" w:rsidR="00D969ED" w:rsidRDefault="00000000">
            <w:r>
              <w:rPr>
                <w:sz w:val="18"/>
                <w:szCs w:val="18"/>
              </w:rPr>
              <w:t>Maintain a TENDER record capturing client, tender category, closing date, estimated value, submitted value, win value, status and tender owner</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C6" w14:textId="77777777" w:rsidR="00D969ED" w:rsidRDefault="00000000">
            <w:r>
              <w:rPr>
                <w:sz w:val="18"/>
                <w:szCs w:val="18"/>
              </w:rPr>
              <w:t>Must</w:t>
            </w:r>
          </w:p>
        </w:tc>
      </w:tr>
      <w:tr w:rsidR="00D969ED" w14:paraId="3472ECCB"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C8" w14:textId="77777777" w:rsidR="00D969ED" w:rsidRDefault="00000000">
            <w:r>
              <w:rPr>
                <w:sz w:val="18"/>
                <w:szCs w:val="18"/>
              </w:rPr>
              <w:t>FR-58</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C9" w14:textId="2986CB11" w:rsidR="00D969ED" w:rsidRDefault="00000000">
            <w:r>
              <w:rPr>
                <w:sz w:val="18"/>
                <w:szCs w:val="18"/>
              </w:rPr>
              <w:t xml:space="preserve">Support tender status </w:t>
            </w:r>
            <w:proofErr w:type="gramStart"/>
            <w:r>
              <w:rPr>
                <w:sz w:val="18"/>
                <w:szCs w:val="18"/>
              </w:rPr>
              <w:t xml:space="preserve">transitions </w:t>
            </w:r>
            <w:r w:rsidR="003C17C4">
              <w:rPr>
                <w:sz w:val="18"/>
                <w:szCs w:val="18"/>
              </w:rPr>
              <w:t>,</w:t>
            </w:r>
            <w:r>
              <w:rPr>
                <w:sz w:val="18"/>
                <w:szCs w:val="18"/>
              </w:rPr>
              <w:t>Prospect</w:t>
            </w:r>
            <w:proofErr w:type="gramEnd"/>
            <w:r>
              <w:rPr>
                <w:sz w:val="18"/>
                <w:szCs w:val="18"/>
              </w:rPr>
              <w:t xml:space="preserve">, Qualified, In Progress, Submitted, Clarification, Won, Lost, </w:t>
            </w:r>
            <w:proofErr w:type="gramStart"/>
            <w:r>
              <w:rPr>
                <w:sz w:val="18"/>
                <w:szCs w:val="18"/>
              </w:rPr>
              <w:t xml:space="preserve">Cancelled </w:t>
            </w:r>
            <w:r w:rsidR="003C17C4">
              <w:rPr>
                <w:sz w:val="18"/>
                <w:szCs w:val="18"/>
              </w:rPr>
              <w:t>,</w:t>
            </w:r>
            <w:r>
              <w:rPr>
                <w:sz w:val="18"/>
                <w:szCs w:val="18"/>
              </w:rPr>
              <w:t>with</w:t>
            </w:r>
            <w:proofErr w:type="gramEnd"/>
            <w:r>
              <w:rPr>
                <w:sz w:val="18"/>
                <w:szCs w:val="18"/>
              </w:rPr>
              <w:t xml:space="preserve"> timestamped history</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CA" w14:textId="77777777" w:rsidR="00D969ED" w:rsidRDefault="00000000">
            <w:r>
              <w:rPr>
                <w:sz w:val="18"/>
                <w:szCs w:val="18"/>
              </w:rPr>
              <w:t>Must</w:t>
            </w:r>
          </w:p>
        </w:tc>
      </w:tr>
      <w:tr w:rsidR="00D969ED" w14:paraId="3472ECCF"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CC" w14:textId="77777777" w:rsidR="00D969ED" w:rsidRDefault="00000000">
            <w:r>
              <w:rPr>
                <w:sz w:val="18"/>
                <w:szCs w:val="18"/>
              </w:rPr>
              <w:t>FR-59</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CD" w14:textId="77777777" w:rsidR="00D969ED" w:rsidRDefault="00000000">
            <w:r>
              <w:rPr>
                <w:sz w:val="18"/>
                <w:szCs w:val="18"/>
              </w:rPr>
              <w:t>Allow one or more CSI_WO records to link to a parent TENDER, establishing Tender → WO → Task → Effort traceability</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CE" w14:textId="77777777" w:rsidR="00D969ED" w:rsidRDefault="00000000">
            <w:r>
              <w:rPr>
                <w:sz w:val="18"/>
                <w:szCs w:val="18"/>
              </w:rPr>
              <w:t>Must</w:t>
            </w:r>
          </w:p>
        </w:tc>
      </w:tr>
      <w:tr w:rsidR="00D969ED" w14:paraId="3472ECD3"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D0" w14:textId="77777777" w:rsidR="00D969ED" w:rsidRDefault="00000000">
            <w:r>
              <w:rPr>
                <w:sz w:val="18"/>
                <w:szCs w:val="18"/>
              </w:rPr>
              <w:t>FR-60</w:t>
            </w:r>
          </w:p>
        </w:tc>
        <w:tc>
          <w:tcPr>
            <w:tcW w:w="6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D1" w14:textId="77777777" w:rsidR="00D969ED" w:rsidRDefault="00000000">
            <w:r>
              <w:rPr>
                <w:sz w:val="18"/>
                <w:szCs w:val="18"/>
              </w:rPr>
              <w:t>Roll up linked WO count, assigned hours and logged effort to the parent Tender for pipeline value and resource-load reporting</w:t>
            </w:r>
          </w:p>
        </w:tc>
        <w:tc>
          <w:tcPr>
            <w:tcW w:w="1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D2" w14:textId="77777777" w:rsidR="00D969ED" w:rsidRDefault="00000000">
            <w:r>
              <w:rPr>
                <w:sz w:val="18"/>
                <w:szCs w:val="18"/>
              </w:rPr>
              <w:t>Must</w:t>
            </w:r>
          </w:p>
        </w:tc>
      </w:tr>
      <w:tr w:rsidR="00D969ED" w14:paraId="3472ECD7"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D4" w14:textId="77777777" w:rsidR="00D969ED" w:rsidRDefault="00000000">
            <w:r>
              <w:rPr>
                <w:sz w:val="18"/>
                <w:szCs w:val="18"/>
              </w:rPr>
              <w:t>FR-61</w:t>
            </w:r>
          </w:p>
        </w:tc>
        <w:tc>
          <w:tcPr>
            <w:tcW w:w="6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D5" w14:textId="77777777" w:rsidR="00D969ED" w:rsidRDefault="00000000">
            <w:r>
              <w:rPr>
                <w:sz w:val="18"/>
                <w:szCs w:val="18"/>
              </w:rPr>
              <w:t>Surface tender pipeline value, win rate and upcoming closing dates on the Tender Dashboard (Section 12)</w:t>
            </w:r>
          </w:p>
        </w:tc>
        <w:tc>
          <w:tcPr>
            <w:tcW w:w="1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D6" w14:textId="77777777" w:rsidR="00D969ED" w:rsidRDefault="00000000">
            <w:r>
              <w:rPr>
                <w:sz w:val="18"/>
                <w:szCs w:val="18"/>
              </w:rPr>
              <w:t>Should</w:t>
            </w:r>
          </w:p>
        </w:tc>
      </w:tr>
    </w:tbl>
    <w:p w14:paraId="3472ECD8" w14:textId="52FB26C0" w:rsidR="00D969ED" w:rsidRDefault="00000000">
      <w:pPr>
        <w:pStyle w:val="Heading1"/>
        <w:pageBreakBefore/>
      </w:pPr>
      <w:bookmarkStart w:id="34" w:name="_Toc232754185"/>
      <w:r>
        <w:lastRenderedPageBreak/>
        <w:t>8. Non-Functional Requirements</w:t>
      </w:r>
      <w:bookmarkEnd w:id="34"/>
    </w:p>
    <w:p w14:paraId="3472ECD9" w14:textId="77777777" w:rsidR="00D969ED" w:rsidRDefault="00000000">
      <w:pPr>
        <w:spacing w:before="60" w:after="160" w:line="276" w:lineRule="auto"/>
        <w:jc w:val="both"/>
      </w:pPr>
      <w:r>
        <w:t>Non-functional requirements are scoped to what a department-level internal system genuinely needs, rather than enterprise-wide platform assumptions that would inflate cost without corresponding benefit at CSI's current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969ED" w14:paraId="3472ECDC" w14:textId="77777777">
        <w:tblPrEx>
          <w:tblCellMar>
            <w:top w:w="0" w:type="dxa"/>
            <w:bottom w:w="0" w:type="dxa"/>
          </w:tblCellMar>
        </w:tblPrEx>
        <w:trPr>
          <w:tblHeader/>
        </w:trPr>
        <w:tc>
          <w:tcPr>
            <w:tcW w:w="26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DA" w14:textId="77777777" w:rsidR="00D969ED" w:rsidRDefault="00000000">
            <w:r>
              <w:rPr>
                <w:b/>
                <w:bCs/>
                <w:color w:val="FFFFFF"/>
                <w:sz w:val="18"/>
                <w:szCs w:val="18"/>
              </w:rPr>
              <w:t>Category</w:t>
            </w:r>
          </w:p>
        </w:tc>
        <w:tc>
          <w:tcPr>
            <w:tcW w:w="6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CDB" w14:textId="77777777" w:rsidR="00D969ED" w:rsidRDefault="00000000">
            <w:r>
              <w:rPr>
                <w:b/>
                <w:bCs/>
                <w:color w:val="FFFFFF"/>
                <w:sz w:val="18"/>
                <w:szCs w:val="18"/>
              </w:rPr>
              <w:t>Requirement</w:t>
            </w:r>
          </w:p>
        </w:tc>
      </w:tr>
      <w:tr w:rsidR="00D969ED" w14:paraId="3472ECDF"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DD" w14:textId="77777777" w:rsidR="00D969ED" w:rsidRDefault="00000000">
            <w:r>
              <w:rPr>
                <w:sz w:val="18"/>
                <w:szCs w:val="18"/>
              </w:rPr>
              <w:t>Performance</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DE" w14:textId="77777777" w:rsidR="00D969ED" w:rsidRDefault="00000000">
            <w:r>
              <w:rPr>
                <w:sz w:val="18"/>
                <w:szCs w:val="18"/>
              </w:rPr>
              <w:t>Standard screens load within 3 seconds under normal load; dashboard utilization figures refresh with no more than 5 minutes of staleness from the last logged effort entry</w:t>
            </w:r>
          </w:p>
        </w:tc>
      </w:tr>
      <w:tr w:rsidR="00D969ED" w14:paraId="3472ECE2"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E0" w14:textId="77777777" w:rsidR="00D969ED" w:rsidRDefault="00000000">
            <w:r>
              <w:rPr>
                <w:sz w:val="18"/>
                <w:szCs w:val="18"/>
              </w:rPr>
              <w:t>Availability</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E1" w14:textId="77777777" w:rsidR="00D969ED" w:rsidRDefault="00000000">
            <w:r>
              <w:rPr>
                <w:sz w:val="18"/>
                <w:szCs w:val="18"/>
              </w:rPr>
              <w:t>Target 99.5% uptime during business hours, aligned to the hosting platform's standard service levels</w:t>
            </w:r>
          </w:p>
        </w:tc>
      </w:tr>
      <w:tr w:rsidR="00D969ED" w14:paraId="3472ECE5"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E3" w14:textId="77777777" w:rsidR="00D969ED" w:rsidRDefault="00000000">
            <w:r>
              <w:rPr>
                <w:sz w:val="18"/>
                <w:szCs w:val="18"/>
              </w:rPr>
              <w:t>Security &amp; Access Control</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E4" w14:textId="77777777" w:rsidR="00D969ED" w:rsidRDefault="00000000">
            <w:r>
              <w:rPr>
                <w:sz w:val="18"/>
                <w:szCs w:val="18"/>
              </w:rPr>
              <w:t>Role-based access control strictly matching the six system roles defined in Section 6, with capacity scope enforced server-side, not only in the UI</w:t>
            </w:r>
          </w:p>
        </w:tc>
      </w:tr>
      <w:tr w:rsidR="00D969ED" w14:paraId="3472ECE8"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E6" w14:textId="77777777" w:rsidR="00D969ED" w:rsidRDefault="00000000">
            <w:r>
              <w:rPr>
                <w:sz w:val="18"/>
                <w:szCs w:val="18"/>
              </w:rPr>
              <w:t>Data Privacy (PDPA)</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E7" w14:textId="77777777" w:rsidR="00D969ED" w:rsidRDefault="00000000">
            <w:r>
              <w:rPr>
                <w:sz w:val="18"/>
                <w:szCs w:val="18"/>
              </w:rPr>
              <w:t>Staff personal and performance data handled in line with Malaysia's Personal Data Protection Act; access to individual KPI and utilization data restricted to the staff member, their direct reporting line, and the HOD</w:t>
            </w:r>
          </w:p>
        </w:tc>
      </w:tr>
      <w:tr w:rsidR="00D969ED" w14:paraId="3472ECEB"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E9" w14:textId="77777777" w:rsidR="00D969ED" w:rsidRDefault="00000000">
            <w:r>
              <w:rPr>
                <w:sz w:val="18"/>
                <w:szCs w:val="18"/>
              </w:rPr>
              <w:t>Auditability</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EA" w14:textId="77777777" w:rsidR="00D969ED" w:rsidRDefault="00000000">
            <w:r>
              <w:rPr>
                <w:sz w:val="18"/>
                <w:szCs w:val="18"/>
              </w:rPr>
              <w:t>An immutable audit log of all assignment, approval, override and closure actions, retained per 10CS's document retention policy</w:t>
            </w:r>
          </w:p>
        </w:tc>
      </w:tr>
      <w:tr w:rsidR="00D969ED" w14:paraId="3472ECEE"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EC" w14:textId="77777777" w:rsidR="00D969ED" w:rsidRDefault="00000000">
            <w:r>
              <w:rPr>
                <w:sz w:val="18"/>
                <w:szCs w:val="18"/>
              </w:rPr>
              <w:t>Usability</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ED" w14:textId="77777777" w:rsidR="00D969ED" w:rsidRDefault="00000000">
            <w:r>
              <w:rPr>
                <w:sz w:val="18"/>
                <w:szCs w:val="18"/>
              </w:rPr>
              <w:t>Mobile-responsive interface for field and site use cases, particularly daily effort logging and BIM site evidence capture; UI available in both Bahasa Malaysia and English</w:t>
            </w:r>
          </w:p>
        </w:tc>
      </w:tr>
      <w:tr w:rsidR="00D969ED" w14:paraId="3472ECF1"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EF" w14:textId="77777777" w:rsidR="00D969ED" w:rsidRDefault="00000000">
            <w:r>
              <w:rPr>
                <w:sz w:val="18"/>
                <w:szCs w:val="18"/>
              </w:rPr>
              <w:t>Scalability</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F0" w14:textId="77777777" w:rsidR="00D969ED" w:rsidRDefault="00000000">
            <w:r>
              <w:rPr>
                <w:sz w:val="18"/>
                <w:szCs w:val="18"/>
              </w:rPr>
              <w:t>Schema and role model must accommodate growth beyond the current 26 staff and beyond the CSI/CMT pairing to additional departments without redesign</w:t>
            </w:r>
          </w:p>
        </w:tc>
      </w:tr>
      <w:tr w:rsidR="00D969ED" w14:paraId="3472ECF4"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F2" w14:textId="77777777" w:rsidR="00D969ED" w:rsidRDefault="00000000">
            <w:r>
              <w:rPr>
                <w:sz w:val="18"/>
                <w:szCs w:val="18"/>
              </w:rPr>
              <w:t>Integration Readiness</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F3" w14:textId="77777777" w:rsidR="00D969ED" w:rsidRDefault="00000000">
            <w:r>
              <w:rPr>
                <w:sz w:val="18"/>
                <w:szCs w:val="18"/>
              </w:rPr>
              <w:t>Architecture designed for a future API integration with the corporate external WO/EWM system, removing manual external-reference entry, without requiring a schema change when that integration is built</w:t>
            </w:r>
          </w:p>
        </w:tc>
      </w:tr>
      <w:tr w:rsidR="00D969ED" w14:paraId="3472ECF7"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F5" w14:textId="77777777" w:rsidR="00D969ED" w:rsidRDefault="00000000">
            <w:r>
              <w:rPr>
                <w:sz w:val="18"/>
                <w:szCs w:val="18"/>
              </w:rPr>
              <w:t>Compliance Alignment</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F6" w14:textId="77777777" w:rsidR="00D969ED" w:rsidRDefault="00000000">
            <w:r>
              <w:rPr>
                <w:sz w:val="18"/>
                <w:szCs w:val="18"/>
              </w:rPr>
              <w:t>Structured to support ISO 9001 process evidence, MAMPU/KRISA SOC reference mapping, and PDPA data-subject handling on request</w:t>
            </w:r>
          </w:p>
        </w:tc>
      </w:tr>
      <w:tr w:rsidR="00D969ED" w14:paraId="3472ECFA"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F8" w14:textId="77777777" w:rsidR="00D969ED" w:rsidRDefault="00000000">
            <w:r>
              <w:rPr>
                <w:sz w:val="18"/>
                <w:szCs w:val="18"/>
              </w:rPr>
              <w:t>Backup &amp; Disaster Recovery</w:t>
            </w:r>
          </w:p>
        </w:tc>
        <w:tc>
          <w:tcPr>
            <w:tcW w:w="6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CF9" w14:textId="77777777" w:rsidR="00D969ED" w:rsidRDefault="00000000">
            <w:r>
              <w:rPr>
                <w:sz w:val="18"/>
                <w:szCs w:val="18"/>
              </w:rPr>
              <w:t>Scheduled backup and recovery aligned to 10CS IT policy, with a defined recovery point and recovery time objective agreed at technical design stage</w:t>
            </w:r>
          </w:p>
        </w:tc>
      </w:tr>
      <w:tr w:rsidR="00D969ED" w14:paraId="3472ECFD" w14:textId="77777777">
        <w:tblPrEx>
          <w:tblCellMar>
            <w:top w:w="0" w:type="dxa"/>
            <w:bottom w:w="0" w:type="dxa"/>
          </w:tblCellMar>
        </w:tblPrEx>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FB" w14:textId="77777777" w:rsidR="00D969ED" w:rsidRDefault="00000000">
            <w:r>
              <w:rPr>
                <w:sz w:val="18"/>
                <w:szCs w:val="18"/>
              </w:rPr>
              <w:t>Browser Support</w:t>
            </w:r>
          </w:p>
        </w:tc>
        <w:tc>
          <w:tcPr>
            <w:tcW w:w="6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CFC" w14:textId="77777777" w:rsidR="00D969ED" w:rsidRDefault="00000000">
            <w:r>
              <w:rPr>
                <w:sz w:val="18"/>
                <w:szCs w:val="18"/>
              </w:rPr>
              <w:t>Modern evergreen browsers (Edge, Chrome); no legacy Internet Explorer support required</w:t>
            </w:r>
          </w:p>
        </w:tc>
      </w:tr>
    </w:tbl>
    <w:p w14:paraId="3472ECFE" w14:textId="77777777" w:rsidR="00D969ED" w:rsidRDefault="00000000">
      <w:pPr>
        <w:pStyle w:val="Heading1"/>
        <w:pageBreakBefore/>
      </w:pPr>
      <w:bookmarkStart w:id="35" w:name="_Toc232754186"/>
      <w:r>
        <w:lastRenderedPageBreak/>
        <w:t>9. Business Process Flow</w:t>
      </w:r>
      <w:bookmarkEnd w:id="35"/>
    </w:p>
    <w:p w14:paraId="3472ECFF" w14:textId="77777777" w:rsidR="00D969ED" w:rsidRDefault="00000000">
      <w:pPr>
        <w:spacing w:before="60" w:after="160" w:line="276" w:lineRule="auto"/>
        <w:jc w:val="both"/>
      </w:pPr>
      <w:r>
        <w:t>The end-to-end flow below reflects the workflow CSI already follows informally, formalised with explicit SLA checkpoints and complexity-based approval routing. The corporate external WO system remains the system of record up to the point an external WO lands on CSI's desk; from that point on, this platform owns the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960"/>
        <w:gridCol w:w="2200"/>
      </w:tblGrid>
      <w:tr w:rsidR="00D969ED" w14:paraId="3472ED04" w14:textId="77777777">
        <w:tblPrEx>
          <w:tblCellMar>
            <w:top w:w="0" w:type="dxa"/>
            <w:bottom w:w="0" w:type="dxa"/>
          </w:tblCellMar>
        </w:tblPrEx>
        <w:trPr>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00" w14:textId="77777777" w:rsidR="00D969ED" w:rsidRDefault="00000000">
            <w:r>
              <w:rPr>
                <w:b/>
                <w:bCs/>
                <w:color w:val="FFFFFF"/>
                <w:sz w:val="18"/>
                <w:szCs w:val="18"/>
              </w:rPr>
              <w:t>Stage</w:t>
            </w:r>
          </w:p>
        </w:tc>
        <w:tc>
          <w:tcPr>
            <w:tcW w:w="28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01" w14:textId="77777777" w:rsidR="00D969ED" w:rsidRDefault="00000000">
            <w:r>
              <w:rPr>
                <w:b/>
                <w:bCs/>
                <w:color w:val="FFFFFF"/>
                <w:sz w:val="18"/>
                <w:szCs w:val="18"/>
              </w:rPr>
              <w:t>Primary Actor(s)</w:t>
            </w:r>
          </w:p>
        </w:tc>
        <w:tc>
          <w:tcPr>
            <w:tcW w:w="19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02" w14:textId="77777777" w:rsidR="00D969ED" w:rsidRDefault="00000000">
            <w:r>
              <w:rPr>
                <w:b/>
                <w:bCs/>
                <w:color w:val="FFFFFF"/>
                <w:sz w:val="18"/>
                <w:szCs w:val="18"/>
              </w:rPr>
              <w:t>SLA Checkpoint</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03" w14:textId="77777777" w:rsidR="00D969ED" w:rsidRDefault="00000000">
            <w:r>
              <w:rPr>
                <w:b/>
                <w:bCs/>
                <w:color w:val="FFFFFF"/>
                <w:sz w:val="18"/>
                <w:szCs w:val="18"/>
              </w:rPr>
              <w:t>Key Output</w:t>
            </w:r>
          </w:p>
        </w:tc>
      </w:tr>
      <w:tr w:rsidR="00D969ED" w14:paraId="3472ED09"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05" w14:textId="77777777" w:rsidR="00D969ED" w:rsidRDefault="00000000">
            <w:r>
              <w:rPr>
                <w:sz w:val="18"/>
                <w:szCs w:val="18"/>
              </w:rPr>
              <w:t>1. External WO Received</w:t>
            </w:r>
          </w:p>
        </w:tc>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06" w14:textId="77777777" w:rsidR="00D969ED" w:rsidRDefault="00000000">
            <w:r>
              <w:rPr>
                <w:sz w:val="18"/>
                <w:szCs w:val="18"/>
              </w:rPr>
              <w:t>Source department (CMT, CPO, CSA, CGI or named SVP) via the corporate WO/EWM system</w:t>
            </w:r>
          </w:p>
        </w:tc>
        <w:tc>
          <w:tcPr>
            <w:tcW w:w="19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07" w14:textId="77777777" w:rsidR="00D969ED" w:rsidRDefault="00000000">
            <w:r>
              <w:rPr>
                <w:sz w:val="18"/>
                <w:szCs w:val="18"/>
              </w:rPr>
              <w:t>—</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08" w14:textId="77777777" w:rsidR="00D969ED" w:rsidRDefault="00000000">
            <w:r>
              <w:rPr>
                <w:sz w:val="18"/>
                <w:szCs w:val="18"/>
              </w:rPr>
              <w:t xml:space="preserve">External </w:t>
            </w:r>
            <w:proofErr w:type="spellStart"/>
            <w:r>
              <w:rPr>
                <w:sz w:val="18"/>
                <w:szCs w:val="18"/>
              </w:rPr>
              <w:t>WO_No</w:t>
            </w:r>
            <w:proofErr w:type="spellEnd"/>
            <w:r>
              <w:rPr>
                <w:sz w:val="18"/>
                <w:szCs w:val="18"/>
              </w:rPr>
              <w:t xml:space="preserve">, </w:t>
            </w:r>
            <w:proofErr w:type="spellStart"/>
            <w:r>
              <w:rPr>
                <w:sz w:val="18"/>
                <w:szCs w:val="18"/>
              </w:rPr>
              <w:t>ProjectCode</w:t>
            </w:r>
            <w:proofErr w:type="spellEnd"/>
            <w:r>
              <w:rPr>
                <w:sz w:val="18"/>
                <w:szCs w:val="18"/>
              </w:rPr>
              <w:t xml:space="preserve"> and source reference available to CSI</w:t>
            </w:r>
          </w:p>
        </w:tc>
      </w:tr>
      <w:tr w:rsidR="00D969ED" w14:paraId="3472ED0E"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0A" w14:textId="77777777" w:rsidR="00D969ED" w:rsidRDefault="00000000">
            <w:r>
              <w:rPr>
                <w:sz w:val="18"/>
                <w:szCs w:val="18"/>
              </w:rPr>
              <w:t>2. Internal CSI WO Created &amp; Classified</w:t>
            </w:r>
          </w:p>
        </w:tc>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0B" w14:textId="77777777" w:rsidR="00D969ED" w:rsidRDefault="00000000">
            <w:r>
              <w:rPr>
                <w:sz w:val="18"/>
                <w:szCs w:val="18"/>
              </w:rPr>
              <w:t>HOD or Solution Manager</w:t>
            </w:r>
          </w:p>
        </w:tc>
        <w:tc>
          <w:tcPr>
            <w:tcW w:w="19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0C" w14:textId="77777777" w:rsidR="00D969ED" w:rsidRDefault="00000000">
            <w:r>
              <w:rPr>
                <w:sz w:val="18"/>
                <w:szCs w:val="18"/>
              </w:rPr>
              <w:t>Acknowledgement within 1 day; classification within 2 days</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0D" w14:textId="77777777" w:rsidR="00D969ED" w:rsidRDefault="00000000">
            <w:r>
              <w:rPr>
                <w:sz w:val="18"/>
                <w:szCs w:val="18"/>
              </w:rPr>
              <w:t>Internal CSI WO number generated and linked to the external WO; request type, domain and complexity tier assigned</w:t>
            </w:r>
          </w:p>
        </w:tc>
      </w:tr>
      <w:tr w:rsidR="00D969ED" w14:paraId="3472ED13"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0F" w14:textId="77777777" w:rsidR="00D969ED" w:rsidRDefault="00000000">
            <w:r>
              <w:rPr>
                <w:sz w:val="18"/>
                <w:szCs w:val="18"/>
              </w:rPr>
              <w:t>3. Assignment &amp; Cascade</w:t>
            </w:r>
          </w:p>
        </w:tc>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10" w14:textId="77777777" w:rsidR="00D969ED" w:rsidRDefault="00000000">
            <w:r>
              <w:rPr>
                <w:sz w:val="18"/>
                <w:szCs w:val="18"/>
              </w:rPr>
              <w:t>HOD or Solution Manager assigns to Team Lead, BIM Team Lead or Team Member; Team Lead may further cascade within their pod</w:t>
            </w:r>
          </w:p>
        </w:tc>
        <w:tc>
          <w:tcPr>
            <w:tcW w:w="19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11" w14:textId="77777777" w:rsidR="00D969ED" w:rsidRDefault="00000000">
            <w:r>
              <w:rPr>
                <w:sz w:val="18"/>
                <w:szCs w:val="18"/>
              </w:rPr>
              <w:t>Routing / assignment within 3 days</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12" w14:textId="77777777" w:rsidR="00D969ED" w:rsidRDefault="00000000">
            <w:r>
              <w:rPr>
                <w:sz w:val="18"/>
                <w:szCs w:val="18"/>
              </w:rPr>
              <w:t>Assignment record created; assignee notified</w:t>
            </w:r>
          </w:p>
        </w:tc>
      </w:tr>
      <w:tr w:rsidR="00D969ED" w14:paraId="3472ED18"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14" w14:textId="77777777" w:rsidR="00D969ED" w:rsidRDefault="00000000">
            <w:r>
              <w:rPr>
                <w:sz w:val="18"/>
                <w:szCs w:val="18"/>
              </w:rPr>
              <w:t>4. Execution</w:t>
            </w:r>
          </w:p>
        </w:tc>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15" w14:textId="77777777" w:rsidR="00D969ED" w:rsidRDefault="00000000">
            <w:r>
              <w:rPr>
                <w:sz w:val="18"/>
                <w:szCs w:val="18"/>
              </w:rPr>
              <w:t>Team Member or BIM Modeler</w:t>
            </w:r>
          </w:p>
        </w:tc>
        <w:tc>
          <w:tcPr>
            <w:tcW w:w="19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16" w14:textId="77777777" w:rsidR="00D969ED" w:rsidRDefault="00000000">
            <w:r>
              <w:rPr>
                <w:sz w:val="18"/>
                <w:szCs w:val="18"/>
              </w:rPr>
              <w:t>Per WO due date</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17" w14:textId="77777777" w:rsidR="00D969ED" w:rsidRDefault="00000000">
            <w:r>
              <w:rPr>
                <w:sz w:val="18"/>
                <w:szCs w:val="18"/>
              </w:rPr>
              <w:t>Effort logged, evidence and deliverables uploaded, completion confirmed</w:t>
            </w:r>
          </w:p>
        </w:tc>
      </w:tr>
      <w:tr w:rsidR="00D969ED" w14:paraId="3472ED1D"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19" w14:textId="77777777" w:rsidR="00D969ED" w:rsidRDefault="00000000">
            <w:r>
              <w:rPr>
                <w:sz w:val="18"/>
                <w:szCs w:val="18"/>
              </w:rPr>
              <w:t>5. Review &amp; Approval</w:t>
            </w:r>
          </w:p>
        </w:tc>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1A" w14:textId="4BA365F4" w:rsidR="00D969ED" w:rsidRDefault="00000000">
            <w:r>
              <w:rPr>
                <w:sz w:val="18"/>
                <w:szCs w:val="18"/>
              </w:rPr>
              <w:t xml:space="preserve">Routed by complexity </w:t>
            </w:r>
            <w:proofErr w:type="gramStart"/>
            <w:r>
              <w:rPr>
                <w:sz w:val="18"/>
                <w:szCs w:val="18"/>
              </w:rPr>
              <w:t xml:space="preserve">tier </w:t>
            </w:r>
            <w:r w:rsidR="003C17C4">
              <w:rPr>
                <w:sz w:val="18"/>
                <w:szCs w:val="18"/>
              </w:rPr>
              <w:t>,</w:t>
            </w:r>
            <w:r>
              <w:rPr>
                <w:sz w:val="18"/>
                <w:szCs w:val="18"/>
              </w:rPr>
              <w:t>Team</w:t>
            </w:r>
            <w:proofErr w:type="gramEnd"/>
            <w:r>
              <w:rPr>
                <w:sz w:val="18"/>
                <w:szCs w:val="18"/>
              </w:rPr>
              <w:t xml:space="preserve"> Lead (Tier 1), Solution Manager (Tier 2), HOD (Tier 3)</w:t>
            </w:r>
          </w:p>
        </w:tc>
        <w:tc>
          <w:tcPr>
            <w:tcW w:w="19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1B" w14:textId="77777777" w:rsidR="00D969ED" w:rsidRDefault="00000000">
            <w:r>
              <w:rPr>
                <w:sz w:val="18"/>
                <w:szCs w:val="18"/>
              </w:rPr>
              <w:t>Per configured approval SLA</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1C" w14:textId="77777777" w:rsidR="00D969ED" w:rsidRDefault="00000000">
            <w:r>
              <w:rPr>
                <w:sz w:val="18"/>
                <w:szCs w:val="18"/>
              </w:rPr>
              <w:t>WO approved for closure or returned for rework with a logged reason</w:t>
            </w:r>
          </w:p>
        </w:tc>
      </w:tr>
      <w:tr w:rsidR="00D969ED" w14:paraId="3472ED22"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1E" w14:textId="77777777" w:rsidR="00D969ED" w:rsidRDefault="00000000">
            <w:r>
              <w:rPr>
                <w:sz w:val="18"/>
                <w:szCs w:val="18"/>
              </w:rPr>
              <w:t>6. Closure &amp; Rollup</w:t>
            </w:r>
          </w:p>
        </w:tc>
        <w:tc>
          <w:tcPr>
            <w:tcW w:w="28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1F" w14:textId="77777777" w:rsidR="00D969ED" w:rsidRDefault="00000000">
            <w:r>
              <w:rPr>
                <w:sz w:val="18"/>
                <w:szCs w:val="18"/>
              </w:rPr>
              <w:t>System (automated), reviewed by HOD / Solution Manager</w:t>
            </w:r>
          </w:p>
        </w:tc>
        <w:tc>
          <w:tcPr>
            <w:tcW w:w="19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20" w14:textId="77777777" w:rsidR="00D969ED" w:rsidRDefault="00000000">
            <w:r>
              <w:rPr>
                <w:sz w:val="18"/>
                <w:szCs w:val="18"/>
              </w:rPr>
              <w:t>—</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21" w14:textId="77777777" w:rsidR="00D969ED" w:rsidRDefault="00000000">
            <w:r>
              <w:rPr>
                <w:sz w:val="18"/>
                <w:szCs w:val="18"/>
              </w:rPr>
              <w:t>WO closed; utilization, KPI and OI figures updated; governance evidence archived</w:t>
            </w:r>
          </w:p>
        </w:tc>
      </w:tr>
    </w:tbl>
    <w:p w14:paraId="3472ED23" w14:textId="77777777" w:rsidR="00D969ED" w:rsidRDefault="00D969ED">
      <w:pPr>
        <w:spacing w:after="160"/>
      </w:pPr>
    </w:p>
    <w:p w14:paraId="3472ED24" w14:textId="77777777" w:rsidR="00D969ED" w:rsidRDefault="00000000">
      <w:pPr>
        <w:spacing w:before="60" w:after="160" w:line="276" w:lineRule="auto"/>
        <w:jc w:val="both"/>
      </w:pPr>
      <w:r>
        <w:t>Two feedback loops are explicitly supported rather than treated as exceptions: a Team Lead may reassign within their pod at any point before closure, and a Solution Manager or HOD may escalate a WO upward if its complexity is reassessed mid-cycle. Both actions are captured in the assignment history defined under FR-12.</w:t>
      </w:r>
    </w:p>
    <w:p w14:paraId="3472ED25" w14:textId="77777777" w:rsidR="00D969ED" w:rsidRDefault="00000000">
      <w:pPr>
        <w:pStyle w:val="Heading1"/>
        <w:pageBreakBefore/>
      </w:pPr>
      <w:bookmarkStart w:id="36" w:name="_Toc232754187"/>
      <w:r>
        <w:lastRenderedPageBreak/>
        <w:t>10. Use Cases</w:t>
      </w:r>
      <w:bookmarkEnd w:id="36"/>
    </w:p>
    <w:p w14:paraId="3472ED26" w14:textId="77777777" w:rsidR="00D969ED" w:rsidRDefault="00000000">
      <w:pPr>
        <w:spacing w:before="60" w:after="160" w:line="276" w:lineRule="auto"/>
        <w:jc w:val="both"/>
      </w:pPr>
      <w:r>
        <w:t xml:space="preserve">The use cases below describe the platform's core interactions from each role's perspective. They are written at a level suitable for both solution design and developer </w:t>
      </w:r>
      <w:proofErr w:type="gramStart"/>
      <w:r>
        <w:t>estimation, and</w:t>
      </w:r>
      <w:proofErr w:type="gramEnd"/>
      <w:r>
        <w:t xml:space="preserve"> are referenced by ID in subsequent design and test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000"/>
        <w:gridCol w:w="2160"/>
        <w:gridCol w:w="2300"/>
      </w:tblGrid>
      <w:tr w:rsidR="00D969ED" w14:paraId="3472ED2C" w14:textId="77777777">
        <w:tblPrEx>
          <w:tblCellMar>
            <w:top w:w="0" w:type="dxa"/>
            <w:bottom w:w="0" w:type="dxa"/>
          </w:tblCellMar>
        </w:tblPrEx>
        <w:trPr>
          <w:tblHeader/>
        </w:trPr>
        <w:tc>
          <w:tcPr>
            <w:tcW w:w="9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27" w14:textId="77777777" w:rsidR="00D969ED" w:rsidRDefault="00000000">
            <w:r>
              <w:rPr>
                <w:b/>
                <w:bCs/>
                <w:color w:val="FFFFFF"/>
                <w:sz w:val="18"/>
                <w:szCs w:val="18"/>
              </w:rPr>
              <w:t>ID</w:t>
            </w:r>
          </w:p>
        </w:tc>
        <w:tc>
          <w:tcPr>
            <w:tcW w:w="20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28" w14:textId="77777777" w:rsidR="00D969ED" w:rsidRDefault="00000000">
            <w:r>
              <w:rPr>
                <w:b/>
                <w:bCs/>
                <w:color w:val="FFFFFF"/>
                <w:sz w:val="18"/>
                <w:szCs w:val="18"/>
              </w:rPr>
              <w:t>Use Case</w:t>
            </w:r>
          </w:p>
        </w:tc>
        <w:tc>
          <w:tcPr>
            <w:tcW w:w="20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29" w14:textId="77777777" w:rsidR="00D969ED" w:rsidRDefault="00000000">
            <w:r>
              <w:rPr>
                <w:b/>
                <w:bCs/>
                <w:color w:val="FFFFFF"/>
                <w:sz w:val="18"/>
                <w:szCs w:val="18"/>
              </w:rPr>
              <w:t>Primary Actor(s)</w:t>
            </w:r>
          </w:p>
        </w:tc>
        <w:tc>
          <w:tcPr>
            <w:tcW w:w="21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2A" w14:textId="77777777" w:rsidR="00D969ED" w:rsidRDefault="00000000">
            <w:r>
              <w:rPr>
                <w:b/>
                <w:bCs/>
                <w:color w:val="FFFFFF"/>
                <w:sz w:val="18"/>
                <w:szCs w:val="18"/>
              </w:rPr>
              <w:t>Trigger</w:t>
            </w:r>
          </w:p>
        </w:tc>
        <w:tc>
          <w:tcPr>
            <w:tcW w:w="23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2B" w14:textId="77777777" w:rsidR="00D969ED" w:rsidRDefault="00000000">
            <w:r>
              <w:rPr>
                <w:b/>
                <w:bCs/>
                <w:color w:val="FFFFFF"/>
                <w:sz w:val="18"/>
                <w:szCs w:val="18"/>
              </w:rPr>
              <w:t>Postcondition</w:t>
            </w:r>
          </w:p>
        </w:tc>
      </w:tr>
      <w:tr w:rsidR="00D969ED" w14:paraId="3472ED32"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2D" w14:textId="77777777" w:rsidR="00D969ED" w:rsidRDefault="00000000">
            <w:r>
              <w:rPr>
                <w:sz w:val="18"/>
                <w:szCs w:val="18"/>
              </w:rPr>
              <w:t>UC-01</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2E" w14:textId="77777777" w:rsidR="00D969ED" w:rsidRDefault="00000000">
            <w:r>
              <w:rPr>
                <w:sz w:val="18"/>
                <w:szCs w:val="18"/>
              </w:rPr>
              <w:t>Create Internal CSI WO</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2F" w14:textId="77777777" w:rsidR="00D969ED" w:rsidRDefault="00000000">
            <w:r>
              <w:rPr>
                <w:sz w:val="18"/>
                <w:szCs w:val="18"/>
              </w:rPr>
              <w:t>HOD, Solution Manager</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30" w14:textId="77777777" w:rsidR="00D969ED" w:rsidRDefault="00000000">
            <w:r>
              <w:rPr>
                <w:sz w:val="18"/>
                <w:szCs w:val="18"/>
              </w:rPr>
              <w:t>External WO received from the corporate system</w:t>
            </w:r>
          </w:p>
        </w:tc>
        <w:tc>
          <w:tcPr>
            <w:tcW w:w="23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31" w14:textId="77777777" w:rsidR="00D969ED" w:rsidRDefault="00000000">
            <w:r>
              <w:rPr>
                <w:sz w:val="18"/>
                <w:szCs w:val="18"/>
              </w:rPr>
              <w:t>Internal CSI WO created, numbered, classified and linked to the external reference</w:t>
            </w:r>
          </w:p>
        </w:tc>
      </w:tr>
      <w:tr w:rsidR="00D969ED" w14:paraId="3472ED38"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33" w14:textId="77777777" w:rsidR="00D969ED" w:rsidRDefault="00000000">
            <w:r>
              <w:rPr>
                <w:sz w:val="18"/>
                <w:szCs w:val="18"/>
              </w:rPr>
              <w:t>UC-02</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34" w14:textId="77777777" w:rsidR="00D969ED" w:rsidRDefault="00000000">
            <w:r>
              <w:rPr>
                <w:sz w:val="18"/>
                <w:szCs w:val="18"/>
              </w:rPr>
              <w:t>Assign / Cascade WO</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35" w14:textId="77777777" w:rsidR="00D969ED" w:rsidRDefault="00000000">
            <w:r>
              <w:rPr>
                <w:sz w:val="18"/>
                <w:szCs w:val="18"/>
              </w:rPr>
              <w:t>HOD, Solution Manager, Team Lead, BIM Team Lead</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36" w14:textId="77777777" w:rsidR="00D969ED" w:rsidRDefault="00000000">
            <w:r>
              <w:rPr>
                <w:sz w:val="18"/>
                <w:szCs w:val="18"/>
              </w:rPr>
              <w:t>New or reassigned WO requires an owner</w:t>
            </w:r>
          </w:p>
        </w:tc>
        <w:tc>
          <w:tcPr>
            <w:tcW w:w="23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37" w14:textId="77777777" w:rsidR="00D969ED" w:rsidRDefault="00000000">
            <w:r>
              <w:rPr>
                <w:sz w:val="18"/>
                <w:szCs w:val="18"/>
              </w:rPr>
              <w:t>Assignment recorded; assignee notified; assignment history updated</w:t>
            </w:r>
          </w:p>
        </w:tc>
      </w:tr>
      <w:tr w:rsidR="00D969ED" w14:paraId="3472ED3E"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39" w14:textId="77777777" w:rsidR="00D969ED" w:rsidRDefault="00000000">
            <w:r>
              <w:rPr>
                <w:sz w:val="18"/>
                <w:szCs w:val="18"/>
              </w:rPr>
              <w:t>UC-03</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3A" w14:textId="77777777" w:rsidR="00D969ED" w:rsidRDefault="00000000">
            <w:r>
              <w:rPr>
                <w:sz w:val="18"/>
                <w:szCs w:val="18"/>
              </w:rPr>
              <w:t>Log Daily Effort</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3B" w14:textId="77777777" w:rsidR="00D969ED" w:rsidRDefault="00000000">
            <w:r>
              <w:rPr>
                <w:sz w:val="18"/>
                <w:szCs w:val="18"/>
              </w:rPr>
              <w:t>Team Member, BIM Modeler</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3C" w14:textId="77777777" w:rsidR="00D969ED" w:rsidRDefault="00000000">
            <w:r>
              <w:rPr>
                <w:sz w:val="18"/>
                <w:szCs w:val="18"/>
              </w:rPr>
              <w:t>Work performed on an assigned WO during the day</w:t>
            </w:r>
          </w:p>
        </w:tc>
        <w:tc>
          <w:tcPr>
            <w:tcW w:w="23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3D" w14:textId="77777777" w:rsidR="00D969ED" w:rsidRDefault="00000000">
            <w:r>
              <w:rPr>
                <w:sz w:val="18"/>
                <w:szCs w:val="18"/>
              </w:rPr>
              <w:t>Effort hours recorded against the WO; utilization figures updated</w:t>
            </w:r>
          </w:p>
        </w:tc>
      </w:tr>
      <w:tr w:rsidR="00D969ED" w14:paraId="3472ED44"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3F" w14:textId="77777777" w:rsidR="00D969ED" w:rsidRDefault="00000000">
            <w:r>
              <w:rPr>
                <w:sz w:val="18"/>
                <w:szCs w:val="18"/>
              </w:rPr>
              <w:t>UC-04</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0" w14:textId="77777777" w:rsidR="00D969ED" w:rsidRDefault="00000000">
            <w:r>
              <w:rPr>
                <w:sz w:val="18"/>
                <w:szCs w:val="18"/>
              </w:rPr>
              <w:t>Upload Evidence &amp; Request Closure</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1" w14:textId="77777777" w:rsidR="00D969ED" w:rsidRDefault="00000000">
            <w:r>
              <w:rPr>
                <w:sz w:val="18"/>
                <w:szCs w:val="18"/>
              </w:rPr>
              <w:t>Team Member, Team Lead</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2" w14:textId="77777777" w:rsidR="00D969ED" w:rsidRDefault="00000000">
            <w:r>
              <w:rPr>
                <w:sz w:val="18"/>
                <w:szCs w:val="18"/>
              </w:rPr>
              <w:t>Work on a WO is complete</w:t>
            </w:r>
          </w:p>
        </w:tc>
        <w:tc>
          <w:tcPr>
            <w:tcW w:w="23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3" w14:textId="77777777" w:rsidR="00D969ED" w:rsidRDefault="00000000">
            <w:r>
              <w:rPr>
                <w:sz w:val="18"/>
                <w:szCs w:val="18"/>
              </w:rPr>
              <w:t>Evidence and deliverables attached; WO moved to Pending Approval</w:t>
            </w:r>
          </w:p>
        </w:tc>
      </w:tr>
      <w:tr w:rsidR="00D969ED" w14:paraId="3472ED4A"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45" w14:textId="77777777" w:rsidR="00D969ED" w:rsidRDefault="00000000">
            <w:r>
              <w:rPr>
                <w:sz w:val="18"/>
                <w:szCs w:val="18"/>
              </w:rPr>
              <w:t>UC-05</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46" w14:textId="77777777" w:rsidR="00D969ED" w:rsidRDefault="00000000">
            <w:r>
              <w:rPr>
                <w:sz w:val="18"/>
                <w:szCs w:val="18"/>
              </w:rPr>
              <w:t>Approve WO Closure by Complexity Tier</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47" w14:textId="77777777" w:rsidR="00D969ED" w:rsidRDefault="00000000">
            <w:r>
              <w:rPr>
                <w:sz w:val="18"/>
                <w:szCs w:val="18"/>
              </w:rPr>
              <w:t>Team Lead, Solution Manager, HOD</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48" w14:textId="77777777" w:rsidR="00D969ED" w:rsidRDefault="00000000">
            <w:r>
              <w:rPr>
                <w:sz w:val="18"/>
                <w:szCs w:val="18"/>
              </w:rPr>
              <w:t>WO reaches Pending Approval</w:t>
            </w:r>
          </w:p>
        </w:tc>
        <w:tc>
          <w:tcPr>
            <w:tcW w:w="23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49" w14:textId="77777777" w:rsidR="00D969ED" w:rsidRDefault="00000000">
            <w:r>
              <w:rPr>
                <w:sz w:val="18"/>
                <w:szCs w:val="18"/>
              </w:rPr>
              <w:t>WO approved and closed, or returned for rework with a logged reason</w:t>
            </w:r>
          </w:p>
        </w:tc>
      </w:tr>
      <w:tr w:rsidR="00D969ED" w14:paraId="3472ED50"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B" w14:textId="77777777" w:rsidR="00D969ED" w:rsidRDefault="00000000">
            <w:r>
              <w:rPr>
                <w:sz w:val="18"/>
                <w:szCs w:val="18"/>
              </w:rPr>
              <w:t>UC-06</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C" w14:textId="77777777" w:rsidR="00D969ED" w:rsidRDefault="00000000">
            <w:r>
              <w:rPr>
                <w:sz w:val="18"/>
                <w:szCs w:val="18"/>
              </w:rPr>
              <w:t>Evaluate Go/No-Go for a New Commitment</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D" w14:textId="77777777" w:rsidR="00D969ED" w:rsidRDefault="00000000">
            <w:r>
              <w:rPr>
                <w:sz w:val="18"/>
                <w:szCs w:val="18"/>
              </w:rPr>
              <w:t>HOD, Solution Manager</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E" w14:textId="77777777" w:rsidR="00D969ED" w:rsidRDefault="00000000">
            <w:r>
              <w:rPr>
                <w:sz w:val="18"/>
                <w:szCs w:val="18"/>
              </w:rPr>
              <w:t>A new tender or major WO is being considered</w:t>
            </w:r>
          </w:p>
        </w:tc>
        <w:tc>
          <w:tcPr>
            <w:tcW w:w="23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4F" w14:textId="77777777" w:rsidR="00D969ED" w:rsidRDefault="00000000">
            <w:r>
              <w:rPr>
                <w:sz w:val="18"/>
                <w:szCs w:val="18"/>
              </w:rPr>
              <w:t>System returns a Go or No-Go recommendation with projected utilization; HOD may override with a logged justification</w:t>
            </w:r>
          </w:p>
        </w:tc>
      </w:tr>
      <w:tr w:rsidR="00D969ED" w14:paraId="3472ED56"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51" w14:textId="77777777" w:rsidR="00D969ED" w:rsidRDefault="00000000">
            <w:r>
              <w:rPr>
                <w:sz w:val="18"/>
                <w:szCs w:val="18"/>
              </w:rPr>
              <w:t>UC-07</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52" w14:textId="77777777" w:rsidR="00D969ED" w:rsidRDefault="00000000">
            <w:r>
              <w:rPr>
                <w:sz w:val="18"/>
                <w:szCs w:val="18"/>
              </w:rPr>
              <w:t>View Role KPI Scorecard</w:t>
            </w:r>
          </w:p>
        </w:tc>
        <w:tc>
          <w:tcPr>
            <w:tcW w:w="20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53" w14:textId="77777777" w:rsidR="00D969ED" w:rsidRDefault="00000000">
            <w:r>
              <w:rPr>
                <w:sz w:val="18"/>
                <w:szCs w:val="18"/>
              </w:rPr>
              <w:t>All roles (own KPI); HOD / Solution Manager (team rollup)</w:t>
            </w:r>
          </w:p>
        </w:tc>
        <w:tc>
          <w:tcPr>
            <w:tcW w:w="2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54" w14:textId="77777777" w:rsidR="00D969ED" w:rsidRDefault="00000000">
            <w:r>
              <w:rPr>
                <w:sz w:val="18"/>
                <w:szCs w:val="18"/>
              </w:rPr>
              <w:t>User opens the KPI dashboard</w:t>
            </w:r>
          </w:p>
        </w:tc>
        <w:tc>
          <w:tcPr>
            <w:tcW w:w="23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55" w14:textId="77777777" w:rsidR="00D969ED" w:rsidRDefault="00000000">
            <w:r>
              <w:rPr>
                <w:sz w:val="18"/>
                <w:szCs w:val="18"/>
              </w:rPr>
              <w:t>Current achievement-to-date displayed against the role's configured targets</w:t>
            </w:r>
          </w:p>
        </w:tc>
      </w:tr>
      <w:tr w:rsidR="00D969ED" w14:paraId="3472ED5C" w14:textId="77777777">
        <w:tblPrEx>
          <w:tblCellMar>
            <w:top w:w="0" w:type="dxa"/>
            <w:bottom w:w="0" w:type="dxa"/>
          </w:tblCellMar>
        </w:tblPrEx>
        <w:tc>
          <w:tcPr>
            <w:tcW w:w="9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57" w14:textId="77777777" w:rsidR="00D969ED" w:rsidRDefault="00000000">
            <w:r>
              <w:rPr>
                <w:sz w:val="18"/>
                <w:szCs w:val="18"/>
              </w:rPr>
              <w:t>UC-08</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58" w14:textId="77777777" w:rsidR="00D969ED" w:rsidRDefault="00000000">
            <w:r>
              <w:rPr>
                <w:sz w:val="18"/>
                <w:szCs w:val="18"/>
              </w:rPr>
              <w:t>Generate Management / Chairman Report</w:t>
            </w:r>
          </w:p>
        </w:tc>
        <w:tc>
          <w:tcPr>
            <w:tcW w:w="20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59" w14:textId="77777777" w:rsidR="00D969ED" w:rsidRDefault="00000000">
            <w:r>
              <w:rPr>
                <w:sz w:val="18"/>
                <w:szCs w:val="18"/>
              </w:rPr>
              <w:t>HOD</w:t>
            </w:r>
          </w:p>
        </w:tc>
        <w:tc>
          <w:tcPr>
            <w:tcW w:w="2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5A" w14:textId="77777777" w:rsidR="00D969ED" w:rsidRDefault="00000000">
            <w:r>
              <w:rPr>
                <w:sz w:val="18"/>
                <w:szCs w:val="18"/>
              </w:rPr>
              <w:t>Scheduled reporting cycle or ad hoc request</w:t>
            </w:r>
          </w:p>
        </w:tc>
        <w:tc>
          <w:tcPr>
            <w:tcW w:w="23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5B" w14:textId="77777777" w:rsidR="00D969ED" w:rsidRDefault="00000000">
            <w:r>
              <w:rPr>
                <w:sz w:val="18"/>
                <w:szCs w:val="18"/>
              </w:rPr>
              <w:t>Report exported in the requested format (PDF, Excel or PPTX) from live system data</w:t>
            </w:r>
          </w:p>
        </w:tc>
      </w:tr>
    </w:tbl>
    <w:p w14:paraId="3472ED5D" w14:textId="77777777" w:rsidR="00D969ED" w:rsidRDefault="00000000">
      <w:pPr>
        <w:pStyle w:val="Heading1"/>
        <w:pageBreakBefore/>
      </w:pPr>
      <w:bookmarkStart w:id="37" w:name="_Toc232754188"/>
      <w:r>
        <w:lastRenderedPageBreak/>
        <w:t>11. Data Model</w:t>
      </w:r>
      <w:bookmarkEnd w:id="37"/>
    </w:p>
    <w:p w14:paraId="3472ED5E" w14:textId="328A4545" w:rsidR="00D969ED" w:rsidRDefault="00000000">
      <w:pPr>
        <w:spacing w:before="60" w:after="160" w:line="276" w:lineRule="auto"/>
        <w:jc w:val="both"/>
      </w:pPr>
      <w:r>
        <w:t xml:space="preserve">The data model treats CSI's existing data sources as seed data, not a clean break from them. EXTERNAL_WO exists specifically so that the </w:t>
      </w:r>
      <w:proofErr w:type="spellStart"/>
      <w:r>
        <w:t>WO_No</w:t>
      </w:r>
      <w:proofErr w:type="spellEnd"/>
      <w:r>
        <w:t xml:space="preserve">, </w:t>
      </w:r>
      <w:proofErr w:type="spellStart"/>
      <w:r>
        <w:t>ProjectCode</w:t>
      </w:r>
      <w:proofErr w:type="spellEnd"/>
      <w:r>
        <w:t>, source department and end-user fields the corporate system already produces never need re-</w:t>
      </w:r>
      <w:proofErr w:type="gramStart"/>
      <w:r>
        <w:t xml:space="preserve">entry </w:t>
      </w:r>
      <w:r w:rsidR="003C17C4">
        <w:t>,</w:t>
      </w:r>
      <w:r>
        <w:t>CSI</w:t>
      </w:r>
      <w:proofErr w:type="gramEnd"/>
      <w:r>
        <w:t>_WO references it by foreign key rather than duplicating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3582"/>
        <w:gridCol w:w="3307"/>
      </w:tblGrid>
      <w:tr w:rsidR="00D969ED" w14:paraId="3472ED62" w14:textId="77777777">
        <w:tblPrEx>
          <w:tblCellMar>
            <w:top w:w="0" w:type="dxa"/>
            <w:bottom w:w="0" w:type="dxa"/>
          </w:tblCellMar>
        </w:tblPrEx>
        <w:trPr>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5F" w14:textId="77777777" w:rsidR="00D969ED" w:rsidRDefault="00000000">
            <w:r>
              <w:rPr>
                <w:b/>
                <w:bCs/>
                <w:color w:val="FFFFFF"/>
                <w:sz w:val="18"/>
                <w:szCs w:val="18"/>
              </w:rPr>
              <w:t>Entity</w:t>
            </w:r>
          </w:p>
        </w:tc>
        <w:tc>
          <w:tcPr>
            <w:tcW w:w="3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60" w14:textId="77777777" w:rsidR="00D969ED" w:rsidRDefault="00000000">
            <w:r>
              <w:rPr>
                <w:b/>
                <w:bCs/>
                <w:color w:val="FFFFFF"/>
                <w:sz w:val="18"/>
                <w:szCs w:val="18"/>
              </w:rPr>
              <w:t>Key Fields</w:t>
            </w:r>
          </w:p>
        </w:tc>
        <w:tc>
          <w:tcPr>
            <w:tcW w:w="34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61" w14:textId="77777777" w:rsidR="00D969ED" w:rsidRDefault="00000000">
            <w:r>
              <w:rPr>
                <w:b/>
                <w:bCs/>
                <w:color w:val="FFFFFF"/>
                <w:sz w:val="18"/>
                <w:szCs w:val="18"/>
              </w:rPr>
              <w:t>Purpose</w:t>
            </w:r>
          </w:p>
        </w:tc>
      </w:tr>
      <w:tr w:rsidR="00D969ED" w14:paraId="3472ED66"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63" w14:textId="77777777" w:rsidR="00D969ED" w:rsidRDefault="00000000">
            <w:r>
              <w:rPr>
                <w:sz w:val="18"/>
                <w:szCs w:val="18"/>
              </w:rPr>
              <w:t>DEPARTMENT</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64" w14:textId="77777777" w:rsidR="00D969ED" w:rsidRDefault="00000000">
            <w:proofErr w:type="spellStart"/>
            <w:r>
              <w:rPr>
                <w:sz w:val="18"/>
                <w:szCs w:val="18"/>
              </w:rPr>
              <w:t>DeptID</w:t>
            </w:r>
            <w:proofErr w:type="spellEnd"/>
            <w:r>
              <w:rPr>
                <w:sz w:val="18"/>
                <w:szCs w:val="18"/>
              </w:rPr>
              <w:t xml:space="preserve">, </w:t>
            </w:r>
            <w:proofErr w:type="spellStart"/>
            <w:r>
              <w:rPr>
                <w:sz w:val="18"/>
                <w:szCs w:val="18"/>
              </w:rPr>
              <w:t>DeptName</w:t>
            </w:r>
            <w:proofErr w:type="spellEnd"/>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65" w14:textId="1FFE4CD2" w:rsidR="00D969ED" w:rsidRDefault="00000000">
            <w:r>
              <w:rPr>
                <w:sz w:val="18"/>
                <w:szCs w:val="18"/>
              </w:rPr>
              <w:t xml:space="preserve">CSI, CMT, CPO, CGI, CSA, </w:t>
            </w:r>
            <w:proofErr w:type="gramStart"/>
            <w:r>
              <w:rPr>
                <w:sz w:val="18"/>
                <w:szCs w:val="18"/>
              </w:rPr>
              <w:t xml:space="preserve">CBA </w:t>
            </w:r>
            <w:r w:rsidR="003C17C4">
              <w:rPr>
                <w:sz w:val="18"/>
                <w:szCs w:val="18"/>
              </w:rPr>
              <w:t>,</w:t>
            </w:r>
            <w:r>
              <w:rPr>
                <w:sz w:val="18"/>
                <w:szCs w:val="18"/>
              </w:rPr>
              <w:t>mirrors</w:t>
            </w:r>
            <w:proofErr w:type="gramEnd"/>
            <w:r>
              <w:rPr>
                <w:sz w:val="18"/>
                <w:szCs w:val="18"/>
              </w:rPr>
              <w:t xml:space="preserve"> the source / destination department values already in CSI's tracker</w:t>
            </w:r>
          </w:p>
        </w:tc>
      </w:tr>
      <w:tr w:rsidR="00D969ED" w14:paraId="3472ED6A"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67" w14:textId="77777777" w:rsidR="00D969ED" w:rsidRDefault="00000000">
            <w:r>
              <w:rPr>
                <w:sz w:val="18"/>
                <w:szCs w:val="18"/>
              </w:rPr>
              <w:t>ROLE</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68" w14:textId="77777777" w:rsidR="00D969ED" w:rsidRDefault="00000000">
            <w:proofErr w:type="spellStart"/>
            <w:r>
              <w:rPr>
                <w:sz w:val="18"/>
                <w:szCs w:val="18"/>
              </w:rPr>
              <w:t>RoleID</w:t>
            </w:r>
            <w:proofErr w:type="spellEnd"/>
            <w:r>
              <w:rPr>
                <w:sz w:val="18"/>
                <w:szCs w:val="18"/>
              </w:rPr>
              <w:t xml:space="preserve">, </w:t>
            </w:r>
            <w:proofErr w:type="spellStart"/>
            <w:r>
              <w:rPr>
                <w:sz w:val="18"/>
                <w:szCs w:val="18"/>
              </w:rPr>
              <w:t>RoleName</w:t>
            </w:r>
            <w:proofErr w:type="spellEnd"/>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69" w14:textId="77777777" w:rsidR="00D969ED" w:rsidRDefault="00000000">
            <w:r>
              <w:rPr>
                <w:sz w:val="18"/>
                <w:szCs w:val="18"/>
              </w:rPr>
              <w:t>HOD, Solution Manager, Team Lead, Team Member, BIM Team Lead, BIM Modeler</w:t>
            </w:r>
          </w:p>
        </w:tc>
      </w:tr>
      <w:tr w:rsidR="00D969ED" w14:paraId="3472ED6E"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6B" w14:textId="77777777" w:rsidR="00D969ED" w:rsidRDefault="00000000">
            <w:r>
              <w:rPr>
                <w:sz w:val="18"/>
                <w:szCs w:val="18"/>
              </w:rPr>
              <w:t>STAFF</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6C" w14:textId="77777777" w:rsidR="00D969ED" w:rsidRDefault="00000000">
            <w:proofErr w:type="spellStart"/>
            <w:r>
              <w:rPr>
                <w:sz w:val="18"/>
                <w:szCs w:val="18"/>
              </w:rPr>
              <w:t>StaffID</w:t>
            </w:r>
            <w:proofErr w:type="spellEnd"/>
            <w:r>
              <w:rPr>
                <w:sz w:val="18"/>
                <w:szCs w:val="18"/>
              </w:rPr>
              <w:t xml:space="preserve">, Name, </w:t>
            </w:r>
            <w:proofErr w:type="spellStart"/>
            <w:r>
              <w:rPr>
                <w:sz w:val="18"/>
                <w:szCs w:val="18"/>
              </w:rPr>
              <w:t>RoleID</w:t>
            </w:r>
            <w:proofErr w:type="spellEnd"/>
            <w:r>
              <w:rPr>
                <w:sz w:val="18"/>
                <w:szCs w:val="18"/>
              </w:rPr>
              <w:t xml:space="preserve"> (FK), </w:t>
            </w:r>
            <w:proofErr w:type="spellStart"/>
            <w:r>
              <w:rPr>
                <w:sz w:val="18"/>
                <w:szCs w:val="18"/>
              </w:rPr>
              <w:t>DeptID</w:t>
            </w:r>
            <w:proofErr w:type="spellEnd"/>
            <w:r>
              <w:rPr>
                <w:sz w:val="18"/>
                <w:szCs w:val="18"/>
              </w:rPr>
              <w:t xml:space="preserve"> (FK), </w:t>
            </w:r>
            <w:proofErr w:type="spellStart"/>
            <w:r>
              <w:rPr>
                <w:sz w:val="18"/>
                <w:szCs w:val="18"/>
              </w:rPr>
              <w:t>SubTeam</w:t>
            </w:r>
            <w:proofErr w:type="spellEnd"/>
            <w:r>
              <w:rPr>
                <w:sz w:val="18"/>
                <w:szCs w:val="18"/>
              </w:rPr>
              <w:t xml:space="preserve">, </w:t>
            </w:r>
            <w:proofErr w:type="spellStart"/>
            <w:r>
              <w:rPr>
                <w:sz w:val="18"/>
                <w:szCs w:val="18"/>
              </w:rPr>
              <w:t>ProductivityFactor</w:t>
            </w:r>
            <w:proofErr w:type="spellEnd"/>
            <w:r>
              <w:rPr>
                <w:sz w:val="18"/>
                <w:szCs w:val="18"/>
              </w:rPr>
              <w:t xml:space="preserve">, </w:t>
            </w:r>
            <w:proofErr w:type="spellStart"/>
            <w:r>
              <w:rPr>
                <w:sz w:val="18"/>
                <w:szCs w:val="18"/>
              </w:rPr>
              <w:t>DailyUsableHours</w:t>
            </w:r>
            <w:proofErr w:type="spellEnd"/>
            <w:r>
              <w:rPr>
                <w:sz w:val="18"/>
                <w:szCs w:val="18"/>
              </w:rPr>
              <w:t>, Status</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6D" w14:textId="77777777" w:rsidR="00D969ED" w:rsidRDefault="00000000">
            <w:r>
              <w:rPr>
                <w:sz w:val="18"/>
                <w:szCs w:val="18"/>
              </w:rPr>
              <w:t xml:space="preserve">Replaces the Resource Planner's Staff sheet; </w:t>
            </w:r>
            <w:proofErr w:type="spellStart"/>
            <w:r>
              <w:rPr>
                <w:sz w:val="18"/>
                <w:szCs w:val="18"/>
              </w:rPr>
              <w:t>SubTeam</w:t>
            </w:r>
            <w:proofErr w:type="spellEnd"/>
            <w:r>
              <w:rPr>
                <w:sz w:val="18"/>
                <w:szCs w:val="18"/>
              </w:rPr>
              <w:t xml:space="preserve"> carries forward the existing pod (A/B/C/D) grouping</w:t>
            </w:r>
          </w:p>
        </w:tc>
      </w:tr>
      <w:tr w:rsidR="00D969ED" w14:paraId="3472ED72"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6F" w14:textId="77777777" w:rsidR="00D969ED" w:rsidRDefault="00000000">
            <w:r>
              <w:rPr>
                <w:sz w:val="18"/>
                <w:szCs w:val="18"/>
              </w:rPr>
              <w:t>EXTERNAL_WO</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70" w14:textId="77777777" w:rsidR="00D969ED" w:rsidRDefault="00000000">
            <w:proofErr w:type="spellStart"/>
            <w:r>
              <w:rPr>
                <w:sz w:val="18"/>
                <w:szCs w:val="18"/>
              </w:rPr>
              <w:t>ExtWO_No</w:t>
            </w:r>
            <w:proofErr w:type="spellEnd"/>
            <w:r>
              <w:rPr>
                <w:sz w:val="18"/>
                <w:szCs w:val="18"/>
              </w:rPr>
              <w:t xml:space="preserve"> (PK), </w:t>
            </w:r>
            <w:proofErr w:type="spellStart"/>
            <w:r>
              <w:rPr>
                <w:sz w:val="18"/>
                <w:szCs w:val="18"/>
              </w:rPr>
              <w:t>ProjectCode</w:t>
            </w:r>
            <w:proofErr w:type="spellEnd"/>
            <w:r>
              <w:rPr>
                <w:sz w:val="18"/>
                <w:szCs w:val="18"/>
              </w:rPr>
              <w:t xml:space="preserve">, </w:t>
            </w:r>
            <w:proofErr w:type="spellStart"/>
            <w:r>
              <w:rPr>
                <w:sz w:val="18"/>
                <w:szCs w:val="18"/>
              </w:rPr>
              <w:t>SourceDeptID</w:t>
            </w:r>
            <w:proofErr w:type="spellEnd"/>
            <w:r>
              <w:rPr>
                <w:sz w:val="18"/>
                <w:szCs w:val="18"/>
              </w:rPr>
              <w:t xml:space="preserve"> (FK), </w:t>
            </w:r>
            <w:proofErr w:type="spellStart"/>
            <w:r>
              <w:rPr>
                <w:sz w:val="18"/>
                <w:szCs w:val="18"/>
              </w:rPr>
              <w:t>EndUser</w:t>
            </w:r>
            <w:proofErr w:type="spellEnd"/>
            <w:r>
              <w:rPr>
                <w:sz w:val="18"/>
                <w:szCs w:val="18"/>
              </w:rPr>
              <w:t xml:space="preserve">, </w:t>
            </w:r>
            <w:proofErr w:type="spellStart"/>
            <w:r>
              <w:rPr>
                <w:sz w:val="18"/>
                <w:szCs w:val="18"/>
              </w:rPr>
              <w:t>ReceivedDate</w:t>
            </w:r>
            <w:proofErr w:type="spellEnd"/>
            <w:r>
              <w:rPr>
                <w:sz w:val="18"/>
                <w:szCs w:val="18"/>
              </w:rPr>
              <w:t>, Status</w:t>
            </w:r>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71" w14:textId="77777777" w:rsidR="00D969ED" w:rsidRDefault="00000000">
            <w:r>
              <w:rPr>
                <w:sz w:val="18"/>
                <w:szCs w:val="18"/>
              </w:rPr>
              <w:t>The corporate-system reference record; system of record for external intake</w:t>
            </w:r>
          </w:p>
        </w:tc>
      </w:tr>
      <w:tr w:rsidR="00D969ED" w14:paraId="3472ED76"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73" w14:textId="77777777" w:rsidR="00D969ED" w:rsidRDefault="00000000">
            <w:r>
              <w:rPr>
                <w:sz w:val="18"/>
                <w:szCs w:val="18"/>
              </w:rPr>
              <w:t>CSI_WO</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74" w14:textId="77777777" w:rsidR="00D969ED" w:rsidRDefault="00000000">
            <w:proofErr w:type="spellStart"/>
            <w:r>
              <w:rPr>
                <w:sz w:val="18"/>
                <w:szCs w:val="18"/>
              </w:rPr>
              <w:t>CSI_WO_No</w:t>
            </w:r>
            <w:proofErr w:type="spellEnd"/>
            <w:r>
              <w:rPr>
                <w:sz w:val="18"/>
                <w:szCs w:val="18"/>
              </w:rPr>
              <w:t xml:space="preserve"> (PK), </w:t>
            </w:r>
            <w:proofErr w:type="spellStart"/>
            <w:r>
              <w:rPr>
                <w:sz w:val="18"/>
                <w:szCs w:val="18"/>
              </w:rPr>
              <w:t>ExtWO_No</w:t>
            </w:r>
            <w:proofErr w:type="spellEnd"/>
            <w:r>
              <w:rPr>
                <w:sz w:val="18"/>
                <w:szCs w:val="18"/>
              </w:rPr>
              <w:t xml:space="preserve"> (FK), </w:t>
            </w:r>
            <w:proofErr w:type="spellStart"/>
            <w:r>
              <w:rPr>
                <w:sz w:val="18"/>
                <w:szCs w:val="18"/>
              </w:rPr>
              <w:t>TenderID</w:t>
            </w:r>
            <w:proofErr w:type="spellEnd"/>
            <w:r>
              <w:rPr>
                <w:sz w:val="18"/>
                <w:szCs w:val="18"/>
              </w:rPr>
              <w:t xml:space="preserve"> (FK, nullable), </w:t>
            </w:r>
            <w:proofErr w:type="spellStart"/>
            <w:r>
              <w:rPr>
                <w:sz w:val="18"/>
                <w:szCs w:val="18"/>
              </w:rPr>
              <w:t>RequestType</w:t>
            </w:r>
            <w:proofErr w:type="spellEnd"/>
            <w:r>
              <w:rPr>
                <w:sz w:val="18"/>
                <w:szCs w:val="18"/>
              </w:rPr>
              <w:t xml:space="preserve"> (1–12), Domain, Title, Priority, </w:t>
            </w:r>
            <w:proofErr w:type="spellStart"/>
            <w:r>
              <w:rPr>
                <w:sz w:val="18"/>
                <w:szCs w:val="18"/>
              </w:rPr>
              <w:t>IndicativeValue</w:t>
            </w:r>
            <w:proofErr w:type="spellEnd"/>
            <w:r>
              <w:rPr>
                <w:sz w:val="18"/>
                <w:szCs w:val="18"/>
              </w:rPr>
              <w:t xml:space="preserve">, </w:t>
            </w:r>
            <w:proofErr w:type="spellStart"/>
            <w:r>
              <w:rPr>
                <w:sz w:val="18"/>
                <w:szCs w:val="18"/>
              </w:rPr>
              <w:t>ComplexityValue</w:t>
            </w:r>
            <w:proofErr w:type="spellEnd"/>
            <w:r>
              <w:rPr>
                <w:sz w:val="18"/>
                <w:szCs w:val="18"/>
              </w:rPr>
              <w:t xml:space="preserve">, </w:t>
            </w:r>
            <w:proofErr w:type="spellStart"/>
            <w:r>
              <w:rPr>
                <w:sz w:val="18"/>
                <w:szCs w:val="18"/>
              </w:rPr>
              <w:t>TaskScore</w:t>
            </w:r>
            <w:proofErr w:type="spellEnd"/>
            <w:r>
              <w:rPr>
                <w:sz w:val="18"/>
                <w:szCs w:val="18"/>
              </w:rPr>
              <w:t xml:space="preserve">, </w:t>
            </w:r>
            <w:proofErr w:type="spellStart"/>
            <w:r>
              <w:rPr>
                <w:sz w:val="18"/>
                <w:szCs w:val="18"/>
              </w:rPr>
              <w:t>TierID</w:t>
            </w:r>
            <w:proofErr w:type="spellEnd"/>
            <w:r>
              <w:rPr>
                <w:sz w:val="18"/>
                <w:szCs w:val="18"/>
              </w:rPr>
              <w:t xml:space="preserve"> (FK), </w:t>
            </w:r>
            <w:proofErr w:type="spellStart"/>
            <w:r>
              <w:rPr>
                <w:sz w:val="18"/>
                <w:szCs w:val="18"/>
              </w:rPr>
              <w:t>CreatedBy</w:t>
            </w:r>
            <w:proofErr w:type="spellEnd"/>
            <w:r>
              <w:rPr>
                <w:sz w:val="18"/>
                <w:szCs w:val="18"/>
              </w:rPr>
              <w:t xml:space="preserve"> (FK), </w:t>
            </w:r>
            <w:proofErr w:type="spellStart"/>
            <w:r>
              <w:rPr>
                <w:sz w:val="18"/>
                <w:szCs w:val="18"/>
              </w:rPr>
              <w:t>AssignedTo</w:t>
            </w:r>
            <w:proofErr w:type="spellEnd"/>
            <w:r>
              <w:rPr>
                <w:sz w:val="18"/>
                <w:szCs w:val="18"/>
              </w:rPr>
              <w:t xml:space="preserve"> (FK), </w:t>
            </w:r>
            <w:proofErr w:type="spellStart"/>
            <w:r>
              <w:rPr>
                <w:sz w:val="18"/>
                <w:szCs w:val="18"/>
              </w:rPr>
              <w:t>DueDate</w:t>
            </w:r>
            <w:proofErr w:type="spellEnd"/>
            <w:r>
              <w:rPr>
                <w:sz w:val="18"/>
                <w:szCs w:val="18"/>
              </w:rPr>
              <w:t>, Status</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75" w14:textId="1C1ADC52" w:rsidR="00D969ED" w:rsidRDefault="00000000">
            <w:r>
              <w:rPr>
                <w:sz w:val="18"/>
                <w:szCs w:val="18"/>
              </w:rPr>
              <w:t xml:space="preserve">The internal work order, auto-numbered in the existing 300-DDMMYYYY-NNN (CSI) format; </w:t>
            </w:r>
            <w:proofErr w:type="spellStart"/>
            <w:r>
              <w:rPr>
                <w:sz w:val="18"/>
                <w:szCs w:val="18"/>
              </w:rPr>
              <w:t>TenderID</w:t>
            </w:r>
            <w:proofErr w:type="spellEnd"/>
            <w:r>
              <w:rPr>
                <w:sz w:val="18"/>
                <w:szCs w:val="18"/>
              </w:rPr>
              <w:t xml:space="preserve"> added in v1.1 to support the Tender → WO → Task → Effort hierarchy (Section 4.3</w:t>
            </w:r>
            <w:proofErr w:type="gramStart"/>
            <w:r>
              <w:rPr>
                <w:sz w:val="18"/>
                <w:szCs w:val="18"/>
              </w:rPr>
              <w:t xml:space="preserve">) </w:t>
            </w:r>
            <w:r w:rsidR="003C17C4">
              <w:rPr>
                <w:sz w:val="18"/>
                <w:szCs w:val="18"/>
              </w:rPr>
              <w:t>,</w:t>
            </w:r>
            <w:r>
              <w:rPr>
                <w:sz w:val="18"/>
                <w:szCs w:val="18"/>
              </w:rPr>
              <w:t>nullable</w:t>
            </w:r>
            <w:proofErr w:type="gramEnd"/>
            <w:r>
              <w:rPr>
                <w:sz w:val="18"/>
                <w:szCs w:val="18"/>
              </w:rPr>
              <w:t xml:space="preserve"> so v1.0 work orders remain valid</w:t>
            </w:r>
          </w:p>
        </w:tc>
      </w:tr>
      <w:tr w:rsidR="00D969ED" w14:paraId="3472ED7A"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77" w14:textId="77777777" w:rsidR="00D969ED" w:rsidRDefault="00000000">
            <w:r>
              <w:rPr>
                <w:sz w:val="18"/>
                <w:szCs w:val="18"/>
              </w:rPr>
              <w:t>ASSIGNMENT</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78" w14:textId="77777777" w:rsidR="00D969ED" w:rsidRDefault="00000000">
            <w:proofErr w:type="spellStart"/>
            <w:r>
              <w:rPr>
                <w:sz w:val="18"/>
                <w:szCs w:val="18"/>
              </w:rPr>
              <w:t>AssignmentID</w:t>
            </w:r>
            <w:proofErr w:type="spellEnd"/>
            <w:r>
              <w:rPr>
                <w:sz w:val="18"/>
                <w:szCs w:val="18"/>
              </w:rPr>
              <w:t xml:space="preserve"> (PK), </w:t>
            </w:r>
            <w:proofErr w:type="spellStart"/>
            <w:r>
              <w:rPr>
                <w:sz w:val="18"/>
                <w:szCs w:val="18"/>
              </w:rPr>
              <w:t>CSI_WO_No</w:t>
            </w:r>
            <w:proofErr w:type="spellEnd"/>
            <w:r>
              <w:rPr>
                <w:sz w:val="18"/>
                <w:szCs w:val="18"/>
              </w:rPr>
              <w:t xml:space="preserve"> (FK), </w:t>
            </w:r>
            <w:proofErr w:type="spellStart"/>
            <w:r>
              <w:rPr>
                <w:sz w:val="18"/>
                <w:szCs w:val="18"/>
              </w:rPr>
              <w:t>StaffID</w:t>
            </w:r>
            <w:proofErr w:type="spellEnd"/>
            <w:r>
              <w:rPr>
                <w:sz w:val="18"/>
                <w:szCs w:val="18"/>
              </w:rPr>
              <w:t xml:space="preserve"> (FK), </w:t>
            </w:r>
            <w:proofErr w:type="spellStart"/>
            <w:r>
              <w:rPr>
                <w:sz w:val="18"/>
                <w:szCs w:val="18"/>
              </w:rPr>
              <w:t>AssignedHours</w:t>
            </w:r>
            <w:proofErr w:type="spellEnd"/>
            <w:r>
              <w:rPr>
                <w:sz w:val="18"/>
                <w:szCs w:val="18"/>
              </w:rPr>
              <w:t xml:space="preserve">, </w:t>
            </w:r>
            <w:proofErr w:type="spellStart"/>
            <w:r>
              <w:rPr>
                <w:sz w:val="18"/>
                <w:szCs w:val="18"/>
              </w:rPr>
              <w:t>AssignedDate</w:t>
            </w:r>
            <w:proofErr w:type="spellEnd"/>
            <w:r>
              <w:rPr>
                <w:sz w:val="18"/>
                <w:szCs w:val="18"/>
              </w:rPr>
              <w:t xml:space="preserve">, </w:t>
            </w:r>
            <w:proofErr w:type="spellStart"/>
            <w:r>
              <w:rPr>
                <w:sz w:val="18"/>
                <w:szCs w:val="18"/>
              </w:rPr>
              <w:t>AssignedBy</w:t>
            </w:r>
            <w:proofErr w:type="spellEnd"/>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79" w14:textId="77777777" w:rsidR="00D969ED" w:rsidRDefault="00000000">
            <w:r>
              <w:rPr>
                <w:sz w:val="18"/>
                <w:szCs w:val="18"/>
              </w:rPr>
              <w:t>Full assignment chain, including Team Lead to Team Member cascades</w:t>
            </w:r>
          </w:p>
        </w:tc>
      </w:tr>
      <w:tr w:rsidR="00D969ED" w14:paraId="3472ED7E"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7B" w14:textId="77777777" w:rsidR="00D969ED" w:rsidRDefault="00000000">
            <w:r>
              <w:rPr>
                <w:sz w:val="18"/>
                <w:szCs w:val="18"/>
              </w:rPr>
              <w:t>EFFORT_LOG</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7C" w14:textId="77777777" w:rsidR="00D969ED" w:rsidRDefault="00000000">
            <w:proofErr w:type="spellStart"/>
            <w:r>
              <w:rPr>
                <w:sz w:val="18"/>
                <w:szCs w:val="18"/>
              </w:rPr>
              <w:t>LogID</w:t>
            </w:r>
            <w:proofErr w:type="spellEnd"/>
            <w:r>
              <w:rPr>
                <w:sz w:val="18"/>
                <w:szCs w:val="18"/>
              </w:rPr>
              <w:t xml:space="preserve"> (PK), </w:t>
            </w:r>
            <w:proofErr w:type="spellStart"/>
            <w:r>
              <w:rPr>
                <w:sz w:val="18"/>
                <w:szCs w:val="18"/>
              </w:rPr>
              <w:t>CSI_WO_No</w:t>
            </w:r>
            <w:proofErr w:type="spellEnd"/>
            <w:r>
              <w:rPr>
                <w:sz w:val="18"/>
                <w:szCs w:val="18"/>
              </w:rPr>
              <w:t xml:space="preserve"> (FK), </w:t>
            </w:r>
            <w:proofErr w:type="spellStart"/>
            <w:r>
              <w:rPr>
                <w:sz w:val="18"/>
                <w:szCs w:val="18"/>
              </w:rPr>
              <w:t>StaffID</w:t>
            </w:r>
            <w:proofErr w:type="spellEnd"/>
            <w:r>
              <w:rPr>
                <w:sz w:val="18"/>
                <w:szCs w:val="18"/>
              </w:rPr>
              <w:t xml:space="preserve"> (FK), </w:t>
            </w:r>
            <w:proofErr w:type="spellStart"/>
            <w:r>
              <w:rPr>
                <w:sz w:val="18"/>
                <w:szCs w:val="18"/>
              </w:rPr>
              <w:t>LogDate</w:t>
            </w:r>
            <w:proofErr w:type="spellEnd"/>
            <w:r>
              <w:rPr>
                <w:sz w:val="18"/>
                <w:szCs w:val="18"/>
              </w:rPr>
              <w:t>, Hours, Notes</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7D" w14:textId="77777777" w:rsidR="00D969ED" w:rsidRDefault="00000000">
            <w:r>
              <w:rPr>
                <w:sz w:val="18"/>
                <w:szCs w:val="18"/>
              </w:rPr>
              <w:t xml:space="preserve">Daily effort entry, replacing the manual </w:t>
            </w:r>
            <w:proofErr w:type="spellStart"/>
            <w:r>
              <w:rPr>
                <w:sz w:val="18"/>
                <w:szCs w:val="18"/>
              </w:rPr>
              <w:t>Daily_Log</w:t>
            </w:r>
            <w:proofErr w:type="spellEnd"/>
            <w:r>
              <w:rPr>
                <w:sz w:val="18"/>
                <w:szCs w:val="18"/>
              </w:rPr>
              <w:t xml:space="preserve"> sheet</w:t>
            </w:r>
          </w:p>
        </w:tc>
      </w:tr>
      <w:tr w:rsidR="00D969ED" w14:paraId="3472ED82"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7F" w14:textId="77777777" w:rsidR="00D969ED" w:rsidRDefault="00000000">
            <w:r>
              <w:rPr>
                <w:sz w:val="18"/>
                <w:szCs w:val="18"/>
              </w:rPr>
              <w:t>EVIDENCE_DELIVERABLE</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80" w14:textId="77777777" w:rsidR="00D969ED" w:rsidRDefault="00000000">
            <w:proofErr w:type="spellStart"/>
            <w:r>
              <w:rPr>
                <w:sz w:val="18"/>
                <w:szCs w:val="18"/>
              </w:rPr>
              <w:t>EvidenceID</w:t>
            </w:r>
            <w:proofErr w:type="spellEnd"/>
            <w:r>
              <w:rPr>
                <w:sz w:val="18"/>
                <w:szCs w:val="18"/>
              </w:rPr>
              <w:t xml:space="preserve"> (PK), </w:t>
            </w:r>
            <w:proofErr w:type="spellStart"/>
            <w:r>
              <w:rPr>
                <w:sz w:val="18"/>
                <w:szCs w:val="18"/>
              </w:rPr>
              <w:t>CSI_WO_No</w:t>
            </w:r>
            <w:proofErr w:type="spellEnd"/>
            <w:r>
              <w:rPr>
                <w:sz w:val="18"/>
                <w:szCs w:val="18"/>
              </w:rPr>
              <w:t xml:space="preserve"> (FK), </w:t>
            </w:r>
            <w:proofErr w:type="spellStart"/>
            <w:r>
              <w:rPr>
                <w:sz w:val="18"/>
                <w:szCs w:val="18"/>
              </w:rPr>
              <w:t>FileRef</w:t>
            </w:r>
            <w:proofErr w:type="spellEnd"/>
            <w:r>
              <w:rPr>
                <w:sz w:val="18"/>
                <w:szCs w:val="18"/>
              </w:rPr>
              <w:t xml:space="preserve">, </w:t>
            </w:r>
            <w:proofErr w:type="spellStart"/>
            <w:r>
              <w:rPr>
                <w:sz w:val="18"/>
                <w:szCs w:val="18"/>
              </w:rPr>
              <w:t>EvidenceType</w:t>
            </w:r>
            <w:proofErr w:type="spellEnd"/>
            <w:r>
              <w:rPr>
                <w:sz w:val="18"/>
                <w:szCs w:val="18"/>
              </w:rPr>
              <w:t xml:space="preserve">, </w:t>
            </w:r>
            <w:proofErr w:type="spellStart"/>
            <w:r>
              <w:rPr>
                <w:sz w:val="18"/>
                <w:szCs w:val="18"/>
              </w:rPr>
              <w:t>UploadedBy</w:t>
            </w:r>
            <w:proofErr w:type="spellEnd"/>
            <w:r>
              <w:rPr>
                <w:sz w:val="18"/>
                <w:szCs w:val="18"/>
              </w:rPr>
              <w:t xml:space="preserve"> (FK), </w:t>
            </w:r>
            <w:proofErr w:type="spellStart"/>
            <w:r>
              <w:rPr>
                <w:sz w:val="18"/>
                <w:szCs w:val="18"/>
              </w:rPr>
              <w:t>UploadedDate</w:t>
            </w:r>
            <w:proofErr w:type="spellEnd"/>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81" w14:textId="77777777" w:rsidR="00D969ED" w:rsidRDefault="00000000">
            <w:r>
              <w:rPr>
                <w:sz w:val="18"/>
                <w:szCs w:val="18"/>
              </w:rPr>
              <w:t>Evidence and deliverable repository tied to the WO closure checklist</w:t>
            </w:r>
          </w:p>
        </w:tc>
      </w:tr>
      <w:tr w:rsidR="00D969ED" w14:paraId="3472ED86"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83" w14:textId="77777777" w:rsidR="00D969ED" w:rsidRDefault="00000000">
            <w:r>
              <w:rPr>
                <w:sz w:val="18"/>
                <w:szCs w:val="18"/>
              </w:rPr>
              <w:t>APPROVAL_RECORD</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84" w14:textId="77777777" w:rsidR="00D969ED" w:rsidRDefault="00000000">
            <w:proofErr w:type="spellStart"/>
            <w:r>
              <w:rPr>
                <w:sz w:val="18"/>
                <w:szCs w:val="18"/>
              </w:rPr>
              <w:t>ApprovalID</w:t>
            </w:r>
            <w:proofErr w:type="spellEnd"/>
            <w:r>
              <w:rPr>
                <w:sz w:val="18"/>
                <w:szCs w:val="18"/>
              </w:rPr>
              <w:t xml:space="preserve"> (PK), </w:t>
            </w:r>
            <w:proofErr w:type="spellStart"/>
            <w:r>
              <w:rPr>
                <w:sz w:val="18"/>
                <w:szCs w:val="18"/>
              </w:rPr>
              <w:t>CSI_WO_No</w:t>
            </w:r>
            <w:proofErr w:type="spellEnd"/>
            <w:r>
              <w:rPr>
                <w:sz w:val="18"/>
                <w:szCs w:val="18"/>
              </w:rPr>
              <w:t xml:space="preserve"> (FK), </w:t>
            </w:r>
            <w:proofErr w:type="spellStart"/>
            <w:r>
              <w:rPr>
                <w:sz w:val="18"/>
                <w:szCs w:val="18"/>
              </w:rPr>
              <w:t>TierID</w:t>
            </w:r>
            <w:proofErr w:type="spellEnd"/>
            <w:r>
              <w:rPr>
                <w:sz w:val="18"/>
                <w:szCs w:val="18"/>
              </w:rPr>
              <w:t xml:space="preserve"> (FK), </w:t>
            </w:r>
            <w:proofErr w:type="spellStart"/>
            <w:r>
              <w:rPr>
                <w:sz w:val="18"/>
                <w:szCs w:val="18"/>
              </w:rPr>
              <w:t>ApprovedBy</w:t>
            </w:r>
            <w:proofErr w:type="spellEnd"/>
            <w:r>
              <w:rPr>
                <w:sz w:val="18"/>
                <w:szCs w:val="18"/>
              </w:rPr>
              <w:t xml:space="preserve"> (FK), Decision, Reason, Date</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85" w14:textId="77777777" w:rsidR="00D969ED" w:rsidRDefault="00000000">
            <w:r>
              <w:rPr>
                <w:sz w:val="18"/>
                <w:szCs w:val="18"/>
              </w:rPr>
              <w:t>Approval trail by complexity tier, including rework returns and overrides</w:t>
            </w:r>
          </w:p>
        </w:tc>
      </w:tr>
      <w:tr w:rsidR="00D969ED" w14:paraId="3472ED8A"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87" w14:textId="77777777" w:rsidR="00D969ED" w:rsidRDefault="00000000">
            <w:r>
              <w:rPr>
                <w:sz w:val="18"/>
                <w:szCs w:val="18"/>
              </w:rPr>
              <w:t>TENDER_SCORING</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88" w14:textId="77777777" w:rsidR="00D969ED" w:rsidRDefault="00000000">
            <w:proofErr w:type="spellStart"/>
            <w:r>
              <w:rPr>
                <w:sz w:val="18"/>
                <w:szCs w:val="18"/>
              </w:rPr>
              <w:t>ScoringID</w:t>
            </w:r>
            <w:proofErr w:type="spellEnd"/>
            <w:r>
              <w:rPr>
                <w:sz w:val="18"/>
                <w:szCs w:val="18"/>
              </w:rPr>
              <w:t xml:space="preserve"> (PK), </w:t>
            </w:r>
            <w:proofErr w:type="spellStart"/>
            <w:r>
              <w:rPr>
                <w:sz w:val="18"/>
                <w:szCs w:val="18"/>
              </w:rPr>
              <w:t>ReferenceNo</w:t>
            </w:r>
            <w:proofErr w:type="spellEnd"/>
            <w:r>
              <w:rPr>
                <w:sz w:val="18"/>
                <w:szCs w:val="18"/>
              </w:rPr>
              <w:t xml:space="preserve">, </w:t>
            </w:r>
            <w:proofErr w:type="spellStart"/>
            <w:r>
              <w:rPr>
                <w:sz w:val="18"/>
                <w:szCs w:val="18"/>
              </w:rPr>
              <w:t>FunctionalBreadth</w:t>
            </w:r>
            <w:proofErr w:type="spellEnd"/>
            <w:r>
              <w:rPr>
                <w:sz w:val="18"/>
                <w:szCs w:val="18"/>
              </w:rPr>
              <w:t xml:space="preserve">, </w:t>
            </w:r>
            <w:proofErr w:type="spellStart"/>
            <w:r>
              <w:rPr>
                <w:sz w:val="18"/>
                <w:szCs w:val="18"/>
              </w:rPr>
              <w:t>IntegrationCount</w:t>
            </w:r>
            <w:proofErr w:type="spellEnd"/>
            <w:r>
              <w:rPr>
                <w:sz w:val="18"/>
                <w:szCs w:val="18"/>
              </w:rPr>
              <w:t xml:space="preserve">, </w:t>
            </w:r>
            <w:proofErr w:type="spellStart"/>
            <w:r>
              <w:rPr>
                <w:sz w:val="18"/>
                <w:szCs w:val="18"/>
              </w:rPr>
              <w:t>ComplianceDepth</w:t>
            </w:r>
            <w:proofErr w:type="spellEnd"/>
            <w:r>
              <w:rPr>
                <w:sz w:val="18"/>
                <w:szCs w:val="18"/>
              </w:rPr>
              <w:t xml:space="preserve">, </w:t>
            </w:r>
            <w:proofErr w:type="spellStart"/>
            <w:r>
              <w:rPr>
                <w:sz w:val="18"/>
                <w:szCs w:val="18"/>
              </w:rPr>
              <w:t>SolutionNovelty</w:t>
            </w:r>
            <w:proofErr w:type="spellEnd"/>
            <w:r>
              <w:rPr>
                <w:sz w:val="18"/>
                <w:szCs w:val="18"/>
              </w:rPr>
              <w:t xml:space="preserve">, </w:t>
            </w:r>
            <w:proofErr w:type="spellStart"/>
            <w:r>
              <w:rPr>
                <w:sz w:val="18"/>
                <w:szCs w:val="18"/>
              </w:rPr>
              <w:t>CommercialComplexity</w:t>
            </w:r>
            <w:proofErr w:type="spellEnd"/>
            <w:r>
              <w:rPr>
                <w:sz w:val="18"/>
                <w:szCs w:val="18"/>
              </w:rPr>
              <w:t xml:space="preserve">, </w:t>
            </w:r>
            <w:proofErr w:type="spellStart"/>
            <w:r>
              <w:rPr>
                <w:sz w:val="18"/>
                <w:szCs w:val="18"/>
              </w:rPr>
              <w:t>StakeholderIntensity</w:t>
            </w:r>
            <w:proofErr w:type="spellEnd"/>
            <w:r>
              <w:rPr>
                <w:sz w:val="18"/>
                <w:szCs w:val="18"/>
              </w:rPr>
              <w:t xml:space="preserve">, </w:t>
            </w:r>
            <w:proofErr w:type="spellStart"/>
            <w:r>
              <w:rPr>
                <w:sz w:val="18"/>
                <w:szCs w:val="18"/>
              </w:rPr>
              <w:t>WeightedScore</w:t>
            </w:r>
            <w:proofErr w:type="spellEnd"/>
            <w:r>
              <w:rPr>
                <w:sz w:val="18"/>
                <w:szCs w:val="18"/>
              </w:rPr>
              <w:t>, Tier</w:t>
            </w:r>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89" w14:textId="77777777" w:rsidR="00D969ED" w:rsidRDefault="00000000">
            <w:r>
              <w:rPr>
                <w:sz w:val="18"/>
                <w:szCs w:val="18"/>
              </w:rPr>
              <w:t>New-commitment scoring inputs and resulting size tier</w:t>
            </w:r>
          </w:p>
        </w:tc>
      </w:tr>
      <w:tr w:rsidR="00D969ED" w14:paraId="3472ED8E"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8B" w14:textId="77777777" w:rsidR="00D969ED" w:rsidRDefault="00000000">
            <w:r>
              <w:rPr>
                <w:sz w:val="18"/>
                <w:szCs w:val="18"/>
              </w:rPr>
              <w:t>GONOGO_EVALUATION</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8C" w14:textId="77777777" w:rsidR="00D969ED" w:rsidRDefault="00000000">
            <w:proofErr w:type="spellStart"/>
            <w:r>
              <w:rPr>
                <w:sz w:val="18"/>
                <w:szCs w:val="18"/>
              </w:rPr>
              <w:t>EvalID</w:t>
            </w:r>
            <w:proofErr w:type="spellEnd"/>
            <w:r>
              <w:rPr>
                <w:sz w:val="18"/>
                <w:szCs w:val="18"/>
              </w:rPr>
              <w:t xml:space="preserve"> (PK), </w:t>
            </w:r>
            <w:proofErr w:type="spellStart"/>
            <w:r>
              <w:rPr>
                <w:sz w:val="18"/>
                <w:szCs w:val="18"/>
              </w:rPr>
              <w:t>ScoringID</w:t>
            </w:r>
            <w:proofErr w:type="spellEnd"/>
            <w:r>
              <w:rPr>
                <w:sz w:val="18"/>
                <w:szCs w:val="18"/>
              </w:rPr>
              <w:t xml:space="preserve"> (FK), </w:t>
            </w:r>
            <w:proofErr w:type="spellStart"/>
            <w:r>
              <w:rPr>
                <w:sz w:val="18"/>
                <w:szCs w:val="18"/>
              </w:rPr>
              <w:t>PlanningHorizonDays</w:t>
            </w:r>
            <w:proofErr w:type="spellEnd"/>
            <w:r>
              <w:rPr>
                <w:sz w:val="18"/>
                <w:szCs w:val="18"/>
              </w:rPr>
              <w:t xml:space="preserve">, </w:t>
            </w:r>
            <w:proofErr w:type="spellStart"/>
            <w:r>
              <w:rPr>
                <w:sz w:val="18"/>
                <w:szCs w:val="18"/>
              </w:rPr>
              <w:t>ProjectedUtilization</w:t>
            </w:r>
            <w:proofErr w:type="spellEnd"/>
            <w:r>
              <w:rPr>
                <w:sz w:val="18"/>
                <w:szCs w:val="18"/>
              </w:rPr>
              <w:t xml:space="preserve">, Recommendation, </w:t>
            </w:r>
            <w:proofErr w:type="spellStart"/>
            <w:r>
              <w:rPr>
                <w:sz w:val="18"/>
                <w:szCs w:val="18"/>
              </w:rPr>
              <w:t>OverrideBy</w:t>
            </w:r>
            <w:proofErr w:type="spellEnd"/>
            <w:r>
              <w:rPr>
                <w:sz w:val="18"/>
                <w:szCs w:val="18"/>
              </w:rPr>
              <w:t xml:space="preserve"> (FK), </w:t>
            </w:r>
            <w:proofErr w:type="spellStart"/>
            <w:r>
              <w:rPr>
                <w:sz w:val="18"/>
                <w:szCs w:val="18"/>
              </w:rPr>
              <w:t>OverrideReason</w:t>
            </w:r>
            <w:proofErr w:type="spellEnd"/>
            <w:r>
              <w:rPr>
                <w:sz w:val="18"/>
                <w:szCs w:val="18"/>
              </w:rPr>
              <w:t>, Date</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8D" w14:textId="77777777" w:rsidR="00D969ED" w:rsidRDefault="00000000">
            <w:r>
              <w:rPr>
                <w:sz w:val="18"/>
                <w:szCs w:val="18"/>
              </w:rPr>
              <w:t>Capacity projection and decision log for new commitments</w:t>
            </w:r>
          </w:p>
        </w:tc>
      </w:tr>
      <w:tr w:rsidR="00D969ED" w14:paraId="3472ED92"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8F" w14:textId="77777777" w:rsidR="00D969ED" w:rsidRDefault="00000000">
            <w:r>
              <w:rPr>
                <w:sz w:val="18"/>
                <w:szCs w:val="18"/>
              </w:rPr>
              <w:lastRenderedPageBreak/>
              <w:t>KPI_RECORD</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90" w14:textId="77777777" w:rsidR="00D969ED" w:rsidRDefault="00000000">
            <w:proofErr w:type="spellStart"/>
            <w:r>
              <w:rPr>
                <w:sz w:val="18"/>
                <w:szCs w:val="18"/>
              </w:rPr>
              <w:t>KpiID</w:t>
            </w:r>
            <w:proofErr w:type="spellEnd"/>
            <w:r>
              <w:rPr>
                <w:sz w:val="18"/>
                <w:szCs w:val="18"/>
              </w:rPr>
              <w:t xml:space="preserve"> (PK), </w:t>
            </w:r>
            <w:proofErr w:type="spellStart"/>
            <w:r>
              <w:rPr>
                <w:sz w:val="18"/>
                <w:szCs w:val="18"/>
              </w:rPr>
              <w:t>RoleID</w:t>
            </w:r>
            <w:proofErr w:type="spellEnd"/>
            <w:r>
              <w:rPr>
                <w:sz w:val="18"/>
                <w:szCs w:val="18"/>
              </w:rPr>
              <w:t xml:space="preserve"> (FK), </w:t>
            </w:r>
            <w:proofErr w:type="spellStart"/>
            <w:r>
              <w:rPr>
                <w:sz w:val="18"/>
                <w:szCs w:val="18"/>
              </w:rPr>
              <w:t>StaffID</w:t>
            </w:r>
            <w:proofErr w:type="spellEnd"/>
            <w:r>
              <w:rPr>
                <w:sz w:val="18"/>
                <w:szCs w:val="18"/>
              </w:rPr>
              <w:t xml:space="preserve"> (FK), Period, </w:t>
            </w:r>
            <w:proofErr w:type="spellStart"/>
            <w:r>
              <w:rPr>
                <w:sz w:val="18"/>
                <w:szCs w:val="18"/>
              </w:rPr>
              <w:t>MetricName</w:t>
            </w:r>
            <w:proofErr w:type="spellEnd"/>
            <w:r>
              <w:rPr>
                <w:sz w:val="18"/>
                <w:szCs w:val="18"/>
              </w:rPr>
              <w:t>, Target, Achieved</w:t>
            </w:r>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91" w14:textId="77777777" w:rsidR="00D969ED" w:rsidRDefault="00000000">
            <w:r>
              <w:rPr>
                <w:sz w:val="18"/>
                <w:szCs w:val="18"/>
              </w:rPr>
              <w:t>Live KPI scorecard data, replacing the static KPI cascade document</w:t>
            </w:r>
          </w:p>
        </w:tc>
      </w:tr>
      <w:tr w:rsidR="00D969ED" w14:paraId="3472ED96"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93" w14:textId="77777777" w:rsidR="00D969ED" w:rsidRDefault="00000000">
            <w:r>
              <w:rPr>
                <w:sz w:val="18"/>
                <w:szCs w:val="18"/>
              </w:rPr>
              <w:t>OI_TRACKER</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94" w14:textId="77777777" w:rsidR="00D969ED" w:rsidRDefault="00000000">
            <w:proofErr w:type="spellStart"/>
            <w:r>
              <w:rPr>
                <w:sz w:val="18"/>
                <w:szCs w:val="18"/>
              </w:rPr>
              <w:t>OiID</w:t>
            </w:r>
            <w:proofErr w:type="spellEnd"/>
            <w:r>
              <w:rPr>
                <w:sz w:val="18"/>
                <w:szCs w:val="18"/>
              </w:rPr>
              <w:t xml:space="preserve"> (PK), </w:t>
            </w:r>
            <w:proofErr w:type="spellStart"/>
            <w:r>
              <w:rPr>
                <w:sz w:val="18"/>
                <w:szCs w:val="18"/>
              </w:rPr>
              <w:t>StaffID</w:t>
            </w:r>
            <w:proofErr w:type="spellEnd"/>
            <w:r>
              <w:rPr>
                <w:sz w:val="18"/>
                <w:szCs w:val="18"/>
              </w:rPr>
              <w:t xml:space="preserve"> (FK), Period, Registered, Won</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95" w14:textId="77777777" w:rsidR="00D969ED" w:rsidRDefault="00000000">
            <w:r>
              <w:rPr>
                <w:sz w:val="18"/>
                <w:szCs w:val="18"/>
              </w:rPr>
              <w:t>Opportunity of Interest counts against role-specific annual targets</w:t>
            </w:r>
          </w:p>
        </w:tc>
      </w:tr>
      <w:tr w:rsidR="00D969ED" w14:paraId="3472ED9A"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97" w14:textId="77777777" w:rsidR="00D969ED" w:rsidRDefault="00000000">
            <w:r>
              <w:rPr>
                <w:sz w:val="18"/>
                <w:szCs w:val="18"/>
              </w:rPr>
              <w:t>MASTER_DATA (Config)</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98" w14:textId="77777777" w:rsidR="00D969ED" w:rsidRDefault="00000000">
            <w:proofErr w:type="spellStart"/>
            <w:r>
              <w:rPr>
                <w:sz w:val="18"/>
                <w:szCs w:val="18"/>
              </w:rPr>
              <w:t>RequestType</w:t>
            </w:r>
            <w:proofErr w:type="spellEnd"/>
            <w:r>
              <w:rPr>
                <w:sz w:val="18"/>
                <w:szCs w:val="18"/>
              </w:rPr>
              <w:t xml:space="preserve">, </w:t>
            </w:r>
            <w:proofErr w:type="spellStart"/>
            <w:r>
              <w:rPr>
                <w:sz w:val="18"/>
                <w:szCs w:val="18"/>
              </w:rPr>
              <w:t>ComplexityTier</w:t>
            </w:r>
            <w:proofErr w:type="spellEnd"/>
            <w:r>
              <w:rPr>
                <w:sz w:val="18"/>
                <w:szCs w:val="18"/>
              </w:rPr>
              <w:t xml:space="preserve">, </w:t>
            </w:r>
            <w:proofErr w:type="spellStart"/>
            <w:r>
              <w:rPr>
                <w:sz w:val="18"/>
                <w:szCs w:val="18"/>
              </w:rPr>
              <w:t>MultiplierFactor</w:t>
            </w:r>
            <w:proofErr w:type="spellEnd"/>
            <w:r>
              <w:rPr>
                <w:sz w:val="18"/>
                <w:szCs w:val="18"/>
              </w:rPr>
              <w:t xml:space="preserve">, </w:t>
            </w:r>
            <w:proofErr w:type="spellStart"/>
            <w:r>
              <w:rPr>
                <w:sz w:val="18"/>
                <w:szCs w:val="18"/>
              </w:rPr>
              <w:t>SLATarget</w:t>
            </w:r>
            <w:proofErr w:type="spellEnd"/>
            <w:r>
              <w:rPr>
                <w:sz w:val="18"/>
                <w:szCs w:val="18"/>
              </w:rPr>
              <w:t xml:space="preserve">, </w:t>
            </w:r>
            <w:proofErr w:type="spellStart"/>
            <w:r>
              <w:rPr>
                <w:sz w:val="18"/>
                <w:szCs w:val="18"/>
              </w:rPr>
              <w:t>RoleSplitPercentage</w:t>
            </w:r>
            <w:proofErr w:type="spellEnd"/>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99" w14:textId="77777777" w:rsidR="00D969ED" w:rsidRDefault="00000000">
            <w:r>
              <w:rPr>
                <w:sz w:val="18"/>
                <w:szCs w:val="18"/>
              </w:rPr>
              <w:t xml:space="preserve">Configurable settings equivalent to the existing Settings / </w:t>
            </w:r>
            <w:proofErr w:type="spellStart"/>
            <w:r>
              <w:rPr>
                <w:sz w:val="18"/>
                <w:szCs w:val="18"/>
              </w:rPr>
              <w:t>Baseline_Tiers</w:t>
            </w:r>
            <w:proofErr w:type="spellEnd"/>
            <w:r>
              <w:rPr>
                <w:sz w:val="18"/>
                <w:szCs w:val="18"/>
              </w:rPr>
              <w:t xml:space="preserve"> / </w:t>
            </w:r>
            <w:proofErr w:type="spellStart"/>
            <w:r>
              <w:rPr>
                <w:sz w:val="18"/>
                <w:szCs w:val="18"/>
              </w:rPr>
              <w:t>Role_Split</w:t>
            </w:r>
            <w:proofErr w:type="spellEnd"/>
            <w:r>
              <w:rPr>
                <w:sz w:val="18"/>
                <w:szCs w:val="18"/>
              </w:rPr>
              <w:t xml:space="preserve"> / Categories sheets</w:t>
            </w:r>
          </w:p>
        </w:tc>
      </w:tr>
      <w:tr w:rsidR="00D969ED" w14:paraId="3472ED9E"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9B" w14:textId="77777777" w:rsidR="00D969ED" w:rsidRDefault="00000000">
            <w:r>
              <w:rPr>
                <w:sz w:val="18"/>
                <w:szCs w:val="18"/>
              </w:rPr>
              <w:t>TENDER (v1.1)</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9C" w14:textId="77777777" w:rsidR="00D969ED" w:rsidRDefault="00000000">
            <w:proofErr w:type="spellStart"/>
            <w:r>
              <w:rPr>
                <w:sz w:val="18"/>
                <w:szCs w:val="18"/>
              </w:rPr>
              <w:t>TenderID</w:t>
            </w:r>
            <w:proofErr w:type="spellEnd"/>
            <w:r>
              <w:rPr>
                <w:sz w:val="18"/>
                <w:szCs w:val="18"/>
              </w:rPr>
              <w:t xml:space="preserve"> (PK), </w:t>
            </w:r>
            <w:proofErr w:type="spellStart"/>
            <w:r>
              <w:rPr>
                <w:sz w:val="18"/>
                <w:szCs w:val="18"/>
              </w:rPr>
              <w:t>TenderNo</w:t>
            </w:r>
            <w:proofErr w:type="spellEnd"/>
            <w:r>
              <w:rPr>
                <w:sz w:val="18"/>
                <w:szCs w:val="18"/>
              </w:rPr>
              <w:t xml:space="preserve">, </w:t>
            </w:r>
            <w:proofErr w:type="spellStart"/>
            <w:r>
              <w:rPr>
                <w:sz w:val="18"/>
                <w:szCs w:val="18"/>
              </w:rPr>
              <w:t>TenderName</w:t>
            </w:r>
            <w:proofErr w:type="spellEnd"/>
            <w:r>
              <w:rPr>
                <w:sz w:val="18"/>
                <w:szCs w:val="18"/>
              </w:rPr>
              <w:t xml:space="preserve">, Client, </w:t>
            </w:r>
            <w:proofErr w:type="spellStart"/>
            <w:r>
              <w:rPr>
                <w:sz w:val="18"/>
                <w:szCs w:val="18"/>
              </w:rPr>
              <w:t>TenderCategory</w:t>
            </w:r>
            <w:proofErr w:type="spellEnd"/>
            <w:r>
              <w:rPr>
                <w:sz w:val="18"/>
                <w:szCs w:val="18"/>
              </w:rPr>
              <w:t xml:space="preserve">, </w:t>
            </w:r>
            <w:proofErr w:type="spellStart"/>
            <w:r>
              <w:rPr>
                <w:sz w:val="18"/>
                <w:szCs w:val="18"/>
              </w:rPr>
              <w:t>ClosingDate</w:t>
            </w:r>
            <w:proofErr w:type="spellEnd"/>
            <w:r>
              <w:rPr>
                <w:sz w:val="18"/>
                <w:szCs w:val="18"/>
              </w:rPr>
              <w:t xml:space="preserve">, </w:t>
            </w:r>
            <w:proofErr w:type="spellStart"/>
            <w:r>
              <w:rPr>
                <w:sz w:val="18"/>
                <w:szCs w:val="18"/>
              </w:rPr>
              <w:t>EstimatedValue</w:t>
            </w:r>
            <w:proofErr w:type="spellEnd"/>
            <w:r>
              <w:rPr>
                <w:sz w:val="18"/>
                <w:szCs w:val="18"/>
              </w:rPr>
              <w:t xml:space="preserve">, </w:t>
            </w:r>
            <w:proofErr w:type="spellStart"/>
            <w:r>
              <w:rPr>
                <w:sz w:val="18"/>
                <w:szCs w:val="18"/>
              </w:rPr>
              <w:t>SubmittedValue</w:t>
            </w:r>
            <w:proofErr w:type="spellEnd"/>
            <w:r>
              <w:rPr>
                <w:sz w:val="18"/>
                <w:szCs w:val="18"/>
              </w:rPr>
              <w:t xml:space="preserve">, </w:t>
            </w:r>
            <w:proofErr w:type="spellStart"/>
            <w:r>
              <w:rPr>
                <w:sz w:val="18"/>
                <w:szCs w:val="18"/>
              </w:rPr>
              <w:t>WinValue</w:t>
            </w:r>
            <w:proofErr w:type="spellEnd"/>
            <w:r>
              <w:rPr>
                <w:sz w:val="18"/>
                <w:szCs w:val="18"/>
              </w:rPr>
              <w:t xml:space="preserve">, Status, </w:t>
            </w:r>
            <w:proofErr w:type="spellStart"/>
            <w:r>
              <w:rPr>
                <w:sz w:val="18"/>
                <w:szCs w:val="18"/>
              </w:rPr>
              <w:t>TenderOwner</w:t>
            </w:r>
            <w:proofErr w:type="spellEnd"/>
            <w:r>
              <w:rPr>
                <w:sz w:val="18"/>
                <w:szCs w:val="18"/>
              </w:rPr>
              <w:t xml:space="preserve"> (FK), </w:t>
            </w:r>
            <w:proofErr w:type="spellStart"/>
            <w:r>
              <w:rPr>
                <w:sz w:val="18"/>
                <w:szCs w:val="18"/>
              </w:rPr>
              <w:t>LinkedWOCount</w:t>
            </w:r>
            <w:proofErr w:type="spellEnd"/>
            <w:r>
              <w:rPr>
                <w:sz w:val="18"/>
                <w:szCs w:val="18"/>
              </w:rPr>
              <w:t xml:space="preserve"> (derived)</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9D" w14:textId="77777777" w:rsidR="00D969ED" w:rsidRDefault="00000000">
            <w:r>
              <w:rPr>
                <w:sz w:val="18"/>
                <w:szCs w:val="18"/>
              </w:rPr>
              <w:t>The new top-level business object; status cycles through Prospect, Qualified, In Progress, Submitted, Clarification, Won, Lost and Cancelled</w:t>
            </w:r>
          </w:p>
        </w:tc>
      </w:tr>
      <w:tr w:rsidR="00D969ED" w14:paraId="3472EDA2"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9F" w14:textId="77777777" w:rsidR="00D969ED" w:rsidRDefault="00000000">
            <w:r>
              <w:rPr>
                <w:sz w:val="18"/>
                <w:szCs w:val="18"/>
              </w:rPr>
              <w:t>SKILL (v1.1)</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A0" w14:textId="77777777" w:rsidR="00D969ED" w:rsidRDefault="00000000">
            <w:proofErr w:type="spellStart"/>
            <w:r>
              <w:rPr>
                <w:sz w:val="18"/>
                <w:szCs w:val="18"/>
              </w:rPr>
              <w:t>SkillID</w:t>
            </w:r>
            <w:proofErr w:type="spellEnd"/>
            <w:r>
              <w:rPr>
                <w:sz w:val="18"/>
                <w:szCs w:val="18"/>
              </w:rPr>
              <w:t xml:space="preserve"> (PK), </w:t>
            </w:r>
            <w:proofErr w:type="spellStart"/>
            <w:r>
              <w:rPr>
                <w:sz w:val="18"/>
                <w:szCs w:val="18"/>
              </w:rPr>
              <w:t>SkillName</w:t>
            </w:r>
            <w:proofErr w:type="spellEnd"/>
            <w:r>
              <w:rPr>
                <w:sz w:val="18"/>
                <w:szCs w:val="18"/>
              </w:rPr>
              <w:t xml:space="preserve">, </w:t>
            </w:r>
            <w:proofErr w:type="spellStart"/>
            <w:r>
              <w:rPr>
                <w:sz w:val="18"/>
                <w:szCs w:val="18"/>
              </w:rPr>
              <w:t>TechnologyDomain</w:t>
            </w:r>
            <w:proofErr w:type="spellEnd"/>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A1" w14:textId="77777777" w:rsidR="00D969ED" w:rsidRDefault="00000000">
            <w:r>
              <w:rPr>
                <w:sz w:val="18"/>
                <w:szCs w:val="18"/>
              </w:rPr>
              <w:t>Skills inventory tagged to one of eight configured technology domains (Cloud, Cyber Security, Data Centre, Network, Enterprise Architecture, AI / HPC, BIM, Consultancy)</w:t>
            </w:r>
          </w:p>
        </w:tc>
      </w:tr>
      <w:tr w:rsidR="00D969ED" w14:paraId="3472EDA6"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A3" w14:textId="77777777" w:rsidR="00D969ED" w:rsidRDefault="00000000">
            <w:r>
              <w:rPr>
                <w:sz w:val="18"/>
                <w:szCs w:val="18"/>
              </w:rPr>
              <w:t>STAFF_SKILL (v1.1)</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A4" w14:textId="77777777" w:rsidR="00D969ED" w:rsidRDefault="00000000">
            <w:proofErr w:type="spellStart"/>
            <w:r>
              <w:rPr>
                <w:sz w:val="18"/>
                <w:szCs w:val="18"/>
              </w:rPr>
              <w:t>StaffID</w:t>
            </w:r>
            <w:proofErr w:type="spellEnd"/>
            <w:r>
              <w:rPr>
                <w:sz w:val="18"/>
                <w:szCs w:val="18"/>
              </w:rPr>
              <w:t xml:space="preserve"> (FK), </w:t>
            </w:r>
            <w:proofErr w:type="spellStart"/>
            <w:r>
              <w:rPr>
                <w:sz w:val="18"/>
                <w:szCs w:val="18"/>
              </w:rPr>
              <w:t>SkillID</w:t>
            </w:r>
            <w:proofErr w:type="spellEnd"/>
            <w:r>
              <w:rPr>
                <w:sz w:val="18"/>
                <w:szCs w:val="18"/>
              </w:rPr>
              <w:t xml:space="preserve"> (FK), </w:t>
            </w:r>
            <w:proofErr w:type="spellStart"/>
            <w:r>
              <w:rPr>
                <w:sz w:val="18"/>
                <w:szCs w:val="18"/>
              </w:rPr>
              <w:t>CompetencyLevel</w:t>
            </w:r>
            <w:proofErr w:type="spellEnd"/>
            <w:r>
              <w:rPr>
                <w:sz w:val="18"/>
                <w:szCs w:val="18"/>
              </w:rPr>
              <w:t xml:space="preserve">, </w:t>
            </w:r>
            <w:proofErr w:type="spellStart"/>
            <w:r>
              <w:rPr>
                <w:sz w:val="18"/>
                <w:szCs w:val="18"/>
              </w:rPr>
              <w:t>LastAssessmentDate</w:t>
            </w:r>
            <w:proofErr w:type="spellEnd"/>
            <w:r>
              <w:rPr>
                <w:sz w:val="18"/>
                <w:szCs w:val="18"/>
              </w:rPr>
              <w:t xml:space="preserve">, </w:t>
            </w:r>
            <w:proofErr w:type="spellStart"/>
            <w:r>
              <w:rPr>
                <w:sz w:val="18"/>
                <w:szCs w:val="18"/>
              </w:rPr>
              <w:t>AssessedBy</w:t>
            </w:r>
            <w:proofErr w:type="spellEnd"/>
            <w:r>
              <w:rPr>
                <w:sz w:val="18"/>
                <w:szCs w:val="18"/>
              </w:rPr>
              <w:t xml:space="preserve"> (FK)</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A5" w14:textId="77777777" w:rsidR="00D969ED" w:rsidRDefault="00000000">
            <w:r>
              <w:rPr>
                <w:sz w:val="18"/>
                <w:szCs w:val="18"/>
              </w:rPr>
              <w:t>Many-to-many link recording each staff member's assessed competency level (Beginner / Intermediate / Advanced / Expert) per skill</w:t>
            </w:r>
          </w:p>
        </w:tc>
      </w:tr>
      <w:tr w:rsidR="00D969ED" w14:paraId="3472EDAA"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A7" w14:textId="77777777" w:rsidR="00D969ED" w:rsidRDefault="00000000">
            <w:r>
              <w:rPr>
                <w:sz w:val="18"/>
                <w:szCs w:val="18"/>
              </w:rPr>
              <w:t>CERTIFICATION (v1.1)</w:t>
            </w:r>
          </w:p>
        </w:tc>
        <w:tc>
          <w:tcPr>
            <w:tcW w:w="3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A8" w14:textId="77777777" w:rsidR="00D969ED" w:rsidRDefault="00000000">
            <w:proofErr w:type="spellStart"/>
            <w:r>
              <w:rPr>
                <w:sz w:val="18"/>
                <w:szCs w:val="18"/>
              </w:rPr>
              <w:t>CertificationID</w:t>
            </w:r>
            <w:proofErr w:type="spellEnd"/>
            <w:r>
              <w:rPr>
                <w:sz w:val="18"/>
                <w:szCs w:val="18"/>
              </w:rPr>
              <w:t xml:space="preserve"> (PK), </w:t>
            </w:r>
            <w:proofErr w:type="spellStart"/>
            <w:r>
              <w:rPr>
                <w:sz w:val="18"/>
                <w:szCs w:val="18"/>
              </w:rPr>
              <w:t>StaffID</w:t>
            </w:r>
            <w:proofErr w:type="spellEnd"/>
            <w:r>
              <w:rPr>
                <w:sz w:val="18"/>
                <w:szCs w:val="18"/>
              </w:rPr>
              <w:t xml:space="preserve"> (FK), </w:t>
            </w:r>
            <w:proofErr w:type="spellStart"/>
            <w:r>
              <w:rPr>
                <w:sz w:val="18"/>
                <w:szCs w:val="18"/>
              </w:rPr>
              <w:t>CertificationName</w:t>
            </w:r>
            <w:proofErr w:type="spellEnd"/>
            <w:r>
              <w:rPr>
                <w:sz w:val="18"/>
                <w:szCs w:val="18"/>
              </w:rPr>
              <w:t xml:space="preserve">, Vendor, </w:t>
            </w:r>
            <w:proofErr w:type="spellStart"/>
            <w:r>
              <w:rPr>
                <w:sz w:val="18"/>
                <w:szCs w:val="18"/>
              </w:rPr>
              <w:t>CertificationLevel</w:t>
            </w:r>
            <w:proofErr w:type="spellEnd"/>
            <w:r>
              <w:rPr>
                <w:sz w:val="18"/>
                <w:szCs w:val="18"/>
              </w:rPr>
              <w:t xml:space="preserve">, </w:t>
            </w:r>
            <w:proofErr w:type="spellStart"/>
            <w:r>
              <w:rPr>
                <w:sz w:val="18"/>
                <w:szCs w:val="18"/>
              </w:rPr>
              <w:t>IssueDate</w:t>
            </w:r>
            <w:proofErr w:type="spellEnd"/>
            <w:r>
              <w:rPr>
                <w:sz w:val="18"/>
                <w:szCs w:val="18"/>
              </w:rPr>
              <w:t xml:space="preserve">, </w:t>
            </w:r>
            <w:proofErr w:type="spellStart"/>
            <w:r>
              <w:rPr>
                <w:sz w:val="18"/>
                <w:szCs w:val="18"/>
              </w:rPr>
              <w:t>ExpiryDate</w:t>
            </w:r>
            <w:proofErr w:type="spellEnd"/>
            <w:r>
              <w:rPr>
                <w:sz w:val="18"/>
                <w:szCs w:val="18"/>
              </w:rPr>
              <w:t xml:space="preserve">, Status, </w:t>
            </w:r>
            <w:proofErr w:type="spellStart"/>
            <w:r>
              <w:rPr>
                <w:sz w:val="18"/>
                <w:szCs w:val="18"/>
              </w:rPr>
              <w:t>EvidenceFile</w:t>
            </w:r>
            <w:proofErr w:type="spellEnd"/>
          </w:p>
        </w:tc>
        <w:tc>
          <w:tcPr>
            <w:tcW w:w="34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A9" w14:textId="77777777" w:rsidR="00D969ED" w:rsidRDefault="00000000">
            <w:r>
              <w:rPr>
                <w:sz w:val="18"/>
                <w:szCs w:val="18"/>
              </w:rPr>
              <w:t>Per-staff certification register (e.g. AWS Solutions Architect Associate, Google Cloud Digital Leader, CCNA, CCNP Enterprise, TOGAF, EXIN Data Centre Specialist, BIM Certification)</w:t>
            </w:r>
          </w:p>
        </w:tc>
      </w:tr>
      <w:tr w:rsidR="00D969ED" w14:paraId="3472EDAE"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AB" w14:textId="77777777" w:rsidR="00D969ED" w:rsidRDefault="00000000">
            <w:r>
              <w:rPr>
                <w:sz w:val="18"/>
                <w:szCs w:val="18"/>
              </w:rPr>
              <w:t>TRAINING_PLAN (v1.1)</w:t>
            </w:r>
          </w:p>
        </w:tc>
        <w:tc>
          <w:tcPr>
            <w:tcW w:w="3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AC" w14:textId="77777777" w:rsidR="00D969ED" w:rsidRDefault="00000000">
            <w:proofErr w:type="spellStart"/>
            <w:r>
              <w:rPr>
                <w:sz w:val="18"/>
                <w:szCs w:val="18"/>
              </w:rPr>
              <w:t>PlanID</w:t>
            </w:r>
            <w:proofErr w:type="spellEnd"/>
            <w:r>
              <w:rPr>
                <w:sz w:val="18"/>
                <w:szCs w:val="18"/>
              </w:rPr>
              <w:t xml:space="preserve"> (PK), </w:t>
            </w:r>
            <w:proofErr w:type="spellStart"/>
            <w:r>
              <w:rPr>
                <w:sz w:val="18"/>
                <w:szCs w:val="18"/>
              </w:rPr>
              <w:t>StaffID</w:t>
            </w:r>
            <w:proofErr w:type="spellEnd"/>
            <w:r>
              <w:rPr>
                <w:sz w:val="18"/>
                <w:szCs w:val="18"/>
              </w:rPr>
              <w:t xml:space="preserve"> (FK), </w:t>
            </w:r>
            <w:proofErr w:type="spellStart"/>
            <w:r>
              <w:rPr>
                <w:sz w:val="18"/>
                <w:szCs w:val="18"/>
              </w:rPr>
              <w:t>SkillID</w:t>
            </w:r>
            <w:proofErr w:type="spellEnd"/>
            <w:r>
              <w:rPr>
                <w:sz w:val="18"/>
                <w:szCs w:val="18"/>
              </w:rPr>
              <w:t xml:space="preserve"> or </w:t>
            </w:r>
            <w:proofErr w:type="spellStart"/>
            <w:r>
              <w:rPr>
                <w:sz w:val="18"/>
                <w:szCs w:val="18"/>
              </w:rPr>
              <w:t>CertificationID</w:t>
            </w:r>
            <w:proofErr w:type="spellEnd"/>
            <w:r>
              <w:rPr>
                <w:sz w:val="18"/>
                <w:szCs w:val="18"/>
              </w:rPr>
              <w:t xml:space="preserve"> (FK), </w:t>
            </w:r>
            <w:proofErr w:type="spellStart"/>
            <w:r>
              <w:rPr>
                <w:sz w:val="18"/>
                <w:szCs w:val="18"/>
              </w:rPr>
              <w:t>PlannedActivity</w:t>
            </w:r>
            <w:proofErr w:type="spellEnd"/>
            <w:r>
              <w:rPr>
                <w:sz w:val="18"/>
                <w:szCs w:val="18"/>
              </w:rPr>
              <w:t xml:space="preserve">, </w:t>
            </w:r>
            <w:proofErr w:type="spellStart"/>
            <w:r>
              <w:rPr>
                <w:sz w:val="18"/>
                <w:szCs w:val="18"/>
              </w:rPr>
              <w:t>TargetDate</w:t>
            </w:r>
            <w:proofErr w:type="spellEnd"/>
            <w:r>
              <w:rPr>
                <w:sz w:val="18"/>
                <w:szCs w:val="18"/>
              </w:rPr>
              <w:t>, Status</w:t>
            </w:r>
          </w:p>
        </w:tc>
        <w:tc>
          <w:tcPr>
            <w:tcW w:w="34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AD" w14:textId="77777777" w:rsidR="00D969ED" w:rsidRDefault="00000000">
            <w:r>
              <w:rPr>
                <w:sz w:val="18"/>
                <w:szCs w:val="18"/>
              </w:rPr>
              <w:t>Training roadmap linking planned activity to an identified skill or certification gap</w:t>
            </w:r>
          </w:p>
        </w:tc>
      </w:tr>
    </w:tbl>
    <w:p w14:paraId="3472EDAF" w14:textId="77777777" w:rsidR="00D969ED" w:rsidRDefault="00D969ED">
      <w:pPr>
        <w:spacing w:after="160"/>
      </w:pPr>
    </w:p>
    <w:p w14:paraId="3472EDB0" w14:textId="77777777" w:rsidR="00D969ED" w:rsidRDefault="00000000">
      <w:pPr>
        <w:spacing w:before="60" w:after="160" w:line="276" w:lineRule="auto"/>
        <w:jc w:val="both"/>
      </w:pPr>
      <w:r>
        <w:t>Relationships follow standard one-to-many patterns throughout: one EXTERNAL_WO may eventually map to one CSI_WO (1:1 by design, to prevent duplicate shadow numbering); one CSI_WO has many ASSIGNMENT, EFFORT_LOG and EVIDENCE_DELIVERABLE records; one STAFF record has many EFFORT_LOG, KPI_RECORD and OI_TRACKER entries over time. TENDER_SCORING and GONOGO_EVALUATION are linked 1:1 per evaluated commitment, since a single scoring exercise produces a single Go/No-Go decision.</w:t>
      </w:r>
    </w:p>
    <w:p w14:paraId="3472EDB1" w14:textId="77777777" w:rsidR="00D969ED" w:rsidRDefault="00000000">
      <w:pPr>
        <w:spacing w:before="60" w:after="160" w:line="276" w:lineRule="auto"/>
        <w:jc w:val="both"/>
      </w:pPr>
      <w:r>
        <w:t>Version 1.1 extends this model with one new one-to-many relationship and one new many-to-many relationship. One TENDER has many CSI_WO records (the Tender → WO → Task → Effort hierarchy introduced in Section 4.3); a CSI_WO's existing ASSIGNMENT, EFFORT_LOG and EVIDENCE_DELIVERABLE children are unchanged and simply roll up to the parent Tender through their existing CSI_WO link, satisfying FR-60 without duplicating effort data. Separately, STAFF and SKILL are linked many-to-many through STAFF_SKILL, and one STAFF record has many CERTIFICATION and TRAINING_PLAN entries over time.</w:t>
      </w:r>
    </w:p>
    <w:p w14:paraId="3472EDB2" w14:textId="77777777" w:rsidR="00D969ED" w:rsidRDefault="00000000">
      <w:pPr>
        <w:pStyle w:val="Heading1"/>
        <w:pageBreakBefore/>
      </w:pPr>
      <w:bookmarkStart w:id="38" w:name="_Toc232754189"/>
      <w:r>
        <w:lastRenderedPageBreak/>
        <w:t>12. Dashboard Requirements</w:t>
      </w:r>
      <w:bookmarkEnd w:id="38"/>
    </w:p>
    <w:p w14:paraId="3472EDB3" w14:textId="77777777" w:rsidR="00D969ED" w:rsidRDefault="00000000">
      <w:pPr>
        <w:spacing w:before="60" w:after="160" w:line="276" w:lineRule="auto"/>
        <w:jc w:val="both"/>
      </w:pPr>
      <w:r>
        <w:t>Dashboards are scoped per role, so that each audience sees the data relevant to their accountability rather than a single undifferentiated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969ED" w14:paraId="3472EDB7" w14:textId="77777777">
        <w:tblPrEx>
          <w:tblCellMar>
            <w:top w:w="0" w:type="dxa"/>
            <w:bottom w:w="0" w:type="dxa"/>
          </w:tblCellMar>
        </w:tblPrEx>
        <w:trPr>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B4" w14:textId="77777777" w:rsidR="00D969ED" w:rsidRDefault="00000000">
            <w:r>
              <w:rPr>
                <w:b/>
                <w:bCs/>
                <w:color w:val="FFFFFF"/>
                <w:sz w:val="18"/>
                <w:szCs w:val="18"/>
              </w:rPr>
              <w:t>Dashboard</w:t>
            </w:r>
          </w:p>
        </w:tc>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B5" w14:textId="77777777" w:rsidR="00D969ED" w:rsidRDefault="00000000">
            <w:r>
              <w:rPr>
                <w:b/>
                <w:bCs/>
                <w:color w:val="FFFFFF"/>
                <w:sz w:val="18"/>
                <w:szCs w:val="18"/>
              </w:rPr>
              <w:t>Primary Users</w:t>
            </w:r>
          </w:p>
        </w:tc>
        <w:tc>
          <w:tcPr>
            <w:tcW w:w="45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B6" w14:textId="77777777" w:rsidR="00D969ED" w:rsidRDefault="00000000">
            <w:r>
              <w:rPr>
                <w:b/>
                <w:bCs/>
                <w:color w:val="FFFFFF"/>
                <w:sz w:val="18"/>
                <w:szCs w:val="18"/>
              </w:rPr>
              <w:t>Key Widgets / Metrics</w:t>
            </w:r>
          </w:p>
        </w:tc>
      </w:tr>
      <w:tr w:rsidR="00D969ED" w14:paraId="3472EDBB"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B8" w14:textId="77777777" w:rsidR="00D969ED" w:rsidRDefault="00000000">
            <w:r>
              <w:rPr>
                <w:sz w:val="18"/>
                <w:szCs w:val="18"/>
              </w:rPr>
              <w:t>Department Dashboard</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B9" w14:textId="77777777" w:rsidR="00D969ED" w:rsidRDefault="00000000">
            <w:r>
              <w:rPr>
                <w:sz w:val="18"/>
                <w:szCs w:val="18"/>
              </w:rPr>
              <w:t>HOD, Solution Manager</w:t>
            </w:r>
          </w:p>
        </w:tc>
        <w:tc>
          <w:tcPr>
            <w:tcW w:w="4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BA" w14:textId="77777777" w:rsidR="00D969ED" w:rsidRDefault="00000000">
            <w:r>
              <w:rPr>
                <w:sz w:val="18"/>
                <w:szCs w:val="18"/>
              </w:rPr>
              <w:t>Active WO count; staff utilization gauge against the CSI 85% / CMT 80% thresholds; overloaded / warning staff flags; recent Go/No-Go decision log</w:t>
            </w:r>
          </w:p>
        </w:tc>
      </w:tr>
      <w:tr w:rsidR="00D969ED" w14:paraId="3472EDBF"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BC" w14:textId="77777777" w:rsidR="00D969ED" w:rsidRDefault="00000000">
            <w:r>
              <w:rPr>
                <w:sz w:val="18"/>
                <w:szCs w:val="18"/>
              </w:rPr>
              <w:t>My Tasks</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BD" w14:textId="77777777" w:rsidR="00D969ED" w:rsidRDefault="00000000">
            <w:r>
              <w:rPr>
                <w:sz w:val="18"/>
                <w:szCs w:val="18"/>
              </w:rPr>
              <w:t>Team Member, BIM Modeler</w:t>
            </w:r>
          </w:p>
        </w:tc>
        <w:tc>
          <w:tcPr>
            <w:tcW w:w="4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BE" w14:textId="77777777" w:rsidR="00D969ED" w:rsidRDefault="00000000">
            <w:r>
              <w:rPr>
                <w:sz w:val="18"/>
                <w:szCs w:val="18"/>
              </w:rPr>
              <w:t>Personal task list, due dates, SLA countdown, quick effort-log entry</w:t>
            </w:r>
          </w:p>
        </w:tc>
      </w:tr>
      <w:tr w:rsidR="00D969ED" w14:paraId="3472EDC3"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C0" w14:textId="77777777" w:rsidR="00D969ED" w:rsidRDefault="00000000">
            <w:r>
              <w:rPr>
                <w:sz w:val="18"/>
                <w:szCs w:val="18"/>
              </w:rPr>
              <w:t>Team Workload Board</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C1" w14:textId="77777777" w:rsidR="00D969ED" w:rsidRDefault="00000000">
            <w:r>
              <w:rPr>
                <w:sz w:val="18"/>
                <w:szCs w:val="18"/>
              </w:rPr>
              <w:t>Team Lead, Solution Manager</w:t>
            </w:r>
          </w:p>
        </w:tc>
        <w:tc>
          <w:tcPr>
            <w:tcW w:w="4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C2" w14:textId="77777777" w:rsidR="00D969ED" w:rsidRDefault="00000000">
            <w:r>
              <w:rPr>
                <w:sz w:val="18"/>
                <w:szCs w:val="18"/>
              </w:rPr>
              <w:t>Kanban-style view of WOs by status across a pod or stream, with a per-staff load indicator</w:t>
            </w:r>
          </w:p>
        </w:tc>
      </w:tr>
      <w:tr w:rsidR="00D969ED" w14:paraId="3472EDC7"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C4" w14:textId="77777777" w:rsidR="00D969ED" w:rsidRDefault="00000000">
            <w:r>
              <w:rPr>
                <w:sz w:val="18"/>
                <w:szCs w:val="18"/>
              </w:rPr>
              <w:t>BIM Lifecycle Tracker</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C5" w14:textId="77777777" w:rsidR="00D969ED" w:rsidRDefault="00000000">
            <w:r>
              <w:rPr>
                <w:sz w:val="18"/>
                <w:szCs w:val="18"/>
              </w:rPr>
              <w:t xml:space="preserve">BIM Team </w:t>
            </w:r>
            <w:proofErr w:type="gramStart"/>
            <w:r>
              <w:rPr>
                <w:sz w:val="18"/>
                <w:szCs w:val="18"/>
              </w:rPr>
              <w:t>Lead</w:t>
            </w:r>
            <w:proofErr w:type="gramEnd"/>
            <w:r>
              <w:rPr>
                <w:sz w:val="18"/>
                <w:szCs w:val="18"/>
              </w:rPr>
              <w:t>, BIM Modeler</w:t>
            </w:r>
          </w:p>
        </w:tc>
        <w:tc>
          <w:tcPr>
            <w:tcW w:w="4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C6" w14:textId="77777777" w:rsidR="00D969ED" w:rsidRDefault="00000000">
            <w:r>
              <w:rPr>
                <w:sz w:val="18"/>
                <w:szCs w:val="18"/>
              </w:rPr>
              <w:t>BPEP status, LOD 300 / 400 / 500 milestone checklist, clash log, JKR verification status</w:t>
            </w:r>
          </w:p>
        </w:tc>
      </w:tr>
      <w:tr w:rsidR="00D969ED" w14:paraId="3472EDCB"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C8" w14:textId="77777777" w:rsidR="00D969ED" w:rsidRDefault="00000000">
            <w:r>
              <w:rPr>
                <w:sz w:val="18"/>
                <w:szCs w:val="18"/>
              </w:rPr>
              <w:t>Capacity &amp; Go/No-Go Evaluator</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C9" w14:textId="77777777" w:rsidR="00D969ED" w:rsidRDefault="00000000">
            <w:r>
              <w:rPr>
                <w:sz w:val="18"/>
                <w:szCs w:val="18"/>
              </w:rPr>
              <w:t>HOD, Solution Manager</w:t>
            </w:r>
          </w:p>
        </w:tc>
        <w:tc>
          <w:tcPr>
            <w:tcW w:w="4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CA" w14:textId="77777777" w:rsidR="00D969ED" w:rsidRDefault="00000000">
            <w:r>
              <w:rPr>
                <w:sz w:val="18"/>
                <w:szCs w:val="18"/>
              </w:rPr>
              <w:t>Live projection of utilization within the configured planning horizon for a proposed new commitment, with Go/No-Go recommendation</w:t>
            </w:r>
          </w:p>
        </w:tc>
      </w:tr>
      <w:tr w:rsidR="00D969ED" w14:paraId="3472EDCF"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CC" w14:textId="77777777" w:rsidR="00D969ED" w:rsidRDefault="00000000">
            <w:r>
              <w:rPr>
                <w:sz w:val="18"/>
                <w:szCs w:val="18"/>
              </w:rPr>
              <w:t>KPI Dashboard</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CD" w14:textId="77777777" w:rsidR="00D969ED" w:rsidRDefault="00000000">
            <w:r>
              <w:rPr>
                <w:sz w:val="18"/>
                <w:szCs w:val="18"/>
              </w:rPr>
              <w:t>All roles (own KPI); HOD / Solution Manager (team rollup)</w:t>
            </w:r>
          </w:p>
        </w:tc>
        <w:tc>
          <w:tcPr>
            <w:tcW w:w="4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CE" w14:textId="77777777" w:rsidR="00D969ED" w:rsidRDefault="00000000">
            <w:r>
              <w:rPr>
                <w:sz w:val="18"/>
                <w:szCs w:val="18"/>
              </w:rPr>
              <w:t>Role-cascaded KPI scorecard with weights and achievement-to-date</w:t>
            </w:r>
          </w:p>
        </w:tc>
      </w:tr>
      <w:tr w:rsidR="00D969ED" w14:paraId="3472EDD3"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D0" w14:textId="77777777" w:rsidR="00D969ED" w:rsidRDefault="00000000">
            <w:r>
              <w:rPr>
                <w:sz w:val="18"/>
                <w:szCs w:val="18"/>
              </w:rPr>
              <w:t>OI &amp; Commission Tracker</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D1" w14:textId="77777777" w:rsidR="00D969ED" w:rsidRDefault="00000000">
            <w:r>
              <w:rPr>
                <w:sz w:val="18"/>
                <w:szCs w:val="18"/>
              </w:rPr>
              <w:t>Team Lead, Solution Manager, HOD</w:t>
            </w:r>
          </w:p>
        </w:tc>
        <w:tc>
          <w:tcPr>
            <w:tcW w:w="4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D2" w14:textId="77777777" w:rsidR="00D969ED" w:rsidRDefault="00000000">
            <w:r>
              <w:rPr>
                <w:sz w:val="18"/>
                <w:szCs w:val="18"/>
              </w:rPr>
              <w:t>Registered / won Opportunity of Interest count against quarterly and annual targets</w:t>
            </w:r>
          </w:p>
        </w:tc>
      </w:tr>
      <w:tr w:rsidR="00D969ED" w14:paraId="3472EDD7"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D4" w14:textId="77777777" w:rsidR="00D969ED" w:rsidRDefault="00000000">
            <w:r>
              <w:rPr>
                <w:sz w:val="18"/>
                <w:szCs w:val="18"/>
              </w:rPr>
              <w:t>Admin &amp; Master Data Console</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D5" w14:textId="77777777" w:rsidR="00D969ED" w:rsidRDefault="00000000">
            <w:r>
              <w:rPr>
                <w:sz w:val="18"/>
                <w:szCs w:val="18"/>
              </w:rPr>
              <w:t>HOD, delegated Solution Manager</w:t>
            </w:r>
          </w:p>
        </w:tc>
        <w:tc>
          <w:tcPr>
            <w:tcW w:w="4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D6" w14:textId="77777777" w:rsidR="00D969ED" w:rsidRDefault="00000000">
            <w:r>
              <w:rPr>
                <w:sz w:val="18"/>
                <w:szCs w:val="18"/>
              </w:rPr>
              <w:t>Request types, complexity tiers, multiplier factors, SLA targets, role-split percentages</w:t>
            </w:r>
          </w:p>
        </w:tc>
      </w:tr>
      <w:tr w:rsidR="00D969ED" w14:paraId="3472EDDB"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D8" w14:textId="77777777" w:rsidR="00D969ED" w:rsidRDefault="00000000">
            <w:r>
              <w:rPr>
                <w:sz w:val="18"/>
                <w:szCs w:val="18"/>
              </w:rPr>
              <w:t>Capability Readiness Dashboard (v1.1)</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D9" w14:textId="77777777" w:rsidR="00D969ED" w:rsidRDefault="00000000">
            <w:r>
              <w:rPr>
                <w:sz w:val="18"/>
                <w:szCs w:val="18"/>
              </w:rPr>
              <w:t>HOD, Solution Manager, Team Lead / BIM Team Lead</w:t>
            </w:r>
          </w:p>
        </w:tc>
        <w:tc>
          <w:tcPr>
            <w:tcW w:w="4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DA" w14:textId="77777777" w:rsidR="00D969ED" w:rsidRDefault="00000000">
            <w:r>
              <w:rPr>
                <w:sz w:val="18"/>
                <w:szCs w:val="18"/>
              </w:rPr>
              <w:t>Skill distribution, competency heatmap, critical skill coverage, single-point-dependency risk, succession coverage; certification status, expiring certifications, certification achievement by team, certification progress against KPI target</w:t>
            </w:r>
          </w:p>
        </w:tc>
      </w:tr>
      <w:tr w:rsidR="00D969ED" w14:paraId="3472EDDF"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DC" w14:textId="77777777" w:rsidR="00D969ED" w:rsidRDefault="00000000">
            <w:r>
              <w:rPr>
                <w:sz w:val="18"/>
                <w:szCs w:val="18"/>
              </w:rPr>
              <w:t>Tender Pipeline Dashboard (v1.1)</w:t>
            </w:r>
          </w:p>
        </w:tc>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DD" w14:textId="77777777" w:rsidR="00D969ED" w:rsidRDefault="00000000">
            <w:r>
              <w:rPr>
                <w:sz w:val="18"/>
                <w:szCs w:val="18"/>
              </w:rPr>
              <w:t>HOD, Solution Manager</w:t>
            </w:r>
          </w:p>
        </w:tc>
        <w:tc>
          <w:tcPr>
            <w:tcW w:w="4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DE" w14:textId="77777777" w:rsidR="00D969ED" w:rsidRDefault="00000000">
            <w:r>
              <w:rPr>
                <w:sz w:val="18"/>
                <w:szCs w:val="18"/>
              </w:rPr>
              <w:t>Active tenders, upcoming closing dates, tender pipeline value, tender win rate, tender resource load</w:t>
            </w:r>
          </w:p>
        </w:tc>
      </w:tr>
      <w:tr w:rsidR="00D969ED" w14:paraId="3472EDE3"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E0" w14:textId="77777777" w:rsidR="00D969ED" w:rsidRDefault="00000000">
            <w:r>
              <w:rPr>
                <w:sz w:val="18"/>
                <w:szCs w:val="18"/>
              </w:rPr>
              <w:t>Executive / Chairman Dashboard (v1.1)</w:t>
            </w:r>
          </w:p>
        </w:tc>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E1" w14:textId="77777777" w:rsidR="00D969ED" w:rsidRDefault="00000000">
            <w:r>
              <w:rPr>
                <w:sz w:val="18"/>
                <w:szCs w:val="18"/>
              </w:rPr>
              <w:t>Management, Chairman's Office, HOD</w:t>
            </w:r>
          </w:p>
        </w:tc>
        <w:tc>
          <w:tcPr>
            <w:tcW w:w="4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E2" w14:textId="36B973A5" w:rsidR="00D969ED" w:rsidRDefault="00000000">
            <w:r>
              <w:rPr>
                <w:sz w:val="18"/>
                <w:szCs w:val="18"/>
              </w:rPr>
              <w:t xml:space="preserve">Cross-domain rollup spanning Operations, Resource, Business, Capability and </w:t>
            </w:r>
            <w:proofErr w:type="gramStart"/>
            <w:r>
              <w:rPr>
                <w:sz w:val="18"/>
                <w:szCs w:val="18"/>
              </w:rPr>
              <w:t xml:space="preserve">Governance </w:t>
            </w:r>
            <w:r w:rsidR="003C17C4">
              <w:rPr>
                <w:sz w:val="18"/>
                <w:szCs w:val="18"/>
              </w:rPr>
              <w:t>,</w:t>
            </w:r>
            <w:r>
              <w:rPr>
                <w:sz w:val="18"/>
                <w:szCs w:val="18"/>
              </w:rPr>
              <w:t>detailed</w:t>
            </w:r>
            <w:proofErr w:type="gramEnd"/>
            <w:r>
              <w:rPr>
                <w:sz w:val="18"/>
                <w:szCs w:val="18"/>
              </w:rPr>
              <w:t xml:space="preserve"> in Section 12.1</w:t>
            </w:r>
          </w:p>
        </w:tc>
      </w:tr>
    </w:tbl>
    <w:p w14:paraId="3472EDE4" w14:textId="77777777" w:rsidR="00D969ED" w:rsidRDefault="00D969ED">
      <w:pPr>
        <w:spacing w:after="160"/>
      </w:pPr>
    </w:p>
    <w:p w14:paraId="3472EDE5" w14:textId="3A423B09" w:rsidR="00D969ED" w:rsidRDefault="00000000">
      <w:pPr>
        <w:pStyle w:val="Heading2"/>
      </w:pPr>
      <w:bookmarkStart w:id="39" w:name="_Toc232754190"/>
      <w:r>
        <w:t xml:space="preserve">12.1 Executive / Chairman </w:t>
      </w:r>
      <w:proofErr w:type="gramStart"/>
      <w:r>
        <w:t xml:space="preserve">Dashboard </w:t>
      </w:r>
      <w:r w:rsidR="003C17C4">
        <w:t>,</w:t>
      </w:r>
      <w:r>
        <w:t>Widget</w:t>
      </w:r>
      <w:proofErr w:type="gramEnd"/>
      <w:r>
        <w:t xml:space="preserve"> Detail (v1.1)</w:t>
      </w:r>
      <w:bookmarkEnd w:id="39"/>
    </w:p>
    <w:p w14:paraId="3472EDE6" w14:textId="77777777" w:rsidR="00D969ED" w:rsidRDefault="00000000">
      <w:pPr>
        <w:spacing w:before="60" w:after="160" w:line="276" w:lineRule="auto"/>
        <w:jc w:val="both"/>
      </w:pPr>
      <w:r>
        <w:t>The Executive / Chairman Dashboard is the one dashboard in this platform deliberately designed for an audience outside CSI's own role hierarchy. It exists to remove the multi-day manual rebuild effort described in Section 2.2 by giving Management and the Chairman's Office a standing, always-current view across five categories, without needing a bespoke briefing deck for every review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969ED" w14:paraId="3472EDE9" w14:textId="77777777">
        <w:tblPrEx>
          <w:tblCellMar>
            <w:top w:w="0" w:type="dxa"/>
            <w:bottom w:w="0" w:type="dxa"/>
          </w:tblCellMar>
        </w:tblPrEx>
        <w:trPr>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E7" w14:textId="77777777" w:rsidR="00D969ED" w:rsidRDefault="00000000">
            <w:r>
              <w:rPr>
                <w:b/>
                <w:bCs/>
                <w:color w:val="FFFFFF"/>
                <w:sz w:val="18"/>
                <w:szCs w:val="18"/>
              </w:rPr>
              <w:t>Category</w:t>
            </w:r>
          </w:p>
        </w:tc>
        <w:tc>
          <w:tcPr>
            <w:tcW w:w="71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DE8" w14:textId="77777777" w:rsidR="00D969ED" w:rsidRDefault="00000000">
            <w:r>
              <w:rPr>
                <w:b/>
                <w:bCs/>
                <w:color w:val="FFFFFF"/>
                <w:sz w:val="18"/>
                <w:szCs w:val="18"/>
              </w:rPr>
              <w:t>Widgets</w:t>
            </w:r>
          </w:p>
        </w:tc>
      </w:tr>
      <w:tr w:rsidR="00D969ED" w14:paraId="3472EDEC"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EA" w14:textId="77777777" w:rsidR="00D969ED" w:rsidRDefault="00000000">
            <w:r>
              <w:rPr>
                <w:sz w:val="18"/>
                <w:szCs w:val="18"/>
              </w:rPr>
              <w:t>Operations</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EB" w14:textId="77777777" w:rsidR="00D969ED" w:rsidRDefault="00000000">
            <w:r>
              <w:rPr>
                <w:sz w:val="18"/>
                <w:szCs w:val="18"/>
              </w:rPr>
              <w:t>Open WO, Closed WO, Overdue WO, SLA Achievement</w:t>
            </w:r>
          </w:p>
        </w:tc>
      </w:tr>
      <w:tr w:rsidR="00D969ED" w14:paraId="3472EDEF"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ED" w14:textId="77777777" w:rsidR="00D969ED" w:rsidRDefault="00000000">
            <w:r>
              <w:rPr>
                <w:sz w:val="18"/>
                <w:szCs w:val="18"/>
              </w:rPr>
              <w:t>Resource</w:t>
            </w:r>
          </w:p>
        </w:tc>
        <w:tc>
          <w:tcPr>
            <w:tcW w:w="7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EE" w14:textId="77777777" w:rsidR="00D969ED" w:rsidRDefault="00000000">
            <w:r>
              <w:rPr>
                <w:sz w:val="18"/>
                <w:szCs w:val="18"/>
              </w:rPr>
              <w:t>Resource Utilization, Capacity Risk, Overloaded Resources, Available Capacity</w:t>
            </w:r>
          </w:p>
        </w:tc>
      </w:tr>
      <w:tr w:rsidR="00D969ED" w14:paraId="3472EDF2"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F0" w14:textId="77777777" w:rsidR="00D969ED" w:rsidRDefault="00000000">
            <w:r>
              <w:rPr>
                <w:sz w:val="18"/>
                <w:szCs w:val="18"/>
              </w:rPr>
              <w:lastRenderedPageBreak/>
              <w:t>Business</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F1" w14:textId="77777777" w:rsidR="00D969ED" w:rsidRDefault="00000000">
            <w:r>
              <w:rPr>
                <w:sz w:val="18"/>
                <w:szCs w:val="18"/>
              </w:rPr>
              <w:t>Active Tenders, Tender Pipeline Value, Won Value, Opportunity of Interest Progress</w:t>
            </w:r>
          </w:p>
        </w:tc>
      </w:tr>
      <w:tr w:rsidR="00D969ED" w14:paraId="3472EDF5"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F3" w14:textId="77777777" w:rsidR="00D969ED" w:rsidRDefault="00000000">
            <w:r>
              <w:rPr>
                <w:sz w:val="18"/>
                <w:szCs w:val="18"/>
              </w:rPr>
              <w:t>Capability</w:t>
            </w:r>
          </w:p>
        </w:tc>
        <w:tc>
          <w:tcPr>
            <w:tcW w:w="71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DF4" w14:textId="77777777" w:rsidR="00D969ED" w:rsidRDefault="00000000">
            <w:r>
              <w:rPr>
                <w:sz w:val="18"/>
                <w:szCs w:val="18"/>
              </w:rPr>
              <w:t>Certification Achievement, Skills Coverage, Critical Dependency Risk</w:t>
            </w:r>
          </w:p>
        </w:tc>
      </w:tr>
      <w:tr w:rsidR="00D969ED" w14:paraId="3472EDF8"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F6" w14:textId="77777777" w:rsidR="00D969ED" w:rsidRDefault="00000000">
            <w:r>
              <w:rPr>
                <w:sz w:val="18"/>
                <w:szCs w:val="18"/>
              </w:rPr>
              <w:t>Governance</w:t>
            </w:r>
          </w:p>
        </w:tc>
        <w:tc>
          <w:tcPr>
            <w:tcW w:w="71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DF7" w14:textId="77777777" w:rsidR="00D969ED" w:rsidRDefault="00000000">
            <w:r>
              <w:rPr>
                <w:sz w:val="18"/>
                <w:szCs w:val="18"/>
              </w:rPr>
              <w:t>Open Risks, Audit Findings, Compliance Status</w:t>
            </w:r>
          </w:p>
        </w:tc>
      </w:tr>
    </w:tbl>
    <w:p w14:paraId="3472EDF9" w14:textId="77777777" w:rsidR="00D969ED" w:rsidRDefault="00000000">
      <w:pPr>
        <w:pStyle w:val="Heading1"/>
        <w:pageBreakBefore/>
      </w:pPr>
      <w:bookmarkStart w:id="40" w:name="_Toc232754191"/>
      <w:r>
        <w:lastRenderedPageBreak/>
        <w:t>13. Capacity Planning Logic</w:t>
      </w:r>
      <w:bookmarkEnd w:id="40"/>
    </w:p>
    <w:p w14:paraId="3472EDFA" w14:textId="77777777" w:rsidR="00D969ED" w:rsidRDefault="00000000">
      <w:pPr>
        <w:pStyle w:val="Heading2"/>
      </w:pPr>
      <w:bookmarkStart w:id="41" w:name="_Toc232754192"/>
      <w:r>
        <w:t>13.1 Daily Usable Hours</w:t>
      </w:r>
      <w:bookmarkEnd w:id="41"/>
    </w:p>
    <w:p w14:paraId="3472EDFB" w14:textId="77777777" w:rsidR="00D969ED" w:rsidRDefault="00000000">
      <w:pPr>
        <w:spacing w:before="60" w:after="160" w:line="276" w:lineRule="auto"/>
        <w:jc w:val="both"/>
      </w:pPr>
      <w:r>
        <w:t>Each staff member's Daily Usable Hours is calculated as the configured working hours per day multiplied by their individual Productivity Factor. The current default is 8 hours per day at a Productivity Factor of 0.80, giving 6.4 usable hours per day; the factor is configurable per staff member, for example 0.50 for a part-time staff member.</w:t>
      </w:r>
    </w:p>
    <w:p w14:paraId="3472EDFC" w14:textId="77777777" w:rsidR="00D969ED" w:rsidRDefault="00000000">
      <w:pPr>
        <w:pStyle w:val="Heading2"/>
      </w:pPr>
      <w:bookmarkStart w:id="42" w:name="_Toc232754193"/>
      <w:r>
        <w:t>13.2 Utilization Bands</w:t>
      </w:r>
      <w:bookmarkEnd w:id="42"/>
    </w:p>
    <w:p w14:paraId="3472EDFD" w14:textId="451C5B2E" w:rsidR="00D969ED" w:rsidRDefault="00000000">
      <w:pPr>
        <w:spacing w:before="60" w:after="160" w:line="276" w:lineRule="auto"/>
        <w:jc w:val="both"/>
      </w:pPr>
      <w:r>
        <w:t xml:space="preserve">Utilization is calculated as hours worked divided by hours assigned. At the individual level, four bands are used to give an immediate visual read of load: Free (below 50%), Safe (50% to 84%), Warning (85% to 89%) and Overloaded (90% and above). At department level, separate thresholds apply </w:t>
      </w:r>
      <w:r w:rsidR="003C17C4">
        <w:t>,</w:t>
      </w:r>
      <w:r>
        <w:t xml:space="preserve">85% for CSI and 80% for </w:t>
      </w:r>
      <w:proofErr w:type="gramStart"/>
      <w:r>
        <w:t xml:space="preserve">CMT </w:t>
      </w:r>
      <w:r w:rsidR="003C17C4">
        <w:t>,</w:t>
      </w:r>
      <w:r>
        <w:t>reflecting</w:t>
      </w:r>
      <w:proofErr w:type="gramEnd"/>
      <w:r>
        <w:t xml:space="preserve"> the two departments' differing baseline workload patterns.</w:t>
      </w:r>
    </w:p>
    <w:p w14:paraId="3472EDFE" w14:textId="344EE839" w:rsidR="00D969ED" w:rsidRDefault="00000000">
      <w:pPr>
        <w:pStyle w:val="Heading2"/>
      </w:pPr>
      <w:bookmarkStart w:id="43" w:name="_Toc232754194"/>
      <w:r>
        <w:t>13.3 Tender / New-Commitment Scoring</w:t>
      </w:r>
      <w:bookmarkEnd w:id="43"/>
    </w:p>
    <w:p w14:paraId="3472EDFF" w14:textId="2827F79D" w:rsidR="00D969ED" w:rsidRDefault="00000000">
      <w:pPr>
        <w:spacing w:before="60" w:after="160" w:line="276" w:lineRule="auto"/>
        <w:jc w:val="both"/>
      </w:pPr>
      <w:r>
        <w:t xml:space="preserve">Before any new tender or major commitment is accepted, it is scored across six weighted criteria, each on a 0–5 scale: functional breadth, integration count, compliance depth, solution novelty, commercial complexity and stakeholder intensity. The resulting weighted score determines a size </w:t>
      </w:r>
      <w:proofErr w:type="gramStart"/>
      <w:r>
        <w:t xml:space="preserve">tier </w:t>
      </w:r>
      <w:r w:rsidR="003C17C4">
        <w:t>,</w:t>
      </w:r>
      <w:r>
        <w:t>Small</w:t>
      </w:r>
      <w:proofErr w:type="gramEnd"/>
      <w:r>
        <w:t xml:space="preserve">, Medium, Large or </w:t>
      </w:r>
      <w:proofErr w:type="gramStart"/>
      <w:r>
        <w:t xml:space="preserve">Mega </w:t>
      </w:r>
      <w:r w:rsidR="003C17C4">
        <w:t>,</w:t>
      </w:r>
      <w:r>
        <w:t>each</w:t>
      </w:r>
      <w:proofErr w:type="gramEnd"/>
      <w:r>
        <w:t xml:space="preserve"> with a baseline hour allocation (currently 65, 100, 200 and 320 CSI hours respectively).</w:t>
      </w:r>
    </w:p>
    <w:p w14:paraId="3472EE00" w14:textId="77777777" w:rsidR="00D969ED" w:rsidRDefault="00000000">
      <w:pPr>
        <w:spacing w:before="60" w:after="160" w:line="276" w:lineRule="auto"/>
        <w:jc w:val="both"/>
      </w:pPr>
      <w:r>
        <w:t>Configured complexity multipliers are then applied where relevant: Rush, Consortium, Security Heavy, Custom Dev, Many Q&amp;A and Onsite. The resulting Adjusted CSI Hours and Adjusted CMT Hours are distributed across roles using the configured Role-Split percentages, which must sum to 100% per department.</w:t>
      </w:r>
    </w:p>
    <w:p w14:paraId="3472EE01" w14:textId="088082B5" w:rsidR="00D969ED" w:rsidRDefault="00000000">
      <w:pPr>
        <w:pStyle w:val="Heading2"/>
      </w:pPr>
      <w:bookmarkStart w:id="44" w:name="_Toc232754195"/>
      <w:r>
        <w:t>13.4 Go/No-Go Evaluation</w:t>
      </w:r>
      <w:bookmarkEnd w:id="44"/>
    </w:p>
    <w:p w14:paraId="3472EE02" w14:textId="69231F58" w:rsidR="00D969ED" w:rsidRDefault="00000000">
      <w:pPr>
        <w:spacing w:before="60" w:after="160" w:line="276" w:lineRule="auto"/>
        <w:jc w:val="both"/>
      </w:pPr>
      <w:r>
        <w:t xml:space="preserve">Before a new commitment is accepted, the system projects department and individual utilization within a configurable planning </w:t>
      </w:r>
      <w:proofErr w:type="gramStart"/>
      <w:r>
        <w:t xml:space="preserve">horizon </w:t>
      </w:r>
      <w:r w:rsidR="003C17C4">
        <w:t>,</w:t>
      </w:r>
      <w:r>
        <w:t>currently</w:t>
      </w:r>
      <w:proofErr w:type="gramEnd"/>
      <w:r>
        <w:t xml:space="preserve"> defaulted to 10 </w:t>
      </w:r>
      <w:proofErr w:type="gramStart"/>
      <w:r>
        <w:t xml:space="preserve">days </w:t>
      </w:r>
      <w:r w:rsidR="003C17C4">
        <w:t>,</w:t>
      </w:r>
      <w:r>
        <w:t>assuming</w:t>
      </w:r>
      <w:proofErr w:type="gramEnd"/>
      <w:r>
        <w:t xml:space="preserve"> the proposed commitment's hours are added to existing assigned load. If the projection exceeds the relevant department threshold, the system returns a No-Go recommendation. The HOD retains the ability to override a No-Go recommendation, but every override requires a logged justification, ensuring the decision remains auditable rather than silently bypassed.</w:t>
      </w:r>
    </w:p>
    <w:p w14:paraId="3472EE03" w14:textId="77777777" w:rsidR="00D969ED" w:rsidRDefault="00000000">
      <w:pPr>
        <w:pStyle w:val="Heading1"/>
        <w:pageBreakBefore/>
      </w:pPr>
      <w:bookmarkStart w:id="45" w:name="_Toc232754196"/>
      <w:r>
        <w:lastRenderedPageBreak/>
        <w:t>14. KPI Integration Logic</w:t>
      </w:r>
      <w:bookmarkEnd w:id="45"/>
    </w:p>
    <w:p w14:paraId="3472EE04" w14:textId="77777777" w:rsidR="00D969ED" w:rsidRDefault="00000000">
      <w:pPr>
        <w:spacing w:before="60" w:after="160" w:line="276" w:lineRule="auto"/>
        <w:jc w:val="both"/>
      </w:pPr>
      <w:r>
        <w:t>Every weighted KPI in CSI's existing cascade has a direct, traceable data source in the platform's schema, which is what allows the static KPI document to be replaced with a live scorecard rather than simply digitised.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D969ED" w14:paraId="3472EE08" w14:textId="77777777">
        <w:tblPrEx>
          <w:tblCellMar>
            <w:top w:w="0" w:type="dxa"/>
            <w:bottom w:w="0" w:type="dxa"/>
          </w:tblCellMar>
        </w:tblPrEx>
        <w:trPr>
          <w:tblHeader/>
        </w:trPr>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05" w14:textId="77777777" w:rsidR="00D969ED" w:rsidRDefault="00000000">
            <w:r>
              <w:rPr>
                <w:b/>
                <w:bCs/>
                <w:color w:val="FFFFFF"/>
                <w:sz w:val="18"/>
                <w:szCs w:val="18"/>
              </w:rPr>
              <w:t>Role</w:t>
            </w:r>
          </w:p>
        </w:tc>
        <w:tc>
          <w:tcPr>
            <w:tcW w:w="4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06" w14:textId="77777777" w:rsidR="00D969ED" w:rsidRDefault="00000000">
            <w:r>
              <w:rPr>
                <w:b/>
                <w:bCs/>
                <w:color w:val="FFFFFF"/>
                <w:sz w:val="18"/>
                <w:szCs w:val="18"/>
              </w:rPr>
              <w:t>KPI Basis</w:t>
            </w:r>
          </w:p>
        </w:tc>
        <w:tc>
          <w:tcPr>
            <w:tcW w:w="29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07" w14:textId="77777777" w:rsidR="00D969ED" w:rsidRDefault="00000000">
            <w:r>
              <w:rPr>
                <w:b/>
                <w:bCs/>
                <w:color w:val="FFFFFF"/>
                <w:sz w:val="18"/>
                <w:szCs w:val="18"/>
              </w:rPr>
              <w:t>Data Source</w:t>
            </w:r>
          </w:p>
        </w:tc>
      </w:tr>
      <w:tr w:rsidR="00D969ED" w14:paraId="3472EE0C"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09" w14:textId="77777777" w:rsidR="00D969ED" w:rsidRDefault="00000000">
            <w:r>
              <w:rPr>
                <w:sz w:val="18"/>
                <w:szCs w:val="18"/>
              </w:rPr>
              <w:t>HOD</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0A" w14:textId="77777777" w:rsidR="00D969ED" w:rsidRDefault="00000000">
            <w:r>
              <w:rPr>
                <w:sz w:val="18"/>
                <w:szCs w:val="18"/>
              </w:rPr>
              <w:t>8 registered / 3 won Opportunities of Interest annually; department utilization; governance dashboard maintenance</w:t>
            </w:r>
          </w:p>
        </w:tc>
        <w:tc>
          <w:tcPr>
            <w:tcW w:w="29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0B" w14:textId="77777777" w:rsidR="00D969ED" w:rsidRDefault="00000000">
            <w:r>
              <w:rPr>
                <w:sz w:val="18"/>
                <w:szCs w:val="18"/>
              </w:rPr>
              <w:t>OI_TRACKER rollup; department-level EFFORT_LOG / ASSIGNMENT aggregation; APPROVAL_RECORD completeness</w:t>
            </w:r>
          </w:p>
        </w:tc>
      </w:tr>
      <w:tr w:rsidR="00D969ED" w14:paraId="3472EE10"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0D" w14:textId="77777777" w:rsidR="00D969ED" w:rsidRDefault="00000000">
            <w:r>
              <w:rPr>
                <w:sz w:val="18"/>
                <w:szCs w:val="18"/>
              </w:rPr>
              <w:t>Solution Manager</w:t>
            </w:r>
          </w:p>
        </w:tc>
        <w:tc>
          <w:tcPr>
            <w:tcW w:w="4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0E" w14:textId="77777777" w:rsidR="00D969ED" w:rsidRDefault="00000000">
            <w:r>
              <w:rPr>
                <w:sz w:val="18"/>
                <w:szCs w:val="18"/>
              </w:rPr>
              <w:t>OI tracking rollup across Team Leads; technical quality review pass rate before escalation</w:t>
            </w:r>
          </w:p>
        </w:tc>
        <w:tc>
          <w:tcPr>
            <w:tcW w:w="29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0F" w14:textId="77777777" w:rsidR="00D969ED" w:rsidRDefault="00000000">
            <w:r>
              <w:rPr>
                <w:sz w:val="18"/>
                <w:szCs w:val="18"/>
              </w:rPr>
              <w:t>OI_TRACKER (stream rollup); APPROVAL_RECORD (Tier-2 decisions)</w:t>
            </w:r>
          </w:p>
        </w:tc>
      </w:tr>
      <w:tr w:rsidR="00D969ED" w14:paraId="3472EE14"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11" w14:textId="77777777" w:rsidR="00D969ED" w:rsidRDefault="00000000">
            <w:r>
              <w:rPr>
                <w:sz w:val="18"/>
                <w:szCs w:val="18"/>
              </w:rPr>
              <w:t>Team Lead</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12" w14:textId="77777777" w:rsidR="00D969ED" w:rsidRDefault="00000000">
            <w:r>
              <w:rPr>
                <w:sz w:val="18"/>
                <w:szCs w:val="18"/>
              </w:rPr>
              <w:t>3 registered / 1 won Opportunities of Interest annually; pod closure rate; Complexity-1 approval turnaround</w:t>
            </w:r>
          </w:p>
        </w:tc>
        <w:tc>
          <w:tcPr>
            <w:tcW w:w="29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13" w14:textId="77777777" w:rsidR="00D969ED" w:rsidRDefault="00000000">
            <w:r>
              <w:rPr>
                <w:sz w:val="18"/>
                <w:szCs w:val="18"/>
              </w:rPr>
              <w:t>OI_TRACKER; CSI_WO status by pod; APPROVAL_RECORD (Tier-1 decisions, timestamped)</w:t>
            </w:r>
          </w:p>
        </w:tc>
      </w:tr>
      <w:tr w:rsidR="00D969ED" w14:paraId="3472EE18"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15" w14:textId="77777777" w:rsidR="00D969ED" w:rsidRDefault="00000000">
            <w:r>
              <w:rPr>
                <w:sz w:val="18"/>
                <w:szCs w:val="18"/>
              </w:rPr>
              <w:t>Team Member</w:t>
            </w:r>
          </w:p>
        </w:tc>
        <w:tc>
          <w:tcPr>
            <w:tcW w:w="4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16" w14:textId="77777777" w:rsidR="00D969ED" w:rsidRDefault="00000000">
            <w:r>
              <w:rPr>
                <w:sz w:val="18"/>
                <w:szCs w:val="18"/>
              </w:rPr>
              <w:t>Task completion rate; hours-logged accuracy and timeliness; deliverable evidence completeness</w:t>
            </w:r>
          </w:p>
        </w:tc>
        <w:tc>
          <w:tcPr>
            <w:tcW w:w="29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17" w14:textId="77777777" w:rsidR="00D969ED" w:rsidRDefault="00000000">
            <w:r>
              <w:rPr>
                <w:sz w:val="18"/>
                <w:szCs w:val="18"/>
              </w:rPr>
              <w:t>EFFORT_LOG; EVIDENCE_DELIVERABLE; CSI_WO status</w:t>
            </w:r>
          </w:p>
        </w:tc>
      </w:tr>
      <w:tr w:rsidR="00D969ED" w14:paraId="3472EE1C"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19" w14:textId="77777777" w:rsidR="00D969ED" w:rsidRDefault="00000000">
            <w:r>
              <w:rPr>
                <w:sz w:val="18"/>
                <w:szCs w:val="18"/>
              </w:rPr>
              <w:t>BIM Team Lead / BIM Modeler</w:t>
            </w:r>
          </w:p>
        </w:tc>
        <w:tc>
          <w:tcPr>
            <w:tcW w:w="4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1A" w14:textId="70756471" w:rsidR="00D969ED" w:rsidRDefault="00000000">
            <w:r>
              <w:rPr>
                <w:sz w:val="18"/>
                <w:szCs w:val="18"/>
              </w:rPr>
              <w:t xml:space="preserve">Excluded from OI ownership; scored instead on BIM lifecycle milestone </w:t>
            </w:r>
            <w:proofErr w:type="gramStart"/>
            <w:r>
              <w:rPr>
                <w:sz w:val="18"/>
                <w:szCs w:val="18"/>
              </w:rPr>
              <w:t xml:space="preserve">adherence </w:t>
            </w:r>
            <w:r w:rsidR="003C17C4">
              <w:rPr>
                <w:sz w:val="18"/>
                <w:szCs w:val="18"/>
              </w:rPr>
              <w:t>,</w:t>
            </w:r>
            <w:r>
              <w:rPr>
                <w:sz w:val="18"/>
                <w:szCs w:val="18"/>
              </w:rPr>
              <w:t>BPEP</w:t>
            </w:r>
            <w:proofErr w:type="gramEnd"/>
            <w:r>
              <w:rPr>
                <w:sz w:val="18"/>
                <w:szCs w:val="18"/>
              </w:rPr>
              <w:t xml:space="preserve"> timeliness, LOD 300/400/500 milestone hit rate, clash log resolution rate</w:t>
            </w:r>
          </w:p>
        </w:tc>
        <w:tc>
          <w:tcPr>
            <w:tcW w:w="29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1B" w14:textId="77777777" w:rsidR="00D969ED" w:rsidRDefault="00000000">
            <w:r>
              <w:rPr>
                <w:sz w:val="18"/>
                <w:szCs w:val="18"/>
              </w:rPr>
              <w:t>BIM workspace milestone and clash-log records (Section 7.6)</w:t>
            </w:r>
          </w:p>
        </w:tc>
      </w:tr>
    </w:tbl>
    <w:p w14:paraId="3472EE1D" w14:textId="77777777" w:rsidR="00D969ED" w:rsidRDefault="00D969ED">
      <w:pPr>
        <w:spacing w:after="160"/>
      </w:pPr>
    </w:p>
    <w:p w14:paraId="3472EE1E" w14:textId="77777777" w:rsidR="00D969ED" w:rsidRDefault="00000000">
      <w:pPr>
        <w:spacing w:before="60" w:after="160" w:line="276" w:lineRule="auto"/>
        <w:jc w:val="both"/>
      </w:pPr>
      <w:r>
        <w:t>Because the KPI dashboard reads directly from operational tables rather than relying on manual entry, achievement-to-date is always current. This removes the review-period reconstruction effort that the existing Word-based KPI cascade requires today, and gives Team Leads and the Solution Manager a running view of their own and their team's standing well before any formal review.</w:t>
      </w:r>
    </w:p>
    <w:p w14:paraId="3472EE1F" w14:textId="77777777" w:rsidR="00D969ED" w:rsidRDefault="00000000">
      <w:pPr>
        <w:pStyle w:val="Heading1"/>
        <w:pageBreakBefore/>
      </w:pPr>
      <w:bookmarkStart w:id="46" w:name="_Toc232754197"/>
      <w:r>
        <w:lastRenderedPageBreak/>
        <w:t>15. Reporting Requirements</w:t>
      </w:r>
      <w:bookmarkEnd w:id="46"/>
    </w:p>
    <w:p w14:paraId="3472EE20" w14:textId="77777777" w:rsidR="00D969ED" w:rsidRDefault="00000000">
      <w:pPr>
        <w:spacing w:before="60" w:after="160" w:line="276" w:lineRule="auto"/>
        <w:jc w:val="both"/>
      </w:pPr>
      <w:r>
        <w:t xml:space="preserve">Reporting is designed around the report </w:t>
      </w:r>
      <w:proofErr w:type="gramStart"/>
      <w:r>
        <w:t>types</w:t>
      </w:r>
      <w:proofErr w:type="gramEnd"/>
      <w:r>
        <w:t xml:space="preserve"> CSI already produces by hand today, so that the platform directly replaces the manual rebuild effort rather than adding a parallel reporting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400"/>
        <w:gridCol w:w="2260"/>
      </w:tblGrid>
      <w:tr w:rsidR="00D969ED" w14:paraId="3472EE24" w14:textId="77777777">
        <w:tblPrEx>
          <w:tblCellMar>
            <w:top w:w="0" w:type="dxa"/>
            <w:bottom w:w="0" w:type="dxa"/>
          </w:tblCellMar>
        </w:tblPrEx>
        <w:trPr>
          <w:tblHeader/>
        </w:trPr>
        <w:tc>
          <w:tcPr>
            <w:tcW w:w="27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21" w14:textId="77777777" w:rsidR="00D969ED" w:rsidRDefault="00000000">
            <w:r>
              <w:rPr>
                <w:b/>
                <w:bCs/>
                <w:color w:val="FFFFFF"/>
                <w:sz w:val="18"/>
                <w:szCs w:val="18"/>
              </w:rPr>
              <w:t>Report</w:t>
            </w:r>
          </w:p>
        </w:tc>
        <w:tc>
          <w:tcPr>
            <w:tcW w:w="44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22" w14:textId="77777777" w:rsidR="00D969ED" w:rsidRDefault="00000000">
            <w:r>
              <w:rPr>
                <w:b/>
                <w:bCs/>
                <w:color w:val="FFFFFF"/>
                <w:sz w:val="18"/>
                <w:szCs w:val="18"/>
              </w:rPr>
              <w:t>Content</w:t>
            </w:r>
          </w:p>
        </w:tc>
        <w:tc>
          <w:tcPr>
            <w:tcW w:w="22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23" w14:textId="77777777" w:rsidR="00D969ED" w:rsidRDefault="00000000">
            <w:r>
              <w:rPr>
                <w:b/>
                <w:bCs/>
                <w:color w:val="FFFFFF"/>
                <w:sz w:val="18"/>
                <w:szCs w:val="18"/>
              </w:rPr>
              <w:t>Audience</w:t>
            </w:r>
          </w:p>
        </w:tc>
      </w:tr>
      <w:tr w:rsidR="00D969ED" w14:paraId="3472EE28"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25" w14:textId="77777777" w:rsidR="00D969ED" w:rsidRDefault="00000000">
            <w:r>
              <w:rPr>
                <w:sz w:val="18"/>
                <w:szCs w:val="18"/>
              </w:rPr>
              <w:t>Monthly WO Trend Report</w:t>
            </w:r>
          </w:p>
        </w:tc>
        <w:tc>
          <w:tcPr>
            <w:tcW w:w="4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26" w14:textId="77777777" w:rsidR="00D969ED" w:rsidRDefault="00000000">
            <w:r>
              <w:rPr>
                <w:sz w:val="18"/>
                <w:szCs w:val="18"/>
              </w:rPr>
              <w:t>Volume, hours and closure rate by month, in the same shape as the most recent department review's monthly trend slide</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27" w14:textId="77777777" w:rsidR="00D969ED" w:rsidRDefault="00000000">
            <w:r>
              <w:rPr>
                <w:sz w:val="18"/>
                <w:szCs w:val="18"/>
              </w:rPr>
              <w:t>HOD, Management</w:t>
            </w:r>
          </w:p>
        </w:tc>
      </w:tr>
      <w:tr w:rsidR="00D969ED" w14:paraId="3472EE2C"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29" w14:textId="77777777" w:rsidR="00D969ED" w:rsidRDefault="00000000">
            <w:r>
              <w:rPr>
                <w:sz w:val="18"/>
                <w:szCs w:val="18"/>
              </w:rPr>
              <w:t>Capacity &amp; Utilization Report</w:t>
            </w:r>
          </w:p>
        </w:tc>
        <w:tc>
          <w:tcPr>
            <w:tcW w:w="4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2A" w14:textId="77777777" w:rsidR="00D969ED" w:rsidRDefault="00000000">
            <w:r>
              <w:rPr>
                <w:sz w:val="18"/>
                <w:szCs w:val="18"/>
              </w:rPr>
              <w:t>Department and individual utilization, current and historical trend against the CSI 85% / CMT 80% thresholds</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2B" w14:textId="77777777" w:rsidR="00D969ED" w:rsidRDefault="00000000">
            <w:r>
              <w:rPr>
                <w:sz w:val="18"/>
                <w:szCs w:val="18"/>
              </w:rPr>
              <w:t>HOD, Solution Manager</w:t>
            </w:r>
          </w:p>
        </w:tc>
      </w:tr>
      <w:tr w:rsidR="00D969ED" w14:paraId="3472EE30"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2D" w14:textId="77777777" w:rsidR="00D969ED" w:rsidRDefault="00000000">
            <w:r>
              <w:rPr>
                <w:sz w:val="18"/>
                <w:szCs w:val="18"/>
              </w:rPr>
              <w:t>CMT-to-CSI WO Linkage Report</w:t>
            </w:r>
          </w:p>
        </w:tc>
        <w:tc>
          <w:tcPr>
            <w:tcW w:w="4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2E" w14:textId="3D62E834" w:rsidR="00D969ED" w:rsidRDefault="00000000">
            <w:r>
              <w:rPr>
                <w:sz w:val="18"/>
                <w:szCs w:val="18"/>
              </w:rPr>
              <w:t xml:space="preserve">Business value </w:t>
            </w:r>
            <w:proofErr w:type="gramStart"/>
            <w:r>
              <w:rPr>
                <w:sz w:val="18"/>
                <w:szCs w:val="18"/>
              </w:rPr>
              <w:t xml:space="preserve">evidence </w:t>
            </w:r>
            <w:r w:rsidR="003C17C4">
              <w:rPr>
                <w:sz w:val="18"/>
                <w:szCs w:val="18"/>
              </w:rPr>
              <w:t>,</w:t>
            </w:r>
            <w:r>
              <w:rPr>
                <w:sz w:val="18"/>
                <w:szCs w:val="18"/>
              </w:rPr>
              <w:t>CMT</w:t>
            </w:r>
            <w:proofErr w:type="gramEnd"/>
            <w:r>
              <w:rPr>
                <w:sz w:val="18"/>
                <w:szCs w:val="18"/>
              </w:rPr>
              <w:t xml:space="preserve"> opportunity records linked to CSI WOs, submitted value influenced, hours </w:t>
            </w:r>
            <w:proofErr w:type="gramStart"/>
            <w:r>
              <w:rPr>
                <w:sz w:val="18"/>
                <w:szCs w:val="18"/>
              </w:rPr>
              <w:t xml:space="preserve">linked </w:t>
            </w:r>
            <w:r w:rsidR="003C17C4">
              <w:rPr>
                <w:sz w:val="18"/>
                <w:szCs w:val="18"/>
              </w:rPr>
              <w:t>,</w:t>
            </w:r>
            <w:r>
              <w:rPr>
                <w:sz w:val="18"/>
                <w:szCs w:val="18"/>
              </w:rPr>
              <w:t>mirroring</w:t>
            </w:r>
            <w:proofErr w:type="gramEnd"/>
            <w:r>
              <w:rPr>
                <w:sz w:val="18"/>
                <w:szCs w:val="18"/>
              </w:rPr>
              <w:t xml:space="preserve"> the recent Chairman briefing content</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2F" w14:textId="77777777" w:rsidR="00D969ED" w:rsidRDefault="00000000">
            <w:r>
              <w:rPr>
                <w:sz w:val="18"/>
                <w:szCs w:val="18"/>
              </w:rPr>
              <w:t>HOD, Management</w:t>
            </w:r>
          </w:p>
        </w:tc>
      </w:tr>
      <w:tr w:rsidR="00D969ED" w14:paraId="3472EE34"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31" w14:textId="77777777" w:rsidR="00D969ED" w:rsidRDefault="00000000">
            <w:r>
              <w:rPr>
                <w:sz w:val="18"/>
                <w:szCs w:val="18"/>
              </w:rPr>
              <w:t>Governance &amp; Compliance Audit Trail Export</w:t>
            </w:r>
          </w:p>
        </w:tc>
        <w:tc>
          <w:tcPr>
            <w:tcW w:w="4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32" w14:textId="77777777" w:rsidR="00D969ED" w:rsidRDefault="00000000">
            <w:r>
              <w:rPr>
                <w:sz w:val="18"/>
                <w:szCs w:val="18"/>
              </w:rPr>
              <w:t>Assignment, approval and closure history suitable for ISO 9001, PDPA and MAMPU/KRISA review</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33" w14:textId="77777777" w:rsidR="00D969ED" w:rsidRDefault="00000000">
            <w:r>
              <w:rPr>
                <w:sz w:val="18"/>
                <w:szCs w:val="18"/>
              </w:rPr>
              <w:t>HOD, Compliance / Audit</w:t>
            </w:r>
          </w:p>
        </w:tc>
      </w:tr>
      <w:tr w:rsidR="00D969ED" w14:paraId="3472EE38"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35" w14:textId="77777777" w:rsidR="00D969ED" w:rsidRDefault="00000000">
            <w:r>
              <w:rPr>
                <w:sz w:val="18"/>
                <w:szCs w:val="18"/>
              </w:rPr>
              <w:t>KPI Achievement Report</w:t>
            </w:r>
          </w:p>
        </w:tc>
        <w:tc>
          <w:tcPr>
            <w:tcW w:w="4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36" w14:textId="77777777" w:rsidR="00D969ED" w:rsidRDefault="00000000">
            <w:r>
              <w:rPr>
                <w:sz w:val="18"/>
                <w:szCs w:val="18"/>
              </w:rPr>
              <w:t>Role-level KPI achievement-to-date for a selected period</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37" w14:textId="77777777" w:rsidR="00D969ED" w:rsidRDefault="00000000">
            <w:r>
              <w:rPr>
                <w:sz w:val="18"/>
                <w:szCs w:val="18"/>
              </w:rPr>
              <w:t>All roles (own); HOD / Solution Manager (team)</w:t>
            </w:r>
          </w:p>
        </w:tc>
      </w:tr>
      <w:tr w:rsidR="00D969ED" w14:paraId="3472EE3C"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39" w14:textId="77777777" w:rsidR="00D969ED" w:rsidRDefault="00000000">
            <w:r>
              <w:rPr>
                <w:sz w:val="18"/>
                <w:szCs w:val="18"/>
              </w:rPr>
              <w:t>OI &amp; Commission Report</w:t>
            </w:r>
          </w:p>
        </w:tc>
        <w:tc>
          <w:tcPr>
            <w:tcW w:w="4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3A" w14:textId="77777777" w:rsidR="00D969ED" w:rsidRDefault="00000000">
            <w:r>
              <w:rPr>
                <w:sz w:val="18"/>
                <w:szCs w:val="18"/>
              </w:rPr>
              <w:t>Registered / won OI counts and associated commission ledger per staff</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3B" w14:textId="77777777" w:rsidR="00D969ED" w:rsidRDefault="00000000">
            <w:r>
              <w:rPr>
                <w:sz w:val="18"/>
                <w:szCs w:val="18"/>
              </w:rPr>
              <w:t>Team Lead, Solution Manager, HOD</w:t>
            </w:r>
          </w:p>
        </w:tc>
      </w:tr>
      <w:tr w:rsidR="00D969ED" w14:paraId="3472EE40"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3D" w14:textId="77777777" w:rsidR="00D969ED" w:rsidRDefault="00000000">
            <w:r>
              <w:rPr>
                <w:sz w:val="18"/>
                <w:szCs w:val="18"/>
              </w:rPr>
              <w:t>Resource Capacity Report (v1.1)</w:t>
            </w:r>
          </w:p>
        </w:tc>
        <w:tc>
          <w:tcPr>
            <w:tcW w:w="4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3E" w14:textId="721F2B28" w:rsidR="00D969ED" w:rsidRDefault="00000000">
            <w:r>
              <w:rPr>
                <w:sz w:val="18"/>
                <w:szCs w:val="18"/>
              </w:rPr>
              <w:t xml:space="preserve">Detailed staff-level capacity </w:t>
            </w:r>
            <w:proofErr w:type="gramStart"/>
            <w:r>
              <w:rPr>
                <w:sz w:val="18"/>
                <w:szCs w:val="18"/>
              </w:rPr>
              <w:t xml:space="preserve">worksheet </w:t>
            </w:r>
            <w:r w:rsidR="003C17C4">
              <w:rPr>
                <w:sz w:val="18"/>
                <w:szCs w:val="18"/>
              </w:rPr>
              <w:t>,</w:t>
            </w:r>
            <w:r>
              <w:rPr>
                <w:sz w:val="18"/>
                <w:szCs w:val="18"/>
              </w:rPr>
              <w:t>assigned</w:t>
            </w:r>
            <w:proofErr w:type="gramEnd"/>
            <w:r>
              <w:rPr>
                <w:sz w:val="18"/>
                <w:szCs w:val="18"/>
              </w:rPr>
              <w:t xml:space="preserve"> hours, worked hours, remaining capacity, utilization </w:t>
            </w:r>
            <w:proofErr w:type="gramStart"/>
            <w:r>
              <w:rPr>
                <w:sz w:val="18"/>
                <w:szCs w:val="18"/>
              </w:rPr>
              <w:t xml:space="preserve">band </w:t>
            </w:r>
            <w:r w:rsidR="003C17C4">
              <w:rPr>
                <w:sz w:val="18"/>
                <w:szCs w:val="18"/>
              </w:rPr>
              <w:t>,</w:t>
            </w:r>
            <w:r>
              <w:rPr>
                <w:sz w:val="18"/>
                <w:szCs w:val="18"/>
              </w:rPr>
              <w:t>suitable</w:t>
            </w:r>
            <w:proofErr w:type="gramEnd"/>
            <w:r>
              <w:rPr>
                <w:sz w:val="18"/>
                <w:szCs w:val="18"/>
              </w:rPr>
              <w:t xml:space="preserve"> for offline tender resourcing decisions</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3F" w14:textId="77777777" w:rsidR="00D969ED" w:rsidRDefault="00000000">
            <w:r>
              <w:rPr>
                <w:sz w:val="18"/>
                <w:szCs w:val="18"/>
              </w:rPr>
              <w:t>Solution Manager, HOD</w:t>
            </w:r>
          </w:p>
        </w:tc>
      </w:tr>
      <w:tr w:rsidR="00D969ED" w14:paraId="3472EE44"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41" w14:textId="77777777" w:rsidR="00D969ED" w:rsidRDefault="00000000">
            <w:r>
              <w:rPr>
                <w:sz w:val="18"/>
                <w:szCs w:val="18"/>
              </w:rPr>
              <w:t>Competency Gap Analysis (v1.1)</w:t>
            </w:r>
          </w:p>
        </w:tc>
        <w:tc>
          <w:tcPr>
            <w:tcW w:w="4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42" w14:textId="77777777" w:rsidR="00D969ED" w:rsidRDefault="00000000">
            <w:r>
              <w:rPr>
                <w:sz w:val="18"/>
                <w:szCs w:val="18"/>
              </w:rPr>
              <w:t>Gap between required and current competency level per technology domain, with single-point-dependency flags</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43" w14:textId="77777777" w:rsidR="00D969ED" w:rsidRDefault="00000000">
            <w:r>
              <w:rPr>
                <w:sz w:val="18"/>
                <w:szCs w:val="18"/>
              </w:rPr>
              <w:t>HOD, Solution Manager, Team Lead / BIM Team Lead</w:t>
            </w:r>
          </w:p>
        </w:tc>
      </w:tr>
      <w:tr w:rsidR="00D969ED" w14:paraId="3472EE48"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45" w14:textId="77777777" w:rsidR="00D969ED" w:rsidRDefault="00000000">
            <w:r>
              <w:rPr>
                <w:sz w:val="18"/>
                <w:szCs w:val="18"/>
              </w:rPr>
              <w:t>Certification Compliance Report (v1.1)</w:t>
            </w:r>
          </w:p>
        </w:tc>
        <w:tc>
          <w:tcPr>
            <w:tcW w:w="4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46" w14:textId="77777777" w:rsidR="00D969ED" w:rsidRDefault="00000000">
            <w:r>
              <w:rPr>
                <w:sz w:val="18"/>
                <w:szCs w:val="18"/>
              </w:rPr>
              <w:t>Certification status and upcoming expiries by staff and by team, against any client- or tender-mandated certification requirements</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47" w14:textId="77777777" w:rsidR="00D969ED" w:rsidRDefault="00000000">
            <w:r>
              <w:rPr>
                <w:sz w:val="18"/>
                <w:szCs w:val="18"/>
              </w:rPr>
              <w:t>HOD, Solution Manager</w:t>
            </w:r>
          </w:p>
        </w:tc>
      </w:tr>
      <w:tr w:rsidR="00D969ED" w14:paraId="3472EE4C"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49" w14:textId="77777777" w:rsidR="00D969ED" w:rsidRDefault="00000000">
            <w:r>
              <w:rPr>
                <w:sz w:val="18"/>
                <w:szCs w:val="18"/>
              </w:rPr>
              <w:t>Tender Pipeline Report (v1.1)</w:t>
            </w:r>
          </w:p>
        </w:tc>
        <w:tc>
          <w:tcPr>
            <w:tcW w:w="4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4A" w14:textId="77777777" w:rsidR="00D969ED" w:rsidRDefault="00000000">
            <w:r>
              <w:rPr>
                <w:sz w:val="18"/>
                <w:szCs w:val="18"/>
              </w:rPr>
              <w:t>Active and historical tenders with status, value and linked WO/resource load</w:t>
            </w:r>
          </w:p>
        </w:tc>
        <w:tc>
          <w:tcPr>
            <w:tcW w:w="22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4B" w14:textId="77777777" w:rsidR="00D969ED" w:rsidRDefault="00000000">
            <w:r>
              <w:rPr>
                <w:sz w:val="18"/>
                <w:szCs w:val="18"/>
              </w:rPr>
              <w:t>HOD, Solution Manager, Management</w:t>
            </w:r>
          </w:p>
        </w:tc>
      </w:tr>
      <w:tr w:rsidR="00D969ED" w14:paraId="3472EE50" w14:textId="77777777">
        <w:tblPrEx>
          <w:tblCellMar>
            <w:top w:w="0" w:type="dxa"/>
            <w:bottom w:w="0" w:type="dxa"/>
          </w:tblCellMar>
        </w:tblPrEx>
        <w:tc>
          <w:tcPr>
            <w:tcW w:w="27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4D" w14:textId="77777777" w:rsidR="00D969ED" w:rsidRDefault="00000000">
            <w:r>
              <w:rPr>
                <w:sz w:val="18"/>
                <w:szCs w:val="18"/>
              </w:rPr>
              <w:t>Chairman Executive Summary Report (v1.1)</w:t>
            </w:r>
          </w:p>
        </w:tc>
        <w:tc>
          <w:tcPr>
            <w:tcW w:w="4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4E" w14:textId="7548A3A0" w:rsidR="00D969ED" w:rsidRDefault="00000000">
            <w:r>
              <w:rPr>
                <w:sz w:val="18"/>
                <w:szCs w:val="18"/>
              </w:rPr>
              <w:t>Single consolidated export of the Executive / Chairman Dashboard (Section 12.1</w:t>
            </w:r>
            <w:proofErr w:type="gramStart"/>
            <w:r>
              <w:rPr>
                <w:sz w:val="18"/>
                <w:szCs w:val="18"/>
              </w:rPr>
              <w:t xml:space="preserve">) </w:t>
            </w:r>
            <w:r w:rsidR="003C17C4">
              <w:rPr>
                <w:sz w:val="18"/>
                <w:szCs w:val="18"/>
              </w:rPr>
              <w:t>,</w:t>
            </w:r>
            <w:r>
              <w:rPr>
                <w:sz w:val="18"/>
                <w:szCs w:val="18"/>
              </w:rPr>
              <w:t>Operations</w:t>
            </w:r>
            <w:proofErr w:type="gramEnd"/>
            <w:r>
              <w:rPr>
                <w:sz w:val="18"/>
                <w:szCs w:val="18"/>
              </w:rPr>
              <w:t>, Resource, Business, Capability and Governance</w:t>
            </w:r>
          </w:p>
        </w:tc>
        <w:tc>
          <w:tcPr>
            <w:tcW w:w="22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4F" w14:textId="77777777" w:rsidR="00D969ED" w:rsidRDefault="00000000">
            <w:r>
              <w:rPr>
                <w:sz w:val="18"/>
                <w:szCs w:val="18"/>
              </w:rPr>
              <w:t>Management, Chairman's Office</w:t>
            </w:r>
          </w:p>
        </w:tc>
      </w:tr>
    </w:tbl>
    <w:p w14:paraId="3472EE51" w14:textId="77777777" w:rsidR="00D969ED" w:rsidRDefault="00D969ED">
      <w:pPr>
        <w:spacing w:after="160"/>
      </w:pPr>
    </w:p>
    <w:p w14:paraId="3472EE52" w14:textId="77777777" w:rsidR="00D969ED" w:rsidRDefault="00000000">
      <w:pPr>
        <w:pStyle w:val="Heading2"/>
      </w:pPr>
      <w:bookmarkStart w:id="47" w:name="_Toc232754198"/>
      <w:r>
        <w:t>15.1 Export and Scheduling</w:t>
      </w:r>
      <w:bookmarkEnd w:id="47"/>
    </w:p>
    <w:p w14:paraId="3472EE53" w14:textId="77777777" w:rsidR="00D969ED" w:rsidRDefault="00000000">
      <w:pPr>
        <w:pStyle w:val="ListParagraph"/>
        <w:numPr>
          <w:ilvl w:val="0"/>
          <w:numId w:val="2"/>
        </w:numPr>
        <w:spacing w:after="80"/>
      </w:pPr>
      <w:r>
        <w:t>Export formats: PDF and Excel for all reports; PPTX for the management and Chairman-facing reports</w:t>
      </w:r>
    </w:p>
    <w:p w14:paraId="3472EE54" w14:textId="77777777" w:rsidR="00D969ED" w:rsidRDefault="00000000">
      <w:pPr>
        <w:pStyle w:val="ListParagraph"/>
        <w:numPr>
          <w:ilvl w:val="0"/>
          <w:numId w:val="2"/>
        </w:numPr>
        <w:spacing w:after="80"/>
      </w:pPr>
      <w:r>
        <w:t>PPTX exports align directly to 10CS's existing corporate template (red, white and dark colour scheme with batik motifs), so Chairman-briefing decks can be generated from live data with editorial review only, rather than rebuilt slide-by-slide by hand as the most recent department review required</w:t>
      </w:r>
    </w:p>
    <w:p w14:paraId="3472EE55" w14:textId="77777777" w:rsidR="00D969ED" w:rsidRDefault="00000000">
      <w:pPr>
        <w:pStyle w:val="ListParagraph"/>
        <w:numPr>
          <w:ilvl w:val="0"/>
          <w:numId w:val="2"/>
        </w:numPr>
        <w:spacing w:after="80"/>
      </w:pPr>
      <w:r>
        <w:t>Scheduling: on-demand generation for all reports, plus monthly automated generation for the Monthly WO Trend, Capacity &amp; Utilization, KPI Achievement, and Chairman Executive Summary reports</w:t>
      </w:r>
    </w:p>
    <w:p w14:paraId="3472EE56" w14:textId="44DB79AE" w:rsidR="00D969ED" w:rsidRDefault="00000000">
      <w:pPr>
        <w:pStyle w:val="ListParagraph"/>
        <w:numPr>
          <w:ilvl w:val="0"/>
          <w:numId w:val="2"/>
        </w:numPr>
        <w:spacing w:after="80"/>
      </w:pPr>
      <w:r>
        <w:lastRenderedPageBreak/>
        <w:t xml:space="preserve">Distribution: report access follows the same role-based scope as the dashboards in Section </w:t>
      </w:r>
      <w:proofErr w:type="gramStart"/>
      <w:r>
        <w:t xml:space="preserve">12 </w:t>
      </w:r>
      <w:r w:rsidR="003C17C4">
        <w:t>,</w:t>
      </w:r>
      <w:r>
        <w:t>HOD</w:t>
      </w:r>
      <w:proofErr w:type="gramEnd"/>
      <w:r>
        <w:t xml:space="preserve"> and Management see full department reports, Team Leads and the Solution Manager see reports scoped to their own stream or pod</w:t>
      </w:r>
    </w:p>
    <w:p w14:paraId="3472EE57" w14:textId="77777777" w:rsidR="00D969ED" w:rsidRDefault="00000000">
      <w:pPr>
        <w:pStyle w:val="Heading1"/>
        <w:pageBreakBefore/>
      </w:pPr>
      <w:bookmarkStart w:id="48" w:name="_Toc232754199"/>
      <w:r>
        <w:lastRenderedPageBreak/>
        <w:t>16. Future Roadmap</w:t>
      </w:r>
      <w:bookmarkEnd w:id="48"/>
    </w:p>
    <w:p w14:paraId="3472EE58" w14:textId="77777777" w:rsidR="00D969ED" w:rsidRDefault="00000000">
      <w:pPr>
        <w:spacing w:before="60" w:after="160" w:line="276" w:lineRule="auto"/>
        <w:jc w:val="both"/>
      </w:pPr>
      <w:r>
        <w:t>Delivery is proposed in four phases so that Management can approve and fund the platform incrementally, with each phase delivering a usable increment rather than requiring a single large commitment before any value is realised.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D969ED" w14:paraId="3472EE5C" w14:textId="77777777">
        <w:tblPrEx>
          <w:tblCellMar>
            <w:top w:w="0" w:type="dxa"/>
            <w:bottom w:w="0" w:type="dxa"/>
          </w:tblCellMar>
        </w:tblPrEx>
        <w:trPr>
          <w:tblHeader/>
        </w:trPr>
        <w:tc>
          <w:tcPr>
            <w:tcW w:w="24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59" w14:textId="77777777" w:rsidR="00D969ED" w:rsidRDefault="00000000">
            <w:r>
              <w:rPr>
                <w:b/>
                <w:bCs/>
                <w:color w:val="FFFFFF"/>
                <w:sz w:val="18"/>
                <w:szCs w:val="18"/>
              </w:rPr>
              <w:t>Phase</w:t>
            </w:r>
          </w:p>
        </w:tc>
        <w:tc>
          <w:tcPr>
            <w:tcW w:w="22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5A" w14:textId="77777777" w:rsidR="00D969ED" w:rsidRDefault="00000000">
            <w:r>
              <w:rPr>
                <w:b/>
                <w:bCs/>
                <w:color w:val="FFFFFF"/>
                <w:sz w:val="18"/>
                <w:szCs w:val="18"/>
              </w:rPr>
              <w:t>Indicative Timeline</w:t>
            </w:r>
          </w:p>
        </w:tc>
        <w:tc>
          <w:tcPr>
            <w:tcW w:w="47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5B" w14:textId="77777777" w:rsidR="00D969ED" w:rsidRDefault="00000000">
            <w:r>
              <w:rPr>
                <w:b/>
                <w:bCs/>
                <w:color w:val="FFFFFF"/>
                <w:sz w:val="18"/>
                <w:szCs w:val="18"/>
              </w:rPr>
              <w:t>Scope</w:t>
            </w:r>
          </w:p>
        </w:tc>
      </w:tr>
      <w:tr w:rsidR="00D969ED" w14:paraId="3472EE60"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5D" w14:textId="1C617CEB" w:rsidR="00D969ED" w:rsidRDefault="00000000">
            <w:r>
              <w:rPr>
                <w:sz w:val="18"/>
                <w:szCs w:val="18"/>
              </w:rPr>
              <w:t xml:space="preserve">Phase </w:t>
            </w:r>
            <w:proofErr w:type="gramStart"/>
            <w:r>
              <w:rPr>
                <w:sz w:val="18"/>
                <w:szCs w:val="18"/>
              </w:rPr>
              <w:t xml:space="preserve">1 </w:t>
            </w:r>
            <w:r w:rsidR="003C17C4">
              <w:rPr>
                <w:sz w:val="18"/>
                <w:szCs w:val="18"/>
              </w:rPr>
              <w:t>,</w:t>
            </w:r>
            <w:r>
              <w:rPr>
                <w:sz w:val="18"/>
                <w:szCs w:val="18"/>
              </w:rPr>
              <w:t>Foundation</w:t>
            </w:r>
            <w:proofErr w:type="gramEnd"/>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5E" w14:textId="77777777" w:rsidR="00D969ED" w:rsidRDefault="00000000">
            <w:r>
              <w:rPr>
                <w:sz w:val="18"/>
                <w:szCs w:val="18"/>
              </w:rPr>
              <w:t>Months 1–3</w:t>
            </w:r>
          </w:p>
        </w:tc>
        <w:tc>
          <w:tcPr>
            <w:tcW w:w="4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5F" w14:textId="5F5BDE00" w:rsidR="00D969ED" w:rsidRDefault="00000000">
            <w:r>
              <w:rPr>
                <w:sz w:val="18"/>
                <w:szCs w:val="18"/>
              </w:rPr>
              <w:t xml:space="preserve">WO intake &amp; classification, internal numbering, assignment &amp; cascade, time &amp; effort logging, evidence </w:t>
            </w:r>
            <w:proofErr w:type="gramStart"/>
            <w:r>
              <w:rPr>
                <w:sz w:val="18"/>
                <w:szCs w:val="18"/>
              </w:rPr>
              <w:t xml:space="preserve">upload </w:t>
            </w:r>
            <w:r w:rsidR="003C17C4">
              <w:rPr>
                <w:sz w:val="18"/>
                <w:szCs w:val="18"/>
              </w:rPr>
              <w:t>,</w:t>
            </w:r>
            <w:r>
              <w:rPr>
                <w:sz w:val="18"/>
                <w:szCs w:val="18"/>
              </w:rPr>
              <w:t>the</w:t>
            </w:r>
            <w:proofErr w:type="gramEnd"/>
            <w:r>
              <w:rPr>
                <w:sz w:val="18"/>
                <w:szCs w:val="18"/>
              </w:rPr>
              <w:t xml:space="preserve"> core system of record (Sections 7.1–7.3, 7.9)</w:t>
            </w:r>
          </w:p>
        </w:tc>
      </w:tr>
      <w:tr w:rsidR="00D969ED" w14:paraId="3472EE64"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61" w14:textId="2CCA191F" w:rsidR="00D969ED" w:rsidRDefault="00000000">
            <w:r>
              <w:rPr>
                <w:sz w:val="18"/>
                <w:szCs w:val="18"/>
              </w:rPr>
              <w:t xml:space="preserve">Phase </w:t>
            </w:r>
            <w:proofErr w:type="gramStart"/>
            <w:r>
              <w:rPr>
                <w:sz w:val="18"/>
                <w:szCs w:val="18"/>
              </w:rPr>
              <w:t xml:space="preserve">2 </w:t>
            </w:r>
            <w:r w:rsidR="003C17C4">
              <w:rPr>
                <w:sz w:val="18"/>
                <w:szCs w:val="18"/>
              </w:rPr>
              <w:t>,</w:t>
            </w:r>
            <w:r>
              <w:rPr>
                <w:sz w:val="18"/>
                <w:szCs w:val="18"/>
              </w:rPr>
              <w:t>Capacity</w:t>
            </w:r>
            <w:proofErr w:type="gramEnd"/>
            <w:r>
              <w:rPr>
                <w:sz w:val="18"/>
                <w:szCs w:val="18"/>
              </w:rPr>
              <w:t xml:space="preserve"> &amp; Governance</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62" w14:textId="77777777" w:rsidR="00D969ED" w:rsidRDefault="00000000">
            <w:r>
              <w:rPr>
                <w:sz w:val="18"/>
                <w:szCs w:val="18"/>
              </w:rPr>
              <w:t>Months 3–5</w:t>
            </w:r>
          </w:p>
        </w:tc>
        <w:tc>
          <w:tcPr>
            <w:tcW w:w="4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63" w14:textId="77777777" w:rsidR="00D969ED" w:rsidRDefault="00000000">
            <w:r>
              <w:rPr>
                <w:sz w:val="18"/>
                <w:szCs w:val="18"/>
              </w:rPr>
              <w:t>Capacity &amp; Resource Planning module (live version of the existing Excel model), Go/No-Go evaluator, SLA &amp; Approval Engine, Governance &amp; Documentation repository (Sections 7.10–7.11, 7.8)</w:t>
            </w:r>
          </w:p>
        </w:tc>
      </w:tr>
      <w:tr w:rsidR="00D969ED" w14:paraId="3472EE68"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65" w14:textId="0D7451A0" w:rsidR="00D969ED" w:rsidRDefault="00000000">
            <w:r>
              <w:rPr>
                <w:sz w:val="18"/>
                <w:szCs w:val="18"/>
              </w:rPr>
              <w:t xml:space="preserve">Phase </w:t>
            </w:r>
            <w:proofErr w:type="gramStart"/>
            <w:r>
              <w:rPr>
                <w:sz w:val="18"/>
                <w:szCs w:val="18"/>
              </w:rPr>
              <w:t xml:space="preserve">3 </w:t>
            </w:r>
            <w:r w:rsidR="003C17C4">
              <w:rPr>
                <w:sz w:val="18"/>
                <w:szCs w:val="18"/>
              </w:rPr>
              <w:t>,</w:t>
            </w:r>
            <w:r>
              <w:rPr>
                <w:sz w:val="18"/>
                <w:szCs w:val="18"/>
              </w:rPr>
              <w:t>KPI</w:t>
            </w:r>
            <w:proofErr w:type="gramEnd"/>
            <w:r>
              <w:rPr>
                <w:sz w:val="18"/>
                <w:szCs w:val="18"/>
              </w:rPr>
              <w:t xml:space="preserve"> &amp; Reporting</w:t>
            </w:r>
          </w:p>
        </w:tc>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66" w14:textId="77777777" w:rsidR="00D969ED" w:rsidRDefault="00000000">
            <w:r>
              <w:rPr>
                <w:sz w:val="18"/>
                <w:szCs w:val="18"/>
              </w:rPr>
              <w:t>Months 5–7</w:t>
            </w:r>
          </w:p>
        </w:tc>
        <w:tc>
          <w:tcPr>
            <w:tcW w:w="47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67" w14:textId="77777777" w:rsidR="00D969ED" w:rsidRDefault="00000000">
            <w:r>
              <w:rPr>
                <w:sz w:val="18"/>
                <w:szCs w:val="18"/>
              </w:rPr>
              <w:t>KPI &amp; Performance Dashboard, OI &amp; Commission Tracker, Skills/Competency/Certification Management, Tender Registry, and the full Reporting module including PPTX export aligned to the 10CS corporate template (Sections 7.12, 7.15, 7.16, 12, 15)</w:t>
            </w:r>
          </w:p>
        </w:tc>
      </w:tr>
      <w:tr w:rsidR="00D969ED" w14:paraId="3472EE6C"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69" w14:textId="466DECD4" w:rsidR="00D969ED" w:rsidRDefault="00000000">
            <w:r>
              <w:rPr>
                <w:sz w:val="18"/>
                <w:szCs w:val="18"/>
              </w:rPr>
              <w:t xml:space="preserve">Phase </w:t>
            </w:r>
            <w:proofErr w:type="gramStart"/>
            <w:r>
              <w:rPr>
                <w:sz w:val="18"/>
                <w:szCs w:val="18"/>
              </w:rPr>
              <w:t xml:space="preserve">4 </w:t>
            </w:r>
            <w:r w:rsidR="003C17C4">
              <w:rPr>
                <w:sz w:val="18"/>
                <w:szCs w:val="18"/>
              </w:rPr>
              <w:t>,</w:t>
            </w:r>
            <w:r>
              <w:rPr>
                <w:sz w:val="18"/>
                <w:szCs w:val="18"/>
              </w:rPr>
              <w:t>Integration</w:t>
            </w:r>
            <w:proofErr w:type="gramEnd"/>
            <w:r>
              <w:rPr>
                <w:sz w:val="18"/>
                <w:szCs w:val="18"/>
              </w:rPr>
              <w:t xml:space="preserve"> &amp; Intelligence</w:t>
            </w:r>
          </w:p>
        </w:tc>
        <w:tc>
          <w:tcPr>
            <w:tcW w:w="22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6A" w14:textId="77777777" w:rsidR="00D969ED" w:rsidRDefault="00000000">
            <w:r>
              <w:rPr>
                <w:sz w:val="18"/>
                <w:szCs w:val="18"/>
              </w:rPr>
              <w:t>Months 7–12</w:t>
            </w:r>
          </w:p>
        </w:tc>
        <w:tc>
          <w:tcPr>
            <w:tcW w:w="47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6B" w14:textId="77777777" w:rsidR="00D969ED" w:rsidRDefault="00000000">
            <w:r>
              <w:rPr>
                <w:sz w:val="18"/>
                <w:szCs w:val="18"/>
              </w:rPr>
              <w:t>API integration with the corporate external WO/EWM system to remove manual reference entry; Power BI / Teams notification integration; AI-assisted resource assignment; AI-assisted tender scoring; predictive workload forecasting; skills gap prediction; succession planning analytics; extension beyond CSI/CMT to additional departments</w:t>
            </w:r>
          </w:p>
        </w:tc>
      </w:tr>
    </w:tbl>
    <w:p w14:paraId="3472EE6D" w14:textId="77777777" w:rsidR="00D969ED" w:rsidRDefault="00D969ED">
      <w:pPr>
        <w:spacing w:after="160"/>
      </w:pPr>
    </w:p>
    <w:p w14:paraId="3472EE6E" w14:textId="77777777" w:rsidR="00D969ED" w:rsidRDefault="00000000">
      <w:pPr>
        <w:pStyle w:val="Heading2"/>
      </w:pPr>
      <w:bookmarkStart w:id="49" w:name="_Toc232754200"/>
      <w:r>
        <w:t>16.1 Platform Direction (Revised, v1.1)</w:t>
      </w:r>
      <w:bookmarkEnd w:id="49"/>
    </w:p>
    <w:p w14:paraId="3472EE6F" w14:textId="0C9C6CB4" w:rsidR="00D969ED" w:rsidRDefault="00000000">
      <w:pPr>
        <w:spacing w:before="60" w:after="160" w:line="276" w:lineRule="auto"/>
        <w:jc w:val="both"/>
      </w:pPr>
      <w:r>
        <w:t xml:space="preserve">Version 1.0 of this </w:t>
      </w:r>
      <w:r w:rsidR="00070BFF">
        <w:t>SRD</w:t>
      </w:r>
      <w:r>
        <w:t xml:space="preserve"> recommended a Power Apps front end on SharePoint Lists, </w:t>
      </w:r>
      <w:proofErr w:type="gramStart"/>
      <w:r>
        <w:t>on the basis of</w:t>
      </w:r>
      <w:proofErr w:type="gramEnd"/>
      <w:r>
        <w:t xml:space="preserve"> zero incremental licensing cost given 10CS's existing Microsoft 365 investment. That recommendation is withdrawn in v1.1. The addition of the Tender Registry hierarchy, multi-criteria capacity and Go/No-Go calculations, and the Phase 4 AI-assisted and predictive capabilities place load-bearing logic on the platform that a SharePoint List-backed model is not well suited to carry at scale. The revised direction below is proposed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969ED" w14:paraId="3472EE72" w14:textId="77777777">
        <w:tblPrEx>
          <w:tblCellMar>
            <w:top w:w="0" w:type="dxa"/>
            <w:bottom w:w="0" w:type="dxa"/>
          </w:tblCellMar>
        </w:tblPrEx>
        <w:trPr>
          <w:tblHeader/>
        </w:trPr>
        <w:tc>
          <w:tcPr>
            <w:tcW w:w="180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70" w14:textId="77777777" w:rsidR="00D969ED" w:rsidRDefault="00000000">
            <w:r>
              <w:rPr>
                <w:b/>
                <w:bCs/>
                <w:color w:val="FFFFFF"/>
                <w:sz w:val="18"/>
                <w:szCs w:val="18"/>
              </w:rPr>
              <w:t>Layer</w:t>
            </w:r>
          </w:p>
        </w:tc>
        <w:tc>
          <w:tcPr>
            <w:tcW w:w="7560" w:type="dxa"/>
            <w:tcBorders>
              <w:top w:val="single" w:sz="1" w:space="0" w:color="C9C9C9"/>
              <w:left w:val="single" w:sz="1" w:space="0" w:color="C9C9C9"/>
              <w:bottom w:val="single" w:sz="1" w:space="0" w:color="C9C9C9"/>
              <w:right w:val="single" w:sz="1" w:space="0" w:color="C9C9C9"/>
            </w:tcBorders>
            <w:shd w:val="clear" w:color="auto" w:fill="A6192E"/>
            <w:tcMar>
              <w:top w:w="70" w:type="dxa"/>
              <w:left w:w="110" w:type="dxa"/>
              <w:bottom w:w="70" w:type="dxa"/>
              <w:right w:w="110" w:type="dxa"/>
            </w:tcMar>
          </w:tcPr>
          <w:p w14:paraId="3472EE71" w14:textId="77777777" w:rsidR="00D969ED" w:rsidRDefault="00000000">
            <w:r>
              <w:rPr>
                <w:b/>
                <w:bCs/>
                <w:color w:val="FFFFFF"/>
                <w:sz w:val="18"/>
                <w:szCs w:val="18"/>
              </w:rPr>
              <w:t>Recommendation</w:t>
            </w:r>
          </w:p>
        </w:tc>
      </w:tr>
      <w:tr w:rsidR="00D969ED" w14:paraId="3472EE75" w14:textId="77777777">
        <w:tblPrEx>
          <w:tblCellMar>
            <w:top w:w="0" w:type="dxa"/>
            <w:bottom w:w="0" w:type="dxa"/>
          </w:tblCellMar>
        </w:tblPrEx>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73" w14:textId="77777777" w:rsidR="00D969ED" w:rsidRDefault="00000000">
            <w:r>
              <w:rPr>
                <w:sz w:val="18"/>
                <w:szCs w:val="18"/>
              </w:rPr>
              <w:t>Frontend</w:t>
            </w:r>
          </w:p>
        </w:tc>
        <w:tc>
          <w:tcPr>
            <w:tcW w:w="7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74" w14:textId="77777777" w:rsidR="00D969ED" w:rsidRDefault="00000000">
            <w:r>
              <w:rPr>
                <w:sz w:val="18"/>
                <w:szCs w:val="18"/>
              </w:rPr>
              <w:t>Next.js with TypeScript and Tailwind CSS</w:t>
            </w:r>
          </w:p>
        </w:tc>
      </w:tr>
      <w:tr w:rsidR="00D969ED" w14:paraId="3472EE78" w14:textId="77777777">
        <w:tblPrEx>
          <w:tblCellMar>
            <w:top w:w="0" w:type="dxa"/>
            <w:bottom w:w="0" w:type="dxa"/>
          </w:tblCellMar>
        </w:tblPrEx>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76" w14:textId="77777777" w:rsidR="00D969ED" w:rsidRDefault="00000000">
            <w:r>
              <w:rPr>
                <w:sz w:val="18"/>
                <w:szCs w:val="18"/>
              </w:rPr>
              <w:t>Backend</w:t>
            </w:r>
          </w:p>
        </w:tc>
        <w:tc>
          <w:tcPr>
            <w:tcW w:w="7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77" w14:textId="77777777" w:rsidR="00D969ED" w:rsidRDefault="00000000">
            <w:r>
              <w:rPr>
                <w:sz w:val="18"/>
                <w:szCs w:val="18"/>
              </w:rPr>
              <w:t xml:space="preserve">Next.js API routes, or a dedicated </w:t>
            </w:r>
            <w:proofErr w:type="spellStart"/>
            <w:r>
              <w:rPr>
                <w:sz w:val="18"/>
                <w:szCs w:val="18"/>
              </w:rPr>
              <w:t>FastAPI</w:t>
            </w:r>
            <w:proofErr w:type="spellEnd"/>
            <w:r>
              <w:rPr>
                <w:sz w:val="18"/>
                <w:szCs w:val="18"/>
              </w:rPr>
              <w:t xml:space="preserve"> service for compute-heavy capacity, scoring and forecasting logic</w:t>
            </w:r>
          </w:p>
        </w:tc>
      </w:tr>
      <w:tr w:rsidR="00D969ED" w14:paraId="3472EE7B" w14:textId="77777777">
        <w:tblPrEx>
          <w:tblCellMar>
            <w:top w:w="0" w:type="dxa"/>
            <w:bottom w:w="0" w:type="dxa"/>
          </w:tblCellMar>
        </w:tblPrEx>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79" w14:textId="77777777" w:rsidR="00D969ED" w:rsidRDefault="00000000">
            <w:r>
              <w:rPr>
                <w:sz w:val="18"/>
                <w:szCs w:val="18"/>
              </w:rPr>
              <w:t>Database</w:t>
            </w:r>
          </w:p>
        </w:tc>
        <w:tc>
          <w:tcPr>
            <w:tcW w:w="7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7A" w14:textId="77777777" w:rsidR="00D969ED" w:rsidRDefault="00000000">
            <w:r>
              <w:rPr>
                <w:sz w:val="18"/>
                <w:szCs w:val="18"/>
              </w:rPr>
              <w:t>PostgreSQL</w:t>
            </w:r>
          </w:p>
        </w:tc>
      </w:tr>
      <w:tr w:rsidR="00D969ED" w14:paraId="3472EE7E" w14:textId="77777777">
        <w:tblPrEx>
          <w:tblCellMar>
            <w:top w:w="0" w:type="dxa"/>
            <w:bottom w:w="0" w:type="dxa"/>
          </w:tblCellMar>
        </w:tblPrEx>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7C" w14:textId="77777777" w:rsidR="00D969ED" w:rsidRDefault="00000000">
            <w:r>
              <w:rPr>
                <w:sz w:val="18"/>
                <w:szCs w:val="18"/>
              </w:rPr>
              <w:t>Authentication</w:t>
            </w:r>
          </w:p>
        </w:tc>
        <w:tc>
          <w:tcPr>
            <w:tcW w:w="7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7D" w14:textId="77777777" w:rsidR="00D969ED" w:rsidRDefault="00000000">
            <w:r>
              <w:rPr>
                <w:sz w:val="18"/>
                <w:szCs w:val="18"/>
              </w:rPr>
              <w:t>Microsoft Entra ID or Google Workspace, aligned to whichever identity provider 10CS standardises on</w:t>
            </w:r>
          </w:p>
        </w:tc>
      </w:tr>
      <w:tr w:rsidR="00D969ED" w14:paraId="3472EE81" w14:textId="77777777">
        <w:tblPrEx>
          <w:tblCellMar>
            <w:top w:w="0" w:type="dxa"/>
            <w:bottom w:w="0" w:type="dxa"/>
          </w:tblCellMar>
        </w:tblPrEx>
        <w:tc>
          <w:tcPr>
            <w:tcW w:w="180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7F" w14:textId="77777777" w:rsidR="00D969ED" w:rsidRDefault="00000000">
            <w:r>
              <w:rPr>
                <w:sz w:val="18"/>
                <w:szCs w:val="18"/>
              </w:rPr>
              <w:t>Reporting</w:t>
            </w:r>
          </w:p>
        </w:tc>
        <w:tc>
          <w:tcPr>
            <w:tcW w:w="7560" w:type="dxa"/>
            <w:tcBorders>
              <w:top w:val="single" w:sz="1" w:space="0" w:color="C9C9C9"/>
              <w:left w:val="single" w:sz="1" w:space="0" w:color="C9C9C9"/>
              <w:bottom w:val="single" w:sz="1" w:space="0" w:color="C9C9C9"/>
              <w:right w:val="single" w:sz="1" w:space="0" w:color="C9C9C9"/>
            </w:tcBorders>
            <w:shd w:val="clear" w:color="auto" w:fill="FFFFFF"/>
            <w:tcMar>
              <w:top w:w="70" w:type="dxa"/>
              <w:left w:w="110" w:type="dxa"/>
              <w:bottom w:w="70" w:type="dxa"/>
              <w:right w:w="110" w:type="dxa"/>
            </w:tcMar>
          </w:tcPr>
          <w:p w14:paraId="3472EE80" w14:textId="77777777" w:rsidR="00D969ED" w:rsidRDefault="00000000">
            <w:r>
              <w:rPr>
                <w:sz w:val="18"/>
                <w:szCs w:val="18"/>
              </w:rPr>
              <w:t>Power BI, retained from v1.0 for dashboard and report consumption</w:t>
            </w:r>
          </w:p>
        </w:tc>
      </w:tr>
      <w:tr w:rsidR="00D969ED" w14:paraId="3472EE84" w14:textId="77777777">
        <w:tblPrEx>
          <w:tblCellMar>
            <w:top w:w="0" w:type="dxa"/>
            <w:bottom w:w="0" w:type="dxa"/>
          </w:tblCellMar>
        </w:tblPrEx>
        <w:tc>
          <w:tcPr>
            <w:tcW w:w="180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82" w14:textId="77777777" w:rsidR="00D969ED" w:rsidRDefault="00000000">
            <w:r>
              <w:rPr>
                <w:sz w:val="18"/>
                <w:szCs w:val="18"/>
              </w:rPr>
              <w:t>Hosting</w:t>
            </w:r>
          </w:p>
        </w:tc>
        <w:tc>
          <w:tcPr>
            <w:tcW w:w="7560" w:type="dxa"/>
            <w:tcBorders>
              <w:top w:val="single" w:sz="1" w:space="0" w:color="C9C9C9"/>
              <w:left w:val="single" w:sz="1" w:space="0" w:color="C9C9C9"/>
              <w:bottom w:val="single" w:sz="1" w:space="0" w:color="C9C9C9"/>
              <w:right w:val="single" w:sz="1" w:space="0" w:color="C9C9C9"/>
            </w:tcBorders>
            <w:shd w:val="clear" w:color="auto" w:fill="F2F2F2"/>
            <w:tcMar>
              <w:top w:w="70" w:type="dxa"/>
              <w:left w:w="110" w:type="dxa"/>
              <w:bottom w:w="70" w:type="dxa"/>
              <w:right w:w="110" w:type="dxa"/>
            </w:tcMar>
          </w:tcPr>
          <w:p w14:paraId="3472EE83" w14:textId="77777777" w:rsidR="00D969ED" w:rsidRDefault="00000000">
            <w:r>
              <w:rPr>
                <w:sz w:val="18"/>
                <w:szCs w:val="18"/>
              </w:rPr>
              <w:t>Cloud VM or Kubernetes</w:t>
            </w:r>
          </w:p>
        </w:tc>
      </w:tr>
    </w:tbl>
    <w:p w14:paraId="3472EE85" w14:textId="77777777" w:rsidR="00D969ED" w:rsidRDefault="00D969ED">
      <w:pPr>
        <w:spacing w:after="160"/>
      </w:pPr>
    </w:p>
    <w:p w14:paraId="3472EE86" w14:textId="536FD586" w:rsidR="00D969ED" w:rsidRDefault="00000000">
      <w:pPr>
        <w:spacing w:before="60" w:after="160" w:line="276" w:lineRule="auto"/>
        <w:jc w:val="both"/>
      </w:pPr>
      <w:r>
        <w:lastRenderedPageBreak/>
        <w:t xml:space="preserve">This direction is chosen to support long-term scalability, the complex capacity and tender-scoring calculations already defined in Sections 13 and 7.16, future AI integration as scoped in Phase 4, and eventual multi-department expansion beyond CSI and CMT. It is offered as a starting point for the Solution Architect's technical design review, not as a final architectural decision within this </w:t>
      </w:r>
      <w:r w:rsidR="00070BFF">
        <w:t>SRD</w:t>
      </w:r>
      <w:r>
        <w:t>; Power BI remains the reporting layer regardless of which frontend/backend direction is ultimately confirmed.</w:t>
      </w:r>
    </w:p>
    <w:p w14:paraId="3472EE87" w14:textId="77777777" w:rsidR="00D969ED" w:rsidRDefault="00D969ED">
      <w:pPr>
        <w:spacing w:after="200"/>
      </w:pPr>
    </w:p>
    <w:p w14:paraId="3472EE88" w14:textId="77777777" w:rsidR="00D969ED" w:rsidRDefault="00000000">
      <w:pPr>
        <w:spacing w:before="60" w:after="160" w:line="276" w:lineRule="auto"/>
        <w:jc w:val="both"/>
      </w:pPr>
      <w:r>
        <w:rPr>
          <w:b/>
          <w:bCs/>
        </w:rPr>
        <w:t xml:space="preserve">This Product Requirements Document is submitted for review and sign-off by the Solution Architect, Developer and Management prior to Phase 1 </w:t>
      </w:r>
      <w:proofErr w:type="spellStart"/>
      <w:r>
        <w:rPr>
          <w:b/>
          <w:bCs/>
        </w:rPr>
        <w:t>kickoff</w:t>
      </w:r>
      <w:proofErr w:type="spellEnd"/>
      <w:r>
        <w:rPr>
          <w:b/>
          <w:bCs/>
        </w:rPr>
        <w:t>. Subsequent technical design, screen-level wireframes and a detailed project plan will follow approval of the scope and requirements defined herein.</w:t>
      </w:r>
    </w:p>
    <w:sectPr w:rsidR="00D969E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EFA9" w14:textId="77777777" w:rsidR="000859E6" w:rsidRDefault="000859E6">
      <w:r>
        <w:separator/>
      </w:r>
    </w:p>
  </w:endnote>
  <w:endnote w:type="continuationSeparator" w:id="0">
    <w:p w14:paraId="5F706D03" w14:textId="77777777" w:rsidR="000859E6" w:rsidRDefault="00085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EE8A" w14:textId="032EF86C" w:rsidR="00D969E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C369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C369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F770" w14:textId="77777777" w:rsidR="000859E6" w:rsidRDefault="000859E6">
      <w:r>
        <w:separator/>
      </w:r>
    </w:p>
  </w:footnote>
  <w:footnote w:type="continuationSeparator" w:id="0">
    <w:p w14:paraId="1C39235F" w14:textId="77777777" w:rsidR="000859E6" w:rsidRDefault="00085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EE89" w14:textId="5B6885B9" w:rsidR="00D969ED" w:rsidRDefault="00000000">
    <w:pPr>
      <w:tabs>
        <w:tab w:val="right" w:pos="9360"/>
      </w:tabs>
    </w:pPr>
    <w:r>
      <w:rPr>
        <w:color w:val="595959"/>
        <w:sz w:val="16"/>
        <w:szCs w:val="16"/>
      </w:rPr>
      <w:t xml:space="preserve">CSI Digital Operating Platform — </w:t>
    </w:r>
    <w:r w:rsidR="00070BFF">
      <w:rPr>
        <w:color w:val="595959"/>
        <w:sz w:val="16"/>
        <w:szCs w:val="16"/>
      </w:rPr>
      <w:t>SRD</w:t>
    </w:r>
    <w:r>
      <w:rPr>
        <w:color w:val="595959"/>
        <w:sz w:val="16"/>
        <w:szCs w:val="16"/>
      </w:rPr>
      <w:tab/>
      <w:t>10CS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A7C35"/>
    <w:multiLevelType w:val="hybridMultilevel"/>
    <w:tmpl w:val="C0529670"/>
    <w:lvl w:ilvl="0" w:tplc="D1C28BE6">
      <w:start w:val="1"/>
      <w:numFmt w:val="bullet"/>
      <w:lvlText w:val="•"/>
      <w:lvlJc w:val="left"/>
      <w:pPr>
        <w:ind w:left="720" w:hanging="360"/>
      </w:pPr>
    </w:lvl>
    <w:lvl w:ilvl="1" w:tplc="95D24088">
      <w:numFmt w:val="decimal"/>
      <w:lvlText w:val=""/>
      <w:lvlJc w:val="left"/>
    </w:lvl>
    <w:lvl w:ilvl="2" w:tplc="1664706A">
      <w:numFmt w:val="decimal"/>
      <w:lvlText w:val=""/>
      <w:lvlJc w:val="left"/>
    </w:lvl>
    <w:lvl w:ilvl="3" w:tplc="03147DEA">
      <w:numFmt w:val="decimal"/>
      <w:lvlText w:val=""/>
      <w:lvlJc w:val="left"/>
    </w:lvl>
    <w:lvl w:ilvl="4" w:tplc="FEAE08C2">
      <w:numFmt w:val="decimal"/>
      <w:lvlText w:val=""/>
      <w:lvlJc w:val="left"/>
    </w:lvl>
    <w:lvl w:ilvl="5" w:tplc="41220014">
      <w:numFmt w:val="decimal"/>
      <w:lvlText w:val=""/>
      <w:lvlJc w:val="left"/>
    </w:lvl>
    <w:lvl w:ilvl="6" w:tplc="49AE006E">
      <w:numFmt w:val="decimal"/>
      <w:lvlText w:val=""/>
      <w:lvlJc w:val="left"/>
    </w:lvl>
    <w:lvl w:ilvl="7" w:tplc="BD62DD72">
      <w:numFmt w:val="decimal"/>
      <w:lvlText w:val=""/>
      <w:lvlJc w:val="left"/>
    </w:lvl>
    <w:lvl w:ilvl="8" w:tplc="EAC2AE16">
      <w:numFmt w:val="decimal"/>
      <w:lvlText w:val=""/>
      <w:lvlJc w:val="left"/>
    </w:lvl>
  </w:abstractNum>
  <w:abstractNum w:abstractNumId="1" w15:restartNumberingAfterBreak="0">
    <w:nsid w:val="379B7438"/>
    <w:multiLevelType w:val="hybridMultilevel"/>
    <w:tmpl w:val="2124DC32"/>
    <w:lvl w:ilvl="0" w:tplc="EBC2FFBE">
      <w:start w:val="1"/>
      <w:numFmt w:val="bullet"/>
      <w:lvlText w:val="●"/>
      <w:lvlJc w:val="left"/>
      <w:pPr>
        <w:ind w:left="720" w:hanging="360"/>
      </w:pPr>
    </w:lvl>
    <w:lvl w:ilvl="1" w:tplc="D570C3AC">
      <w:start w:val="1"/>
      <w:numFmt w:val="bullet"/>
      <w:lvlText w:val="○"/>
      <w:lvlJc w:val="left"/>
      <w:pPr>
        <w:ind w:left="1440" w:hanging="360"/>
      </w:pPr>
    </w:lvl>
    <w:lvl w:ilvl="2" w:tplc="13CAA144">
      <w:start w:val="1"/>
      <w:numFmt w:val="bullet"/>
      <w:lvlText w:val="■"/>
      <w:lvlJc w:val="left"/>
      <w:pPr>
        <w:ind w:left="2160" w:hanging="360"/>
      </w:pPr>
    </w:lvl>
    <w:lvl w:ilvl="3" w:tplc="37E2522E">
      <w:start w:val="1"/>
      <w:numFmt w:val="bullet"/>
      <w:lvlText w:val="●"/>
      <w:lvlJc w:val="left"/>
      <w:pPr>
        <w:ind w:left="2880" w:hanging="360"/>
      </w:pPr>
    </w:lvl>
    <w:lvl w:ilvl="4" w:tplc="23B05F7E">
      <w:start w:val="1"/>
      <w:numFmt w:val="bullet"/>
      <w:lvlText w:val="○"/>
      <w:lvlJc w:val="left"/>
      <w:pPr>
        <w:ind w:left="3600" w:hanging="360"/>
      </w:pPr>
    </w:lvl>
    <w:lvl w:ilvl="5" w:tplc="E8886ABE">
      <w:start w:val="1"/>
      <w:numFmt w:val="bullet"/>
      <w:lvlText w:val="■"/>
      <w:lvlJc w:val="left"/>
      <w:pPr>
        <w:ind w:left="4320" w:hanging="360"/>
      </w:pPr>
    </w:lvl>
    <w:lvl w:ilvl="6" w:tplc="549664AE">
      <w:start w:val="1"/>
      <w:numFmt w:val="bullet"/>
      <w:lvlText w:val="●"/>
      <w:lvlJc w:val="left"/>
      <w:pPr>
        <w:ind w:left="5040" w:hanging="360"/>
      </w:pPr>
    </w:lvl>
    <w:lvl w:ilvl="7" w:tplc="FC4EED28">
      <w:start w:val="1"/>
      <w:numFmt w:val="bullet"/>
      <w:lvlText w:val="●"/>
      <w:lvlJc w:val="left"/>
      <w:pPr>
        <w:ind w:left="5760" w:hanging="360"/>
      </w:pPr>
    </w:lvl>
    <w:lvl w:ilvl="8" w:tplc="AB9E4A8C">
      <w:start w:val="1"/>
      <w:numFmt w:val="bullet"/>
      <w:lvlText w:val="●"/>
      <w:lvlJc w:val="left"/>
      <w:pPr>
        <w:ind w:left="6480" w:hanging="360"/>
      </w:pPr>
    </w:lvl>
  </w:abstractNum>
  <w:num w:numId="1" w16cid:durableId="241522943">
    <w:abstractNumId w:val="1"/>
    <w:lvlOverride w:ilvl="0">
      <w:startOverride w:val="1"/>
    </w:lvlOverride>
  </w:num>
  <w:num w:numId="2" w16cid:durableId="1800760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9ED"/>
    <w:rsid w:val="00070BFF"/>
    <w:rsid w:val="000859E6"/>
    <w:rsid w:val="002C59C5"/>
    <w:rsid w:val="003C17C4"/>
    <w:rsid w:val="004C3697"/>
    <w:rsid w:val="00D969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EA86"/>
  <w15:docId w15:val="{D98FE915-A30E-4F59-9554-67D12021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A6192E"/>
      </w:pBdr>
      <w:spacing w:after="220"/>
      <w:outlineLvl w:val="0"/>
    </w:pPr>
    <w:rPr>
      <w:b/>
      <w:bCs/>
      <w:color w:val="A6192E"/>
      <w:sz w:val="32"/>
      <w:szCs w:val="32"/>
    </w:rPr>
  </w:style>
  <w:style w:type="paragraph" w:styleId="Heading2">
    <w:name w:val="heading 2"/>
    <w:uiPriority w:val="9"/>
    <w:unhideWhenUsed/>
    <w:qFormat/>
    <w:pPr>
      <w:spacing w:before="240" w:after="140"/>
      <w:outlineLvl w:val="1"/>
    </w:pPr>
    <w:rPr>
      <w:b/>
      <w:bCs/>
      <w:color w:val="7A1322"/>
      <w:sz w:val="26"/>
      <w:szCs w:val="26"/>
    </w:rPr>
  </w:style>
  <w:style w:type="paragraph" w:styleId="Heading3">
    <w:name w:val="heading 3"/>
    <w:uiPriority w:val="9"/>
    <w:semiHidden/>
    <w:unhideWhenUsed/>
    <w:qFormat/>
    <w:pPr>
      <w:spacing w:before="18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3697"/>
    <w:pPr>
      <w:spacing w:after="100"/>
    </w:pPr>
  </w:style>
  <w:style w:type="paragraph" w:styleId="TOC2">
    <w:name w:val="toc 2"/>
    <w:basedOn w:val="Normal"/>
    <w:next w:val="Normal"/>
    <w:autoRedefine/>
    <w:uiPriority w:val="39"/>
    <w:unhideWhenUsed/>
    <w:rsid w:val="004C369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8171</Words>
  <Characters>46579</Characters>
  <Application>Microsoft Office Word</Application>
  <DocSecurity>0</DocSecurity>
  <Lines>388</Lines>
  <Paragraphs>109</Paragraphs>
  <ScaleCrop>false</ScaleCrop>
  <Company/>
  <LinksUpToDate>false</LinksUpToDate>
  <CharactersWithSpaces>54641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Bin Nordin</cp:lastModifiedBy>
  <cp:revision>4</cp:revision>
  <dcterms:created xsi:type="dcterms:W3CDTF">2026-06-18T16:48:00Z</dcterms:created>
  <dcterms:modified xsi:type="dcterms:W3CDTF">2026-06-19T01:38:00Z</dcterms:modified>
</cp:coreProperties>
</file>