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BBDF" w14:textId="2140C2E2" w:rsidR="006F3B2D" w:rsidRDefault="00BB1C10" w:rsidP="00BB1C10">
      <w:pPr>
        <w:jc w:val="center"/>
        <w:rPr>
          <w:b/>
        </w:rPr>
      </w:pPr>
      <w:r w:rsidRPr="00BB1C10">
        <w:rPr>
          <w:b/>
        </w:rPr>
        <w:t xml:space="preserve">Project </w:t>
      </w:r>
      <w:r w:rsidR="00724E4F">
        <w:rPr>
          <w:b/>
        </w:rPr>
        <w:t>2</w:t>
      </w:r>
      <w:r w:rsidRPr="00BB1C10">
        <w:rPr>
          <w:b/>
        </w:rPr>
        <w:t xml:space="preserve"> Rubric</w:t>
      </w:r>
    </w:p>
    <w:p w14:paraId="434786E4" w14:textId="7CAC19D2" w:rsidR="007E4E16" w:rsidRPr="00BB1C10" w:rsidRDefault="007E4E16" w:rsidP="00BB1C10">
      <w:pPr>
        <w:jc w:val="center"/>
        <w:rPr>
          <w:b/>
        </w:rPr>
      </w:pPr>
      <w:r>
        <w:rPr>
          <w:b/>
        </w:rPr>
        <w:t>Riley Marshall</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5B73AA">
        <w:tc>
          <w:tcPr>
            <w:tcW w:w="8884"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87" w:type="dxa"/>
          </w:tcPr>
          <w:p w14:paraId="15B908EE" w14:textId="77777777" w:rsidR="00BB1C10" w:rsidRDefault="00BB1C10" w:rsidP="00BB1C10">
            <w:pPr>
              <w:jc w:val="center"/>
              <w:rPr>
                <w:b/>
              </w:rPr>
            </w:pPr>
            <w:r>
              <w:rPr>
                <w:b/>
              </w:rPr>
              <w:t>Score</w:t>
            </w:r>
          </w:p>
        </w:tc>
      </w:tr>
      <w:tr w:rsidR="00CA1F8F" w:rsidRPr="00BB1C10" w14:paraId="6C2441DC" w14:textId="77777777" w:rsidTr="005B73AA">
        <w:tc>
          <w:tcPr>
            <w:tcW w:w="8884" w:type="dxa"/>
          </w:tcPr>
          <w:p w14:paraId="4D29DE0E" w14:textId="4B07B976" w:rsidR="00BB1C10" w:rsidRPr="00BB1C10" w:rsidRDefault="00BB1C10" w:rsidP="004848EC">
            <w:bookmarkStart w:id="0" w:name="_Hlk147208755"/>
            <w:r w:rsidRPr="00BB1C10">
              <w:t xml:space="preserve">Does the project </w:t>
            </w:r>
            <w:r w:rsidR="004848EC">
              <w:t>you turned in compile</w:t>
            </w:r>
            <w:r w:rsidRPr="00BB1C10">
              <w:t>?</w:t>
            </w:r>
            <w:r w:rsidR="006C185F">
              <w:t xml:space="preserve"> Does it compile without warnings?</w:t>
            </w:r>
          </w:p>
        </w:tc>
        <w:tc>
          <w:tcPr>
            <w:tcW w:w="919" w:type="dxa"/>
          </w:tcPr>
          <w:p w14:paraId="5A3894E1" w14:textId="72E0AF27" w:rsidR="00BB1C10" w:rsidRPr="00BB1C10" w:rsidRDefault="00724E4F" w:rsidP="00BB1C10">
            <w:pPr>
              <w:jc w:val="center"/>
            </w:pPr>
            <w:r>
              <w:t>2</w:t>
            </w:r>
          </w:p>
        </w:tc>
        <w:tc>
          <w:tcPr>
            <w:tcW w:w="987" w:type="dxa"/>
          </w:tcPr>
          <w:p w14:paraId="47B454C1" w14:textId="71678DDD" w:rsidR="00BB1C10" w:rsidRDefault="007E4E16" w:rsidP="00BB1C10">
            <w:pPr>
              <w:jc w:val="center"/>
            </w:pPr>
            <w:r>
              <w:t>2</w:t>
            </w:r>
          </w:p>
        </w:tc>
      </w:tr>
      <w:tr w:rsidR="00CA1F8F" w:rsidRPr="00BB1C10" w14:paraId="0D5163C3" w14:textId="77777777" w:rsidTr="005B73AA">
        <w:tc>
          <w:tcPr>
            <w:tcW w:w="8884"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87" w:type="dxa"/>
          </w:tcPr>
          <w:p w14:paraId="6684BCF1" w14:textId="77777777" w:rsidR="00BB1C10" w:rsidRPr="00BB1C10" w:rsidRDefault="00BB1C10" w:rsidP="00BB1C10">
            <w:pPr>
              <w:jc w:val="center"/>
            </w:pPr>
          </w:p>
        </w:tc>
      </w:tr>
      <w:tr w:rsidR="00CA1F8F" w:rsidRPr="00BB1C10" w14:paraId="5FB4FEBE" w14:textId="77777777" w:rsidTr="005B73AA">
        <w:tc>
          <w:tcPr>
            <w:tcW w:w="8884" w:type="dxa"/>
          </w:tcPr>
          <w:p w14:paraId="066CED23" w14:textId="3AE14A5D" w:rsidR="00BB1C10" w:rsidRPr="00BB1C10" w:rsidRDefault="00DA273D" w:rsidP="00DA273D">
            <w:pPr>
              <w:pStyle w:val="ListParagraph"/>
              <w:ind w:left="343"/>
            </w:pPr>
            <w:r>
              <w:t>1</w:t>
            </w:r>
            <w:r w:rsidR="005B73AA">
              <w:t xml:space="preserve">.  </w:t>
            </w:r>
            <w:r w:rsidR="003952AB">
              <w:t>App displays stored recipes</w:t>
            </w:r>
          </w:p>
        </w:tc>
        <w:tc>
          <w:tcPr>
            <w:tcW w:w="919" w:type="dxa"/>
          </w:tcPr>
          <w:p w14:paraId="1BD1FB29" w14:textId="3D6A31C9" w:rsidR="00BB1C10" w:rsidRPr="00BB1C10" w:rsidRDefault="00724E4F" w:rsidP="00BB1C10">
            <w:pPr>
              <w:jc w:val="center"/>
            </w:pPr>
            <w:r>
              <w:t>2</w:t>
            </w:r>
          </w:p>
        </w:tc>
        <w:tc>
          <w:tcPr>
            <w:tcW w:w="987" w:type="dxa"/>
          </w:tcPr>
          <w:p w14:paraId="619D0426" w14:textId="2CBA5757" w:rsidR="00BB1C10" w:rsidRPr="00BB1C10" w:rsidRDefault="007E4E16" w:rsidP="00BB1C10">
            <w:pPr>
              <w:jc w:val="center"/>
            </w:pPr>
            <w:r>
              <w:t>2</w:t>
            </w:r>
          </w:p>
        </w:tc>
      </w:tr>
      <w:tr w:rsidR="00CA1F8F" w:rsidRPr="00BB1C10" w14:paraId="058A4EFB" w14:textId="77777777" w:rsidTr="005B73AA">
        <w:tc>
          <w:tcPr>
            <w:tcW w:w="8884" w:type="dxa"/>
          </w:tcPr>
          <w:p w14:paraId="2EADCFD0" w14:textId="77777777" w:rsidR="003952AB" w:rsidRDefault="00DA273D" w:rsidP="00DA273D">
            <w:pPr>
              <w:pStyle w:val="ListParagraph"/>
              <w:ind w:left="343"/>
            </w:pPr>
            <w:r>
              <w:t>2</w:t>
            </w:r>
            <w:r w:rsidR="005B73AA">
              <w:t xml:space="preserve">.  </w:t>
            </w:r>
            <w:r w:rsidR="003952AB">
              <w:t>Recipe model includes meta-information, category, ingredients, instructions,</w:t>
            </w:r>
          </w:p>
          <w:p w14:paraId="3D9DB02A" w14:textId="3EAFF122" w:rsidR="00BB1C10" w:rsidRPr="00BB1C10" w:rsidRDefault="003952AB" w:rsidP="00DA273D">
            <w:pPr>
              <w:pStyle w:val="ListParagraph"/>
              <w:ind w:left="343"/>
            </w:pPr>
            <w:r>
              <w:t xml:space="preserve">      optional notes, favorite status</w:t>
            </w:r>
          </w:p>
        </w:tc>
        <w:tc>
          <w:tcPr>
            <w:tcW w:w="919" w:type="dxa"/>
          </w:tcPr>
          <w:p w14:paraId="657C1FBC" w14:textId="47443E4D" w:rsidR="00BB1C10" w:rsidRPr="00BB1C10" w:rsidRDefault="00724E4F" w:rsidP="00BB1C10">
            <w:pPr>
              <w:jc w:val="center"/>
            </w:pPr>
            <w:r>
              <w:t>4</w:t>
            </w:r>
          </w:p>
        </w:tc>
        <w:tc>
          <w:tcPr>
            <w:tcW w:w="987" w:type="dxa"/>
          </w:tcPr>
          <w:p w14:paraId="65DA5F63" w14:textId="03B5686B" w:rsidR="00BB1C10" w:rsidRPr="00BB1C10" w:rsidRDefault="007E4E16" w:rsidP="00BB1C10">
            <w:pPr>
              <w:jc w:val="center"/>
            </w:pPr>
            <w:r>
              <w:t>4</w:t>
            </w:r>
          </w:p>
        </w:tc>
      </w:tr>
      <w:tr w:rsidR="00CA1F8F" w:rsidRPr="00BB1C10" w14:paraId="711C4402" w14:textId="77777777" w:rsidTr="005B73AA">
        <w:tc>
          <w:tcPr>
            <w:tcW w:w="8884" w:type="dxa"/>
          </w:tcPr>
          <w:p w14:paraId="5CD44D6B" w14:textId="07E97D37" w:rsidR="00C3701C" w:rsidRPr="00BB1C10" w:rsidRDefault="003952AB" w:rsidP="00DA273D">
            <w:pPr>
              <w:ind w:left="343"/>
            </w:pPr>
            <w:bookmarkStart w:id="1" w:name="OLE_LINK1"/>
            <w:bookmarkStart w:id="2" w:name="OLE_LINK2"/>
            <w:r>
              <w:t>3</w:t>
            </w:r>
            <w:r w:rsidR="00DA273D">
              <w:t xml:space="preserve">.  </w:t>
            </w:r>
            <w:bookmarkEnd w:id="1"/>
            <w:bookmarkEnd w:id="2"/>
            <w:r>
              <w:t>The user can browse recipes by title</w:t>
            </w:r>
          </w:p>
        </w:tc>
        <w:tc>
          <w:tcPr>
            <w:tcW w:w="919" w:type="dxa"/>
          </w:tcPr>
          <w:p w14:paraId="57AAE5D3" w14:textId="7F822932" w:rsidR="00BB1C10" w:rsidRPr="00BB1C10" w:rsidRDefault="00724E4F" w:rsidP="00BB1C10">
            <w:pPr>
              <w:jc w:val="center"/>
            </w:pPr>
            <w:r>
              <w:t>2</w:t>
            </w:r>
          </w:p>
        </w:tc>
        <w:tc>
          <w:tcPr>
            <w:tcW w:w="987" w:type="dxa"/>
          </w:tcPr>
          <w:p w14:paraId="523FB554" w14:textId="6173931B" w:rsidR="00BB1C10" w:rsidRPr="00BB1C10" w:rsidRDefault="007E4E16" w:rsidP="00BB1C10">
            <w:pPr>
              <w:jc w:val="center"/>
            </w:pPr>
            <w:r>
              <w:t>2</w:t>
            </w:r>
          </w:p>
        </w:tc>
      </w:tr>
      <w:tr w:rsidR="00DA273D" w:rsidRPr="00BB1C10" w14:paraId="4B173F1B" w14:textId="77777777" w:rsidTr="005B73AA">
        <w:tc>
          <w:tcPr>
            <w:tcW w:w="8884" w:type="dxa"/>
          </w:tcPr>
          <w:p w14:paraId="026E1DBD" w14:textId="69E7F77B" w:rsidR="00DA273D" w:rsidRDefault="003952AB" w:rsidP="00DA273D">
            <w:pPr>
              <w:ind w:left="343"/>
            </w:pPr>
            <w:r>
              <w:t>4</w:t>
            </w:r>
            <w:r w:rsidR="00DA273D">
              <w:t xml:space="preserve">.  </w:t>
            </w:r>
            <w:r>
              <w:t>The user can browse recipes by category</w:t>
            </w:r>
          </w:p>
        </w:tc>
        <w:tc>
          <w:tcPr>
            <w:tcW w:w="919" w:type="dxa"/>
          </w:tcPr>
          <w:p w14:paraId="55778DF0" w14:textId="46C69532" w:rsidR="00DA273D" w:rsidRDefault="00724E4F" w:rsidP="00DA273D">
            <w:pPr>
              <w:jc w:val="center"/>
            </w:pPr>
            <w:r>
              <w:t>2</w:t>
            </w:r>
          </w:p>
        </w:tc>
        <w:tc>
          <w:tcPr>
            <w:tcW w:w="987" w:type="dxa"/>
          </w:tcPr>
          <w:p w14:paraId="668D0575" w14:textId="29DF6287" w:rsidR="00DA273D" w:rsidRPr="00BB1C10" w:rsidRDefault="007E4E16" w:rsidP="00DA273D">
            <w:pPr>
              <w:jc w:val="center"/>
            </w:pPr>
            <w:r>
              <w:t>2</w:t>
            </w:r>
          </w:p>
        </w:tc>
      </w:tr>
      <w:tr w:rsidR="00DA273D" w:rsidRPr="00BB1C10" w14:paraId="05C487F7" w14:textId="77777777" w:rsidTr="005B73AA">
        <w:tc>
          <w:tcPr>
            <w:tcW w:w="8884" w:type="dxa"/>
          </w:tcPr>
          <w:p w14:paraId="39872CBD" w14:textId="50448854" w:rsidR="00DA273D" w:rsidRPr="00BB1C10" w:rsidRDefault="003952AB" w:rsidP="00DA273D">
            <w:pPr>
              <w:ind w:left="343"/>
            </w:pPr>
            <w:bookmarkStart w:id="3" w:name="_Hlk147207871"/>
            <w:r>
              <w:t>5</w:t>
            </w:r>
            <w:r w:rsidR="00DA273D">
              <w:t xml:space="preserve">.  </w:t>
            </w:r>
            <w:r>
              <w:t>The user can browse recipes by favorites</w:t>
            </w:r>
          </w:p>
        </w:tc>
        <w:tc>
          <w:tcPr>
            <w:tcW w:w="919" w:type="dxa"/>
          </w:tcPr>
          <w:p w14:paraId="11CC1BC4" w14:textId="4CF7695B" w:rsidR="00DA273D" w:rsidRPr="00BB1C10" w:rsidRDefault="00724E4F" w:rsidP="00DA273D">
            <w:pPr>
              <w:jc w:val="center"/>
            </w:pPr>
            <w:r>
              <w:t>2</w:t>
            </w:r>
          </w:p>
        </w:tc>
        <w:tc>
          <w:tcPr>
            <w:tcW w:w="987" w:type="dxa"/>
          </w:tcPr>
          <w:p w14:paraId="5E51DE28" w14:textId="79D3A836" w:rsidR="00DA273D" w:rsidRPr="00BB1C10" w:rsidRDefault="007E4E16" w:rsidP="00DA273D">
            <w:pPr>
              <w:jc w:val="center"/>
            </w:pPr>
            <w:r>
              <w:t>2</w:t>
            </w:r>
          </w:p>
        </w:tc>
      </w:tr>
      <w:bookmarkEnd w:id="3"/>
      <w:tr w:rsidR="00DA273D" w:rsidRPr="00BB1C10" w14:paraId="1863627E" w14:textId="77777777" w:rsidTr="005B73AA">
        <w:tc>
          <w:tcPr>
            <w:tcW w:w="8884" w:type="dxa"/>
          </w:tcPr>
          <w:p w14:paraId="5FA0C3A1" w14:textId="4FDE875B" w:rsidR="00DA273D" w:rsidRPr="00BB1C10" w:rsidRDefault="003952AB" w:rsidP="00DA273D">
            <w:pPr>
              <w:pStyle w:val="ListParagraph"/>
              <w:ind w:left="343"/>
            </w:pPr>
            <w:r>
              <w:t>6</w:t>
            </w:r>
            <w:r w:rsidR="00DA273D">
              <w:t xml:space="preserve">.  </w:t>
            </w:r>
            <w:r>
              <w:t>User can search recipes by keyword</w:t>
            </w:r>
          </w:p>
        </w:tc>
        <w:tc>
          <w:tcPr>
            <w:tcW w:w="919" w:type="dxa"/>
          </w:tcPr>
          <w:p w14:paraId="357DDA78" w14:textId="52F0C437" w:rsidR="00DA273D" w:rsidRPr="00BB1C10" w:rsidRDefault="00724E4F" w:rsidP="00DA273D">
            <w:pPr>
              <w:jc w:val="center"/>
            </w:pPr>
            <w:r>
              <w:t>2</w:t>
            </w:r>
          </w:p>
        </w:tc>
        <w:tc>
          <w:tcPr>
            <w:tcW w:w="987" w:type="dxa"/>
          </w:tcPr>
          <w:p w14:paraId="38330569" w14:textId="47E91149" w:rsidR="00DA273D" w:rsidRPr="00BB1C10" w:rsidRDefault="007E4E16" w:rsidP="00DA273D">
            <w:pPr>
              <w:jc w:val="center"/>
            </w:pPr>
            <w:r>
              <w:t>2</w:t>
            </w:r>
          </w:p>
        </w:tc>
      </w:tr>
      <w:tr w:rsidR="00DA273D" w:rsidRPr="00BB1C10" w14:paraId="77B84C4A" w14:textId="77777777" w:rsidTr="005B73AA">
        <w:tc>
          <w:tcPr>
            <w:tcW w:w="8884" w:type="dxa"/>
          </w:tcPr>
          <w:p w14:paraId="37C62AFB" w14:textId="193AA402" w:rsidR="00DA273D" w:rsidRPr="00BB1C10" w:rsidRDefault="003952AB" w:rsidP="00DA273D">
            <w:pPr>
              <w:pStyle w:val="ListParagraph"/>
              <w:ind w:left="343"/>
            </w:pPr>
            <w:r>
              <w:t>7</w:t>
            </w:r>
            <w:r w:rsidR="00DA273D">
              <w:t xml:space="preserve">.  </w:t>
            </w:r>
            <w:r>
              <w:t>There is a way to create, delete, and update categories</w:t>
            </w:r>
          </w:p>
        </w:tc>
        <w:tc>
          <w:tcPr>
            <w:tcW w:w="919" w:type="dxa"/>
          </w:tcPr>
          <w:p w14:paraId="486BA34B" w14:textId="2D797A6C" w:rsidR="00DA273D" w:rsidRPr="00BB1C10" w:rsidRDefault="00724E4F" w:rsidP="00DA273D">
            <w:pPr>
              <w:jc w:val="center"/>
            </w:pPr>
            <w:r>
              <w:t>2</w:t>
            </w:r>
          </w:p>
        </w:tc>
        <w:tc>
          <w:tcPr>
            <w:tcW w:w="987" w:type="dxa"/>
          </w:tcPr>
          <w:p w14:paraId="6464525B" w14:textId="256E6F2C" w:rsidR="00DA273D" w:rsidRPr="00BB1C10" w:rsidRDefault="00BF1C2B" w:rsidP="00DA273D">
            <w:pPr>
              <w:jc w:val="center"/>
            </w:pPr>
            <w:r>
              <w:t>2</w:t>
            </w:r>
          </w:p>
        </w:tc>
      </w:tr>
      <w:tr w:rsidR="00DA273D" w:rsidRPr="00BB1C10" w14:paraId="784C988C" w14:textId="77777777" w:rsidTr="005B73AA">
        <w:tc>
          <w:tcPr>
            <w:tcW w:w="8884" w:type="dxa"/>
          </w:tcPr>
          <w:p w14:paraId="2B91B67A" w14:textId="53765A5B" w:rsidR="00DA273D" w:rsidRDefault="003952AB" w:rsidP="00DA273D">
            <w:pPr>
              <w:pStyle w:val="ListParagraph"/>
              <w:ind w:left="343"/>
            </w:pPr>
            <w:bookmarkStart w:id="4" w:name="OLE_LINK7"/>
            <w:bookmarkStart w:id="5" w:name="OLE_LINK8"/>
            <w:bookmarkStart w:id="6" w:name="OLE_LINK11"/>
            <w:bookmarkStart w:id="7" w:name="OLE_LINK12"/>
            <w:r>
              <w:t>8</w:t>
            </w:r>
            <w:r w:rsidR="00DA273D">
              <w:t xml:space="preserve">. </w:t>
            </w:r>
            <w:bookmarkEnd w:id="4"/>
            <w:bookmarkEnd w:id="5"/>
            <w:r w:rsidR="006D22DF">
              <w:t xml:space="preserve"> </w:t>
            </w:r>
            <w:bookmarkEnd w:id="6"/>
            <w:bookmarkEnd w:id="7"/>
            <w:r>
              <w:t>There is a way to change the categories associated with a recipe and vice versa</w:t>
            </w:r>
          </w:p>
        </w:tc>
        <w:tc>
          <w:tcPr>
            <w:tcW w:w="919" w:type="dxa"/>
          </w:tcPr>
          <w:p w14:paraId="101225CA" w14:textId="2A795B33" w:rsidR="00DA273D" w:rsidRDefault="00724E4F" w:rsidP="00DA273D">
            <w:pPr>
              <w:jc w:val="center"/>
            </w:pPr>
            <w:r>
              <w:t>2</w:t>
            </w:r>
          </w:p>
        </w:tc>
        <w:tc>
          <w:tcPr>
            <w:tcW w:w="987" w:type="dxa"/>
          </w:tcPr>
          <w:p w14:paraId="23406417" w14:textId="2EB133D7" w:rsidR="00DA273D" w:rsidRPr="00BB1C10" w:rsidRDefault="007E4E16" w:rsidP="00DA273D">
            <w:pPr>
              <w:jc w:val="center"/>
            </w:pPr>
            <w:r>
              <w:t>1</w:t>
            </w:r>
          </w:p>
        </w:tc>
      </w:tr>
      <w:tr w:rsidR="00DA273D" w:rsidRPr="00BB1C10" w14:paraId="1069D95B" w14:textId="77777777" w:rsidTr="005B73AA">
        <w:tc>
          <w:tcPr>
            <w:tcW w:w="8884" w:type="dxa"/>
          </w:tcPr>
          <w:p w14:paraId="568165E1" w14:textId="1E9791DC" w:rsidR="00DA273D" w:rsidRDefault="003952AB" w:rsidP="00DA273D">
            <w:pPr>
              <w:pStyle w:val="ListParagraph"/>
              <w:ind w:left="343"/>
            </w:pPr>
            <w:bookmarkStart w:id="8" w:name="OLE_LINK13"/>
            <w:bookmarkStart w:id="9" w:name="OLE_LINK14"/>
            <w:r>
              <w:t>9</w:t>
            </w:r>
            <w:r w:rsidR="006D22DF">
              <w:t xml:space="preserve">.  </w:t>
            </w:r>
            <w:bookmarkEnd w:id="8"/>
            <w:bookmarkEnd w:id="9"/>
            <w:r>
              <w:t>The user can favorite and un-favorite a recipe</w:t>
            </w:r>
          </w:p>
        </w:tc>
        <w:tc>
          <w:tcPr>
            <w:tcW w:w="919" w:type="dxa"/>
          </w:tcPr>
          <w:p w14:paraId="3D2E52D6" w14:textId="523F6640" w:rsidR="00DA273D" w:rsidRDefault="00724E4F" w:rsidP="00DA273D">
            <w:pPr>
              <w:jc w:val="center"/>
            </w:pPr>
            <w:r>
              <w:t>2</w:t>
            </w:r>
          </w:p>
        </w:tc>
        <w:tc>
          <w:tcPr>
            <w:tcW w:w="987" w:type="dxa"/>
          </w:tcPr>
          <w:p w14:paraId="352CBD60" w14:textId="5F1E8D41" w:rsidR="00DA273D" w:rsidRPr="00BB1C10" w:rsidRDefault="007E4E16" w:rsidP="00DA273D">
            <w:pPr>
              <w:jc w:val="center"/>
            </w:pPr>
            <w:r>
              <w:t>2</w:t>
            </w:r>
          </w:p>
        </w:tc>
      </w:tr>
      <w:tr w:rsidR="00DA273D" w:rsidRPr="00BB1C10" w14:paraId="68DABB4E" w14:textId="77777777" w:rsidTr="005B73AA">
        <w:tc>
          <w:tcPr>
            <w:tcW w:w="8884" w:type="dxa"/>
          </w:tcPr>
          <w:p w14:paraId="51E8E34D" w14:textId="771F7A2B" w:rsidR="00DA273D" w:rsidRDefault="00DA273D" w:rsidP="00DA273D">
            <w:pPr>
              <w:pStyle w:val="ListParagraph"/>
              <w:ind w:left="343"/>
            </w:pPr>
            <w:r>
              <w:t>10.</w:t>
            </w:r>
            <w:r w:rsidR="006D22DF">
              <w:t xml:space="preserve">  </w:t>
            </w:r>
            <w:r w:rsidR="003952AB">
              <w:t>The user can create a new recipe</w:t>
            </w:r>
          </w:p>
        </w:tc>
        <w:tc>
          <w:tcPr>
            <w:tcW w:w="919" w:type="dxa"/>
          </w:tcPr>
          <w:p w14:paraId="6E64EB2E" w14:textId="45F245EB" w:rsidR="00DA273D" w:rsidRDefault="00724E4F" w:rsidP="00DA273D">
            <w:pPr>
              <w:jc w:val="center"/>
            </w:pPr>
            <w:r>
              <w:t>2</w:t>
            </w:r>
          </w:p>
        </w:tc>
        <w:tc>
          <w:tcPr>
            <w:tcW w:w="987" w:type="dxa"/>
          </w:tcPr>
          <w:p w14:paraId="309F4304" w14:textId="321DE1C3" w:rsidR="00DA273D" w:rsidRPr="00BB1C10" w:rsidRDefault="007E4E16" w:rsidP="00DA273D">
            <w:pPr>
              <w:jc w:val="center"/>
            </w:pPr>
            <w:r>
              <w:t>2</w:t>
            </w:r>
          </w:p>
        </w:tc>
      </w:tr>
      <w:tr w:rsidR="00DA273D" w:rsidRPr="00BB1C10" w14:paraId="185A9BCD" w14:textId="77777777" w:rsidTr="005B73AA">
        <w:tc>
          <w:tcPr>
            <w:tcW w:w="8884" w:type="dxa"/>
          </w:tcPr>
          <w:p w14:paraId="18807BAF" w14:textId="626F90A4" w:rsidR="00DA273D" w:rsidRDefault="00DA273D" w:rsidP="00DA273D">
            <w:pPr>
              <w:pStyle w:val="ListParagraph"/>
              <w:ind w:left="343"/>
            </w:pPr>
            <w:r>
              <w:t>1</w:t>
            </w:r>
            <w:r w:rsidR="006D22DF">
              <w:t>1</w:t>
            </w:r>
            <w:r>
              <w:t>.</w:t>
            </w:r>
            <w:r w:rsidR="006D22DF">
              <w:t xml:space="preserve">  </w:t>
            </w:r>
            <w:r w:rsidR="003952AB">
              <w:t>The user can edit all aspects of an existing recipe</w:t>
            </w:r>
          </w:p>
        </w:tc>
        <w:tc>
          <w:tcPr>
            <w:tcW w:w="919" w:type="dxa"/>
          </w:tcPr>
          <w:p w14:paraId="14159981" w14:textId="6408E2F5" w:rsidR="00DA273D" w:rsidRDefault="00724E4F" w:rsidP="00DA273D">
            <w:pPr>
              <w:jc w:val="center"/>
            </w:pPr>
            <w:r>
              <w:t>2</w:t>
            </w:r>
          </w:p>
        </w:tc>
        <w:tc>
          <w:tcPr>
            <w:tcW w:w="987" w:type="dxa"/>
          </w:tcPr>
          <w:p w14:paraId="1BAEB4CB" w14:textId="3F6AC5F0" w:rsidR="00DA273D" w:rsidRPr="00BB1C10" w:rsidRDefault="007E4E16" w:rsidP="00DA273D">
            <w:pPr>
              <w:jc w:val="center"/>
            </w:pPr>
            <w:r>
              <w:t>2</w:t>
            </w:r>
          </w:p>
        </w:tc>
      </w:tr>
      <w:tr w:rsidR="00DA273D" w:rsidRPr="00BB1C10" w14:paraId="6AD73BD3" w14:textId="77777777" w:rsidTr="005B73AA">
        <w:tc>
          <w:tcPr>
            <w:tcW w:w="8884" w:type="dxa"/>
          </w:tcPr>
          <w:p w14:paraId="0B8F6122" w14:textId="0A2302C4" w:rsidR="00DA273D" w:rsidRDefault="00DA273D" w:rsidP="00DA273D">
            <w:pPr>
              <w:pStyle w:val="ListParagraph"/>
              <w:ind w:left="343"/>
            </w:pPr>
            <w:r>
              <w:t>1</w:t>
            </w:r>
            <w:r w:rsidR="003952AB">
              <w:t>2</w:t>
            </w:r>
            <w:r>
              <w:t>.</w:t>
            </w:r>
            <w:r w:rsidR="006D22DF">
              <w:t xml:space="preserve">  </w:t>
            </w:r>
            <w:r w:rsidR="003952AB">
              <w:t xml:space="preserve">The app uses </w:t>
            </w:r>
            <w:proofErr w:type="spellStart"/>
            <w:r w:rsidR="003952AB">
              <w:t>SwiftData</w:t>
            </w:r>
            <w:proofErr w:type="spellEnd"/>
            <w:r w:rsidR="003952AB">
              <w:t xml:space="preserve"> to store recipe information</w:t>
            </w:r>
          </w:p>
        </w:tc>
        <w:tc>
          <w:tcPr>
            <w:tcW w:w="919" w:type="dxa"/>
          </w:tcPr>
          <w:p w14:paraId="168E0B3A" w14:textId="5288971C" w:rsidR="00DA273D" w:rsidRDefault="00724E4F" w:rsidP="00DA273D">
            <w:pPr>
              <w:jc w:val="center"/>
            </w:pPr>
            <w:r>
              <w:t>2</w:t>
            </w:r>
          </w:p>
        </w:tc>
        <w:tc>
          <w:tcPr>
            <w:tcW w:w="987" w:type="dxa"/>
          </w:tcPr>
          <w:p w14:paraId="62517A8C" w14:textId="7E3868B1" w:rsidR="00DA273D" w:rsidRPr="00BB1C10" w:rsidRDefault="007E4E16" w:rsidP="00DA273D">
            <w:pPr>
              <w:jc w:val="center"/>
            </w:pPr>
            <w:r>
              <w:t>2</w:t>
            </w:r>
          </w:p>
        </w:tc>
      </w:tr>
      <w:tr w:rsidR="00DA273D" w:rsidRPr="00BB1C10" w14:paraId="2F9A29E5" w14:textId="77777777" w:rsidTr="005B73AA">
        <w:tc>
          <w:tcPr>
            <w:tcW w:w="8884" w:type="dxa"/>
          </w:tcPr>
          <w:p w14:paraId="18E905B4" w14:textId="77777777" w:rsidR="003952AB" w:rsidRDefault="00DA273D" w:rsidP="00DA273D">
            <w:pPr>
              <w:pStyle w:val="ListParagraph"/>
              <w:ind w:left="343"/>
            </w:pPr>
            <w:r>
              <w:t>1</w:t>
            </w:r>
            <w:r w:rsidR="003952AB">
              <w:t>3</w:t>
            </w:r>
            <w:r>
              <w:t>.</w:t>
            </w:r>
            <w:r w:rsidR="006D22DF">
              <w:t xml:space="preserve">  </w:t>
            </w:r>
            <w:r w:rsidR="003952AB">
              <w:t>On an iPad, the app displays in a split view, adapting appropriately to</w:t>
            </w:r>
          </w:p>
          <w:p w14:paraId="5E1F0E3A" w14:textId="217BBDD9" w:rsidR="00DA273D" w:rsidRDefault="003952AB" w:rsidP="00DA273D">
            <w:pPr>
              <w:pStyle w:val="ListParagraph"/>
              <w:ind w:left="343"/>
            </w:pPr>
            <w:r>
              <w:t xml:space="preserve">        different device sizes</w:t>
            </w:r>
          </w:p>
        </w:tc>
        <w:tc>
          <w:tcPr>
            <w:tcW w:w="919" w:type="dxa"/>
          </w:tcPr>
          <w:p w14:paraId="6871BB95" w14:textId="77C99F9B" w:rsidR="00DA273D" w:rsidRDefault="00724E4F" w:rsidP="00DA273D">
            <w:pPr>
              <w:jc w:val="center"/>
            </w:pPr>
            <w:r>
              <w:t>2</w:t>
            </w:r>
          </w:p>
        </w:tc>
        <w:tc>
          <w:tcPr>
            <w:tcW w:w="987" w:type="dxa"/>
          </w:tcPr>
          <w:p w14:paraId="6E362E46" w14:textId="799A6862" w:rsidR="00DA273D" w:rsidRPr="00BB1C10" w:rsidRDefault="007E4E16" w:rsidP="00DA273D">
            <w:pPr>
              <w:jc w:val="center"/>
            </w:pPr>
            <w:r>
              <w:t>2</w:t>
            </w:r>
          </w:p>
        </w:tc>
      </w:tr>
      <w:tr w:rsidR="00DA273D" w:rsidRPr="00BB1C10" w14:paraId="22DD9631" w14:textId="77777777" w:rsidTr="005B73AA">
        <w:tc>
          <w:tcPr>
            <w:tcW w:w="8884" w:type="dxa"/>
          </w:tcPr>
          <w:p w14:paraId="4D99C91D" w14:textId="77777777" w:rsidR="00DA273D" w:rsidRDefault="00DA273D" w:rsidP="00DA273D">
            <w:pPr>
              <w:pStyle w:val="ListParagraph"/>
              <w:ind w:left="343"/>
            </w:pPr>
            <w:r>
              <w:t>1</w:t>
            </w:r>
            <w:r w:rsidR="003952AB">
              <w:t>4</w:t>
            </w:r>
            <w:r>
              <w:t>.</w:t>
            </w:r>
            <w:r w:rsidR="006D22DF">
              <w:t xml:space="preserve">  </w:t>
            </w:r>
            <w:r w:rsidR="003952AB">
              <w:t>The app recognizes the iPhone format and adapts the UI appropriately to</w:t>
            </w:r>
          </w:p>
          <w:p w14:paraId="4845F069" w14:textId="1259A907" w:rsidR="003952AB" w:rsidRDefault="003952AB" w:rsidP="00DA273D">
            <w:pPr>
              <w:pStyle w:val="ListParagraph"/>
              <w:ind w:left="343"/>
            </w:pPr>
            <w:r>
              <w:t xml:space="preserve">        the phone format and different iPhone sizes</w:t>
            </w:r>
          </w:p>
        </w:tc>
        <w:tc>
          <w:tcPr>
            <w:tcW w:w="919" w:type="dxa"/>
          </w:tcPr>
          <w:p w14:paraId="3E24CB27" w14:textId="09C827D8" w:rsidR="00DA273D" w:rsidRDefault="00724E4F" w:rsidP="00DA273D">
            <w:pPr>
              <w:jc w:val="center"/>
            </w:pPr>
            <w:r>
              <w:t>1</w:t>
            </w:r>
          </w:p>
        </w:tc>
        <w:tc>
          <w:tcPr>
            <w:tcW w:w="987" w:type="dxa"/>
          </w:tcPr>
          <w:p w14:paraId="24927D4C" w14:textId="36276C5D" w:rsidR="00DA273D" w:rsidRPr="00BB1C10" w:rsidRDefault="007E4E16" w:rsidP="00DA273D">
            <w:pPr>
              <w:jc w:val="center"/>
            </w:pPr>
            <w:r>
              <w:t>1</w:t>
            </w:r>
          </w:p>
        </w:tc>
      </w:tr>
      <w:tr w:rsidR="00DA273D" w:rsidRPr="00BB1C10" w14:paraId="76CAE882" w14:textId="77777777" w:rsidTr="005B73AA">
        <w:tc>
          <w:tcPr>
            <w:tcW w:w="8884" w:type="dxa"/>
          </w:tcPr>
          <w:p w14:paraId="29D79784" w14:textId="2425F943" w:rsidR="00DA273D" w:rsidRDefault="006D22DF" w:rsidP="00DA273D">
            <w:pPr>
              <w:pStyle w:val="ListParagraph"/>
              <w:ind w:left="343"/>
            </w:pPr>
            <w:r>
              <w:t>1</w:t>
            </w:r>
            <w:r w:rsidR="003952AB">
              <w:t>5</w:t>
            </w:r>
            <w:r>
              <w:t xml:space="preserve">.  </w:t>
            </w:r>
            <w:r w:rsidR="003952AB">
              <w:t>There is a good-looking app icon</w:t>
            </w:r>
          </w:p>
        </w:tc>
        <w:tc>
          <w:tcPr>
            <w:tcW w:w="919" w:type="dxa"/>
          </w:tcPr>
          <w:p w14:paraId="4EDC61E4" w14:textId="0A3D56F6" w:rsidR="00DA273D" w:rsidRDefault="006D22DF" w:rsidP="00DA273D">
            <w:pPr>
              <w:jc w:val="center"/>
            </w:pPr>
            <w:r>
              <w:t>1</w:t>
            </w:r>
          </w:p>
        </w:tc>
        <w:tc>
          <w:tcPr>
            <w:tcW w:w="987" w:type="dxa"/>
          </w:tcPr>
          <w:p w14:paraId="77A457D8" w14:textId="2D2C7FB7" w:rsidR="00DA273D" w:rsidRPr="00BB1C10" w:rsidRDefault="007E4E16" w:rsidP="00DA273D">
            <w:pPr>
              <w:jc w:val="center"/>
            </w:pPr>
            <w:r>
              <w:t>1</w:t>
            </w:r>
          </w:p>
        </w:tc>
      </w:tr>
      <w:tr w:rsidR="00DA273D" w:rsidRPr="00BB1C10" w14:paraId="72641A82" w14:textId="77777777" w:rsidTr="005B73AA">
        <w:tc>
          <w:tcPr>
            <w:tcW w:w="8884" w:type="dxa"/>
          </w:tcPr>
          <w:p w14:paraId="28D682D0" w14:textId="77777777" w:rsidR="00DA273D" w:rsidRDefault="006D22DF" w:rsidP="00DA273D">
            <w:pPr>
              <w:pStyle w:val="ListParagraph"/>
              <w:ind w:left="343"/>
            </w:pPr>
            <w:r>
              <w:t>1</w:t>
            </w:r>
            <w:r w:rsidR="003952AB">
              <w:t>6</w:t>
            </w:r>
            <w:r>
              <w:t xml:space="preserve">.  </w:t>
            </w:r>
            <w:r w:rsidR="003952AB">
              <w:t>When code or other resources come from external sources, they are</w:t>
            </w:r>
          </w:p>
          <w:p w14:paraId="6146CAC5" w14:textId="717633CF" w:rsidR="003952AB" w:rsidRDefault="003952AB" w:rsidP="00DA273D">
            <w:pPr>
              <w:pStyle w:val="ListParagraph"/>
              <w:ind w:left="343"/>
            </w:pPr>
            <w:r>
              <w:t xml:space="preserve">        documented appropriately</w:t>
            </w:r>
          </w:p>
        </w:tc>
        <w:tc>
          <w:tcPr>
            <w:tcW w:w="919" w:type="dxa"/>
          </w:tcPr>
          <w:p w14:paraId="73DDD808" w14:textId="68975FA4" w:rsidR="00DA273D" w:rsidRDefault="006D22DF" w:rsidP="00DA273D">
            <w:pPr>
              <w:jc w:val="center"/>
            </w:pPr>
            <w:r>
              <w:t>1</w:t>
            </w:r>
          </w:p>
        </w:tc>
        <w:tc>
          <w:tcPr>
            <w:tcW w:w="987" w:type="dxa"/>
          </w:tcPr>
          <w:p w14:paraId="20B59D66" w14:textId="045E7126" w:rsidR="00DA273D" w:rsidRPr="00BB1C10" w:rsidRDefault="007E4E16" w:rsidP="00DA273D">
            <w:pPr>
              <w:jc w:val="center"/>
            </w:pPr>
            <w:r>
              <w:t>.5</w:t>
            </w:r>
          </w:p>
        </w:tc>
      </w:tr>
      <w:tr w:rsidR="00DA273D" w:rsidRPr="00BB1C10" w14:paraId="1BD900B2" w14:textId="77777777" w:rsidTr="005B73AA">
        <w:tc>
          <w:tcPr>
            <w:tcW w:w="8884" w:type="dxa"/>
          </w:tcPr>
          <w:p w14:paraId="7453ADEA" w14:textId="77777777" w:rsidR="00DA273D" w:rsidRPr="00BB1C10" w:rsidRDefault="00DA273D" w:rsidP="00DA273D">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3554CB90" w:rsidR="00DA273D" w:rsidRPr="00BB1C10" w:rsidRDefault="006C185F" w:rsidP="00DA273D">
            <w:pPr>
              <w:keepNext/>
              <w:jc w:val="center"/>
            </w:pPr>
            <w:r>
              <w:t>1</w:t>
            </w:r>
          </w:p>
        </w:tc>
        <w:tc>
          <w:tcPr>
            <w:tcW w:w="987" w:type="dxa"/>
          </w:tcPr>
          <w:p w14:paraId="49389C82" w14:textId="1E29C20C" w:rsidR="00DA273D" w:rsidRPr="00BB1C10" w:rsidRDefault="007E4E16" w:rsidP="00DA273D">
            <w:pPr>
              <w:keepNext/>
              <w:jc w:val="center"/>
            </w:pPr>
            <w:r>
              <w:t>.5</w:t>
            </w:r>
          </w:p>
        </w:tc>
      </w:tr>
      <w:tr w:rsidR="00DA273D" w:rsidRPr="00BB1C10" w14:paraId="4D67CFBB" w14:textId="77777777" w:rsidTr="005B73AA">
        <w:tc>
          <w:tcPr>
            <w:tcW w:w="8884" w:type="dxa"/>
          </w:tcPr>
          <w:p w14:paraId="3889FBD5" w14:textId="77777777" w:rsidR="00DA273D" w:rsidRDefault="00DA273D" w:rsidP="00DA273D">
            <w:pPr>
              <w:keepNext/>
            </w:pPr>
            <w:r w:rsidRPr="00BB1C10">
              <w:t>Is the UI beautiful?  Are elements neatly aligned, sized, and balanced?</w:t>
            </w:r>
          </w:p>
          <w:p w14:paraId="6EFC5B7E" w14:textId="77777777" w:rsidR="006C185F" w:rsidRPr="00BB1C10" w:rsidRDefault="006C185F" w:rsidP="00DA273D">
            <w:pPr>
              <w:keepNext/>
            </w:pPr>
          </w:p>
        </w:tc>
        <w:tc>
          <w:tcPr>
            <w:tcW w:w="919" w:type="dxa"/>
          </w:tcPr>
          <w:p w14:paraId="624EDEC4" w14:textId="01976021" w:rsidR="00DA273D" w:rsidRPr="00BB1C10" w:rsidRDefault="006C185F" w:rsidP="00DA273D">
            <w:pPr>
              <w:keepNext/>
              <w:jc w:val="center"/>
            </w:pPr>
            <w:r>
              <w:t>1</w:t>
            </w:r>
          </w:p>
        </w:tc>
        <w:tc>
          <w:tcPr>
            <w:tcW w:w="987" w:type="dxa"/>
          </w:tcPr>
          <w:p w14:paraId="06C4F7EC" w14:textId="56E11D54" w:rsidR="00DA273D" w:rsidRPr="00BB1C10" w:rsidRDefault="007E4E16" w:rsidP="00DA273D">
            <w:pPr>
              <w:keepNext/>
              <w:jc w:val="center"/>
            </w:pPr>
            <w:r>
              <w:t>.5</w:t>
            </w:r>
          </w:p>
        </w:tc>
      </w:tr>
      <w:bookmarkEnd w:id="0"/>
      <w:tr w:rsidR="00DA273D" w14:paraId="3D7FE9F9" w14:textId="77777777" w:rsidTr="005B73AA">
        <w:tc>
          <w:tcPr>
            <w:tcW w:w="8884" w:type="dxa"/>
          </w:tcPr>
          <w:p w14:paraId="0DE5F39A" w14:textId="3D3BC96C" w:rsidR="00DA273D" w:rsidRDefault="00DA273D" w:rsidP="00DA273D">
            <w:r>
              <w:t>Other excellent extras?  (Explain.)</w:t>
            </w:r>
          </w:p>
          <w:p w14:paraId="49BF20DA" w14:textId="77777777" w:rsidR="00DA273D" w:rsidRDefault="00DA273D" w:rsidP="00DA273D"/>
          <w:p w14:paraId="445C3718" w14:textId="77777777" w:rsidR="00DA273D" w:rsidRDefault="00DA273D" w:rsidP="00DA273D"/>
          <w:p w14:paraId="6510A801" w14:textId="77777777" w:rsidR="00DA273D" w:rsidRDefault="00DA273D" w:rsidP="00DA273D"/>
          <w:p w14:paraId="5C0337E3" w14:textId="77777777" w:rsidR="00DA273D" w:rsidRDefault="00DA273D" w:rsidP="00DA273D"/>
          <w:p w14:paraId="1169A10E" w14:textId="77777777" w:rsidR="006C185F" w:rsidRDefault="006C185F" w:rsidP="00DA273D"/>
          <w:p w14:paraId="20BA5CC7" w14:textId="4B0A0F8C" w:rsidR="00DA273D" w:rsidRPr="00BB1C10" w:rsidRDefault="00DA273D" w:rsidP="00DA273D"/>
        </w:tc>
        <w:tc>
          <w:tcPr>
            <w:tcW w:w="919" w:type="dxa"/>
          </w:tcPr>
          <w:p w14:paraId="2885F598" w14:textId="0354EF82" w:rsidR="00DA273D" w:rsidRPr="001A2DE9" w:rsidRDefault="00DA273D" w:rsidP="00DA273D">
            <w:pPr>
              <w:jc w:val="center"/>
            </w:pPr>
            <w:r w:rsidRPr="001A2DE9">
              <w:rPr>
                <w:rFonts w:eastAsia="MS Gothic"/>
                <w:color w:val="000000"/>
              </w:rPr>
              <w:t>0-3</w:t>
            </w:r>
          </w:p>
        </w:tc>
        <w:tc>
          <w:tcPr>
            <w:tcW w:w="987" w:type="dxa"/>
          </w:tcPr>
          <w:p w14:paraId="362B7DA5" w14:textId="152EFC0E" w:rsidR="00DA273D" w:rsidRPr="00BB1C10" w:rsidRDefault="007E4E16" w:rsidP="00DA273D">
            <w:pPr>
              <w:jc w:val="center"/>
            </w:pPr>
            <w:r>
              <w:t>0</w:t>
            </w:r>
          </w:p>
        </w:tc>
      </w:tr>
      <w:tr w:rsidR="00DA273D" w14:paraId="48A1150E" w14:textId="77777777" w:rsidTr="005B73AA">
        <w:tc>
          <w:tcPr>
            <w:tcW w:w="8884" w:type="dxa"/>
          </w:tcPr>
          <w:p w14:paraId="7F1FDB58" w14:textId="3C64371A" w:rsidR="00DA273D" w:rsidRDefault="00DA273D" w:rsidP="00DA273D">
            <w:r>
              <w:t>Other problematic aspects?  (Explain.)</w:t>
            </w:r>
          </w:p>
          <w:p w14:paraId="042EC8C4" w14:textId="77777777" w:rsidR="00DA273D" w:rsidRDefault="00DA273D" w:rsidP="00DA273D"/>
          <w:p w14:paraId="46134713" w14:textId="0283EAFE" w:rsidR="00DA273D" w:rsidRDefault="00DA273D" w:rsidP="00DA273D"/>
          <w:p w14:paraId="19DAB87D" w14:textId="76E45F50" w:rsidR="00DA273D" w:rsidRDefault="00DA273D" w:rsidP="00DA273D"/>
          <w:p w14:paraId="322970FB" w14:textId="77777777" w:rsidR="00DA273D" w:rsidRDefault="00DA273D" w:rsidP="00DA273D"/>
          <w:p w14:paraId="11D8BC2E" w14:textId="77777777" w:rsidR="00DA273D" w:rsidRPr="00BB1C10" w:rsidRDefault="00DA273D" w:rsidP="00DA273D"/>
        </w:tc>
        <w:tc>
          <w:tcPr>
            <w:tcW w:w="919" w:type="dxa"/>
          </w:tcPr>
          <w:p w14:paraId="42B7F44C" w14:textId="77777777" w:rsidR="00DA273D" w:rsidRPr="00BB1C10" w:rsidRDefault="00DA273D" w:rsidP="00DA273D">
            <w:pPr>
              <w:jc w:val="center"/>
            </w:pPr>
          </w:p>
        </w:tc>
        <w:tc>
          <w:tcPr>
            <w:tcW w:w="987" w:type="dxa"/>
          </w:tcPr>
          <w:p w14:paraId="2623DB4E" w14:textId="77777777" w:rsidR="00DA273D" w:rsidRPr="00BB1C10" w:rsidRDefault="00DA273D" w:rsidP="00DA273D">
            <w:pPr>
              <w:jc w:val="center"/>
            </w:pPr>
          </w:p>
        </w:tc>
      </w:tr>
      <w:tr w:rsidR="00DA273D" w14:paraId="448CB224" w14:textId="77777777" w:rsidTr="005B73AA">
        <w:tc>
          <w:tcPr>
            <w:tcW w:w="8884" w:type="dxa"/>
          </w:tcPr>
          <w:p w14:paraId="66B18C21" w14:textId="77777777" w:rsidR="00DA273D" w:rsidRPr="00C3701C" w:rsidRDefault="00DA273D" w:rsidP="00DA273D">
            <w:pPr>
              <w:jc w:val="right"/>
              <w:rPr>
                <w:b/>
              </w:rPr>
            </w:pPr>
            <w:r w:rsidRPr="00C3701C">
              <w:rPr>
                <w:b/>
              </w:rPr>
              <w:t>Total</w:t>
            </w:r>
          </w:p>
        </w:tc>
        <w:tc>
          <w:tcPr>
            <w:tcW w:w="919" w:type="dxa"/>
          </w:tcPr>
          <w:p w14:paraId="4459CA38" w14:textId="0E18798F" w:rsidR="00DA273D" w:rsidRPr="00BB1C10" w:rsidRDefault="00DA273D" w:rsidP="00DA273D">
            <w:pPr>
              <w:jc w:val="center"/>
            </w:pPr>
            <w:r w:rsidRPr="00E96462">
              <w:rPr>
                <w:rFonts w:ascii="MS Gothic" w:eastAsia="MS Gothic" w:hAnsi="MS Gothic"/>
                <w:color w:val="000000"/>
              </w:rPr>
              <w:t>≤</w:t>
            </w:r>
            <w:r>
              <w:rPr>
                <w:rFonts w:ascii="MS Gothic" w:eastAsia="MS Gothic" w:hAnsi="MS Gothic"/>
                <w:color w:val="000000"/>
              </w:rPr>
              <w:t xml:space="preserve"> </w:t>
            </w:r>
            <w:r w:rsidR="00724E4F">
              <w:t>35</w:t>
            </w:r>
          </w:p>
        </w:tc>
        <w:tc>
          <w:tcPr>
            <w:tcW w:w="987" w:type="dxa"/>
          </w:tcPr>
          <w:p w14:paraId="43AFA654" w14:textId="101DCAAA" w:rsidR="00DA273D" w:rsidRPr="00BB1C10" w:rsidRDefault="007E4E16" w:rsidP="00DA273D">
            <w:pPr>
              <w:jc w:val="center"/>
            </w:pPr>
            <w:r>
              <w:t>3</w:t>
            </w:r>
            <w:r w:rsidR="00BF1C2B">
              <w:t>2</w:t>
            </w:r>
            <w:r>
              <w:t>.5</w:t>
            </w:r>
          </w:p>
        </w:tc>
      </w:tr>
    </w:tbl>
    <w:p w14:paraId="3CB354C3" w14:textId="77777777" w:rsidR="006C185F" w:rsidRDefault="006C185F" w:rsidP="00BB1C10"/>
    <w:p w14:paraId="649AEFCF" w14:textId="6472081A" w:rsidR="00C3701C" w:rsidRDefault="005B73AA" w:rsidP="00BB1C10">
      <w:r>
        <w:t>A</w:t>
      </w:r>
      <w:r w:rsidR="004848EC">
        <w:t>re there any questions in your mind about your solution?  ____ Yes   __</w:t>
      </w:r>
      <w:r w:rsidR="007E4E16">
        <w:t>X</w:t>
      </w:r>
      <w:r w:rsidR="004848EC">
        <w:t>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52D30070" w:rsidR="00A15AA8" w:rsidRDefault="00A15AA8" w:rsidP="00BB1C10">
      <w:r>
        <w:t xml:space="preserve">Your score total must be </w:t>
      </w:r>
      <w:r w:rsidR="00724E4F">
        <w:t>3</w:t>
      </w:r>
      <w:r w:rsidR="006C185F">
        <w:t>5</w:t>
      </w:r>
      <w:r>
        <w:t xml:space="preserve"> or less.  You don’t need to do anything extra to get </w:t>
      </w:r>
      <w:r w:rsidR="00724E4F">
        <w:t>3</w:t>
      </w:r>
      <w:r w:rsidR="006C185F">
        <w:t>5</w:t>
      </w:r>
      <w:r>
        <w:t xml:space="preserve"> points.  If you did something extra that is nice, it might compensate for flaws elsewhere.</w:t>
      </w:r>
      <w:r w:rsidR="00F91A03">
        <w:t xml:space="preserve">  If you specify extra points, it needs to be for something that really is “excellent”, not just interesting.</w:t>
      </w:r>
    </w:p>
    <w:p w14:paraId="6287C494" w14:textId="2D7E79F8" w:rsidR="00B300BC" w:rsidRDefault="00B300BC" w:rsidP="00BB1C10">
      <w:pPr>
        <w:rPr>
          <w:b/>
        </w:rPr>
      </w:pPr>
      <w:r>
        <w:rPr>
          <w:b/>
        </w:rPr>
        <w:t>Evaluate</w:t>
      </w:r>
      <w:r w:rsidRPr="00B300BC">
        <w:rPr>
          <w:b/>
        </w:rPr>
        <w:t xml:space="preserve"> </w:t>
      </w:r>
      <w:r>
        <w:rPr>
          <w:b/>
        </w:rPr>
        <w:t xml:space="preserve">your </w:t>
      </w:r>
      <w:r w:rsidRPr="00B300BC">
        <w:rPr>
          <w:b/>
        </w:rPr>
        <w:t xml:space="preserve">Project </w:t>
      </w:r>
      <w:r w:rsidR="00724E4F">
        <w:rPr>
          <w:b/>
        </w:rPr>
        <w:t>2</w:t>
      </w:r>
      <w:r w:rsidRPr="00B300BC">
        <w:rPr>
          <w:b/>
        </w:rPr>
        <w:t xml:space="preserve"> experience</w:t>
      </w:r>
      <w:r>
        <w:rPr>
          <w:b/>
        </w:rPr>
        <w:t xml:space="preserve"> (could be rose/bud/thorn or just a paragraph or two telling me how it went for you)</w:t>
      </w:r>
      <w:r w:rsidRPr="00B300BC">
        <w:rPr>
          <w:b/>
        </w:rPr>
        <w:t>:</w:t>
      </w:r>
    </w:p>
    <w:p w14:paraId="732DDF39" w14:textId="77777777" w:rsidR="007E4E16" w:rsidRDefault="007E4E16" w:rsidP="00BB1C10">
      <w:pPr>
        <w:rPr>
          <w:b/>
        </w:rPr>
      </w:pPr>
    </w:p>
    <w:p w14:paraId="4E9F5E00" w14:textId="066F32B3" w:rsidR="007E4E16" w:rsidRDefault="007E4E16" w:rsidP="00BB1C10">
      <w:pPr>
        <w:rPr>
          <w:bCs/>
        </w:rPr>
      </w:pPr>
      <w:r w:rsidRPr="007E4E16">
        <w:rPr>
          <w:bCs/>
        </w:rPr>
        <w:t>Just like the last</w:t>
      </w:r>
      <w:r>
        <w:rPr>
          <w:bCs/>
        </w:rPr>
        <w:t xml:space="preserve"> project it was both incredibly painful and rewarding. I ran into more errors in my code than I ever have </w:t>
      </w:r>
      <w:proofErr w:type="gramStart"/>
      <w:r>
        <w:rPr>
          <w:bCs/>
        </w:rPr>
        <w:t>before</w:t>
      </w:r>
      <w:proofErr w:type="gramEnd"/>
      <w:r>
        <w:rPr>
          <w:bCs/>
        </w:rPr>
        <w:t xml:space="preserve"> but I was able to figure out most of them. There is still a bug or two that I know are in there and haven’t been able to figure out but most everything I was able to find resources to solve.</w:t>
      </w:r>
    </w:p>
    <w:p w14:paraId="682095E5" w14:textId="4A3A3D04" w:rsidR="007E4E16" w:rsidRDefault="007E4E16" w:rsidP="00BB1C10">
      <w:pPr>
        <w:rPr>
          <w:bCs/>
        </w:rPr>
      </w:pPr>
      <w:r>
        <w:rPr>
          <w:bCs/>
        </w:rPr>
        <w:t>The hardest part was trying to figure out the relationship between the category and recipe tables and getting everything to function properly. Once I was able to get everything to work it made a lot more sense but getting there was hard. Also understanding when to use @Query and @Binding and @State was difficult but again was able to figure out.</w:t>
      </w:r>
    </w:p>
    <w:p w14:paraId="397EE785" w14:textId="588AE0F2" w:rsidR="007E4E16" w:rsidRDefault="007E4E16" w:rsidP="00BB1C10">
      <w:pPr>
        <w:rPr>
          <w:bCs/>
        </w:rPr>
      </w:pPr>
      <w:r>
        <w:rPr>
          <w:bCs/>
        </w:rPr>
        <w:t>I am very happy with my result. I spent more hours on this project than probably any individual project ever.</w:t>
      </w:r>
      <w:r w:rsidR="006F5FAD">
        <w:rPr>
          <w:bCs/>
        </w:rPr>
        <w:t xml:space="preserve"> I know the UI is not very good but most if not </w:t>
      </w:r>
      <w:proofErr w:type="gramStart"/>
      <w:r w:rsidR="006F5FAD">
        <w:rPr>
          <w:bCs/>
        </w:rPr>
        <w:t>all of</w:t>
      </w:r>
      <w:proofErr w:type="gramEnd"/>
      <w:r w:rsidR="006F5FAD">
        <w:rPr>
          <w:bCs/>
        </w:rPr>
        <w:t xml:space="preserve"> the functionality is there. It might be hard to find (for example to delete a recipe you </w:t>
      </w:r>
      <w:proofErr w:type="gramStart"/>
      <w:r w:rsidR="006F5FAD">
        <w:rPr>
          <w:bCs/>
        </w:rPr>
        <w:t>have to</w:t>
      </w:r>
      <w:proofErr w:type="gramEnd"/>
      <w:r w:rsidR="006F5FAD">
        <w:rPr>
          <w:bCs/>
        </w:rPr>
        <w:t xml:space="preserve"> go to view all recipes then click the edit button then delete) but it’s all there. Overall I am thankful to have done this project.</w:t>
      </w:r>
    </w:p>
    <w:p w14:paraId="13A83725" w14:textId="77777777" w:rsidR="007E4E16" w:rsidRPr="007E4E16" w:rsidRDefault="007E4E16" w:rsidP="00BB1C10">
      <w:pPr>
        <w:rPr>
          <w:bCs/>
        </w:rPr>
      </w:pPr>
    </w:p>
    <w:p w14:paraId="6710C710" w14:textId="77777777" w:rsidR="007E4E16" w:rsidRDefault="007E4E16" w:rsidP="00BB1C10">
      <w:pPr>
        <w:rPr>
          <w:b/>
        </w:rPr>
      </w:pPr>
    </w:p>
    <w:p w14:paraId="7DAD7CFB" w14:textId="77777777" w:rsidR="007E4E16" w:rsidRDefault="007E4E16" w:rsidP="00BB1C10">
      <w:pPr>
        <w:rPr>
          <w:b/>
        </w:rPr>
      </w:pPr>
    </w:p>
    <w:p w14:paraId="48918A5C" w14:textId="77777777" w:rsidR="00B300BC" w:rsidRPr="00B300BC" w:rsidRDefault="00B300BC" w:rsidP="00BB1C10"/>
    <w:sectPr w:rsidR="00B300BC" w:rsidRPr="00B300BC" w:rsidSect="001D24E6">
      <w:headerReference w:type="default" r:id="rId7"/>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8A040" w14:textId="77777777" w:rsidR="00EA164D" w:rsidRDefault="00EA164D" w:rsidP="00C3701C">
      <w:pPr>
        <w:spacing w:after="0"/>
      </w:pPr>
      <w:r>
        <w:separator/>
      </w:r>
    </w:p>
  </w:endnote>
  <w:endnote w:type="continuationSeparator" w:id="0">
    <w:p w14:paraId="38EF0398" w14:textId="77777777" w:rsidR="00EA164D" w:rsidRDefault="00EA164D"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E352" w14:textId="77777777" w:rsidR="00EA164D" w:rsidRDefault="00EA164D" w:rsidP="00C3701C">
      <w:pPr>
        <w:spacing w:after="0"/>
      </w:pPr>
      <w:r>
        <w:separator/>
      </w:r>
    </w:p>
  </w:footnote>
  <w:footnote w:type="continuationSeparator" w:id="0">
    <w:p w14:paraId="76E33F5F" w14:textId="77777777" w:rsidR="00EA164D" w:rsidRDefault="00EA164D"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3F7"/>
    <w:multiLevelType w:val="hybridMultilevel"/>
    <w:tmpl w:val="4F1AFE62"/>
    <w:lvl w:ilvl="0" w:tplc="A126993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A0FFA"/>
    <w:multiLevelType w:val="multilevel"/>
    <w:tmpl w:val="76FAE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D1020F"/>
    <w:multiLevelType w:val="hybridMultilevel"/>
    <w:tmpl w:val="35C416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455C"/>
    <w:multiLevelType w:val="hybridMultilevel"/>
    <w:tmpl w:val="ECD416F0"/>
    <w:lvl w:ilvl="0" w:tplc="E3EA05C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836527">
    <w:abstractNumId w:val="3"/>
  </w:num>
  <w:num w:numId="2" w16cid:durableId="189029592">
    <w:abstractNumId w:val="0"/>
  </w:num>
  <w:num w:numId="3" w16cid:durableId="1845167242">
    <w:abstractNumId w:val="1"/>
  </w:num>
  <w:num w:numId="4" w16cid:durableId="716515310">
    <w:abstractNumId w:val="2"/>
  </w:num>
  <w:num w:numId="5" w16cid:durableId="704401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A2DE9"/>
    <w:rsid w:val="001C4D50"/>
    <w:rsid w:val="001D24E6"/>
    <w:rsid w:val="003952AB"/>
    <w:rsid w:val="00412EAA"/>
    <w:rsid w:val="004848EC"/>
    <w:rsid w:val="004D0F51"/>
    <w:rsid w:val="00545F29"/>
    <w:rsid w:val="005B73AA"/>
    <w:rsid w:val="005D59C4"/>
    <w:rsid w:val="006C185F"/>
    <w:rsid w:val="006C7B2D"/>
    <w:rsid w:val="006D22DF"/>
    <w:rsid w:val="006E2352"/>
    <w:rsid w:val="006F3B2D"/>
    <w:rsid w:val="006F5FAD"/>
    <w:rsid w:val="00724E4F"/>
    <w:rsid w:val="007E4E16"/>
    <w:rsid w:val="00910942"/>
    <w:rsid w:val="00947F32"/>
    <w:rsid w:val="00A15AA8"/>
    <w:rsid w:val="00A976AA"/>
    <w:rsid w:val="00AE12D4"/>
    <w:rsid w:val="00B300BC"/>
    <w:rsid w:val="00B61187"/>
    <w:rsid w:val="00BB1C10"/>
    <w:rsid w:val="00BF1C2B"/>
    <w:rsid w:val="00C156E6"/>
    <w:rsid w:val="00C3701C"/>
    <w:rsid w:val="00C6127D"/>
    <w:rsid w:val="00CA1F8F"/>
    <w:rsid w:val="00CA5651"/>
    <w:rsid w:val="00DA273D"/>
    <w:rsid w:val="00E11FF2"/>
    <w:rsid w:val="00EA164D"/>
    <w:rsid w:val="00ED4987"/>
    <w:rsid w:val="00F016DD"/>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Riley Marshall</cp:lastModifiedBy>
  <cp:revision>8</cp:revision>
  <cp:lastPrinted>2014-10-01T12:37:00Z</cp:lastPrinted>
  <dcterms:created xsi:type="dcterms:W3CDTF">2018-09-20T12:22:00Z</dcterms:created>
  <dcterms:modified xsi:type="dcterms:W3CDTF">2023-12-15T02:37:00Z</dcterms:modified>
</cp:coreProperties>
</file>