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92A89" w14:textId="563DB884" w:rsidR="009B002F" w:rsidRDefault="009B002F" w:rsidP="009B002F">
      <w:r>
        <w:t>When each data run is released, create a script that runs EDA and produces the same insights each time centered on:</w:t>
      </w:r>
    </w:p>
    <w:p w14:paraId="5ABD8806" w14:textId="4B127BEE" w:rsidR="004E7252" w:rsidRDefault="004E7252" w:rsidP="004E7252">
      <w:pPr>
        <w:pStyle w:val="ListParagraph"/>
        <w:numPr>
          <w:ilvl w:val="0"/>
          <w:numId w:val="1"/>
        </w:numPr>
      </w:pPr>
      <w:r>
        <w:t>Growth rates</w:t>
      </w:r>
    </w:p>
    <w:p w14:paraId="3D525ACA" w14:textId="1E2068D4" w:rsidR="004E7252" w:rsidRDefault="004E7252" w:rsidP="004E7252">
      <w:pPr>
        <w:pStyle w:val="ListParagraph"/>
        <w:numPr>
          <w:ilvl w:val="1"/>
          <w:numId w:val="1"/>
        </w:numPr>
      </w:pPr>
      <w:r>
        <w:t>By industry</w:t>
      </w:r>
    </w:p>
    <w:p w14:paraId="113D49CA" w14:textId="1621D4F5" w:rsidR="004E7252" w:rsidRDefault="004E7252" w:rsidP="004E7252">
      <w:pPr>
        <w:pStyle w:val="ListParagraph"/>
        <w:numPr>
          <w:ilvl w:val="1"/>
          <w:numId w:val="1"/>
        </w:numPr>
      </w:pPr>
      <w:r>
        <w:t>What industries are contributing to sector-wide growth/decline</w:t>
      </w:r>
    </w:p>
    <w:p w14:paraId="57669BEA" w14:textId="0DBC3A9D" w:rsidR="004E7252" w:rsidRDefault="004E7252" w:rsidP="004E7252">
      <w:pPr>
        <w:pStyle w:val="ListParagraph"/>
        <w:numPr>
          <w:ilvl w:val="1"/>
          <w:numId w:val="1"/>
        </w:numPr>
      </w:pPr>
      <w:r>
        <w:t>What industries/metros are outliers</w:t>
      </w:r>
    </w:p>
    <w:p w14:paraId="44C3403B" w14:textId="4A7BB27D" w:rsidR="004E7252" w:rsidRDefault="004E7252" w:rsidP="004E7252">
      <w:pPr>
        <w:pStyle w:val="ListParagraph"/>
        <w:numPr>
          <w:ilvl w:val="1"/>
          <w:numId w:val="1"/>
        </w:numPr>
      </w:pPr>
      <w:r>
        <w:t>Compared to IN and the US</w:t>
      </w:r>
    </w:p>
    <w:p w14:paraId="5C6890CB" w14:textId="4644817E" w:rsidR="004E7252" w:rsidRDefault="004E7252" w:rsidP="004E7252">
      <w:pPr>
        <w:pStyle w:val="ListParagraph"/>
        <w:numPr>
          <w:ilvl w:val="0"/>
          <w:numId w:val="1"/>
        </w:numPr>
      </w:pPr>
      <w:r>
        <w:t>GDP trends</w:t>
      </w:r>
    </w:p>
    <w:p w14:paraId="71475D22" w14:textId="69B4CFE0" w:rsidR="00FF7AE5" w:rsidRDefault="00FF7AE5" w:rsidP="004E7252">
      <w:pPr>
        <w:pStyle w:val="ListParagraph"/>
        <w:numPr>
          <w:ilvl w:val="0"/>
          <w:numId w:val="1"/>
        </w:numPr>
      </w:pPr>
      <w:r>
        <w:t>Economic impact tab on dashboard</w:t>
      </w:r>
    </w:p>
    <w:p w14:paraId="15F176D9" w14:textId="381C9926" w:rsidR="004E7252" w:rsidRDefault="004E7252" w:rsidP="004E7252">
      <w:pPr>
        <w:pStyle w:val="ListParagraph"/>
        <w:numPr>
          <w:ilvl w:val="0"/>
          <w:numId w:val="1"/>
        </w:numPr>
      </w:pPr>
      <w:r>
        <w:t>Wages and employment</w:t>
      </w:r>
    </w:p>
    <w:p w14:paraId="05741A07" w14:textId="530AE6AC" w:rsidR="004E7252" w:rsidRDefault="004E7252" w:rsidP="004E7252">
      <w:pPr>
        <w:pStyle w:val="ListParagraph"/>
        <w:numPr>
          <w:ilvl w:val="0"/>
          <w:numId w:val="1"/>
        </w:numPr>
      </w:pPr>
      <w:r>
        <w:t xml:space="preserve">Demographics </w:t>
      </w:r>
    </w:p>
    <w:p w14:paraId="5BA3E4BA" w14:textId="5E8CB285" w:rsidR="004E7252" w:rsidRDefault="004E7252" w:rsidP="004E7252">
      <w:pPr>
        <w:pStyle w:val="ListParagraph"/>
        <w:numPr>
          <w:ilvl w:val="0"/>
          <w:numId w:val="1"/>
        </w:numPr>
      </w:pPr>
      <w:r>
        <w:t>Industry cluster/subcluster specific -&gt; then by geography</w:t>
      </w:r>
    </w:p>
    <w:p w14:paraId="4CA02A03" w14:textId="1D87652E" w:rsidR="00FF7AE5" w:rsidRDefault="00FF7AE5" w:rsidP="004E7252">
      <w:pPr>
        <w:pStyle w:val="ListParagraph"/>
        <w:numPr>
          <w:ilvl w:val="0"/>
          <w:numId w:val="1"/>
        </w:numPr>
      </w:pPr>
      <w:r>
        <w:t>Staffing patterns</w:t>
      </w:r>
    </w:p>
    <w:p w14:paraId="5ACF5A87" w14:textId="262562AE" w:rsidR="00FF7AE5" w:rsidRDefault="00FF7AE5" w:rsidP="00FF7AE5">
      <w:pPr>
        <w:pStyle w:val="ListParagraph"/>
        <w:numPr>
          <w:ilvl w:val="1"/>
          <w:numId w:val="1"/>
        </w:numPr>
      </w:pPr>
      <w:r>
        <w:t>Occupation structure breakdown</w:t>
      </w:r>
    </w:p>
    <w:p w14:paraId="690C5B4A" w14:textId="77777777" w:rsidR="00FF7AE5" w:rsidRDefault="00FF7AE5" w:rsidP="00FF7AE5"/>
    <w:p w14:paraId="33FB592C" w14:textId="414FFD7B" w:rsidR="00FF7AE5" w:rsidRDefault="00FF7AE5" w:rsidP="00FF7AE5">
      <w:r>
        <w:t xml:space="preserve">Figure out what is happening in preparation for a refreshed data run, so when the new data </w:t>
      </w:r>
      <w:proofErr w:type="gramStart"/>
      <w:r>
        <w:t>come</w:t>
      </w:r>
      <w:proofErr w:type="gramEnd"/>
      <w:r>
        <w:t xml:space="preserve"> </w:t>
      </w:r>
      <w:proofErr w:type="gramStart"/>
      <w:r>
        <w:t>out</w:t>
      </w:r>
      <w:proofErr w:type="gramEnd"/>
      <w:r>
        <w:t xml:space="preserve"> we can look at it from a more granular, analytical level, so we have data available to choose from to talk about</w:t>
      </w:r>
    </w:p>
    <w:p w14:paraId="7294705E" w14:textId="7592C04B" w:rsidR="00712419" w:rsidRDefault="00712419" w:rsidP="00FF7AE5">
      <w:r>
        <w:t>Should be flexible to accommodate new data</w:t>
      </w:r>
    </w:p>
    <w:p w14:paraId="70F0992E" w14:textId="4C0F5DFF" w:rsidR="00712419" w:rsidRDefault="00712419" w:rsidP="00FF7AE5">
      <w:r>
        <w:t xml:space="preserve">Focused on the economic impacts and jobs and wages sections of the dashboard </w:t>
      </w:r>
      <w:hyperlink r:id="rId5" w:history="1">
        <w:r w:rsidRPr="00CE4A01">
          <w:rPr>
            <w:rStyle w:val="Hyperlink"/>
          </w:rPr>
          <w:t>https://www.cicpindiana.com/advanced-industry-dashboard/</w:t>
        </w:r>
      </w:hyperlink>
      <w:r>
        <w:t xml:space="preserve"> </w:t>
      </w:r>
    </w:p>
    <w:p w14:paraId="0EF36542" w14:textId="360ED406" w:rsidR="00626C4A" w:rsidRDefault="00626C4A" w:rsidP="00FF7AE5">
      <w:r>
        <w:t xml:space="preserve">Example slide that will eventually have some of these insights </w:t>
      </w:r>
      <w:proofErr w:type="gramStart"/>
      <w:r>
        <w:t>for</w:t>
      </w:r>
      <w:proofErr w:type="gramEnd"/>
      <w:r>
        <w:t xml:space="preserve"> a whitepaper and accompanying presentations</w:t>
      </w:r>
      <w:r w:rsidR="00712419">
        <w:t>:</w:t>
      </w:r>
    </w:p>
    <w:p w14:paraId="58F76583" w14:textId="54834D81" w:rsidR="00720991" w:rsidRDefault="00720991" w:rsidP="00FF7AE5">
      <w:r>
        <w:rPr>
          <w:noProof/>
        </w:rPr>
        <w:lastRenderedPageBreak/>
        <w:drawing>
          <wp:inline distT="0" distB="0" distL="0" distR="0" wp14:anchorId="4C414333" wp14:editId="1EA07EEA">
            <wp:extent cx="5943600" cy="3354070"/>
            <wp:effectExtent l="0" t="0" r="0" b="0"/>
            <wp:docPr id="134054019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40192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6367E"/>
    <w:multiLevelType w:val="hybridMultilevel"/>
    <w:tmpl w:val="1FA8BBEC"/>
    <w:lvl w:ilvl="0" w:tplc="6A0A903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412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52"/>
    <w:rsid w:val="004E7252"/>
    <w:rsid w:val="00626C4A"/>
    <w:rsid w:val="00712419"/>
    <w:rsid w:val="00720991"/>
    <w:rsid w:val="009B002F"/>
    <w:rsid w:val="00A05510"/>
    <w:rsid w:val="00FF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3BFB"/>
  <w15:chartTrackingRefBased/>
  <w15:docId w15:val="{0C458615-88C6-48C7-9224-7DB4A066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2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24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icpindiana.com/advanced-industry-dashboar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IBRC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Hudelson-Zipper, Riley E</dc:creator>
  <cp:keywords/>
  <dc:description/>
  <cp:lastModifiedBy>Hudelson-Zipper, Riley E</cp:lastModifiedBy>
  <cp:revision>5</cp:revision>
  <dcterms:created xsi:type="dcterms:W3CDTF">2025-10-07T14:38:00Z</dcterms:created>
  <dcterms:modified xsi:type="dcterms:W3CDTF">2025-10-07T15:46:00Z</dcterms:modified>
</cp:coreProperties>
</file>