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TABELA COMPARATIVA DE PREÇOS - MENTORIAS PARA SAÚDE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Atualizado com Patrícia Sorrentino - Fevereiro 2026</w:t>
      </w:r>
    </w:p>
    <w:p>
      <w:pPr>
        <w:pStyle w:val="Heading2"/>
      </w:pPr>
      <w:r>
        <w:rPr>
          <w:color w:val="D4AF37"/>
        </w:rPr>
        <w:t xml:space="preserve">🏆 TIER PREMIUM (R$ 50.000+)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8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Patrícia Sorrentino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Upscale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3030"/>
                <w:sz w:val="18"/>
                <w:szCs w:val="18"/>
              </w:rPr>
              <w:t xml:space="preserve">R$ 60.000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MÉDICOS (CRM)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16+ anos, 2.500+ médicos, R$130M 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Hugo Nicchio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Vitascience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R$ 100K+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Saúde (experts)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R$250M+ vendidos, sociedade com Queila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color w:val="6B46C1"/>
        </w:rPr>
        <w:t xml:space="preserve">💎 TIER HIGH TICKET (R$ 20.000 - R$ 50.000)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8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Queila Trizotti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R$ 30-50K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Saúde geral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191K seguidores, R$57M vendidos, lifestyle luxo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color w:val="2B6CB0"/>
        </w:rPr>
        <w:t xml:space="preserve">🎯 TIER MÉDIO (R$ 5.000 - R$ 20.000)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8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Gladia Bernardi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Health 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R$ 9-15K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Saúde geral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Foco em gestão de consultórios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TelemedBrasil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Médica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R$ 9.000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Foco em telemedicina e consultório digital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Rejane Toigo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Like 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R$ 8.400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Saúde geral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Especialista em marketing médico ético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Érico Rocha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Fórmula de Lançamento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R$ 5-10K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Geral (inclui saúde)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Maior nome de lançamentos no Brasil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color w:val="38A169"/>
        </w:rPr>
        <w:t xml:space="preserve">📚 TIER ENTRADA (Abaixo de R$ 5.000)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8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Patrícia Sorrentino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PSW (PSWAY)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8A169"/>
                <w:sz w:val="18"/>
                <w:szCs w:val="18"/>
              </w:rPr>
              <w:t xml:space="preserve">R$ 4.500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Curso online completo com método Plan-Solve-Win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Agência KOS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Curso Marketing Médico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R$ 2-4K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Vitalício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Saúde geral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Agência especializada em saúde</w:t>
            </w:r>
          </w:p>
        </w:tc>
      </w:tr>
    </w:tbl>
    <w:p/>
    <w:p>
      <w:pPr>
        <w:spacing w:before="300"/>
        <w:jc w:val="center"/>
      </w:pPr>
      <w:r>
        <w:rPr>
          <w:b/>
          <w:bCs/>
          <w:color w:val="C53030"/>
          <w:sz w:val="20"/>
          <w:szCs w:val="20"/>
        </w:rPr>
        <w:t xml:space="preserve">💡 DESTAQUE: Patrícia Sorrentino é a única com funil completo (Entrada R$4.5K → Premium R$60K) focado EXCLUSIVAMENTE em médicos</w:t>
      </w:r>
    </w:p>
    <w:p>
      <w:pPr>
        <w:spacing w:before="200"/>
        <w:jc w:val="right"/>
      </w:pPr>
      <w:r>
        <w:rPr>
          <w:i/>
          <w:iCs/>
          <w:color w:val="666666"/>
          <w:sz w:val="18"/>
          <w:szCs w:val="18"/>
        </w:rPr>
        <w:t xml:space="preserve">Atualizado: Fevereiro 2026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2026-02-05T11:08:18.386Z</dcterms:created>
  <dcterms:modified xsi:type="dcterms:W3CDTF">2026-02-05T11:08:18.386Z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