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C0392B"/>
          <w:sz w:val="40"/>
          <w:szCs w:val="40"/>
        </w:rPr>
        <w:t xml:space="preserve">ANÁLISE DE PREÇOS E CONCORRENTES</w:t>
      </w:r>
    </w:p>
    <w:p>
      <w:pPr>
        <w:spacing w:after="300"/>
        <w:jc w:val="center"/>
      </w:pPr>
      <w:r>
        <w:rPr>
          <w:color w:val="7F8C8D"/>
          <w:sz w:val="22"/>
          <w:szCs w:val="22"/>
        </w:rPr>
        <w:t xml:space="preserve">Mapa Competitivo do Nicho de Mentorias para Especialistas | Fevereiro 2026</w:t>
      </w:r>
    </w:p>
    <w:p>
      <w:pPr>
        <w:pStyle w:val="Heading1"/>
      </w:pPr>
      <w:r>
        <w:t xml:space="preserve">1. Tabela Comparativa de Preços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800"/>
        <w:gridCol w:w="2000"/>
        <w:gridCol w:w="2000"/>
        <w:gridCol w:w="2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MENTOR/EMPRESA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PÚBLICO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OVERLAP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Queila Trizotti + Hugo Nicchio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Mentoria Case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~R$30-50k*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 meses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Médicos, dentistas, estética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Aplicação + Seleção (8 vagas/tri)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REFERÊNCIA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Gladia Bernardi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Mentoria Profissional High Ticket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~R$9-15k*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 meses (+ 12 meses)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Nutricionistas, médicos, estética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Aplicação (20 vagas/turma)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Rejane Toigo (Like Marketing)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Mentoria Midas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~R$8.400 (US$1.679)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 meses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Social medias, estrategistas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Pré-requisito: Formação SM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Érico Rocha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Fórmula de Lançamento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R$5-10k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Vitalício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Qualquer expert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Curso + Comunidade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Érico Rocha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Mentoria Insider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~R$30-50k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 meses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Lançadores avançados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Aplicação + Seleção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Ícaro de Carvalho (ONM)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Mentoria ARENA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R$30.000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 meses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Profissionais digitais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Mentoria grupo + individual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Natanael Oliveira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Escola de Mentores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R$2.997 - R$5.000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 meses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Coaches, consultores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Curso + Comunidade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MÉDIO-ALTO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Flávio Augusto + Caio + Joel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FirstClass/FrstClax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R$250.000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 meses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Empresários (lucro 4M+/ano)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Mastermind premium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BAIXO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Pablo Marçal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 Conselheiro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R$200-300k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 meses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Empresários, coaches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Mastermind + experiências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BAIXO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Ana Tex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Mentoria High Ticket 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R$699 - R$1.299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Variável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Especialistas, infoprodutores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Cursos + Aulas ao vivo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TelemedBrasil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Mentoria Marketing Médico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R$9.000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 sessões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Médicos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Mentoria + Done-for-you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</w:tr>
    </w:tbl>
    <w:p>
      <w:pPr>
        <w:spacing w:before="100" w:after="200"/>
      </w:pPr>
      <w:r>
        <w:rPr>
          <w:i/>
          <w:iCs/>
          <w:color w:val="7F8C8D"/>
          <w:sz w:val="16"/>
          <w:szCs w:val="16"/>
        </w:rPr>
        <w:t xml:space="preserve">* Valores estimados com base em análise de mercado e padrões de precificação. Valores exatos não são divulgados publicamente.</w:t>
      </w:r>
    </w:p>
    <w:p>
      <w:r>
        <w:br w:type="page"/>
      </w:r>
    </w:p>
    <w:p>
      <w:pPr>
        <w:pStyle w:val="Heading1"/>
      </w:pPr>
      <w:r>
        <w:t xml:space="preserve">2. Análise por Faixa de Preço</w:t>
      </w:r>
    </w:p>
    <w:p>
      <w:pPr>
        <w:pStyle w:val="Heading2"/>
      </w:pPr>
      <w:r>
        <w:t xml:space="preserve">2.1 Premium (R$100k+)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FirstClass (Flávio Augusto): </w:t>
      </w:r>
      <w:r>
        <w:t xml:space="preserve">R$250k/ano - Para empresários com lucro 4M+/ano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Pablo Marçal (O Conselheiro): </w:t>
      </w:r>
      <w:r>
        <w:t xml:space="preserve">R$200-300k - Mastermind + experiências exclusivas</w:t>
      </w:r>
    </w:p>
    <w:p>
      <w:pPr>
        <w:spacing w:after="150"/>
      </w:pPr>
      <w:r>
        <w:rPr>
          <w:b/>
          <w:bCs/>
        </w:rPr>
        <w:t xml:space="preserve">Características: </w:t>
      </w:r>
      <w:r>
        <w:t xml:space="preserve">Acesso direto aos mentores, networking de alto nível, experiências presenciais exclusivas, processo seletivo rigoroso.</w:t>
      </w:r>
    </w:p>
    <w:p>
      <w:pPr>
        <w:pStyle w:val="Heading2"/>
      </w:pPr>
      <w:r>
        <w:t xml:space="preserve">2.2 High Ticket (R$20-50k)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Queila Trizotti (Mentoria Case): </w:t>
      </w:r>
      <w:r>
        <w:t xml:space="preserve">~R$30-50k - 12 meses, 8 vagas/trimestre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Ícaro de Carvalho (ARENA): </w:t>
      </w:r>
      <w:r>
        <w:t xml:space="preserve">R$30k - 12 meses, mentoria grupo + individual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Érico Rocha (Insider): </w:t>
      </w:r>
      <w:r>
        <w:t xml:space="preserve">~R$30-50k - 12 meses, lançadores avançados</w:t>
      </w:r>
    </w:p>
    <w:p>
      <w:pPr>
        <w:spacing w:after="150"/>
      </w:pPr>
      <w:r>
        <w:rPr>
          <w:b/>
          <w:bCs/>
        </w:rPr>
        <w:t xml:space="preserve">Características: </w:t>
      </w:r>
      <w:r>
        <w:t xml:space="preserve">Acompanhamento próximo, grupos menores, metodologia proprietária, resultados comprovados.</w:t>
      </w:r>
    </w:p>
    <w:p>
      <w:pPr>
        <w:pStyle w:val="Heading2"/>
      </w:pPr>
      <w:r>
        <w:t xml:space="preserve">2.3 Ticket Médio (R$5-20k)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Gladia Bernardi: </w:t>
      </w:r>
      <w:r>
        <w:t xml:space="preserve">~R$9-15k - 6 meses, profissionais da saúde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TelemedBrasil: </w:t>
      </w:r>
      <w:r>
        <w:t xml:space="preserve">R$9k - 10 sessões, médicos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Rejane Toigo (Midas): </w:t>
      </w:r>
      <w:r>
        <w:t xml:space="preserve">~R$8.4k - 3 meses, estrategistas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Érico Rocha (FL): </w:t>
      </w:r>
      <w:r>
        <w:t xml:space="preserve">R$5-10k - Curso completo + comunidade</w:t>
      </w:r>
    </w:p>
    <w:p>
      <w:pPr>
        <w:spacing w:after="150"/>
      </w:pPr>
      <w:r>
        <w:rPr>
          <w:b/>
          <w:bCs/>
        </w:rPr>
        <w:t xml:space="preserve">Características: </w:t>
      </w:r>
      <w:r>
        <w:t xml:space="preserve">Mix de conteúdo gravado + ao vivo, comunidade, suporte, garantia de resultados.</w:t>
      </w:r>
    </w:p>
    <w:p>
      <w:pPr>
        <w:pStyle w:val="Heading2"/>
      </w:pPr>
      <w:r>
        <w:t xml:space="preserve">2.4 Entrada (até R$5k)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Natanael Oliveira: </w:t>
      </w:r>
      <w:r>
        <w:t xml:space="preserve">R$3-5k - Escola de Mentores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 Tex: </w:t>
      </w:r>
      <w:r>
        <w:t xml:space="preserve">R$699-1.3k - Cursos com 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Novo Mercado (assinatura): </w:t>
      </w:r>
      <w:r>
        <w:t xml:space="preserve">R$1.679/ano - Acesso a toda plataforma</w:t>
      </w:r>
    </w:p>
    <w:p>
      <w:pPr>
        <w:spacing w:after="200"/>
      </w:pPr>
      <w:r>
        <w:rPr>
          <w:b/>
          <w:bCs/>
        </w:rPr>
        <w:t xml:space="preserve">Características: </w:t>
      </w:r>
      <w:r>
        <w:t xml:space="preserve">Maior escala, menos personalização, bom para iniciantes, comunidade ativa.</w:t>
      </w:r>
    </w:p>
    <w:p>
      <w:r>
        <w:br w:type="page"/>
      </w:r>
    </w:p>
    <w:p>
      <w:pPr>
        <w:pStyle w:val="Heading1"/>
      </w:pPr>
      <w:r>
        <w:t xml:space="preserve">3. Concorrentes Diretos da Queila - Detalhamento</w:t>
      </w:r>
    </w:p>
    <w:p>
      <w:pPr>
        <w:pStyle w:val="Heading2"/>
      </w:pPr>
      <w:r>
        <w:t xml:space="preserve">3.1 Gladia Bernardi - Health Business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Público: </w:t>
      </w:r>
      <w:r>
        <w:t xml:space="preserve">Nutricionistas, médicos, profissionais de estética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Promessa: </w:t>
      </w:r>
      <w:r>
        <w:t xml:space="preserve">Faturar 20k-100k/mês com protocolos high ticket de 3k-42k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Diferencial: </w:t>
      </w:r>
      <w:r>
        <w:t xml:space="preserve">22 anos de experiência, 5 pós-graduações, best-seller, garantia de 6 meses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Por que é concorrente direta: </w:t>
      </w:r>
      <w:r>
        <w:t xml:space="preserve">MESMO público (profissionais de saúde), MESMA promessa (criar ofertas high ticket), MESMO modelo (mentoria premium)</w:t>
      </w:r>
    </w:p>
    <w:p>
      <w:pPr>
        <w:pStyle w:val="Heading2"/>
      </w:pPr>
      <w:r>
        <w:t xml:space="preserve">3.2 Rejane Toigo - Like Marketing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Background: </w:t>
      </w:r>
      <w:r>
        <w:t xml:space="preserve">Ex-dentista, 15 anos no digital, 473K seguidores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Produtos: </w:t>
      </w:r>
      <w:r>
        <w:t xml:space="preserve">Formação Social Media (primeira do Brasil), Mentoria Midas, Like Lançamentos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Resultados: </w:t>
      </w:r>
      <w:r>
        <w:t xml:space="preserve">+R$85 milhões em vendas, Top 15 Hotmart Partners (2022-2024)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Por que é concorrente direta: </w:t>
      </w:r>
      <w:r>
        <w:t xml:space="preserve">Background em saúde (odontologia), foco em estratégia digital, co-produtora de cursos na área de saúde/longevidade</w:t>
      </w:r>
    </w:p>
    <w:p>
      <w:pPr>
        <w:pStyle w:val="Heading2"/>
      </w:pPr>
      <w:r>
        <w:t xml:space="preserve">3.3 Agência KOS - Marketing em Saúde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Fundador: </w:t>
      </w:r>
      <w:r>
        <w:t xml:space="preserve">Alex Menezes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Experiência: </w:t>
      </w:r>
      <w:r>
        <w:t xml:space="preserve">14 anos, +80 instituições de saúde atendidas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Serviços: </w:t>
      </w:r>
      <w:r>
        <w:t xml:space="preserve">Mentoria + Agência done-for-you para médicos e clínicas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Por que é concorrente direta: </w:t>
      </w:r>
      <w:r>
        <w:t xml:space="preserve">100% focado no nicho saúde, oferece mentoria + execução, mesmo público-alvo</w:t>
      </w:r>
    </w:p>
    <w:p>
      <w:pPr>
        <w:pStyle w:val="Heading2"/>
      </w:pPr>
      <w:r>
        <w:t xml:space="preserve">3.4 Doc10X - Mentoria Médica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Parceria: </w:t>
      </w:r>
      <w:r>
        <w:t xml:space="preserve">Mentoring League Society (Caio Carneiro, Flávio Augusto, Joel Jota)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Público: </w:t>
      </w:r>
      <w:r>
        <w:t xml:space="preserve">Médicos que querem aumentar faturamento e melhorar experiência do paciente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Por que é concorrente direta: </w:t>
      </w:r>
      <w:r>
        <w:t xml:space="preserve">Foco em médicos, acesso a benefícios da liga dos grandes mentores, posicionamento premium</w:t>
      </w:r>
    </w:p>
    <w:p>
      <w:pPr>
        <w:pStyle w:val="Heading2"/>
      </w:pPr>
      <w:r>
        <w:t xml:space="preserve">3.5 Dental Office - Dental Mentoria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Foco: </w:t>
      </w:r>
      <w:r>
        <w:t xml:space="preserve">Dentistas e profissionais da odontologia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Proposta: </w:t>
      </w:r>
      <w:r>
        <w:t xml:space="preserve">Imersão completa para elevar a carreira ao topo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Conteúdo: </w:t>
      </w:r>
      <w:r>
        <w:t xml:space="preserve">Branding, marketing de conteúdo, SEO, mídias sociais, fidelização de pacientes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Por que é concorrente direta: </w:t>
      </w:r>
      <w:r>
        <w:t xml:space="preserve">Mesmo público (dentistas), foco em marketing digital e gestão</w:t>
      </w:r>
    </w:p>
    <w:p>
      <w:pPr>
        <w:shd w:fill="F8F9FA" w:val="clear"/>
        <w:spacing w:before="200"/>
        <w:jc w:val="center"/>
      </w:pPr>
      <w:r>
        <w:rPr>
          <w:color w:val="95A5A6"/>
          <w:sz w:val="16"/>
          <w:szCs w:val="16"/>
        </w:rPr>
        <w:t xml:space="preserve">Análise gerada por Claude | Fevereiro 2026 | Dados sujeitos a alterações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50" w:after="120"/>
      <w:outlineLvl w:val="1"/>
    </w:pPr>
    <w:rPr>
      <w:rFonts w:ascii="Arial" w:cs="Arial" w:eastAsia="Arial" w:hAnsi="Arial"/>
      <w:b/>
      <w:bCs/>
      <w:color w:val="2980B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7AE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2026-02-05T01:28:57.701Z</dcterms:created>
  <dcterms:modified xsi:type="dcterms:W3CDTF">2026-02-05T01:28:57.701Z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