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11FB" w:rsidRPr="00C611FB" w:rsidRDefault="00C611FB" w:rsidP="00C611F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611FB">
        <w:rPr>
          <w:rFonts w:ascii="Times New Roman" w:eastAsia="Times New Roman" w:hAnsi="Times New Roman" w:cs="Times New Roman"/>
          <w:b/>
          <w:bCs/>
          <w:kern w:val="36"/>
          <w:sz w:val="48"/>
          <w:szCs w:val="48"/>
        </w:rPr>
        <w:t>Product Inventory Management System</w:t>
      </w:r>
    </w:p>
    <w:p w:rsidR="00C611FB" w:rsidRPr="00C611FB" w:rsidRDefault="00C611FB" w:rsidP="00C611FB">
      <w:pPr>
        <w:spacing w:before="100" w:beforeAutospacing="1" w:after="100" w:afterAutospacing="1" w:line="240" w:lineRule="auto"/>
        <w:outlineLvl w:val="1"/>
        <w:rPr>
          <w:rFonts w:ascii="Times New Roman" w:eastAsia="Times New Roman" w:hAnsi="Times New Roman" w:cs="Times New Roman"/>
          <w:b/>
          <w:bCs/>
          <w:sz w:val="36"/>
          <w:szCs w:val="36"/>
        </w:rPr>
      </w:pPr>
      <w:r w:rsidRPr="00C611FB">
        <w:rPr>
          <w:rFonts w:ascii="Times New Roman" w:eastAsia="Times New Roman" w:hAnsi="Times New Roman" w:cs="Times New Roman"/>
          <w:b/>
          <w:bCs/>
          <w:sz w:val="36"/>
          <w:szCs w:val="36"/>
        </w:rPr>
        <w:t>Ideation Phase</w:t>
      </w:r>
    </w:p>
    <w:p w:rsidR="00C611FB" w:rsidRPr="00C611FB" w:rsidRDefault="00C611FB" w:rsidP="00C611FB">
      <w:pPr>
        <w:spacing w:before="100" w:beforeAutospacing="1" w:after="100" w:afterAutospacing="1" w:line="240" w:lineRule="auto"/>
        <w:outlineLvl w:val="2"/>
        <w:rPr>
          <w:rFonts w:ascii="Times New Roman" w:eastAsia="Times New Roman" w:hAnsi="Times New Roman" w:cs="Times New Roman"/>
          <w:b/>
          <w:bCs/>
          <w:sz w:val="27"/>
          <w:szCs w:val="27"/>
        </w:rPr>
      </w:pPr>
      <w:r w:rsidRPr="00C611FB">
        <w:rPr>
          <w:rFonts w:ascii="Times New Roman" w:eastAsia="Times New Roman" w:hAnsi="Times New Roman" w:cs="Times New Roman"/>
          <w:b/>
          <w:bCs/>
          <w:sz w:val="27"/>
          <w:szCs w:val="27"/>
        </w:rPr>
        <w:t>Empathize &amp; Discover</w:t>
      </w:r>
    </w:p>
    <w:p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b/>
          <w:bCs/>
          <w:sz w:val="24"/>
          <w:szCs w:val="24"/>
        </w:rPr>
        <w:t>Date</w:t>
      </w:r>
    </w:p>
    <w:p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b/>
          <w:bCs/>
          <w:sz w:val="24"/>
          <w:szCs w:val="24"/>
        </w:rPr>
        <w:t>Team ID</w:t>
      </w:r>
      <w:r w:rsidR="00825A0E">
        <w:rPr>
          <w:rFonts w:ascii="Times New Roman" w:eastAsia="Times New Roman" w:hAnsi="Times New Roman" w:cs="Times New Roman"/>
          <w:b/>
          <w:bCs/>
          <w:sz w:val="24"/>
          <w:szCs w:val="24"/>
        </w:rPr>
        <w:t>:</w:t>
      </w:r>
      <w:r w:rsidR="00825A0E" w:rsidRPr="00825A0E">
        <w:t xml:space="preserve"> </w:t>
      </w:r>
      <w:r w:rsidR="00825A0E" w:rsidRPr="00825A0E">
        <w:rPr>
          <w:rFonts w:ascii="Times New Roman" w:eastAsia="Times New Roman" w:hAnsi="Times New Roman" w:cs="Times New Roman"/>
          <w:b/>
          <w:bCs/>
          <w:sz w:val="24"/>
          <w:szCs w:val="24"/>
        </w:rPr>
        <w:t>69a6ee72fa5736d932f5f367</w:t>
      </w:r>
      <w:bookmarkStart w:id="0" w:name="_GoBack"/>
      <w:bookmarkEnd w:id="0"/>
    </w:p>
    <w:p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b/>
          <w:bCs/>
          <w:sz w:val="24"/>
          <w:szCs w:val="24"/>
        </w:rPr>
        <w:t>Project Name</w:t>
      </w:r>
    </w:p>
    <w:p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b/>
          <w:bCs/>
          <w:sz w:val="24"/>
          <w:szCs w:val="24"/>
        </w:rPr>
        <w:t>Maximum Marks</w:t>
      </w:r>
      <w:r w:rsidRPr="00C611FB">
        <w:rPr>
          <w:rFonts w:ascii="Times New Roman" w:eastAsia="Times New Roman" w:hAnsi="Times New Roman" w:cs="Times New Roman"/>
          <w:sz w:val="24"/>
          <w:szCs w:val="24"/>
        </w:rPr>
        <w:br/>
        <w:t>4 Marks</w:t>
      </w:r>
    </w:p>
    <w:p w:rsidR="00C611FB" w:rsidRPr="00C611FB" w:rsidRDefault="00825A0E" w:rsidP="00C611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C611FB" w:rsidRPr="00C611FB" w:rsidRDefault="00C611FB" w:rsidP="00C611FB">
      <w:pPr>
        <w:spacing w:before="100" w:beforeAutospacing="1" w:after="100" w:afterAutospacing="1" w:line="240" w:lineRule="auto"/>
        <w:outlineLvl w:val="1"/>
        <w:rPr>
          <w:rFonts w:ascii="Times New Roman" w:eastAsia="Times New Roman" w:hAnsi="Times New Roman" w:cs="Times New Roman"/>
          <w:b/>
          <w:bCs/>
          <w:sz w:val="36"/>
          <w:szCs w:val="36"/>
        </w:rPr>
      </w:pPr>
      <w:r w:rsidRPr="00C611FB">
        <w:rPr>
          <w:rFonts w:ascii="Times New Roman" w:eastAsia="Times New Roman" w:hAnsi="Times New Roman" w:cs="Times New Roman"/>
          <w:b/>
          <w:bCs/>
          <w:sz w:val="36"/>
          <w:szCs w:val="36"/>
        </w:rPr>
        <w:t>Empathy Map Canvas</w:t>
      </w:r>
    </w:p>
    <w:p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 xml:space="preserve">An empathy map is a simple visual framework used to understand the </w:t>
      </w:r>
      <w:proofErr w:type="spellStart"/>
      <w:r w:rsidRPr="00C611FB">
        <w:rPr>
          <w:rFonts w:ascii="Times New Roman" w:eastAsia="Times New Roman" w:hAnsi="Times New Roman" w:cs="Times New Roman"/>
          <w:sz w:val="24"/>
          <w:szCs w:val="24"/>
        </w:rPr>
        <w:t>behaviour</w:t>
      </w:r>
      <w:proofErr w:type="spellEnd"/>
      <w:r w:rsidRPr="00C611FB">
        <w:rPr>
          <w:rFonts w:ascii="Times New Roman" w:eastAsia="Times New Roman" w:hAnsi="Times New Roman" w:cs="Times New Roman"/>
          <w:sz w:val="24"/>
          <w:szCs w:val="24"/>
        </w:rPr>
        <w:t>, needs, and attitudes of users. It helps teams clearly organize their observations about users and gain deeper insight into their experiences.</w:t>
      </w:r>
    </w:p>
    <w:p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This tool is useful for understanding the user's point of view and identifying their real problems. By creating an empathy map, team members can think from the user's perspective and understand their goals, motivations, and challenges.</w:t>
      </w:r>
    </w:p>
    <w:p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When developing a solution, it is important to focus on the actual problem faced by the user. The empathy map activity encourages participants to analyze how users think, feel, and act while interacting with a system. This process helps in designing a more user-friendly and effective solution for inventory management.</w:t>
      </w:r>
    </w:p>
    <w:p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b/>
          <w:bCs/>
          <w:sz w:val="24"/>
          <w:szCs w:val="24"/>
        </w:rPr>
        <w:t>Example:</w:t>
      </w:r>
    </w:p>
    <w:p w:rsidR="00C611FB" w:rsidRPr="00C611FB" w:rsidRDefault="00C611FB" w:rsidP="00C611FB">
      <w:pPr>
        <w:spacing w:before="100" w:beforeAutospacing="1" w:after="100" w:afterAutospacing="1"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i/>
          <w:iCs/>
          <w:sz w:val="24"/>
          <w:szCs w:val="24"/>
        </w:rPr>
        <w:t>(Empathy map diagram can be added here if required)</w:t>
      </w:r>
    </w:p>
    <w:p w:rsidR="00C611FB" w:rsidRPr="00C611FB" w:rsidRDefault="00C611FB" w:rsidP="00C611FB">
      <w:pPr>
        <w:spacing w:before="100" w:beforeAutospacing="1" w:after="100" w:afterAutospacing="1" w:line="240" w:lineRule="auto"/>
        <w:outlineLvl w:val="1"/>
        <w:rPr>
          <w:rFonts w:ascii="Times New Roman" w:eastAsia="Times New Roman" w:hAnsi="Times New Roman" w:cs="Times New Roman"/>
          <w:b/>
          <w:bCs/>
          <w:sz w:val="36"/>
          <w:szCs w:val="36"/>
        </w:rPr>
      </w:pPr>
      <w:r w:rsidRPr="00C611FB">
        <w:rPr>
          <w:rFonts w:ascii="Times New Roman" w:eastAsia="Times New Roman" w:hAnsi="Times New Roman" w:cs="Times New Roman"/>
          <w:b/>
          <w:bCs/>
          <w:sz w:val="36"/>
          <w:szCs w:val="36"/>
        </w:rPr>
        <w:t>Empathy Map – Product Inventory Management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2"/>
        <w:gridCol w:w="2291"/>
        <w:gridCol w:w="2312"/>
        <w:gridCol w:w="2545"/>
      </w:tblGrid>
      <w:tr w:rsidR="00C611FB" w:rsidRPr="00C611FB" w:rsidTr="00C611FB">
        <w:trPr>
          <w:tblHeader/>
          <w:tblCellSpacing w:w="15" w:type="dxa"/>
        </w:trPr>
        <w:tc>
          <w:tcPr>
            <w:tcW w:w="0" w:type="auto"/>
            <w:vAlign w:val="center"/>
            <w:hideMark/>
          </w:tcPr>
          <w:p w:rsidR="00C611FB" w:rsidRPr="00C611FB" w:rsidRDefault="00C611FB" w:rsidP="00C611FB">
            <w:pPr>
              <w:spacing w:after="0" w:line="240" w:lineRule="auto"/>
              <w:jc w:val="center"/>
              <w:rPr>
                <w:rFonts w:ascii="Times New Roman" w:eastAsia="Times New Roman" w:hAnsi="Times New Roman" w:cs="Times New Roman"/>
                <w:b/>
                <w:bCs/>
                <w:sz w:val="24"/>
                <w:szCs w:val="24"/>
              </w:rPr>
            </w:pPr>
            <w:r w:rsidRPr="00C611FB">
              <w:rPr>
                <w:rFonts w:ascii="Times New Roman" w:eastAsia="Times New Roman" w:hAnsi="Times New Roman" w:cs="Times New Roman"/>
                <w:b/>
                <w:bCs/>
                <w:sz w:val="24"/>
                <w:szCs w:val="24"/>
              </w:rPr>
              <w:t>Says</w:t>
            </w:r>
          </w:p>
        </w:tc>
        <w:tc>
          <w:tcPr>
            <w:tcW w:w="0" w:type="auto"/>
            <w:vAlign w:val="center"/>
            <w:hideMark/>
          </w:tcPr>
          <w:p w:rsidR="00C611FB" w:rsidRPr="00C611FB" w:rsidRDefault="00C611FB" w:rsidP="00C611FB">
            <w:pPr>
              <w:spacing w:after="0" w:line="240" w:lineRule="auto"/>
              <w:jc w:val="center"/>
              <w:rPr>
                <w:rFonts w:ascii="Times New Roman" w:eastAsia="Times New Roman" w:hAnsi="Times New Roman" w:cs="Times New Roman"/>
                <w:b/>
                <w:bCs/>
                <w:sz w:val="24"/>
                <w:szCs w:val="24"/>
              </w:rPr>
            </w:pPr>
            <w:r w:rsidRPr="00C611FB">
              <w:rPr>
                <w:rFonts w:ascii="Times New Roman" w:eastAsia="Times New Roman" w:hAnsi="Times New Roman" w:cs="Times New Roman"/>
                <w:b/>
                <w:bCs/>
                <w:sz w:val="24"/>
                <w:szCs w:val="24"/>
              </w:rPr>
              <w:t>Thinks</w:t>
            </w:r>
          </w:p>
        </w:tc>
        <w:tc>
          <w:tcPr>
            <w:tcW w:w="0" w:type="auto"/>
            <w:vAlign w:val="center"/>
            <w:hideMark/>
          </w:tcPr>
          <w:p w:rsidR="00C611FB" w:rsidRPr="00C611FB" w:rsidRDefault="00C611FB" w:rsidP="00C611FB">
            <w:pPr>
              <w:spacing w:after="0" w:line="240" w:lineRule="auto"/>
              <w:jc w:val="center"/>
              <w:rPr>
                <w:rFonts w:ascii="Times New Roman" w:eastAsia="Times New Roman" w:hAnsi="Times New Roman" w:cs="Times New Roman"/>
                <w:b/>
                <w:bCs/>
                <w:sz w:val="24"/>
                <w:szCs w:val="24"/>
              </w:rPr>
            </w:pPr>
            <w:r w:rsidRPr="00C611FB">
              <w:rPr>
                <w:rFonts w:ascii="Times New Roman" w:eastAsia="Times New Roman" w:hAnsi="Times New Roman" w:cs="Times New Roman"/>
                <w:b/>
                <w:bCs/>
                <w:sz w:val="24"/>
                <w:szCs w:val="24"/>
              </w:rPr>
              <w:t>Does</w:t>
            </w:r>
          </w:p>
        </w:tc>
        <w:tc>
          <w:tcPr>
            <w:tcW w:w="0" w:type="auto"/>
            <w:vAlign w:val="center"/>
            <w:hideMark/>
          </w:tcPr>
          <w:p w:rsidR="00C611FB" w:rsidRPr="00C611FB" w:rsidRDefault="00C611FB" w:rsidP="00C611FB">
            <w:pPr>
              <w:spacing w:after="0" w:line="240" w:lineRule="auto"/>
              <w:jc w:val="center"/>
              <w:rPr>
                <w:rFonts w:ascii="Times New Roman" w:eastAsia="Times New Roman" w:hAnsi="Times New Roman" w:cs="Times New Roman"/>
                <w:b/>
                <w:bCs/>
                <w:sz w:val="24"/>
                <w:szCs w:val="24"/>
              </w:rPr>
            </w:pPr>
            <w:r w:rsidRPr="00C611FB">
              <w:rPr>
                <w:rFonts w:ascii="Times New Roman" w:eastAsia="Times New Roman" w:hAnsi="Times New Roman" w:cs="Times New Roman"/>
                <w:b/>
                <w:bCs/>
                <w:sz w:val="24"/>
                <w:szCs w:val="24"/>
              </w:rPr>
              <w:t>Feels</w:t>
            </w:r>
          </w:p>
        </w:tc>
      </w:tr>
      <w:tr w:rsidR="00C611FB" w:rsidRPr="00C611FB" w:rsidTr="00C611FB">
        <w:trPr>
          <w:tblCellSpacing w:w="15" w:type="dxa"/>
        </w:trPr>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“I need an easy way to manage my products.”</w:t>
            </w:r>
          </w:p>
        </w:tc>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I want a simple system that saves my time.</w:t>
            </w:r>
          </w:p>
        </w:tc>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Adds new products and updates stock regularly.</w:t>
            </w:r>
          </w:p>
        </w:tc>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Frustrated when inventory is difficult to manage.</w:t>
            </w:r>
          </w:p>
        </w:tc>
      </w:tr>
      <w:tr w:rsidR="00C611FB" w:rsidRPr="00C611FB" w:rsidTr="00C611FB">
        <w:trPr>
          <w:tblCellSpacing w:w="15" w:type="dxa"/>
        </w:trPr>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lastRenderedPageBreak/>
              <w:t>“Updating stock manually takes too much time.”</w:t>
            </w:r>
          </w:p>
        </w:tc>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There should be a faster way to track products.</w:t>
            </w:r>
          </w:p>
        </w:tc>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Checks product list and modifies details frequently.</w:t>
            </w:r>
          </w:p>
        </w:tc>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Stressed when product information is lost or incorrect.</w:t>
            </w:r>
          </w:p>
        </w:tc>
      </w:tr>
      <w:tr w:rsidR="00C611FB" w:rsidRPr="00C611FB" w:rsidTr="00C611FB">
        <w:trPr>
          <w:tblCellSpacing w:w="15" w:type="dxa"/>
        </w:trPr>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“I want all product details in one place.”</w:t>
            </w:r>
          </w:p>
        </w:tc>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A centralized dashboard would make work easier.</w:t>
            </w:r>
          </w:p>
        </w:tc>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Searches products and monitors stock levels.</w:t>
            </w:r>
          </w:p>
        </w:tc>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Confused when data is scattered across different records.</w:t>
            </w:r>
          </w:p>
        </w:tc>
      </w:tr>
      <w:tr w:rsidR="00C611FB" w:rsidRPr="00C611FB" w:rsidTr="00C611FB">
        <w:trPr>
          <w:tblCellSpacing w:w="15" w:type="dxa"/>
        </w:trPr>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“The system should be secure and easy to use.”</w:t>
            </w:r>
          </w:p>
        </w:tc>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Only authorized users should access the inventory.</w:t>
            </w:r>
          </w:p>
        </w:tc>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Logs in to manage and control product data.</w:t>
            </w:r>
          </w:p>
        </w:tc>
        <w:tc>
          <w:tcPr>
            <w:tcW w:w="0" w:type="auto"/>
            <w:vAlign w:val="center"/>
            <w:hideMark/>
          </w:tcPr>
          <w:p w:rsidR="00C611FB" w:rsidRPr="00C611FB" w:rsidRDefault="00C611FB" w:rsidP="00C611FB">
            <w:pPr>
              <w:spacing w:after="0" w:line="240" w:lineRule="auto"/>
              <w:rPr>
                <w:rFonts w:ascii="Times New Roman" w:eastAsia="Times New Roman" w:hAnsi="Times New Roman" w:cs="Times New Roman"/>
                <w:sz w:val="24"/>
                <w:szCs w:val="24"/>
              </w:rPr>
            </w:pPr>
            <w:r w:rsidRPr="00C611FB">
              <w:rPr>
                <w:rFonts w:ascii="Times New Roman" w:eastAsia="Times New Roman" w:hAnsi="Times New Roman" w:cs="Times New Roman"/>
                <w:sz w:val="24"/>
                <w:szCs w:val="24"/>
              </w:rPr>
              <w:t>Relieved when the system is secure and reliable.</w:t>
            </w:r>
          </w:p>
        </w:tc>
      </w:tr>
    </w:tbl>
    <w:p w:rsidR="00A80535" w:rsidRDefault="00825A0E"/>
    <w:sectPr w:rsidR="00A805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1FB"/>
    <w:rsid w:val="001F4275"/>
    <w:rsid w:val="00825A0E"/>
    <w:rsid w:val="00C611FB"/>
    <w:rsid w:val="00D5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3D2A"/>
  <w15:chartTrackingRefBased/>
  <w15:docId w15:val="{C78E633B-B3D7-4DEE-A23F-F803BDBA6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611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11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11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1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11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11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611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11FB"/>
    <w:rPr>
      <w:b/>
      <w:bCs/>
    </w:rPr>
  </w:style>
  <w:style w:type="character" w:styleId="Emphasis">
    <w:name w:val="Emphasis"/>
    <w:basedOn w:val="DefaultParagraphFont"/>
    <w:uiPriority w:val="20"/>
    <w:qFormat/>
    <w:rsid w:val="00C611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408188">
      <w:bodyDiv w:val="1"/>
      <w:marLeft w:val="0"/>
      <w:marRight w:val="0"/>
      <w:marTop w:val="0"/>
      <w:marBottom w:val="0"/>
      <w:divBdr>
        <w:top w:val="none" w:sz="0" w:space="0" w:color="auto"/>
        <w:left w:val="none" w:sz="0" w:space="0" w:color="auto"/>
        <w:bottom w:val="none" w:sz="0" w:space="0" w:color="auto"/>
        <w:right w:val="none" w:sz="0" w:space="0" w:color="auto"/>
      </w:divBdr>
    </w:div>
    <w:div w:id="1462386855">
      <w:bodyDiv w:val="1"/>
      <w:marLeft w:val="0"/>
      <w:marRight w:val="0"/>
      <w:marTop w:val="0"/>
      <w:marBottom w:val="0"/>
      <w:divBdr>
        <w:top w:val="none" w:sz="0" w:space="0" w:color="auto"/>
        <w:left w:val="none" w:sz="0" w:space="0" w:color="auto"/>
        <w:bottom w:val="none" w:sz="0" w:space="0" w:color="auto"/>
        <w:right w:val="none" w:sz="0" w:space="0" w:color="auto"/>
      </w:divBdr>
      <w:divsChild>
        <w:div w:id="1433555235">
          <w:marLeft w:val="0"/>
          <w:marRight w:val="0"/>
          <w:marTop w:val="0"/>
          <w:marBottom w:val="0"/>
          <w:divBdr>
            <w:top w:val="none" w:sz="0" w:space="0" w:color="auto"/>
            <w:left w:val="none" w:sz="0" w:space="0" w:color="auto"/>
            <w:bottom w:val="none" w:sz="0" w:space="0" w:color="auto"/>
            <w:right w:val="none" w:sz="0" w:space="0" w:color="auto"/>
          </w:divBdr>
          <w:divsChild>
            <w:div w:id="132771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 LAB 1</dc:creator>
  <cp:keywords/>
  <dc:description/>
  <cp:lastModifiedBy>MIET</cp:lastModifiedBy>
  <cp:revision>2</cp:revision>
  <dcterms:created xsi:type="dcterms:W3CDTF">2026-03-06T08:21:00Z</dcterms:created>
  <dcterms:modified xsi:type="dcterms:W3CDTF">2026-03-06T09:56:00Z</dcterms:modified>
</cp:coreProperties>
</file>