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5A98FBD8" w14:textId="20665E92" w:rsidR="00AA2F4D" w:rsidRDefault="00CD49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848058" w:history="1">
            <w:r w:rsidR="00AA2F4D" w:rsidRPr="00424708">
              <w:rPr>
                <w:rStyle w:val="a9"/>
                <w:noProof/>
              </w:rPr>
              <w:t>ВВЕДЕНИЕ</w:t>
            </w:r>
            <w:r w:rsidR="00AA2F4D">
              <w:rPr>
                <w:noProof/>
                <w:webHidden/>
              </w:rPr>
              <w:tab/>
            </w:r>
            <w:r w:rsidR="00AA2F4D">
              <w:rPr>
                <w:noProof/>
                <w:webHidden/>
              </w:rPr>
              <w:fldChar w:fldCharType="begin"/>
            </w:r>
            <w:r w:rsidR="00AA2F4D">
              <w:rPr>
                <w:noProof/>
                <w:webHidden/>
              </w:rPr>
              <w:instrText xml:space="preserve"> PAGEREF _Toc230848058 \h </w:instrText>
            </w:r>
            <w:r w:rsidR="00AA2F4D">
              <w:rPr>
                <w:noProof/>
                <w:webHidden/>
              </w:rPr>
            </w:r>
            <w:r w:rsidR="00AA2F4D">
              <w:rPr>
                <w:noProof/>
                <w:webHidden/>
              </w:rPr>
              <w:fldChar w:fldCharType="separate"/>
            </w:r>
            <w:r w:rsidR="00AA2F4D">
              <w:rPr>
                <w:noProof/>
                <w:webHidden/>
              </w:rPr>
              <w:t>7</w:t>
            </w:r>
            <w:r w:rsidR="00AA2F4D">
              <w:rPr>
                <w:noProof/>
                <w:webHidden/>
              </w:rPr>
              <w:fldChar w:fldCharType="end"/>
            </w:r>
          </w:hyperlink>
        </w:p>
        <w:p w14:paraId="3A0261FD" w14:textId="421D0135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59" w:history="1">
            <w:r w:rsidRPr="00424708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FC8F" w14:textId="17D8C2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0" w:history="1">
            <w:r w:rsidRPr="00424708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9EAA" w14:textId="468D4A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1" w:history="1">
            <w:r w:rsidRPr="00424708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B9BF" w14:textId="3F6784C1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2" w:history="1">
            <w:r w:rsidRPr="00424708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B400" w14:textId="5C48637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3" w:history="1">
            <w:r w:rsidRPr="00424708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90ECA" w14:textId="4C5A15C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4" w:history="1">
            <w:r w:rsidRPr="00424708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03FE" w14:textId="632403F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5" w:history="1">
            <w:r w:rsidRPr="00424708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B1258" w14:textId="084CF31C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6" w:history="1">
            <w:r w:rsidRPr="00424708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A977" w14:textId="13FEA3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7" w:history="1">
            <w:r w:rsidRPr="00424708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F87E" w14:textId="452DDB1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8" w:history="1">
            <w:r w:rsidRPr="00424708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9F7CD" w14:textId="45631B3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9" w:history="1">
            <w:r w:rsidRPr="00424708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46164" w14:textId="47841A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0" w:history="1">
            <w:r w:rsidRPr="00424708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92513" w14:textId="6D4397C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1" w:history="1">
            <w:r w:rsidRPr="00424708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2B89" w14:textId="1403A2C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2" w:history="1">
            <w:r w:rsidRPr="00424708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2F43E" w14:textId="32D1047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3" w:history="1">
            <w:r w:rsidRPr="00424708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E7AF" w14:textId="3D1880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4" w:history="1">
            <w:r w:rsidRPr="00424708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F379" w14:textId="1101F8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5" w:history="1">
            <w:r w:rsidRPr="00424708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4D11" w14:textId="1E76342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6" w:history="1">
            <w:r w:rsidRPr="00424708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2C10" w14:textId="2268155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7" w:history="1">
            <w:r w:rsidRPr="00424708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4612" w14:textId="4966B7A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8" w:history="1">
            <w:r w:rsidRPr="00424708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D583" w14:textId="445190A5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9" w:history="1">
            <w:r w:rsidRPr="00424708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0EC8A" w14:textId="590E2988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0" w:history="1">
            <w:r w:rsidRPr="00424708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3DD4" w14:textId="5D9593D0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1" w:history="1">
            <w:r w:rsidRPr="00424708">
              <w:rPr>
                <w:rStyle w:val="a9"/>
                <w:noProof/>
                <w:lang w:val="en-US"/>
              </w:rPr>
              <w:t>1.4.3.3</w:t>
            </w:r>
            <w:r w:rsidRPr="00424708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3C3BD" w14:textId="1C13CBF3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2" w:history="1">
            <w:r w:rsidRPr="00424708">
              <w:rPr>
                <w:rStyle w:val="a9"/>
                <w:noProof/>
                <w:lang w:val="en-US"/>
              </w:rPr>
              <w:t>1.4.3.4</w:t>
            </w:r>
            <w:r w:rsidRPr="00424708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8D557" w14:textId="64AFDEA9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3" w:history="1">
            <w:r w:rsidRPr="00424708">
              <w:rPr>
                <w:rStyle w:val="a9"/>
                <w:noProof/>
                <w:lang w:val="en-US"/>
              </w:rPr>
              <w:t>1.4.3.5</w:t>
            </w:r>
            <w:r w:rsidRPr="00424708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D66D7" w14:textId="2DED44CF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4" w:history="1">
            <w:r w:rsidRPr="00424708">
              <w:rPr>
                <w:rStyle w:val="a9"/>
                <w:noProof/>
                <w:lang w:val="en-US"/>
              </w:rPr>
              <w:t>1.4.3.6</w:t>
            </w:r>
            <w:r w:rsidRPr="00424708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EFFB9" w14:textId="721589A2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5" w:history="1">
            <w:r w:rsidRPr="00424708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5032" w14:textId="2CA506A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6" w:history="1">
            <w:r w:rsidRPr="00424708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6EE6" w14:textId="4FE6643B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7" w:history="1">
            <w:r w:rsidRPr="00424708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3424" w14:textId="1DA31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8" w:history="1">
            <w:r w:rsidRPr="00424708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0099" w14:textId="5898784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9" w:history="1">
            <w:r w:rsidRPr="00424708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DE46" w14:textId="0F93B53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0" w:history="1">
            <w:r w:rsidRPr="00424708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0477" w14:textId="66B9F7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1" w:history="1">
            <w:r w:rsidRPr="00424708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0553" w14:textId="18F2F7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2" w:history="1">
            <w:r w:rsidRPr="00424708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0E8E" w14:textId="10C24A2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3" w:history="1">
            <w:r w:rsidRPr="00424708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296B" w14:textId="586874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4" w:history="1">
            <w:r w:rsidRPr="00424708">
              <w:rPr>
                <w:rStyle w:val="a9"/>
                <w:noProof/>
                <w:lang w:val="en-US"/>
              </w:rPr>
              <w:t>2.2</w:t>
            </w:r>
            <w:r w:rsidRPr="00424708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9A74" w14:textId="1072304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5" w:history="1">
            <w:r w:rsidRPr="00424708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430E8" w14:textId="1311E674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6" w:history="1">
            <w:r w:rsidRPr="00424708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4E2D0" w14:textId="35FA76D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7" w:history="1">
            <w:r w:rsidRPr="00424708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17B0" w14:textId="093DFC7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8" w:history="1">
            <w:r w:rsidRPr="00424708">
              <w:rPr>
                <w:rStyle w:val="a9"/>
                <w:noProof/>
                <w:lang w:val="en-US"/>
              </w:rPr>
              <w:t>2.3</w:t>
            </w:r>
            <w:r w:rsidRPr="00424708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7169" w14:textId="12B3E4D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9" w:history="1">
            <w:r w:rsidRPr="00424708">
              <w:rPr>
                <w:rStyle w:val="a9"/>
                <w:noProof/>
              </w:rPr>
              <w:t>2.3.1 Использование HTTP-методов, REST и 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A501" w14:textId="45074DD4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0" w:history="1">
            <w:r w:rsidRPr="00424708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D0BB9" w14:textId="23713DF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1" w:history="1">
            <w:r w:rsidRPr="00424708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BBC7" w14:textId="5E31EB48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2" w:history="1">
            <w:r w:rsidRPr="00424708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BFFF" w14:textId="1C40E49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3" w:history="1">
            <w:r w:rsidRPr="00424708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7977" w14:textId="47CD9137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4" w:history="1">
            <w:r w:rsidRPr="00424708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D6A6" w14:textId="69B02706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5" w:history="1">
            <w:r w:rsidRPr="00424708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06111" w14:textId="1BD3C2E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6" w:history="1">
            <w:r w:rsidRPr="00424708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89CF2" w14:textId="7E629FFC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7" w:history="1">
            <w:r w:rsidRPr="00424708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9B" w14:textId="3155A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8" w:history="1">
            <w:r w:rsidRPr="00424708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FDDE" w14:textId="10F0ECB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9" w:history="1">
            <w:r w:rsidRPr="00424708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2A41" w14:textId="5A3AEC0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0" w:history="1">
            <w:r w:rsidRPr="00424708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DC26" w14:textId="7781746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1" w:history="1">
            <w:r w:rsidRPr="00424708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18429" w14:textId="032EBB01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2" w:history="1">
            <w:r w:rsidRPr="00424708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7D12A" w14:textId="5B29D926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3" w:history="1">
            <w:r w:rsidRPr="00424708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21E8" w14:textId="15AABC8B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4" w:history="1">
            <w:r w:rsidRPr="00424708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9F9D" w14:textId="43A2D05F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5" w:history="1">
            <w:r w:rsidRPr="00424708">
              <w:rPr>
                <w:rStyle w:val="a9"/>
                <w:noProof/>
              </w:rPr>
              <w:t>Приложение</w:t>
            </w:r>
            <w:r w:rsidRPr="00424708">
              <w:rPr>
                <w:rStyle w:val="a9"/>
                <w:noProof/>
                <w:lang w:val="en-US"/>
              </w:rPr>
              <w:t xml:space="preserve"> </w:t>
            </w:r>
            <w:r w:rsidRPr="00424708">
              <w:rPr>
                <w:rStyle w:val="a9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6F253E2C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1" w:name="_Toc230848058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848059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848060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bookmarkStart w:id="4" w:name="_Toc230848061"/>
      <w:r w:rsidRPr="00B11A5D">
        <w:t>Общая характеристика</w:t>
      </w:r>
      <w:bookmarkEnd w:id="4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5" w:name="_Toc230848062"/>
      <w:r w:rsidRPr="00E15006">
        <w:t>Основные сущности</w:t>
      </w:r>
      <w:bookmarkEnd w:id="5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 xml:space="preserve">—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6" w:name="_Toc230848063"/>
      <w:r>
        <w:t>Основные процессы</w:t>
      </w:r>
      <w:bookmarkEnd w:id="6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7" w:name="_Toc230848064"/>
      <w:r>
        <w:t>Основные информационные данные</w:t>
      </w:r>
      <w:bookmarkEnd w:id="7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8" w:name="_Toc230848065"/>
      <w:r>
        <w:t>Вывод по анализу предметной области</w:t>
      </w:r>
      <w:bookmarkEnd w:id="8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9" w:name="_Toc230848066"/>
      <w:r w:rsidRPr="00E548ED">
        <w:t>Постановка задачи</w:t>
      </w:r>
      <w:bookmarkEnd w:id="9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0" w:name="_Toc230848067"/>
      <w:r w:rsidRPr="003073E2">
        <w:lastRenderedPageBreak/>
        <w:t>Анализ рынка существующих решений</w:t>
      </w:r>
      <w:bookmarkEnd w:id="10"/>
    </w:p>
    <w:p w14:paraId="62F76031" w14:textId="41E9398A" w:rsidR="003073E2" w:rsidRDefault="003073E2" w:rsidP="003073E2">
      <w:pPr>
        <w:pStyle w:val="4"/>
        <w:spacing w:before="240"/>
      </w:pPr>
      <w:bookmarkStart w:id="11" w:name="_Toc230848068"/>
      <w:r w:rsidRPr="003073E2">
        <w:t>Общая характеристика существующих систем</w:t>
      </w:r>
      <w:bookmarkEnd w:id="11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r>
        <w:t>YouTrack</w:t>
      </w:r>
      <w:r w:rsidRPr="00077E02">
        <w:rPr>
          <w:lang w:val="ru-RU"/>
        </w:rPr>
        <w:t xml:space="preserve"> и </w:t>
      </w:r>
      <w:r>
        <w:t>Bitrix</w:t>
      </w:r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2" w:name="_Toc230848069"/>
      <w:r w:rsidRPr="00077E02">
        <w:t>Jira</w:t>
      </w:r>
      <w:bookmarkEnd w:id="12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>К преимуществам Jira относятся: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>поддержка Agile-методологий;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3" w:name="_Toc230848070"/>
      <w:r w:rsidRPr="00077E02">
        <w:t>Trello</w:t>
      </w:r>
      <w:bookmarkEnd w:id="13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>К преимуществам Trello относятся: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4" w:name="_Toc230848071"/>
      <w:r w:rsidRPr="003B22E6">
        <w:lastRenderedPageBreak/>
        <w:t>YouTrack</w:t>
      </w:r>
      <w:bookmarkEnd w:id="14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r>
        <w:t>YouTrack</w:t>
      </w:r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r>
        <w:t>YouTrack</w:t>
      </w:r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 преимуществам YouTrack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5" w:name="_Toc230848072"/>
      <w:r w:rsidRPr="003B22E6">
        <w:t>Bitrix24</w:t>
      </w:r>
      <w:bookmarkEnd w:id="15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r>
        <w:t>Bitrix</w:t>
      </w:r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r>
        <w:t>Bitrix</w:t>
      </w:r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6" w:name="_Toc230848073"/>
      <w:r w:rsidRPr="003B22E6">
        <w:t>Сравнительный анализ существующих решений</w:t>
      </w:r>
      <w:bookmarkEnd w:id="16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7" w:name="_Toc230848074"/>
      <w:r>
        <w:t>Вывод по анализу рынка существующих решений</w:t>
      </w:r>
      <w:bookmarkEnd w:id="17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18" w:name="_Toc230848075"/>
      <w:r w:rsidRPr="0083255F">
        <w:t>Обоснование и выбор инструментальных средств разработки</w:t>
      </w:r>
      <w:bookmarkEnd w:id="18"/>
    </w:p>
    <w:p w14:paraId="6D5323DA" w14:textId="4F6BC22E" w:rsidR="0083255F" w:rsidRDefault="00264CDE" w:rsidP="00264CDE">
      <w:pPr>
        <w:pStyle w:val="4"/>
        <w:spacing w:before="240"/>
      </w:pPr>
      <w:bookmarkStart w:id="19" w:name="_Toc230848076"/>
      <w:r w:rsidRPr="00264CDE">
        <w:t>Выбор платформы разработки</w:t>
      </w:r>
      <w:bookmarkEnd w:id="19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middleware-конвейера;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39B7CA1F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 xml:space="preserve">удобство разработки </w:t>
      </w:r>
      <w:r w:rsidR="0094688B">
        <w:t>Web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поддержка асинхронной обработки запросов;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простота конфигурации;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0" w:name="_Toc230848077"/>
      <w:r w:rsidRPr="00EC5A5C">
        <w:lastRenderedPageBreak/>
        <w:t>Выбор системы управления базами данных</w:t>
      </w:r>
      <w:bookmarkEnd w:id="20"/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поддержка пользовательских типов данных;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 xml:space="preserve">встроенная поддержка </w:t>
      </w:r>
      <w:r>
        <w:t>enum</w:t>
      </w:r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A63496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>
        <w:t>JSON</w:t>
      </w:r>
      <w:r w:rsidRPr="00A63496">
        <w:rPr>
          <w:lang w:val="ru-RU"/>
        </w:rPr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высокая надёжность;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поддержка транзакций;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кроссплатформенность;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r w:rsidRPr="00EC5A5C"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r>
        <w:t>enum</w:t>
      </w:r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r>
        <w:t>Npgsql</w:t>
      </w:r>
      <w:r w:rsidRPr="00EC5A5C">
        <w:rPr>
          <w:lang w:val="ru-RU"/>
        </w:rPr>
        <w:t>.</w:t>
      </w:r>
      <w:r>
        <w:t>EntityFrameworkCore</w:t>
      </w:r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1" w:name="_Toc230848078"/>
      <w:r w:rsidRPr="008001DE">
        <w:t>Обоснование выбора используемых библиотек и компонентов</w:t>
      </w:r>
      <w:bookmarkEnd w:id="21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2" w:name="_Toc230848079"/>
      <w:r w:rsidRPr="008001DE">
        <w:t>Entity Framework Core</w:t>
      </w:r>
      <w:bookmarkEnd w:id="22"/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-кода;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упростить работу с сущностями;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централизованно управлять моделями данных;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использовать миграции базы данных;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r>
        <w:t>EFCore</w:t>
      </w:r>
      <w:r w:rsidRPr="008001DE">
        <w:rPr>
          <w:lang w:val="ru-RU"/>
        </w:rPr>
        <w:t>.</w:t>
      </w:r>
      <w:r>
        <w:t>NamingConventions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3" w:name="_Toc230848080"/>
      <w:r w:rsidRPr="008001DE">
        <w:t>MediatR</w:t>
      </w:r>
      <w:bookmarkEnd w:id="23"/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r>
        <w:t>MediatR</w:t>
      </w:r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r>
        <w:t>MediatR</w:t>
      </w:r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MediatR</w:t>
      </w:r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уменьшить связанность компонентов;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читаемость структуры проекта;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упростить тестирование;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4" w:name="_Toc230848081"/>
      <w:r w:rsidRPr="008001DE">
        <w:t>FluentValidation</w:t>
      </w:r>
      <w:bookmarkEnd w:id="24"/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r>
        <w:t>FluentValidation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r>
        <w:t>FluentValidation</w:t>
      </w:r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централизованно управлять правилами валидации;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r>
        <w:t>FluentValidation</w:t>
      </w:r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r>
        <w:t>MediatR</w:t>
      </w:r>
      <w:r>
        <w:rPr>
          <w:lang w:val="ru-RU"/>
        </w:rPr>
        <w:t xml:space="preserve"> позволяет реализовать автовалидацию</w:t>
      </w:r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r w:rsidR="00807AA4" w:rsidRPr="00807AA4">
        <w:rPr>
          <w:lang w:val="ru-RU"/>
        </w:rPr>
        <w:t xml:space="preserve">FluentValidation.DependencyInjectionExtensions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5" w:name="_Toc230848082"/>
      <w:r w:rsidRPr="00807AA4">
        <w:t>Средства аутентификации и авторизации</w:t>
      </w:r>
      <w:bookmarkEnd w:id="25"/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r>
        <w:t>AspNetCore</w:t>
      </w:r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r>
        <w:t>JwtBearer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r w:rsidRPr="00807AA4">
        <w:t xml:space="preserve">организовать </w:t>
      </w:r>
      <w:r>
        <w:t>stateless</w:t>
      </w:r>
      <w:r w:rsidRPr="00807AA4">
        <w:t>-аутентификацию;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r w:rsidRPr="00807AA4">
        <w:t>обеспечить масштабируемость системы;</w:t>
      </w:r>
    </w:p>
    <w:p w14:paraId="542E6CDE" w14:textId="77777777" w:rsidR="00807AA4" w:rsidRPr="00A63496" w:rsidRDefault="00807AA4" w:rsidP="00807AA4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r>
        <w:t>BCrypt</w:t>
      </w:r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6" w:name="_Toc230848083"/>
      <w:r w:rsidRPr="00AF376F">
        <w:t>Средства документирования API</w:t>
      </w:r>
      <w:bookmarkEnd w:id="26"/>
    </w:p>
    <w:p w14:paraId="14C4CE7A" w14:textId="3CCE6ACC" w:rsidR="00AF376F" w:rsidRDefault="00AF376F" w:rsidP="00AF376F">
      <w:pPr>
        <w:pStyle w:val="red"/>
      </w:pPr>
      <w:r>
        <w:t>Для документирования API используются Microsoft.AspNetCore.OpenApi v10.0.8</w:t>
      </w:r>
      <w:r w:rsidR="0020063B">
        <w:t xml:space="preserve"> [14]</w:t>
      </w:r>
      <w:r>
        <w:t xml:space="preserve"> и Scalar.AspNetCore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r>
        <w:t>OpenAPI</w:t>
      </w:r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7" w:name="_Toc230848084"/>
      <w:r w:rsidRPr="00AF376F">
        <w:t>Средства тестирования</w:t>
      </w:r>
      <w:bookmarkEnd w:id="27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xunit.v3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r>
        <w:t>Microsoft.NET.Test.Sdk v18.5.1;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r>
        <w:t>coverlet.collector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r>
        <w:t>xUnit</w:t>
      </w:r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r>
        <w:t>JaCoCo</w:t>
      </w:r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8" w:name="_Toc230848085"/>
      <w:r>
        <w:rPr>
          <w:caps w:val="0"/>
        </w:rPr>
        <w:lastRenderedPageBreak/>
        <w:t>СПЕЦИАЛЬНАЯ ЧАСТЬ</w:t>
      </w:r>
      <w:bookmarkEnd w:id="28"/>
    </w:p>
    <w:p w14:paraId="605876D0" w14:textId="081263AE" w:rsidR="00AF376F" w:rsidRDefault="00AF376F" w:rsidP="00AF376F">
      <w:pPr>
        <w:pStyle w:val="3"/>
        <w:spacing w:before="240"/>
      </w:pPr>
      <w:bookmarkStart w:id="29" w:name="_Toc230848086"/>
      <w:r w:rsidRPr="00AF376F">
        <w:t>Проектирование архитектуры системы</w:t>
      </w:r>
      <w:bookmarkEnd w:id="29"/>
    </w:p>
    <w:p w14:paraId="09BEDDB9" w14:textId="099E691D" w:rsidR="00AF376F" w:rsidRDefault="00A318DF" w:rsidP="00A318DF">
      <w:pPr>
        <w:pStyle w:val="4"/>
        <w:spacing w:before="240"/>
      </w:pPr>
      <w:bookmarkStart w:id="30" w:name="_Toc230848087"/>
      <w:r w:rsidRPr="00A318DF">
        <w:t>Расширение модели предметной области</w:t>
      </w:r>
      <w:bookmarkEnd w:id="30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исполнитель;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менеджер проекта;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администратор;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1" w:name="_Toc230848088"/>
      <w:r w:rsidRPr="00A318DF">
        <w:t>Ограничения и бизнес-правила системы</w:t>
      </w:r>
      <w:bookmarkEnd w:id="31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проект содержит пул исполнителей;</w:t>
      </w:r>
    </w:p>
    <w:p w14:paraId="64561154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При удалении пользователя: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63496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63496">
        <w:rPr>
          <w:lang w:val="ru-RU"/>
        </w:rPr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ProjectPriority: Low, Medium,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ProjectStatus: Active, Completed;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WorkTaskStatus: Active, Completed.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2" w:name="_Toc230848089"/>
      <w:r w:rsidRPr="00594F5C">
        <w:t>Выбор архитектурного подхода</w:t>
      </w:r>
      <w:bookmarkEnd w:id="32"/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3" w:name="_Toc230848090"/>
      <w:r w:rsidRPr="00614082">
        <w:t>Использование CQRS-lite и Mediator</w:t>
      </w:r>
      <w:bookmarkEnd w:id="33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lastRenderedPageBreak/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r>
        <w:t>MediatR</w:t>
      </w:r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r>
        <w:t>MediatR</w:t>
      </w:r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57328C20" w:rsidR="00614082" w:rsidRPr="00A12E0F" w:rsidRDefault="00EC7E70" w:rsidP="00EC7E70">
      <w:pPr>
        <w:pStyle w:val="af0"/>
      </w:pPr>
      <w:r>
        <w:t xml:space="preserve">Рисунок </w:t>
      </w:r>
      <w:r w:rsidR="00A11DDF">
        <w:fldChar w:fldCharType="begin"/>
      </w:r>
      <w:r w:rsidR="00A11DDF">
        <w:instrText xml:space="preserve"> STYLEREF 2 \s </w:instrText>
      </w:r>
      <w:r w:rsidR="00A11DDF">
        <w:fldChar w:fldCharType="separate"/>
      </w:r>
      <w:r w:rsidR="00A11DDF">
        <w:rPr>
          <w:noProof/>
        </w:rPr>
        <w:t>2</w:t>
      </w:r>
      <w:r w:rsidR="00A11DDF">
        <w:rPr>
          <w:noProof/>
        </w:rPr>
        <w:fldChar w:fldCharType="end"/>
      </w:r>
      <w:r w:rsidR="00A11DDF">
        <w:t>.</w:t>
      </w:r>
      <w:r w:rsidR="00A11DDF">
        <w:fldChar w:fldCharType="begin"/>
      </w:r>
      <w:r w:rsidR="00A11DDF">
        <w:instrText xml:space="preserve"> SEQ Рисунок \* ARABIC \s 2 </w:instrText>
      </w:r>
      <w:r w:rsidR="00A11DDF">
        <w:fldChar w:fldCharType="separate"/>
      </w:r>
      <w:r w:rsidR="00A11DDF">
        <w:rPr>
          <w:noProof/>
        </w:rPr>
        <w:t>1</w:t>
      </w:r>
      <w:r w:rsidR="00A11DDF">
        <w:rPr>
          <w:noProof/>
        </w:rPr>
        <w:fldChar w:fldCharType="end"/>
      </w:r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4" w:name="_Toc230848091"/>
      <w:r w:rsidRPr="00EC7E70">
        <w:t>Использование подхода DDD-lite</w:t>
      </w:r>
      <w:bookmarkEnd w:id="34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WorkTask</w:t>
      </w:r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ProjectExecutor</w:t>
      </w:r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r>
        <w:t>WorkTask</w:t>
      </w:r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31876599" w:rsidR="00EC7E70" w:rsidRPr="00FD6E65" w:rsidRDefault="00FD6E65" w:rsidP="00FD6E65">
      <w:pPr>
        <w:pStyle w:val="af0"/>
      </w:pPr>
      <w:r>
        <w:t xml:space="preserve">Рисунок </w:t>
      </w:r>
      <w:r w:rsidR="00A11DDF">
        <w:fldChar w:fldCharType="begin"/>
      </w:r>
      <w:r w:rsidR="00A11DDF">
        <w:instrText xml:space="preserve"> STYLEREF 2 \s </w:instrText>
      </w:r>
      <w:r w:rsidR="00A11DDF">
        <w:fldChar w:fldCharType="separate"/>
      </w:r>
      <w:r w:rsidR="00A11DDF">
        <w:rPr>
          <w:noProof/>
        </w:rPr>
        <w:t>2</w:t>
      </w:r>
      <w:r w:rsidR="00A11DDF">
        <w:rPr>
          <w:noProof/>
        </w:rPr>
        <w:fldChar w:fldCharType="end"/>
      </w:r>
      <w:r w:rsidR="00A11DDF">
        <w:t>.</w:t>
      </w:r>
      <w:r w:rsidR="00A11DDF">
        <w:fldChar w:fldCharType="begin"/>
      </w:r>
      <w:r w:rsidR="00A11DDF">
        <w:instrText xml:space="preserve"> SEQ Рисунок \* ARABIC \s 2 </w:instrText>
      </w:r>
      <w:r w:rsidR="00A11DDF">
        <w:fldChar w:fldCharType="separate"/>
      </w:r>
      <w:r w:rsidR="00A11DDF">
        <w:rPr>
          <w:noProof/>
        </w:rPr>
        <w:t>2</w:t>
      </w:r>
      <w:r w:rsidR="00A11DDF">
        <w:rPr>
          <w:noProof/>
        </w:rPr>
        <w:fldChar w:fldCharType="end"/>
      </w:r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set</w:t>
      </w:r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lastRenderedPageBreak/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constructor</w:t>
      </w:r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r>
        <w:t>DbContext</w:t>
      </w:r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r>
        <w:t>DbContext</w:t>
      </w:r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5" w:name="_Toc230848092"/>
      <w:r w:rsidRPr="00FD6E65">
        <w:t>Структура слоев приложения</w:t>
      </w:r>
      <w:bookmarkEnd w:id="35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value object;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конфигурацию Entity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DbContext;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endpoints Minimal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обработчики MediatR;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lastRenderedPageBreak/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>API зависит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1523304D" w:rsidR="00FD6E65" w:rsidRDefault="00BC3602" w:rsidP="00BC3602">
      <w:pPr>
        <w:pStyle w:val="af0"/>
      </w:pPr>
      <w:r>
        <w:t xml:space="preserve">Рисунок </w:t>
      </w:r>
      <w:r w:rsidR="00A11DDF">
        <w:fldChar w:fldCharType="begin"/>
      </w:r>
      <w:r w:rsidR="00A11DDF">
        <w:instrText xml:space="preserve"> STYLEREF 2 \s </w:instrText>
      </w:r>
      <w:r w:rsidR="00A11DDF">
        <w:fldChar w:fldCharType="separate"/>
      </w:r>
      <w:r w:rsidR="00A11DDF">
        <w:rPr>
          <w:noProof/>
        </w:rPr>
        <w:t>2</w:t>
      </w:r>
      <w:r w:rsidR="00A11DDF">
        <w:rPr>
          <w:noProof/>
        </w:rPr>
        <w:fldChar w:fldCharType="end"/>
      </w:r>
      <w:r w:rsidR="00A11DDF">
        <w:t>.</w:t>
      </w:r>
      <w:r w:rsidR="00A11DDF">
        <w:fldChar w:fldCharType="begin"/>
      </w:r>
      <w:r w:rsidR="00A11DDF">
        <w:instrText xml:space="preserve"> SEQ Рисунок \* ARABIC \s 2 </w:instrText>
      </w:r>
      <w:r w:rsidR="00A11DDF">
        <w:fldChar w:fldCharType="separate"/>
      </w:r>
      <w:r w:rsidR="00A11DDF">
        <w:rPr>
          <w:noProof/>
        </w:rPr>
        <w:t>3</w:t>
      </w:r>
      <w:r w:rsidR="00A11DDF">
        <w:rPr>
          <w:noProof/>
        </w:rPr>
        <w:fldChar w:fldCharType="end"/>
      </w:r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6" w:name="_Toc230848093"/>
      <w:r>
        <w:t>Итоги проектирования архитектуры системы</w:t>
      </w:r>
      <w:bookmarkEnd w:id="36"/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r>
        <w:t>MediatR</w:t>
      </w:r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7" w:name="_Toc230848094"/>
      <w:r>
        <w:t>Проектирование базы данных</w:t>
      </w:r>
      <w:bookmarkEnd w:id="37"/>
    </w:p>
    <w:p w14:paraId="035DAE6E" w14:textId="406B5B1F" w:rsidR="0070474F" w:rsidRDefault="00D94ED6" w:rsidP="00D94ED6">
      <w:pPr>
        <w:pStyle w:val="4"/>
        <w:spacing w:before="240"/>
      </w:pPr>
      <w:bookmarkStart w:id="38" w:name="_Toc230848095"/>
      <w:r w:rsidRPr="00D94ED6">
        <w:t>Выбор подхода к проектированию базы данных</w:t>
      </w:r>
      <w:bookmarkEnd w:id="38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lastRenderedPageBreak/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возможность версионирования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39" w:name="_Toc230848096"/>
      <w:r w:rsidRPr="00871A0A">
        <w:t>Логическая модель данных</w:t>
      </w:r>
      <w:bookmarkEnd w:id="39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Projects;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WorkTask</w:t>
      </w:r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WorkTasks;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Users;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ProjectExecutor</w:t>
      </w:r>
      <w:r>
        <w:rPr>
          <w:lang w:val="ru-RU"/>
        </w:rPr>
        <w:t xml:space="preserve"> → </w:t>
      </w:r>
      <w:r w:rsidRPr="00871A0A">
        <w:rPr>
          <w:lang w:val="ru-RU"/>
        </w:rPr>
        <w:t>таблица ProjectExecutors.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между Projects и WorkTasks реализована связь «один ко многим» (one-to-many),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между Users и Projects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между Users и WorkTasks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lastRenderedPageBreak/>
        <w:t>между Projects и Users реализована связь «многие ко многим» (many-to-many) через промежуточную таблицу ProjectExecutors,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Project.ManagerId может содержать null,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WorkTask.ExecutorId может содержать null,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4EC6725" w:rsidR="00DD7C4D" w:rsidRDefault="00DD7C4D" w:rsidP="00DD7C4D">
      <w:pPr>
        <w:pStyle w:val="af0"/>
      </w:pPr>
      <w:r>
        <w:t xml:space="preserve">Рисунок </w:t>
      </w:r>
      <w:r w:rsidR="00A11DDF">
        <w:fldChar w:fldCharType="begin"/>
      </w:r>
      <w:r w:rsidR="00A11DDF">
        <w:instrText xml:space="preserve"> STYLEREF 2 \s </w:instrText>
      </w:r>
      <w:r w:rsidR="00A11DDF">
        <w:fldChar w:fldCharType="separate"/>
      </w:r>
      <w:r w:rsidR="00A11DDF">
        <w:rPr>
          <w:noProof/>
        </w:rPr>
        <w:t>2</w:t>
      </w:r>
      <w:r w:rsidR="00A11DDF">
        <w:rPr>
          <w:noProof/>
        </w:rPr>
        <w:fldChar w:fldCharType="end"/>
      </w:r>
      <w:r w:rsidR="00A11DDF">
        <w:t>.</w:t>
      </w:r>
      <w:r w:rsidR="00A11DDF">
        <w:fldChar w:fldCharType="begin"/>
      </w:r>
      <w:r w:rsidR="00A11DDF">
        <w:instrText xml:space="preserve"> SEQ Рисунок \* ARABIC \s 2 </w:instrText>
      </w:r>
      <w:r w:rsidR="00A11DDF">
        <w:fldChar w:fldCharType="separate"/>
      </w:r>
      <w:r w:rsidR="00A11DDF">
        <w:rPr>
          <w:noProof/>
        </w:rPr>
        <w:t>4</w:t>
      </w:r>
      <w:r w:rsidR="00A11DDF">
        <w:rPr>
          <w:noProof/>
        </w:rPr>
        <w:fldChar w:fldCharType="end"/>
      </w:r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0" w:name="_Toc230848097"/>
      <w:r>
        <w:t>Физическая модель базы данных</w:t>
      </w:r>
      <w:bookmarkEnd w:id="40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каскадное удаление (ON DELETE CASCADE) применяется для удаления задач и записей ProjectExecutors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Типы данных в PostgreSQL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>
        <w:t>UserRole</w:t>
      </w:r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ProjectPriority;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ProjectStatus;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WorkTaskStatus.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PostgreSQL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>строго типизированные структуры данных, включая перечисления, что повышает надёжность хранения информации и снижает вероятность неконсистентных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lastRenderedPageBreak/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1B6B8F87" w:rsidR="00A12E0F" w:rsidRDefault="00A12E0F" w:rsidP="00A12E0F">
      <w:pPr>
        <w:pStyle w:val="af0"/>
      </w:pPr>
      <w:r>
        <w:t xml:space="preserve">Рисунок </w:t>
      </w:r>
      <w:r w:rsidR="00A11DDF">
        <w:fldChar w:fldCharType="begin"/>
      </w:r>
      <w:r w:rsidR="00A11DDF">
        <w:instrText xml:space="preserve"> STYLEREF 2 \s </w:instrText>
      </w:r>
      <w:r w:rsidR="00A11DDF">
        <w:fldChar w:fldCharType="separate"/>
      </w:r>
      <w:r w:rsidR="00A11DDF">
        <w:rPr>
          <w:noProof/>
        </w:rPr>
        <w:t>2</w:t>
      </w:r>
      <w:r w:rsidR="00A11DDF">
        <w:rPr>
          <w:noProof/>
        </w:rPr>
        <w:fldChar w:fldCharType="end"/>
      </w:r>
      <w:r w:rsidR="00A11DDF">
        <w:t>.</w:t>
      </w:r>
      <w:r w:rsidR="00A11DDF">
        <w:fldChar w:fldCharType="begin"/>
      </w:r>
      <w:r w:rsidR="00A11DDF">
        <w:instrText xml:space="preserve"> SEQ Рисунок \* ARABIC \s 2 </w:instrText>
      </w:r>
      <w:r w:rsidR="00A11DDF">
        <w:fldChar w:fldCharType="separate"/>
      </w:r>
      <w:r w:rsidR="00A11DDF">
        <w:rPr>
          <w:noProof/>
        </w:rPr>
        <w:t>5</w:t>
      </w:r>
      <w:r w:rsidR="00A11DDF">
        <w:rPr>
          <w:noProof/>
        </w:rPr>
        <w:fldChar w:fldCharType="end"/>
      </w:r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41" w:name="_Toc230848098"/>
      <w:r w:rsidRPr="00E87E7A">
        <w:t>Разработка серверной части</w:t>
      </w:r>
      <w:bookmarkEnd w:id="41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>вертикальный срез (Рисунок 2.6), содержащий обработку запроса (слой Api),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>Срез состоит из Endpoint (конечной точки API), Handler (обработчика), а также DTO-объектов, представляющих Command или Query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lastRenderedPageBreak/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291FD815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r w:rsidR="00A11DDF">
        <w:fldChar w:fldCharType="begin"/>
      </w:r>
      <w:r w:rsidR="00A11DDF">
        <w:instrText xml:space="preserve"> STYLEREF 2 \s </w:instrText>
      </w:r>
      <w:r w:rsidR="00A11DDF">
        <w:fldChar w:fldCharType="separate"/>
      </w:r>
      <w:r w:rsidR="00A11DDF">
        <w:rPr>
          <w:noProof/>
        </w:rPr>
        <w:t>2</w:t>
      </w:r>
      <w:r w:rsidR="00A11DDF">
        <w:rPr>
          <w:noProof/>
        </w:rPr>
        <w:fldChar w:fldCharType="end"/>
      </w:r>
      <w:r w:rsidR="00A11DDF">
        <w:t>.</w:t>
      </w:r>
      <w:r w:rsidR="00A11DDF">
        <w:fldChar w:fldCharType="begin"/>
      </w:r>
      <w:r w:rsidR="00A11DDF">
        <w:instrText xml:space="preserve"> SEQ Рисунок \* ARABIC \s 2 </w:instrText>
      </w:r>
      <w:r w:rsidR="00A11DDF">
        <w:fldChar w:fldCharType="separate"/>
      </w:r>
      <w:r w:rsidR="00A11DDF">
        <w:rPr>
          <w:noProof/>
        </w:rPr>
        <w:t>6</w:t>
      </w:r>
      <w:r w:rsidR="00A11DDF">
        <w:rPr>
          <w:noProof/>
        </w:rPr>
        <w:fldChar w:fldCharType="end"/>
      </w:r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MediatR для организации взаимодействия между компонентами системы, а также использование подхода CQRS, обеспечивающего разделение операций чтения (Query)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t>Реализация DDD-lite</w:t>
      </w:r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lastRenderedPageBreak/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42" w:name="_Toc230848100"/>
      <w:r w:rsidRPr="00696A0E">
        <w:t>Разработка интерфейса</w:t>
      </w:r>
      <w:bookmarkEnd w:id="42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</w:t>
      </w:r>
      <w:r w:rsidRPr="006A7E61">
        <w:rPr>
          <w:lang w:val="ru-RU"/>
        </w:rPr>
        <w:lastRenderedPageBreak/>
        <w:t xml:space="preserve">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r>
        <w:t>Пример REST-запроса: 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>
        <w:t>POST</w:t>
      </w:r>
      <w:r w:rsidRPr="00E01D81">
        <w:rPr>
          <w:lang w:val="ru-RU"/>
        </w:rPr>
        <w:t xml:space="preserve"> /</w:t>
      </w:r>
      <w:r>
        <w:t>users</w:t>
      </w:r>
      <w:r w:rsidRPr="00E01D81">
        <w:rPr>
          <w:lang w:val="ru-RU"/>
        </w:rPr>
        <w:t>/{</w:t>
      </w:r>
      <w:r>
        <w:t>id</w:t>
      </w:r>
      <w:r w:rsidRPr="00E01D81">
        <w:rPr>
          <w:lang w:val="ru-RU"/>
        </w:rPr>
        <w:t>}/</w:t>
      </w:r>
      <w:r>
        <w:t>change</w:t>
      </w:r>
      <w:r w:rsidRPr="00E01D81">
        <w:rPr>
          <w:lang w:val="ru-RU"/>
        </w:rPr>
        <w:t>-</w:t>
      </w:r>
      <w: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785EE966" w14:textId="77777777" w:rsidR="006A7E61" w:rsidRPr="006A7E61" w:rsidRDefault="006A7E61" w:rsidP="006A7E61">
      <w:pPr>
        <w:pStyle w:val="red"/>
        <w:rPr>
          <w:lang w:val="ru-RU"/>
        </w:rPr>
      </w:pPr>
    </w:p>
    <w:p w14:paraId="6C2CD66D" w14:textId="77777777" w:rsidR="006A7E61" w:rsidRPr="006A7E61" w:rsidRDefault="006A7E61" w:rsidP="006A7E61">
      <w:pPr>
        <w:pStyle w:val="red"/>
        <w:rPr>
          <w:lang w:val="ru-RU"/>
        </w:rPr>
      </w:pPr>
      <w:r>
        <w:lastRenderedPageBreak/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Параметры фильтрации и поиска передаются через query string.</w:t>
      </w:r>
    </w:p>
    <w:p w14:paraId="5B151C2B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6A7E61">
      <w:pPr>
        <w:pStyle w:val="red"/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6A7E61">
      <w:pPr>
        <w:pStyle w:val="red"/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отвечают с кодом 200 </w:t>
      </w:r>
      <w:r>
        <w:t>OK</w:t>
      </w:r>
      <w:r w:rsidRPr="006A7E61">
        <w:rPr>
          <w:lang w:val="ru-RU"/>
        </w:rPr>
        <w:t xml:space="preserve"> и телом в формате </w:t>
      </w:r>
      <w:r>
        <w:t>JSON</w:t>
      </w:r>
      <w:r w:rsidRPr="006A7E61">
        <w:rPr>
          <w:lang w:val="ru-RU"/>
        </w:rPr>
        <w:t>.</w:t>
      </w:r>
    </w:p>
    <w:p w14:paraId="16BF4E46" w14:textId="6397C1D2" w:rsid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lastRenderedPageBreak/>
        <w:t>Модели запросов в рамках CQRS-подхода дополнительно классифицируются:</w:t>
      </w:r>
    </w:p>
    <w:p w14:paraId="1EC5784E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Query — используются для операций чтения данных (обычно HTTP GET);</w:t>
      </w:r>
    </w:p>
    <w:p w14:paraId="18A5010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Request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Query.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Таким образом, Command и Query представляют прикладные операции, обрабатываемые на уровне бизнес-логики, тогда как Request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r>
        <w:t>OpenAPI</w:t>
      </w:r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На основе </w:t>
      </w:r>
      <w:r>
        <w:t>OpenAPI</w:t>
      </w:r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5CAACE4F" w:rsidR="00E01D81" w:rsidRPr="00E01D81" w:rsidRDefault="00E01D81" w:rsidP="00E01D81">
      <w:pPr>
        <w:pStyle w:val="af0"/>
      </w:pPr>
      <w:r>
        <w:t xml:space="preserve">Рисунок </w:t>
      </w:r>
      <w:r w:rsidR="00A11DDF">
        <w:fldChar w:fldCharType="begin"/>
      </w:r>
      <w:r w:rsidR="00A11DDF">
        <w:instrText xml:space="preserve"> STYLEREF 2 \s </w:instrText>
      </w:r>
      <w:r w:rsidR="00A11DDF">
        <w:fldChar w:fldCharType="separate"/>
      </w:r>
      <w:r w:rsidR="00A11DDF">
        <w:rPr>
          <w:noProof/>
        </w:rPr>
        <w:t>2</w:t>
      </w:r>
      <w:r w:rsidR="00A11DDF">
        <w:rPr>
          <w:noProof/>
        </w:rPr>
        <w:fldChar w:fldCharType="end"/>
      </w:r>
      <w:r w:rsidR="00A11DDF">
        <w:t>.</w:t>
      </w:r>
      <w:r w:rsidR="00A11DDF">
        <w:fldChar w:fldCharType="begin"/>
      </w:r>
      <w:r w:rsidR="00A11DDF">
        <w:instrText xml:space="preserve"> SEQ Рисунок \* ARABIC \s 2 </w:instrText>
      </w:r>
      <w:r w:rsidR="00A11DDF">
        <w:fldChar w:fldCharType="separate"/>
      </w:r>
      <w:r w:rsidR="00A11DDF">
        <w:rPr>
          <w:noProof/>
        </w:rPr>
        <w:t>7</w:t>
      </w:r>
      <w:r w:rsidR="00A11DDF">
        <w:rPr>
          <w:noProof/>
        </w:rPr>
        <w:fldChar w:fldCharType="end"/>
      </w:r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43" w:name="_Toc230848101"/>
      <w:r w:rsidRPr="00696A0E">
        <w:t>Тестирование и отладка программного продукта</w:t>
      </w:r>
      <w:bookmarkEnd w:id="43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Тестирование программного продукта проводилось с целью проверки корректности работы реализованной бизнес-логики доменного слоя системы. </w:t>
      </w:r>
      <w:r w:rsidRPr="00184D4A">
        <w:rPr>
          <w:lang w:val="ru-RU"/>
        </w:rPr>
        <w:lastRenderedPageBreak/>
        <w:t>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Для проверки работоспособности доменного слоя были разработаны автоматизированные модульные тесты с использованием фреймворка xUnit. Тестирование включает проверку:</w:t>
      </w:r>
    </w:p>
    <w:p w14:paraId="49BC734A" w14:textId="181A12B3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1DBF5DAB" w:rsidR="00A11DDF" w:rsidRPr="00A11DDF" w:rsidRDefault="00A11DDF" w:rsidP="00A11DDF">
      <w:pPr>
        <w:pStyle w:val="af0"/>
      </w:pPr>
      <w:r>
        <w:t xml:space="preserve">Рисунок </w:t>
      </w:r>
      <w:r>
        <w:fldChar w:fldCharType="begin"/>
      </w:r>
      <w:r>
        <w:instrText xml:space="preserve"> STYLEREF 2 \s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Рисунок \* ARABIC \s 2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— Результаты тестов</w:t>
      </w:r>
    </w:p>
    <w:p w14:paraId="224562EE" w14:textId="1263C21A" w:rsidR="00E01D81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7B5E21EA" w14:textId="18E9A725" w:rsidR="00696A0E" w:rsidRDefault="00D04E63" w:rsidP="00696A0E">
      <w:pPr>
        <w:pStyle w:val="2"/>
      </w:pPr>
      <w:bookmarkStart w:id="44" w:name="_Toc230848102"/>
      <w:r w:rsidRPr="00696A0E">
        <w:rPr>
          <w:caps w:val="0"/>
        </w:rPr>
        <w:lastRenderedPageBreak/>
        <w:t>ЭКОНОМИЧЕСКАЯ ЧАСТЬ</w:t>
      </w:r>
      <w:bookmarkEnd w:id="44"/>
    </w:p>
    <w:p w14:paraId="2F40BC28" w14:textId="41638CA7" w:rsidR="00696A0E" w:rsidRDefault="00696A0E" w:rsidP="00696A0E">
      <w:pPr>
        <w:pStyle w:val="3"/>
        <w:spacing w:before="240"/>
      </w:pPr>
      <w:bookmarkStart w:id="45" w:name="_Toc230848103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45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46" w:name="_Toc230848104"/>
      <w:r w:rsidRPr="00696A0E">
        <w:t>Трудоемкость разработки программного продукта, квалификация исполнителя и его оклад</w:t>
      </w:r>
      <w:bookmarkEnd w:id="46"/>
    </w:p>
    <w:p w14:paraId="74375B7F" w14:textId="777FA6F4" w:rsidR="00696A0E" w:rsidRPr="004866D8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1DCBA276" w14:textId="45394A38" w:rsidR="001123F9" w:rsidRPr="001123F9" w:rsidRDefault="001123F9" w:rsidP="001123F9">
      <w:pPr>
        <w:pStyle w:val="af5"/>
      </w:pPr>
      <w:r>
        <w:lastRenderedPageBreak/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rPr>
          <w:noProof/>
        </w:rPr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1</w:t>
      </w:r>
      <w:r w:rsidR="004866D8">
        <w:rPr>
          <w:noProof/>
        </w:rPr>
        <w:fldChar w:fldCharType="end"/>
      </w:r>
      <w:r w:rsidRPr="001123F9">
        <w:t xml:space="preserve"> — 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1123F9" w:rsidRPr="001123F9" w14:paraId="1D3A9108" w14:textId="77777777" w:rsidTr="001123F9">
        <w:trPr>
          <w:trHeight w:val="855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769CA9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64E6DE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F9CD02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1123F9" w:rsidRPr="00DE42F4" w14:paraId="6023955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DAA86F" w14:textId="77777777" w:rsidR="001123F9" w:rsidRPr="00DE42F4" w:rsidRDefault="001123F9" w:rsidP="00C458BD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7CA3EE" w14:textId="77777777" w:rsidR="001123F9" w:rsidRPr="00DE42F4" w:rsidRDefault="001123F9" w:rsidP="00C458BD">
            <w:pPr>
              <w:pStyle w:val="af9"/>
            </w:pPr>
            <w:r w:rsidRPr="00DE42F4">
              <w:t>Ттз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A9DA2D" w14:textId="77777777" w:rsidR="001123F9" w:rsidRPr="00DE42F4" w:rsidRDefault="001123F9" w:rsidP="00C458BD">
            <w:pPr>
              <w:pStyle w:val="af9"/>
            </w:pPr>
            <w:r>
              <w:t>6</w:t>
            </w:r>
          </w:p>
        </w:tc>
      </w:tr>
      <w:tr w:rsidR="001123F9" w:rsidRPr="00DE42F4" w14:paraId="20F494BF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25E049" w14:textId="77777777" w:rsidR="001123F9" w:rsidRPr="00DE42F4" w:rsidRDefault="001123F9" w:rsidP="00C458BD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1A1FA5" w14:textId="77777777" w:rsidR="001123F9" w:rsidRPr="00DE42F4" w:rsidRDefault="001123F9" w:rsidP="00C458BD">
            <w:pPr>
              <w:pStyle w:val="af9"/>
            </w:pPr>
            <w:r w:rsidRPr="00DE42F4">
              <w:t>Тпс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3CCF95" w14:textId="77777777" w:rsidR="001123F9" w:rsidRPr="00DE42F4" w:rsidRDefault="001123F9" w:rsidP="00C458BD">
            <w:pPr>
              <w:pStyle w:val="af9"/>
            </w:pPr>
            <w:r>
              <w:t>20</w:t>
            </w:r>
          </w:p>
        </w:tc>
      </w:tr>
      <w:tr w:rsidR="001123F9" w:rsidRPr="00DE42F4" w14:paraId="209935A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FB228D" w14:textId="77777777" w:rsidR="001123F9" w:rsidRPr="00DE42F4" w:rsidRDefault="001123F9" w:rsidP="00C458BD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959C7" w14:textId="77777777" w:rsidR="001123F9" w:rsidRPr="00DE42F4" w:rsidRDefault="001123F9" w:rsidP="00C458BD">
            <w:pPr>
              <w:pStyle w:val="af9"/>
            </w:pPr>
            <w:r w:rsidRPr="00DE42F4">
              <w:t>Тбд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A63056" w14:textId="77777777" w:rsidR="001123F9" w:rsidRPr="00DE42F4" w:rsidRDefault="001123F9" w:rsidP="00C458BD">
            <w:pPr>
              <w:pStyle w:val="af9"/>
            </w:pPr>
            <w:r w:rsidRPr="00DE42F4">
              <w:t>75</w:t>
            </w:r>
          </w:p>
        </w:tc>
      </w:tr>
      <w:tr w:rsidR="001123F9" w:rsidRPr="00DE42F4" w14:paraId="774577E8" w14:textId="77777777" w:rsidTr="00C458BD">
        <w:trPr>
          <w:trHeight w:val="815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B018F" w14:textId="77777777" w:rsidR="001123F9" w:rsidRPr="00DE42F4" w:rsidRDefault="001123F9" w:rsidP="00C458BD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679AE6" w14:textId="77777777" w:rsidR="001123F9" w:rsidRPr="00DE42F4" w:rsidRDefault="001123F9" w:rsidP="00C458BD">
            <w:pPr>
              <w:pStyle w:val="af9"/>
            </w:pPr>
            <w:r w:rsidRPr="00DE42F4">
              <w:t>Трс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AE3C20" w14:textId="77777777" w:rsidR="001123F9" w:rsidRPr="00DE42F4" w:rsidRDefault="001123F9" w:rsidP="00C458BD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1123F9" w:rsidRPr="00DE42F4" w14:paraId="3D152B96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5E8C8" w14:textId="77777777" w:rsidR="001123F9" w:rsidRPr="00DE42F4" w:rsidRDefault="001123F9" w:rsidP="00C458BD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9010E8" w14:textId="77777777" w:rsidR="001123F9" w:rsidRPr="00DE42F4" w:rsidRDefault="001123F9" w:rsidP="00C458BD">
            <w:pPr>
              <w:pStyle w:val="af9"/>
            </w:pPr>
            <w:r w:rsidRPr="00DE42F4">
              <w:t>Тос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E55C5D" w14:textId="77777777" w:rsidR="001123F9" w:rsidRPr="00DE42F4" w:rsidRDefault="001123F9" w:rsidP="00C458BD">
            <w:pPr>
              <w:pStyle w:val="af9"/>
            </w:pPr>
            <w:r w:rsidRPr="00DE42F4">
              <w:t>30</w:t>
            </w:r>
          </w:p>
        </w:tc>
      </w:tr>
      <w:tr w:rsidR="001123F9" w:rsidRPr="00DE42F4" w14:paraId="130A9AC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35DE20" w14:textId="77777777" w:rsidR="001123F9" w:rsidRPr="00DE42F4" w:rsidRDefault="001123F9" w:rsidP="00C458BD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D975A26" w14:textId="77777777" w:rsidR="001123F9" w:rsidRPr="00DE42F4" w:rsidRDefault="001123F9" w:rsidP="00C458BD">
            <w:pPr>
              <w:pStyle w:val="af9"/>
            </w:pPr>
            <w:r w:rsidRPr="00DE42F4">
              <w:t>Ттс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6A4CA2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1123F9" w:rsidRPr="00DE42F4" w14:paraId="4A06780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F7E8F" w14:textId="77777777" w:rsidR="001123F9" w:rsidRPr="00DE42F4" w:rsidRDefault="001123F9" w:rsidP="00C458BD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70060" w14:textId="77777777" w:rsidR="001123F9" w:rsidRPr="00DE42F4" w:rsidRDefault="001123F9" w:rsidP="00C458BD">
            <w:pPr>
              <w:pStyle w:val="af9"/>
            </w:pPr>
            <w:r w:rsidRPr="00DE42F4">
              <w:t>Тод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64735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1123F9" w:rsidRPr="00DE42F4" w14:paraId="63272553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383C3F" w14:textId="77777777" w:rsidR="001123F9" w:rsidRPr="00DE42F4" w:rsidRDefault="001123F9" w:rsidP="00C458BD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6C3F91" w14:textId="77777777" w:rsidR="001123F9" w:rsidRPr="00DE42F4" w:rsidRDefault="001123F9" w:rsidP="00C458BD">
            <w:pPr>
              <w:pStyle w:val="af9"/>
            </w:pPr>
            <w:r w:rsidRPr="00DE42F4">
              <w:t>Тобщ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CF48C3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2A5FF9BF" w14:textId="1D040551" w:rsidR="001123F9" w:rsidRPr="00DE42F4" w:rsidRDefault="001123F9" w:rsidP="001123F9">
      <w:pPr>
        <w:tabs>
          <w:tab w:val="left" w:pos="5529"/>
        </w:tabs>
        <w:spacing w:before="600" w:after="240"/>
        <w:ind w:firstLine="709"/>
        <w:rPr>
          <w:szCs w:val="28"/>
        </w:rPr>
      </w:pPr>
      <w:r w:rsidRPr="00DE42F4">
        <w:rPr>
          <w:szCs w:val="28"/>
        </w:rPr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602466C2" w:rsidR="001123F9" w:rsidRDefault="001123F9" w:rsidP="001123F9">
      <w:pPr>
        <w:pStyle w:val="af5"/>
      </w:pPr>
      <w:r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rPr>
          <w:noProof/>
        </w:rPr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2</w:t>
      </w:r>
      <w:r w:rsidR="004866D8">
        <w:rPr>
          <w:noProof/>
        </w:rPr>
        <w:fldChar w:fldCharType="end"/>
      </w:r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1123F9">
        <w:trPr>
          <w:trHeight w:val="675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77C8B0CA" w14:textId="77777777" w:rsidR="003F1634" w:rsidRDefault="003F1634" w:rsidP="003F1634"/>
    <w:p w14:paraId="6BB0090F" w14:textId="3DFC6367" w:rsidR="003F1634" w:rsidRPr="007D2443" w:rsidRDefault="001123F9" w:rsidP="003F1634">
      <w:pPr>
        <w:jc w:val="center"/>
        <w:rPr>
          <w:rFonts w:ascii="Cambria Math" w:hAnsi="Cambria Math"/>
        </w:rPr>
      </w:pPr>
      <m:oMath>
        <m:r>
          <m:rPr>
            <m:nor/>
          </m:rPr>
          <w:rPr>
            <w:rFonts w:ascii="Cambria Math" w:hAnsi="Cambria Math"/>
          </w:rPr>
          <m:t xml:space="preserve">ЧТС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</w:rPr>
              <m:t>Ом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>Д × Тс</m:t>
            </m:r>
          </m:den>
        </m:f>
      </m:oMath>
      <w:r w:rsidRPr="007D2443">
        <w:rPr>
          <w:rFonts w:ascii="Cambria Math" w:hAnsi="Cambria Math"/>
        </w:rPr>
        <w:t>, руб./ч.,</w:t>
      </w:r>
    </w:p>
    <w:p w14:paraId="4E41FF4B" w14:textId="719E9466" w:rsidR="003F1634" w:rsidRDefault="001123F9" w:rsidP="003F1634">
      <w:pPr>
        <w:jc w:val="right"/>
      </w:pPr>
      <w:r>
        <w:t>(3.1)</w:t>
      </w:r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lastRenderedPageBreak/>
        <w:t>Тс – продолжительность рабочего дня (для расчета Тс = 8 ч.).</w:t>
      </w:r>
    </w:p>
    <w:p w14:paraId="5196AB7E" w14:textId="77777777" w:rsidR="003F1634" w:rsidRDefault="003F1634" w:rsidP="003F1634"/>
    <w:p w14:paraId="7151AEC2" w14:textId="6D246079" w:rsidR="003F1634" w:rsidRDefault="003F1634" w:rsidP="003F1634">
      <w:pPr>
        <w:jc w:val="center"/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ЧТС1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=62</m:t>
        </m:r>
        <m:r>
          <m:rPr>
            <m:nor/>
          </m:rPr>
          <w:rPr>
            <w:rFonts w:ascii="Cambria Math" w:hAnsi="Cambria Math"/>
            <w:szCs w:val="28"/>
          </w:rPr>
          <m:t>5,00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</w:rPr>
        <w:t>руб./ч.,</w:t>
      </w:r>
    </w:p>
    <w:p w14:paraId="5467FA5F" w14:textId="2AF55505" w:rsidR="003F1634" w:rsidRDefault="003F1634" w:rsidP="003F1634">
      <w:pPr>
        <w:jc w:val="right"/>
      </w:pPr>
      <w:r>
        <w:t>(3.2)</w:t>
      </w:r>
    </w:p>
    <w:p w14:paraId="37FF7E48" w14:textId="3D93769C" w:rsidR="003F1634" w:rsidRDefault="003F1634" w:rsidP="003F1634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ЧТС2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=906</m:t>
        </m:r>
        <m:r>
          <m:rPr>
            <m:nor/>
          </m:rPr>
          <w:rPr>
            <w:rFonts w:ascii="Cambria Math" w:hAnsi="Cambria Math"/>
            <w:szCs w:val="28"/>
          </w:rPr>
          <m:t>,25</m:t>
        </m:r>
      </m:oMath>
      <w:r w:rsidRPr="007D2443">
        <w:rPr>
          <w:rFonts w:ascii="Cambria Math" w:hAnsi="Cambria Math"/>
          <w:szCs w:val="28"/>
        </w:rPr>
        <w:t>, руб./ч.,</w:t>
      </w:r>
    </w:p>
    <w:p w14:paraId="0BE9AA54" w14:textId="71035786" w:rsidR="003F1634" w:rsidRDefault="003F1634" w:rsidP="003F1634">
      <w:pPr>
        <w:jc w:val="right"/>
        <w:rPr>
          <w:szCs w:val="28"/>
        </w:rPr>
      </w:pPr>
      <w:r>
        <w:rPr>
          <w:szCs w:val="28"/>
        </w:rPr>
        <w:t>(3.3)</w:t>
      </w:r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36D08F34" w:rsidR="00231CD5" w:rsidRDefault="00231CD5" w:rsidP="00231CD5">
      <w:pPr>
        <w:pStyle w:val="af5"/>
      </w:pPr>
      <w:r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rPr>
          <w:noProof/>
        </w:rPr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rPr>
          <w:noProof/>
        </w:rPr>
        <w:fldChar w:fldCharType="end"/>
      </w:r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231CD5">
        <w:trPr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r>
              <w:rPr>
                <w:lang w:val="en-US"/>
              </w:rPr>
              <w:t>Domfy</w:t>
            </w:r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231CD5"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49F470D6" w:rsidR="00231CD5" w:rsidRDefault="00231CD5" w:rsidP="00231CD5">
      <w:pPr>
        <w:pStyle w:val="af5"/>
      </w:pPr>
      <w:r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rPr>
          <w:noProof/>
        </w:rPr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4</w:t>
      </w:r>
      <w:r w:rsidR="004866D8">
        <w:rPr>
          <w:noProof/>
        </w:rPr>
        <w:fldChar w:fldCharType="end"/>
      </w:r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231CD5">
        <w:trPr>
          <w:trHeight w:val="300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уп.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C458BD">
        <w:trPr>
          <w:trHeight w:val="300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47" w:name="_Toc230848105"/>
      <w:r w:rsidRPr="00696A0E">
        <w:t>Расчет затрат на разработку</w:t>
      </w:r>
      <w:bookmarkEnd w:id="47"/>
    </w:p>
    <w:p w14:paraId="0516501F" w14:textId="70F7761D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40F3B279" w:rsidR="00231CD5" w:rsidRDefault="00231CD5" w:rsidP="00231CD5">
      <w:pPr>
        <w:pStyle w:val="af5"/>
      </w:pPr>
      <w:r>
        <w:lastRenderedPageBreak/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rPr>
          <w:noProof/>
        </w:rPr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5</w:t>
      </w:r>
      <w:r w:rsidR="004866D8">
        <w:rPr>
          <w:noProof/>
        </w:rPr>
        <w:fldChar w:fldCharType="end"/>
      </w:r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231CD5">
        <w:trPr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231CD5"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231CD5"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r w:rsidRPr="00231CD5">
              <w:t>Трп</w:t>
            </w:r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231CD5"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r w:rsidRPr="00231CD5">
              <w:t>Тмч</w:t>
            </w:r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r w:rsidRPr="00231CD5">
              <w:t>Кст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231CD5"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231CD5"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231CD5"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r w:rsidRPr="00231CD5">
              <w:t>Кгт</w:t>
            </w:r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231CD5"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231CD5"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r w:rsidRPr="00231CD5">
              <w:t>Тст</w:t>
            </w:r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231CD5"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231CD5"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r w:rsidRPr="00231CD5">
              <w:t>Кт</w:t>
            </w:r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231CD5"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r w:rsidRPr="00231CD5">
              <w:t>Кнр</w:t>
            </w:r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685DA3B2" w14:textId="77777777" w:rsidR="00231CD5" w:rsidRDefault="00231CD5" w:rsidP="00231CD5"/>
    <w:p w14:paraId="2649814E" w14:textId="7A765C41" w:rsidR="00231CD5" w:rsidRPr="007D2443" w:rsidRDefault="00231CD5" w:rsidP="00231CD5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Зрп = Зот + Зст + Зэвм + Зсп + Зрм + Знр</m:t>
        </m:r>
      </m:oMath>
      <w:r w:rsidRPr="007D2443">
        <w:rPr>
          <w:rFonts w:ascii="Cambria Math" w:hAnsi="Cambria Math"/>
          <w:szCs w:val="28"/>
        </w:rPr>
        <w:t>, руб.,</w:t>
      </w:r>
    </w:p>
    <w:p w14:paraId="6C785C3F" w14:textId="6A622990" w:rsidR="00231CD5" w:rsidRDefault="00231CD5" w:rsidP="00231CD5">
      <w:pPr>
        <w:jc w:val="right"/>
        <w:rPr>
          <w:szCs w:val="28"/>
        </w:rPr>
      </w:pPr>
      <w:r>
        <w:rPr>
          <w:szCs w:val="28"/>
        </w:rPr>
        <w:t>(3.4)</w:t>
      </w:r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Зот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Зст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Зэвм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Зсп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Зрм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lastRenderedPageBreak/>
        <w:t>Знр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7D5BAFE8" w14:textId="77777777" w:rsidR="00231CD5" w:rsidRDefault="00231CD5" w:rsidP="00231CD5"/>
    <w:p w14:paraId="6DED34D2" w14:textId="77777777" w:rsidR="007D2443" w:rsidRPr="007D2443" w:rsidRDefault="00231CD5" w:rsidP="00231CD5">
      <w:pPr>
        <w:jc w:val="center"/>
        <w:rPr>
          <w:rFonts w:ascii="Cambria Math" w:hAnsi="Cambria Math"/>
          <w:lang w:val="en-US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=</m:t>
          </m:r>
        </m:oMath>
      </m:oMathPara>
    </w:p>
    <w:p w14:paraId="2CC961E6" w14:textId="55DA904D" w:rsidR="00231CD5" w:rsidRPr="004866D8" w:rsidRDefault="007D2443" w:rsidP="00231CD5">
      <w:pPr>
        <w:jc w:val="center"/>
        <w:rPr>
          <w:rFonts w:ascii="Cambria Math" w:hAnsi="Cambria Math"/>
          <w:lang w:val="en-US"/>
        </w:rPr>
      </w:pP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</m:oMath>
      <w:r w:rsidR="00231CD5" w:rsidRPr="007D2443">
        <w:rPr>
          <w:rFonts w:ascii="Cambria Math" w:hAnsi="Cambria Math"/>
        </w:rPr>
        <w:t>, руб</w:t>
      </w:r>
      <w:r w:rsidR="004866D8">
        <w:rPr>
          <w:rFonts w:ascii="Cambria Math" w:hAnsi="Cambria Math"/>
          <w:lang w:val="en-US"/>
        </w:rPr>
        <w:t>.</w:t>
      </w:r>
      <w:r w:rsidR="004866D8">
        <w:rPr>
          <w:rFonts w:ascii="Cambria Math" w:hAnsi="Cambria Math"/>
        </w:rPr>
        <w:t>,</w:t>
      </w:r>
    </w:p>
    <w:p w14:paraId="4A06D14E" w14:textId="16C10FC3" w:rsidR="00231CD5" w:rsidRPr="00231CD5" w:rsidRDefault="00231CD5" w:rsidP="00231CD5">
      <w:pPr>
        <w:jc w:val="right"/>
      </w:pPr>
      <w:r>
        <w:t>(3.5)</w:t>
      </w:r>
    </w:p>
    <w:p w14:paraId="29BC3C1D" w14:textId="36B6F36E" w:rsidR="00696A0E" w:rsidRDefault="00696A0E" w:rsidP="00696A0E">
      <w:pPr>
        <w:pStyle w:val="4"/>
      </w:pPr>
      <w:bookmarkStart w:id="48" w:name="_Toc230848106"/>
      <w:r w:rsidRPr="00696A0E">
        <w:t>Затраты на оплату труда разработчиков (Зот), руб.</w:t>
      </w:r>
      <w:bookmarkEnd w:id="48"/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(Зот) рассчитывается по формуле:</w:t>
      </w:r>
    </w:p>
    <w:p w14:paraId="2B470EA3" w14:textId="77777777" w:rsidR="00231CD5" w:rsidRDefault="00231CD5" w:rsidP="00231CD5"/>
    <w:p w14:paraId="3C8454D7" w14:textId="3F91AAF7" w:rsidR="00231CD5" w:rsidRDefault="00231CD5" w:rsidP="00231CD5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Зот = Ор × Трп (1 + Кд)</m:t>
        </m:r>
      </m:oMath>
      <w:r>
        <w:rPr>
          <w:szCs w:val="28"/>
        </w:rPr>
        <w:t>, руб.,</w:t>
      </w:r>
    </w:p>
    <w:p w14:paraId="1FEDB0C1" w14:textId="41F7C344" w:rsidR="00231CD5" w:rsidRDefault="00231CD5" w:rsidP="00231CD5">
      <w:pPr>
        <w:jc w:val="right"/>
      </w:pPr>
      <w: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Трп – время разработки проектного решения разработчиком, мес., включает в себя машинное время работы над проектом (Тмрп);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1A62C206" w14:textId="77777777" w:rsidR="00231CD5" w:rsidRDefault="00231CD5" w:rsidP="00231CD5"/>
    <w:p w14:paraId="0D871D3F" w14:textId="4D098174" w:rsidR="00231CD5" w:rsidRPr="007D2443" w:rsidRDefault="00231CD5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Зот = 245000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(1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+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0,15)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563500</m:t>
        </m:r>
      </m:oMath>
      <w:r w:rsidR="007D2443">
        <w:rPr>
          <w:rFonts w:ascii="Cambria Math" w:hAnsi="Cambria Math"/>
          <w:szCs w:val="28"/>
        </w:rPr>
        <w:t>, руб.,</w:t>
      </w:r>
    </w:p>
    <w:p w14:paraId="63D78985" w14:textId="3D2C8476" w:rsidR="00A84E29" w:rsidRPr="00A84E29" w:rsidRDefault="00A84E29" w:rsidP="00A84E29">
      <w:pPr>
        <w:jc w:val="right"/>
        <w:rPr>
          <w:szCs w:val="28"/>
        </w:rPr>
      </w:pPr>
      <w:r>
        <w:rPr>
          <w:szCs w:val="28"/>
        </w:rPr>
        <w:t>(3.7)</w:t>
      </w:r>
    </w:p>
    <w:p w14:paraId="27499032" w14:textId="2893FF5D" w:rsidR="00696A0E" w:rsidRDefault="00696A0E" w:rsidP="00696A0E">
      <w:pPr>
        <w:pStyle w:val="4"/>
      </w:pPr>
      <w:bookmarkStart w:id="49" w:name="_Toc230848107"/>
      <w:r w:rsidRPr="00696A0E">
        <w:t>Затраты по страховым вносам (Зст), руб.</w:t>
      </w:r>
      <w:bookmarkEnd w:id="49"/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14CB3489" w14:textId="77777777" w:rsidR="00A84E29" w:rsidRDefault="00A84E29" w:rsidP="00A84E29"/>
    <w:p w14:paraId="3B83F8CE" w14:textId="66B32CC3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Зст = Кст × Зот</m:t>
        </m:r>
      </m:oMath>
      <w:r w:rsidRPr="007D2443">
        <w:rPr>
          <w:rFonts w:ascii="Cambria Math" w:hAnsi="Cambria Math"/>
          <w:szCs w:val="28"/>
        </w:rPr>
        <w:t>, руб.,</w:t>
      </w:r>
    </w:p>
    <w:p w14:paraId="167D6505" w14:textId="536C738D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(3.8)</w:t>
      </w:r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где Кст – коэффициент страховых взносов для расчета отчислений во внебюджетные фонды.</w:t>
      </w:r>
    </w:p>
    <w:p w14:paraId="678011F4" w14:textId="63596520" w:rsidR="00A84E29" w:rsidRDefault="00A84E29">
      <w:pPr>
        <w:spacing w:after="160" w:line="278" w:lineRule="auto"/>
        <w:jc w:val="left"/>
      </w:pPr>
      <w:r>
        <w:br w:type="page"/>
      </w:r>
    </w:p>
    <w:p w14:paraId="77896CCA" w14:textId="77777777" w:rsidR="00A84E29" w:rsidRDefault="00A84E29" w:rsidP="00A84E29"/>
    <w:p w14:paraId="5B45A9E8" w14:textId="1FFC40A1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Зст = 0,3 × 563500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= 169050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A1E1AC8" w14:textId="43565DCD" w:rsidR="00A84E29" w:rsidRPr="00A84E29" w:rsidRDefault="00A84E29" w:rsidP="00A84E29">
      <w:pPr>
        <w:jc w:val="right"/>
      </w:pPr>
      <w:r>
        <w:t>(3.9)</w:t>
      </w:r>
    </w:p>
    <w:p w14:paraId="664A4D92" w14:textId="3F5B7160" w:rsidR="00696A0E" w:rsidRDefault="00696A0E" w:rsidP="00696A0E">
      <w:pPr>
        <w:pStyle w:val="4"/>
      </w:pPr>
      <w:bookmarkStart w:id="50" w:name="_Toc230848108"/>
      <w:r w:rsidRPr="00696A0E">
        <w:t>Затраты по содержанию ЭВМ (Зэвм), руб</w:t>
      </w:r>
      <w:bookmarkEnd w:id="50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3C5FA8F1" w14:textId="77777777" w:rsidR="00A84E29" w:rsidRDefault="00A84E29" w:rsidP="00A84E29"/>
    <w:p w14:paraId="25AE89B7" w14:textId="6161D3B7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Зэвм = Тмрп × Кгт × Q × Cм/ч</m:t>
        </m:r>
      </m:oMath>
      <w:r w:rsidRPr="007D2443">
        <w:rPr>
          <w:rFonts w:ascii="Cambria Math" w:hAnsi="Cambria Math"/>
          <w:szCs w:val="28"/>
        </w:rPr>
        <w:t>, руб.,</w:t>
      </w:r>
    </w:p>
    <w:p w14:paraId="74AC75BE" w14:textId="28A79110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(3.10)</w:t>
      </w:r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где Тмрп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Кгт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349399E9" w14:textId="77777777" w:rsidR="00A84E29" w:rsidRDefault="00A84E29" w:rsidP="00A84E29"/>
    <w:p w14:paraId="05DBAC19" w14:textId="4D99E27A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Зэвм = 256 × 0,97 × 4 × 22,3 = 23015,38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B24A19C" w14:textId="6F491DD9" w:rsidR="00A84E29" w:rsidRPr="004866D8" w:rsidRDefault="00A84E29" w:rsidP="00A84E29">
      <w:pPr>
        <w:jc w:val="right"/>
        <w:rPr>
          <w:szCs w:val="28"/>
        </w:rPr>
      </w:pPr>
      <w:r>
        <w:rPr>
          <w:szCs w:val="28"/>
        </w:rPr>
        <w:t>(3.11)</w:t>
      </w:r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32D9F432" w14:textId="77777777" w:rsidR="00A84E29" w:rsidRDefault="00A84E29" w:rsidP="00A84E29"/>
    <w:p w14:paraId="63210F46" w14:textId="616C797F" w:rsidR="00A84E29" w:rsidRDefault="00A84E29" w:rsidP="00A84E2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Тмрп = Тмч × Чрд × Тсм × Ксм</m:t>
        </m:r>
      </m:oMath>
      <w:r w:rsidRPr="007D2443">
        <w:rPr>
          <w:rFonts w:ascii="Cambria Math" w:hAnsi="Cambria Math"/>
          <w:szCs w:val="28"/>
        </w:rPr>
        <w:t>, ч.,</w:t>
      </w:r>
    </w:p>
    <w:p w14:paraId="064D809C" w14:textId="6C9C8424" w:rsidR="00A84E29" w:rsidRDefault="00A84E29" w:rsidP="00A84E29">
      <w:pPr>
        <w:jc w:val="right"/>
      </w:pPr>
      <w:r>
        <w:t>(3.12)</w:t>
      </w:r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где Тмч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Чрд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Тсм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Ксм – количество рабочих смен.</w:t>
      </w:r>
    </w:p>
    <w:p w14:paraId="734EC447" w14:textId="6080F4D8" w:rsidR="00FA7B89" w:rsidRDefault="00FA7B89">
      <w:pPr>
        <w:spacing w:after="160" w:line="278" w:lineRule="auto"/>
        <w:jc w:val="left"/>
      </w:pPr>
      <w:r>
        <w:br w:type="page"/>
      </w:r>
    </w:p>
    <w:p w14:paraId="4E3DEAB2" w14:textId="77777777" w:rsidR="00A84E29" w:rsidRDefault="00A84E29" w:rsidP="00A84E29"/>
    <w:p w14:paraId="084E7406" w14:textId="789682E4" w:rsidR="00A84E29" w:rsidRDefault="00A84E29" w:rsidP="00FA7B8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Тмрп = 1,66 × 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0</m:t>
        </m:r>
        <m:r>
          <m:rPr>
            <m:nor/>
          </m:rPr>
          <w:rPr>
            <w:rFonts w:ascii="Cambria Math" w:hAnsi="Cambria Math"/>
            <w:szCs w:val="28"/>
          </w:rPr>
          <m:t xml:space="preserve"> × 8 × 1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266</m:t>
        </m:r>
      </m:oMath>
      <w:r w:rsidRPr="007D2443">
        <w:rPr>
          <w:rFonts w:ascii="Cambria Math" w:hAnsi="Cambria Math"/>
          <w:szCs w:val="28"/>
        </w:rPr>
        <w:t>, ч.,</w:t>
      </w:r>
    </w:p>
    <w:p w14:paraId="380E31F0" w14:textId="3AC3F4C7" w:rsidR="00A84E29" w:rsidRPr="00A84E29" w:rsidRDefault="00A84E29" w:rsidP="00A84E29">
      <w:pPr>
        <w:jc w:val="right"/>
      </w:pPr>
      <w:r>
        <w:rPr>
          <w:szCs w:val="28"/>
        </w:rPr>
        <w:t>(3.13)</w:t>
      </w:r>
    </w:p>
    <w:p w14:paraId="5A318D73" w14:textId="03105837" w:rsidR="00696A0E" w:rsidRDefault="00696A0E" w:rsidP="00696A0E">
      <w:pPr>
        <w:pStyle w:val="4"/>
      </w:pPr>
      <w:bookmarkStart w:id="51" w:name="_Toc230848109"/>
      <w:r w:rsidRPr="00696A0E">
        <w:t>Затраты на расходные материалы (Зрм), руб.</w:t>
      </w:r>
      <w:bookmarkEnd w:id="51"/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75FA35D8" w14:textId="77777777" w:rsidR="00FA7B89" w:rsidRDefault="00FA7B89" w:rsidP="00FA7B89"/>
    <w:p w14:paraId="6DB77D94" w14:textId="0DA8991A" w:rsidR="00FA7B89" w:rsidRDefault="00FA7B89" w:rsidP="00FA7B89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Зрм =  Р (1 + Кт)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0C340E8" w14:textId="77C59ECD" w:rsidR="00FA7B89" w:rsidRDefault="00FA7B89" w:rsidP="00FA7B89">
      <w:pPr>
        <w:jc w:val="right"/>
        <w:rPr>
          <w:szCs w:val="28"/>
        </w:rPr>
      </w:pPr>
      <w:r>
        <w:rPr>
          <w:szCs w:val="28"/>
        </w:rPr>
        <w:t>(3.14)</w:t>
      </w:r>
    </w:p>
    <w:p w14:paraId="26DE44E2" w14:textId="77777777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Pr="00FA7B89">
        <w:rPr>
          <w:lang w:val="ru-RU"/>
        </w:rPr>
        <w:t>- 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r w:rsidRPr="004866D8">
        <w:rPr>
          <w:lang w:val="ru-RU"/>
        </w:rPr>
        <w:t>Кт – коэффициент транспортных расходов.</w:t>
      </w:r>
    </w:p>
    <w:p w14:paraId="2AC76C2D" w14:textId="77777777" w:rsidR="00FA7B89" w:rsidRDefault="00FA7B89" w:rsidP="00FA7B89"/>
    <w:p w14:paraId="557927B2" w14:textId="3DAE767E" w:rsidR="00FA7B89" w:rsidRDefault="00FA7B89" w:rsidP="00167CFF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Зрм = 7743,8 × (1 + 0,13) = 8750,49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A73EC4A" w14:textId="4EF0DC51" w:rsidR="00167CFF" w:rsidRPr="00FA7B89" w:rsidRDefault="00167CFF" w:rsidP="00167CFF">
      <w:pPr>
        <w:jc w:val="right"/>
      </w:pPr>
      <w:r>
        <w:rPr>
          <w:szCs w:val="28"/>
        </w:rPr>
        <w:t>(3.15)</w:t>
      </w:r>
    </w:p>
    <w:p w14:paraId="6EFB2E89" w14:textId="4E2B66F1" w:rsidR="00696A0E" w:rsidRDefault="00696A0E" w:rsidP="00696A0E">
      <w:pPr>
        <w:pStyle w:val="4"/>
      </w:pPr>
      <w:bookmarkStart w:id="52" w:name="_Toc230848110"/>
      <w:r w:rsidRPr="00696A0E">
        <w:t>Затраты по накладным расходам (Знр)</w:t>
      </w:r>
      <w:bookmarkEnd w:id="52"/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2C7F7056" w14:textId="77777777" w:rsidR="00167CFF" w:rsidRDefault="00167CFF" w:rsidP="00167CFF"/>
    <w:p w14:paraId="70BDCFC4" w14:textId="7F1750EB" w:rsidR="00167CFF" w:rsidRDefault="00167CFF" w:rsidP="00167CFF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Знр = Кнр × Зот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C552400" w14:textId="6E144611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(3.16)</w:t>
      </w:r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где Кнр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Зот – затраты по оплате труда, руб.</w:t>
      </w:r>
    </w:p>
    <w:p w14:paraId="109027A3" w14:textId="77777777" w:rsidR="00167CFF" w:rsidRDefault="00167CFF" w:rsidP="00167CFF"/>
    <w:p w14:paraId="614CB70B" w14:textId="1B22FCBA" w:rsidR="00167CFF" w:rsidRDefault="00167CFF" w:rsidP="00167CFF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Знр = 0,56 × 563500= 315560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B17E38F" w14:textId="5D04AB3B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(3.17)</w:t>
      </w:r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4FC91575" w:rsidR="00167CFF" w:rsidRDefault="00167CFF" w:rsidP="00167CFF">
      <w:pPr>
        <w:pStyle w:val="af5"/>
      </w:pPr>
      <w:r>
        <w:lastRenderedPageBreak/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rPr>
          <w:noProof/>
        </w:rPr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6</w:t>
      </w:r>
      <w:r w:rsidR="004866D8">
        <w:rPr>
          <w:noProof/>
        </w:rPr>
        <w:fldChar w:fldCharType="end"/>
      </w:r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167CFF">
        <w:trPr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C458BD"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r w:rsidRPr="00DE42F4">
              <w:t>Зот</w:t>
            </w:r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C458BD"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r w:rsidRPr="00DE42F4">
              <w:t>Зст</w:t>
            </w:r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C458BD"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r w:rsidRPr="00DE42F4">
              <w:t>Зэвм</w:t>
            </w:r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C458BD"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r w:rsidRPr="00DE42F4">
              <w:t>Зсп</w:t>
            </w:r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C458BD"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r w:rsidRPr="00DE42F4">
              <w:t>Зрм</w:t>
            </w:r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4866D8"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r w:rsidRPr="00DE42F4">
              <w:t>Знр</w:t>
            </w:r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C458BD"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53" w:name="_Toc230848111"/>
      <w:r w:rsidRPr="00696A0E">
        <w:t>Расчет цены и прибыли</w:t>
      </w:r>
      <w:bookmarkEnd w:id="53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4C05B1BA" w:rsidR="00167CFF" w:rsidRDefault="00167CFF" w:rsidP="00167CFF">
      <w:pPr>
        <w:pStyle w:val="af5"/>
      </w:pPr>
      <w:r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rPr>
          <w:noProof/>
        </w:rPr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7</w:t>
      </w:r>
      <w:r w:rsidR="004866D8">
        <w:rPr>
          <w:noProof/>
        </w:rPr>
        <w:fldChar w:fldCharType="end"/>
      </w:r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C458BD">
        <w:trPr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C458BD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r w:rsidRPr="00DE42F4">
              <w:t>Кр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C458BD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r w:rsidRPr="00DE42F4">
              <w:t>Кндс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C458BD"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r w:rsidRPr="00DE42F4">
              <w:t>Кнп</w:t>
            </w:r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C458BD"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67F5BBD" w14:textId="77777777" w:rsidR="00167CFF" w:rsidRDefault="00167CFF" w:rsidP="00167CFF"/>
    <w:p w14:paraId="305F5746" w14:textId="35E48A12" w:rsidR="00167CFF" w:rsidRDefault="00167CFF" w:rsidP="00167CFF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Цпп = Зрп + Ппл + НДС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35E2294" w14:textId="2878785F" w:rsidR="00167CFF" w:rsidRDefault="00167CFF" w:rsidP="00167CFF">
      <w:pPr>
        <w:jc w:val="right"/>
      </w:pPr>
      <w:r>
        <w:t>(3.18)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>где Ппл – планируемая прибыль рассчитывается по формуле:</w:t>
      </w:r>
    </w:p>
    <w:p w14:paraId="34CE8DA0" w14:textId="77777777" w:rsidR="00167CFF" w:rsidRDefault="00167CFF" w:rsidP="00167CFF"/>
    <w:p w14:paraId="3331F77C" w14:textId="7492DCAF" w:rsidR="00167CFF" w:rsidRPr="007D2443" w:rsidRDefault="00167CFF" w:rsidP="00167CFF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Ппл = Зрп × Кр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5D5B500" w14:textId="272BC912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(3.19)</w:t>
      </w:r>
    </w:p>
    <w:p w14:paraId="3D3B692B" w14:textId="47CFB1D7" w:rsidR="00167CFF" w:rsidRPr="003232A1" w:rsidRDefault="00167CFF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w:lastRenderedPageBreak/>
          <m:t>Ппл =  1177506,87 × 0,3 = 353252,06</m:t>
        </m:r>
      </m:oMath>
      <w:r w:rsidR="007D2443">
        <w:rPr>
          <w:rFonts w:ascii="Cambria Math" w:hAnsi="Cambria Math"/>
          <w:szCs w:val="28"/>
        </w:rPr>
        <w:t>, руб.,</w:t>
      </w:r>
    </w:p>
    <w:p w14:paraId="348025E1" w14:textId="1C5AEEB1" w:rsidR="007D2443" w:rsidRDefault="007D2443" w:rsidP="007D2443">
      <w:pPr>
        <w:jc w:val="right"/>
      </w:pPr>
      <w:r w:rsidRPr="007D2443">
        <w:t>(3.20)</w:t>
      </w:r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НДС – налог на добавленную стоимость определяется исходя из Кндс = 0,22 (ставка налога 22%) по формуле:</w:t>
      </w:r>
    </w:p>
    <w:p w14:paraId="0FD5933F" w14:textId="77777777" w:rsidR="007D2443" w:rsidRDefault="007D2443" w:rsidP="007D2443"/>
    <w:p w14:paraId="7725D806" w14:textId="6A5F06A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НДС = (Зрп + Ппл) × Кндс</m:t>
        </m:r>
      </m:oMath>
      <w:r w:rsidRPr="007D2443">
        <w:rPr>
          <w:rFonts w:ascii="Cambria Math" w:hAnsi="Cambria Math"/>
          <w:szCs w:val="28"/>
        </w:rPr>
        <w:t>.</w:t>
      </w:r>
      <w:r>
        <w:rPr>
          <w:rFonts w:ascii="Cambria Math" w:hAnsi="Cambria Math"/>
          <w:szCs w:val="28"/>
        </w:rPr>
        <w:t xml:space="preserve"> руб.,</w:t>
      </w:r>
    </w:p>
    <w:p w14:paraId="6D0580DA" w14:textId="2D67D362" w:rsidR="007D2443" w:rsidRDefault="007D2443" w:rsidP="007D2443">
      <w:pPr>
        <w:jc w:val="right"/>
      </w:pPr>
      <w:r>
        <w:t>(3.21)</w:t>
      </w:r>
    </w:p>
    <w:p w14:paraId="4330A2B3" w14:textId="3ADBA318" w:rsidR="007D2443" w:rsidRP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НДС = (1177506,87 + 353252,06 ) × 0,22 =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</m:oMath>
      <w:r>
        <w:rPr>
          <w:rFonts w:ascii="Cambria Math" w:hAnsi="Cambria Math"/>
          <w:szCs w:val="28"/>
        </w:rPr>
        <w:t>, руб.,</w:t>
      </w:r>
    </w:p>
    <w:p w14:paraId="5FB3B43C" w14:textId="55464FDD" w:rsidR="007D2443" w:rsidRDefault="007D2443" w:rsidP="007D2443">
      <w:pPr>
        <w:jc w:val="right"/>
      </w:pPr>
      <w:r>
        <w:t>(3.22)</w:t>
      </w:r>
    </w:p>
    <w:p w14:paraId="1BFBF236" w14:textId="362ED30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Цпп = 1177506,87  + 353252,06 +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 xml:space="preserve"> = 1851039,77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0E6C521" w14:textId="4BF1B078" w:rsidR="007D2443" w:rsidRDefault="007D2443" w:rsidP="007D2443">
      <w:pPr>
        <w:jc w:val="right"/>
      </w:pPr>
      <w:r>
        <w:t>(3.23)</w:t>
      </w:r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Каждое предприятие с полученной прибыли перечисляет государству налог на прибыль. На сегодня ставка налога 25% (Кнп = 0,25) от полученной прибыли, и определяется по формуле:</w:t>
      </w:r>
    </w:p>
    <w:p w14:paraId="304FA1B1" w14:textId="77777777" w:rsidR="007D2443" w:rsidRDefault="007D2443" w:rsidP="007D2443"/>
    <w:p w14:paraId="35EBAFD1" w14:textId="5BD27358" w:rsidR="007D2443" w:rsidRPr="003232A1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Ппл × Кнп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1438CDA" w14:textId="4F461170" w:rsidR="007D2443" w:rsidRPr="003232A1" w:rsidRDefault="004866D8" w:rsidP="004866D8">
      <w:pPr>
        <w:jc w:val="right"/>
      </w:pPr>
      <w:r w:rsidRPr="003232A1">
        <w:t>(3.24)</w:t>
      </w:r>
    </w:p>
    <w:p w14:paraId="05AEBB1F" w14:textId="5FD2D74C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</m:t>
        </m:r>
      </m:oMath>
      <w:r w:rsidRPr="004866D8">
        <w:rPr>
          <w:rFonts w:ascii="Cambria Math" w:hAnsi="Cambria Math"/>
          <w:szCs w:val="28"/>
        </w:rPr>
        <w:t>, руб</w:t>
      </w:r>
      <w:r>
        <w:rPr>
          <w:rFonts w:ascii="Cambria Math" w:hAnsi="Cambria Math"/>
          <w:szCs w:val="28"/>
        </w:rPr>
        <w:t>.</w:t>
      </w:r>
      <w:r w:rsidRPr="004866D8">
        <w:rPr>
          <w:rFonts w:ascii="Cambria Math" w:hAnsi="Cambria Math"/>
          <w:szCs w:val="28"/>
        </w:rPr>
        <w:t>,</w:t>
      </w:r>
    </w:p>
    <w:p w14:paraId="72DF1BB9" w14:textId="3F2CB99D" w:rsidR="004866D8" w:rsidRPr="004866D8" w:rsidRDefault="004866D8" w:rsidP="004866D8">
      <w:pPr>
        <w:jc w:val="right"/>
      </w:pPr>
      <w:r w:rsidRPr="004866D8">
        <w:t>(3.25)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72EF405B" w14:textId="77777777" w:rsidR="004866D8" w:rsidRPr="003232A1" w:rsidRDefault="004866D8" w:rsidP="004866D8"/>
    <w:p w14:paraId="18CFA92B" w14:textId="26A6F2AF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Ппл – НП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83CCC0F" w14:textId="22602953" w:rsidR="004866D8" w:rsidRPr="003232A1" w:rsidRDefault="004866D8" w:rsidP="004866D8">
      <w:pPr>
        <w:jc w:val="right"/>
      </w:pPr>
      <w:r w:rsidRPr="003232A1">
        <w:t>(3.26)</w:t>
      </w:r>
    </w:p>
    <w:p w14:paraId="437CC04C" w14:textId="441C32D8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353252,06-88313,02 = 264939,04</m:t>
        </m:r>
      </m:oMath>
      <w:r w:rsidRPr="004866D8">
        <w:rPr>
          <w:rFonts w:ascii="Cambria Math" w:hAnsi="Cambria Math"/>
          <w:szCs w:val="28"/>
        </w:rPr>
        <w:t>, руб.,</w:t>
      </w:r>
    </w:p>
    <w:p w14:paraId="4C10E948" w14:textId="5CDA0044" w:rsidR="004866D8" w:rsidRPr="004866D8" w:rsidRDefault="004866D8" w:rsidP="004866D8">
      <w:pPr>
        <w:jc w:val="right"/>
      </w:pPr>
      <w:r w:rsidRPr="004866D8">
        <w:t>(3.27)</w:t>
      </w:r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5E8F88B9" w14:textId="16846F46" w:rsidR="004866D8" w:rsidRPr="003232A1" w:rsidRDefault="004866D8">
      <w:pPr>
        <w:spacing w:after="160" w:line="278" w:lineRule="auto"/>
        <w:jc w:val="left"/>
      </w:pPr>
      <w:r w:rsidRPr="003232A1">
        <w:br w:type="page"/>
      </w:r>
    </w:p>
    <w:p w14:paraId="71AD8DCB" w14:textId="77777777" w:rsidR="004866D8" w:rsidRPr="003232A1" w:rsidRDefault="004866D8" w:rsidP="004866D8"/>
    <w:p w14:paraId="25C8B9B8" w14:textId="07E1D6F6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НП + НДС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E3396C0" w14:textId="6B7E2BB9" w:rsidR="004866D8" w:rsidRDefault="004866D8" w:rsidP="004866D8">
      <w:pPr>
        <w:jc w:val="right"/>
      </w:pPr>
      <w:r w:rsidRPr="003232A1">
        <w:t>(3.28)</w:t>
      </w:r>
    </w:p>
    <w:p w14:paraId="233B3C57" w14:textId="08DF4701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 88313,02+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>=425079,92</m:t>
        </m:r>
      </m:oMath>
      <w:r w:rsidRPr="004866D8">
        <w:rPr>
          <w:rFonts w:ascii="Cambria Math" w:hAnsi="Cambria Math"/>
          <w:szCs w:val="28"/>
        </w:rPr>
        <w:t>, руб.,</w:t>
      </w:r>
    </w:p>
    <w:p w14:paraId="1D99CB5C" w14:textId="52463FC5" w:rsidR="004866D8" w:rsidRDefault="004866D8" w:rsidP="004866D8">
      <w:pPr>
        <w:jc w:val="right"/>
      </w:pPr>
      <w:r>
        <w:t>(</w:t>
      </w:r>
      <w:r w:rsidRPr="004866D8">
        <w:t>3</w:t>
      </w:r>
      <w:r>
        <w:t>.29)</w:t>
      </w:r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3A0D6F23" w:rsidR="004866D8" w:rsidRDefault="004866D8" w:rsidP="004866D8">
      <w:pPr>
        <w:pStyle w:val="af5"/>
      </w:pPr>
      <w:r>
        <w:t xml:space="preserve">Таблица </w:t>
      </w:r>
      <w:r>
        <w:fldChar w:fldCharType="begin"/>
      </w:r>
      <w:r>
        <w:instrText xml:space="preserve"> STYLEREF 2 \s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Таблица \* ARABIC \s 2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4866D8"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458BD"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r w:rsidRPr="00DE42F4">
              <w:t>Ппл</w:t>
            </w:r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458BD"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458BD"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r w:rsidRPr="00DE42F4">
              <w:t>Цпп</w:t>
            </w:r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458BD"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458BD"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458BD"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54" w:name="_Toc230848112"/>
      <w:r w:rsidRPr="00D04E63">
        <w:lastRenderedPageBreak/>
        <w:t>ЗАКЛЮЧЕНИЕ</w:t>
      </w:r>
      <w:bookmarkEnd w:id="54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поддерживаемость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r>
        <w:t>MediatR</w:t>
      </w:r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PostgreSQL,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r>
        <w:t>enum</w:t>
      </w:r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55" w:name="_Toc230848113"/>
      <w:r>
        <w:lastRenderedPageBreak/>
        <w:t>СПИСОК ИСПОЛЬЗОВАННЫХ ИСТОЧНИКОВ</w:t>
      </w:r>
      <w:bookmarkEnd w:id="55"/>
    </w:p>
    <w:p w14:paraId="525B3547" w14:textId="2C79B602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>:</w:t>
      </w:r>
      <w:r w:rsidRPr="00E73204">
        <w:rPr>
          <w:lang w:val="ru-RU"/>
        </w:rPr>
        <w:t xml:space="preserve">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</w:t>
      </w:r>
      <w:r w:rsidRPr="00E73204">
        <w:rPr>
          <w:lang w:val="ru-RU"/>
        </w:rPr>
        <w:t>6/ (Дата обращения: 18.04.2026)</w:t>
      </w:r>
    </w:p>
    <w:p w14:paraId="65201C6A" w14:textId="60BBFE0B" w:rsidR="00E73204" w:rsidRPr="00DA4801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―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aspnetmvc</w:t>
      </w:r>
      <w:r w:rsidRPr="00E73204">
        <w:rPr>
          <w:lang w:val="ru-RU"/>
        </w:rPr>
        <w:t>/2.1.</w:t>
      </w:r>
      <w:r>
        <w:t>php</w:t>
      </w:r>
      <w:r w:rsidRPr="00E73204">
        <w:rPr>
          <w:lang w:val="ru-RU"/>
        </w:rPr>
        <w:t xml:space="preserve"> (Дата обращения:</w:t>
      </w:r>
      <w:r w:rsidRPr="00E73204">
        <w:rPr>
          <w:lang w:val="ru-RU"/>
        </w:rPr>
        <w:t xml:space="preserve"> </w:t>
      </w:r>
      <w:r w:rsidRPr="00E73204">
        <w:rPr>
          <w:lang w:val="ru-RU"/>
        </w:rPr>
        <w:t>22.04.2026)</w:t>
      </w:r>
    </w:p>
    <w:p w14:paraId="1C6EE719" w14:textId="5BA7A5AF" w:rsidR="00DA4801" w:rsidRPr="00DA4801" w:rsidRDefault="00DA4801" w:rsidP="00DA4801">
      <w:pPr>
        <w:pStyle w:val="a3"/>
        <w:numPr>
          <w:ilvl w:val="0"/>
          <w:numId w:val="10"/>
        </w:numPr>
      </w:pPr>
      <w:r w:rsidRPr="00DA4801">
        <w:t>Metanit. Платформа .NET и язык C# [Электронный ресурс] ― URL: https://metanit.com/sharp/tutorial/ (Дата обращения: 14.04.2026)</w:t>
      </w:r>
    </w:p>
    <w:p w14:paraId="5D0212E9" w14:textId="77777777" w:rsidR="00DA4801" w:rsidRPr="00E73204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sql</w:t>
      </w:r>
      <w:r w:rsidRPr="00E73204">
        <w:rPr>
          <w:lang w:val="ru-RU"/>
        </w:rPr>
        <w:t>/</w:t>
      </w:r>
      <w:r>
        <w:t>postgresql</w:t>
      </w:r>
      <w:r w:rsidRPr="00E73204">
        <w:rPr>
          <w:lang w:val="ru-RU"/>
        </w:rPr>
        <w:t>/ (Дата обращения: 21.05.2026)</w:t>
      </w:r>
    </w:p>
    <w:p w14:paraId="1B13ADDF" w14:textId="0742F4FD" w:rsidR="00DA4801" w:rsidRDefault="00DA4801" w:rsidP="00DA4801">
      <w:pPr>
        <w:pStyle w:val="red"/>
        <w:numPr>
          <w:ilvl w:val="0"/>
          <w:numId w:val="10"/>
        </w:numPr>
      </w:pPr>
      <w:r>
        <w:t>PostgreSQL Global Development Group. PostgreSQL</w:t>
      </w:r>
      <w:r w:rsidRPr="00DA4801">
        <w:t xml:space="preserve"> </w:t>
      </w:r>
      <w:r>
        <w:t>Documentation</w:t>
      </w:r>
      <w:r w:rsidRPr="00DA4801">
        <w:t xml:space="preserve"> [</w:t>
      </w:r>
      <w:r w:rsidRPr="00E73204">
        <w:rPr>
          <w:lang w:val="ru-RU"/>
        </w:rPr>
        <w:t>Электронный</w:t>
      </w:r>
      <w:r w:rsidRPr="00DA4801">
        <w:t xml:space="preserve"> </w:t>
      </w:r>
      <w:r w:rsidRPr="00E73204">
        <w:rPr>
          <w:lang w:val="ru-RU"/>
        </w:rPr>
        <w:t>ресурс</w:t>
      </w:r>
      <w:r w:rsidRPr="00DA4801">
        <w:t xml:space="preserve">] ― </w:t>
      </w:r>
      <w:r>
        <w:t>URL</w:t>
      </w:r>
      <w:r w:rsidRPr="00DA4801">
        <w:t xml:space="preserve">: </w:t>
      </w:r>
      <w:hyperlink r:id="rId18" w:history="1">
        <w:r w:rsidRPr="006118E4">
          <w:rPr>
            <w:rStyle w:val="a9"/>
          </w:rPr>
          <w:t>https</w:t>
        </w:r>
        <w:r w:rsidRPr="00DA4801">
          <w:rPr>
            <w:rStyle w:val="a9"/>
          </w:rPr>
          <w:t>://</w:t>
        </w:r>
        <w:r w:rsidRPr="006118E4">
          <w:rPr>
            <w:rStyle w:val="a9"/>
          </w:rPr>
          <w:t>www</w:t>
        </w:r>
        <w:r w:rsidRPr="00DA4801">
          <w:rPr>
            <w:rStyle w:val="a9"/>
          </w:rPr>
          <w:t>.</w:t>
        </w:r>
        <w:r w:rsidRPr="006118E4">
          <w:rPr>
            <w:rStyle w:val="a9"/>
          </w:rPr>
          <w:t>postgresql</w:t>
        </w:r>
        <w:r w:rsidRPr="00DA4801">
          <w:rPr>
            <w:rStyle w:val="a9"/>
          </w:rPr>
          <w:t>.</w:t>
        </w:r>
        <w:r w:rsidRPr="006118E4">
          <w:rPr>
            <w:rStyle w:val="a9"/>
          </w:rPr>
          <w:t>org</w:t>
        </w:r>
        <w:r w:rsidRPr="00DA4801">
          <w:rPr>
            <w:rStyle w:val="a9"/>
          </w:rPr>
          <w:t>/</w:t>
        </w:r>
        <w:r w:rsidRPr="006118E4">
          <w:rPr>
            <w:rStyle w:val="a9"/>
          </w:rPr>
          <w:t>docs</w:t>
        </w:r>
        <w:r w:rsidRPr="00DA4801">
          <w:rPr>
            <w:rStyle w:val="a9"/>
          </w:rPr>
          <w:t>/</w:t>
        </w:r>
      </w:hyperlink>
      <w:r w:rsidRPr="00DA4801">
        <w:t xml:space="preserve"> (</w:t>
      </w:r>
      <w:r w:rsidRPr="00E73204">
        <w:rPr>
          <w:lang w:val="ru-RU"/>
        </w:rPr>
        <w:t>Дата</w:t>
      </w:r>
      <w:r w:rsidRPr="00DA4801">
        <w:t xml:space="preserve"> </w:t>
      </w:r>
      <w:r w:rsidRPr="00E73204">
        <w:rPr>
          <w:lang w:val="ru-RU"/>
        </w:rPr>
        <w:t>обращения</w:t>
      </w:r>
      <w:r w:rsidRPr="00DA4801">
        <w:t>: 23.05.2026)</w:t>
      </w:r>
    </w:p>
    <w:p w14:paraId="19FE6FE0" w14:textId="43DCDE61" w:rsidR="00DA4801" w:rsidRPr="00DA4801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r>
        <w:t>Npgsql</w:t>
      </w:r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r>
        <w:t>npgsql</w:t>
      </w:r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049D2FE4" w:rsidR="00E73204" w:rsidRPr="00E73204" w:rsidRDefault="00E73204" w:rsidP="00E73204">
      <w:pPr>
        <w:pStyle w:val="red"/>
        <w:numPr>
          <w:ilvl w:val="0"/>
          <w:numId w:val="10"/>
        </w:numPr>
      </w:pPr>
      <w:r>
        <w:t>Metanit</w:t>
      </w:r>
      <w:r w:rsidRPr="00E73204">
        <w:t xml:space="preserve">. </w:t>
      </w:r>
      <w:r>
        <w:t>Entity</w:t>
      </w:r>
      <w:r w:rsidRPr="00E73204">
        <w:t xml:space="preserve"> </w:t>
      </w:r>
      <w:r>
        <w:t>Framework</w:t>
      </w:r>
      <w:r w:rsidRPr="00E73204">
        <w:t xml:space="preserve"> </w:t>
      </w:r>
      <w:r>
        <w:t>Core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>
        <w:t>https</w:t>
      </w:r>
      <w:r w:rsidRPr="00E73204">
        <w:t>://</w:t>
      </w:r>
      <w:r>
        <w:t>metanit</w:t>
      </w:r>
      <w:r w:rsidRPr="00E73204">
        <w:t>.</w:t>
      </w:r>
      <w:r>
        <w:t>com</w:t>
      </w:r>
      <w:r w:rsidRPr="00E73204">
        <w:t>/</w:t>
      </w:r>
      <w:r>
        <w:t>sharp</w:t>
      </w:r>
      <w:r w:rsidRPr="00E73204">
        <w:t>/</w:t>
      </w:r>
      <w:r>
        <w:t>efcore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28.04.2026)</w:t>
      </w:r>
    </w:p>
    <w:p w14:paraId="0262648B" w14:textId="6190BC03" w:rsidR="00E73204" w:rsidRDefault="00E73204" w:rsidP="00E73204">
      <w:pPr>
        <w:pStyle w:val="red"/>
        <w:numPr>
          <w:ilvl w:val="0"/>
          <w:numId w:val="10"/>
        </w:numPr>
      </w:pPr>
      <w:r>
        <w:t>Microsoft Learn. Entity Framework Core Documentation</w:t>
      </w:r>
      <w:r>
        <w:t xml:space="preserve">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 xml:space="preserve">: </w:t>
      </w:r>
      <w:hyperlink r:id="rId19" w:history="1">
        <w:r w:rsidRPr="006118E4">
          <w:rPr>
            <w:rStyle w:val="a9"/>
          </w:rPr>
          <w:t>https://learn.microsoft.com/ef/core/</w:t>
        </w:r>
      </w:hyperlink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30.04.2026)</w:t>
      </w:r>
    </w:p>
    <w:p w14:paraId="280DF464" w14:textId="6D41B6CC" w:rsidR="0020063B" w:rsidRPr="00E73204" w:rsidRDefault="0020063B" w:rsidP="0020063B">
      <w:pPr>
        <w:pStyle w:val="red"/>
        <w:numPr>
          <w:ilvl w:val="0"/>
          <w:numId w:val="10"/>
        </w:numPr>
      </w:pPr>
      <w:r>
        <w:t>GitHub</w:t>
      </w:r>
      <w:r w:rsidRPr="0020063B">
        <w:t xml:space="preserve">. </w:t>
      </w:r>
      <w:r>
        <w:t>MediatR</w:t>
      </w:r>
      <w:r w:rsidRPr="0020063B">
        <w:t xml:space="preserve"> </w:t>
      </w:r>
      <w:r>
        <w:t>Documentation</w:t>
      </w:r>
      <w:r w:rsidRPr="0020063B">
        <w:t xml:space="preserve"> [</w:t>
      </w:r>
      <w:r w:rsidRPr="00E73204">
        <w:rPr>
          <w:lang w:val="ru-RU"/>
        </w:rPr>
        <w:t>Электронный</w:t>
      </w:r>
      <w:r w:rsidRPr="0020063B">
        <w:t xml:space="preserve"> </w:t>
      </w:r>
      <w:r w:rsidRPr="00E73204">
        <w:rPr>
          <w:lang w:val="ru-RU"/>
        </w:rPr>
        <w:t>ресурс</w:t>
      </w:r>
      <w:r w:rsidRPr="0020063B">
        <w:t xml:space="preserve">] ― </w:t>
      </w:r>
      <w:r>
        <w:t>URL</w:t>
      </w:r>
      <w:r w:rsidRPr="0020063B">
        <w:t xml:space="preserve">: </w:t>
      </w:r>
      <w:r>
        <w:t>https</w:t>
      </w:r>
      <w:r w:rsidRPr="0020063B">
        <w:t>://</w:t>
      </w:r>
      <w:r>
        <w:t>github</w:t>
      </w:r>
      <w:r w:rsidRPr="0020063B">
        <w:t>.</w:t>
      </w:r>
      <w:r>
        <w:t>com</w:t>
      </w:r>
      <w:r w:rsidRPr="0020063B">
        <w:t>/</w:t>
      </w:r>
      <w:r>
        <w:t>jbogard</w:t>
      </w:r>
      <w:r w:rsidRPr="0020063B">
        <w:t>/</w:t>
      </w:r>
      <w:r>
        <w:t>MediatR</w:t>
      </w:r>
      <w:r w:rsidRPr="0020063B">
        <w:t xml:space="preserve"> (</w:t>
      </w:r>
      <w:r w:rsidRPr="00E73204">
        <w:rPr>
          <w:lang w:val="ru-RU"/>
        </w:rPr>
        <w:t>Дата</w:t>
      </w:r>
      <w:r w:rsidRPr="0020063B">
        <w:t xml:space="preserve"> </w:t>
      </w:r>
      <w:r w:rsidRPr="00E73204">
        <w:rPr>
          <w:lang w:val="ru-RU"/>
        </w:rPr>
        <w:t>обращения</w:t>
      </w:r>
      <w:r w:rsidRPr="0020063B">
        <w:t>: 08.05.2026)</w:t>
      </w:r>
    </w:p>
    <w:p w14:paraId="32BDC2E6" w14:textId="3D6F1B3C" w:rsidR="00E73204" w:rsidRPr="0020063B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— паттерн проектирования</w:t>
      </w:r>
      <w:r w:rsidRPr="00E73204">
        <w:rPr>
          <w:lang w:val="ru-RU"/>
        </w:rPr>
        <w:t xml:space="preserve"> </w:t>
      </w:r>
      <w:r w:rsidRPr="00E73204">
        <w:rPr>
          <w:lang w:val="ru-RU"/>
        </w:rPr>
        <w:t xml:space="preserve">[Электронный ресурс] ― </w:t>
      </w:r>
      <w:r>
        <w:t>URL</w:t>
      </w:r>
      <w:r w:rsidRPr="00E73204">
        <w:rPr>
          <w:lang w:val="ru-RU"/>
        </w:rPr>
        <w:t>:</w:t>
      </w:r>
      <w:r w:rsidRPr="00E73204">
        <w:rPr>
          <w:lang w:val="ru-RU"/>
        </w:rPr>
        <w:t xml:space="preserve">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</w:t>
      </w:r>
      <w:r w:rsidRPr="00E73204">
        <w:rPr>
          <w:lang w:val="ru-RU"/>
        </w:rPr>
        <w:t xml:space="preserve"> </w:t>
      </w:r>
      <w:r w:rsidRPr="00E73204">
        <w:rPr>
          <w:lang w:val="ru-RU"/>
        </w:rPr>
        <w:t>03.05.2026)</w:t>
      </w:r>
    </w:p>
    <w:p w14:paraId="06358B1D" w14:textId="5390D64B" w:rsidR="0020063B" w:rsidRPr="0020063B" w:rsidRDefault="0020063B" w:rsidP="0020063B">
      <w:pPr>
        <w:pStyle w:val="red"/>
        <w:numPr>
          <w:ilvl w:val="0"/>
          <w:numId w:val="10"/>
        </w:numPr>
      </w:pPr>
      <w:r>
        <w:t>Refactoring Guru. Mediator</w:t>
      </w:r>
      <w:r w:rsidRPr="0020063B">
        <w:t xml:space="preserve"> </w:t>
      </w:r>
      <w:r>
        <w:t>in</w:t>
      </w:r>
      <w:r w:rsidRPr="0020063B">
        <w:t xml:space="preserve"> </w:t>
      </w:r>
      <w:r>
        <w:t>C</w:t>
      </w:r>
      <w:r w:rsidRPr="0020063B">
        <w:t xml:space="preserve">#: </w:t>
      </w:r>
      <w:r>
        <w:t>Example</w:t>
      </w:r>
      <w:r w:rsidRPr="0020063B">
        <w:t xml:space="preserve"> [</w:t>
      </w:r>
      <w:r w:rsidRPr="00E73204">
        <w:rPr>
          <w:lang w:val="ru-RU"/>
        </w:rPr>
        <w:t>Электронный</w:t>
      </w:r>
      <w:r w:rsidRPr="0020063B">
        <w:t xml:space="preserve"> </w:t>
      </w:r>
      <w:r w:rsidRPr="00E73204">
        <w:rPr>
          <w:lang w:val="ru-RU"/>
        </w:rPr>
        <w:t>ресурс</w:t>
      </w:r>
      <w:r w:rsidRPr="0020063B">
        <w:t xml:space="preserve">] ― </w:t>
      </w:r>
      <w:r>
        <w:t>URL</w:t>
      </w:r>
      <w:r w:rsidRPr="0020063B">
        <w:t xml:space="preserve">: </w:t>
      </w:r>
      <w:hyperlink r:id="rId20" w:history="1">
        <w:r w:rsidRPr="006118E4">
          <w:rPr>
            <w:rStyle w:val="a9"/>
          </w:rPr>
          <w:t>https</w:t>
        </w:r>
        <w:r w:rsidRPr="0020063B">
          <w:rPr>
            <w:rStyle w:val="a9"/>
          </w:rPr>
          <w:t>://</w:t>
        </w:r>
        <w:r w:rsidRPr="006118E4">
          <w:rPr>
            <w:rStyle w:val="a9"/>
          </w:rPr>
          <w:t>refactoring</w:t>
        </w:r>
        <w:r w:rsidRPr="0020063B">
          <w:rPr>
            <w:rStyle w:val="a9"/>
          </w:rPr>
          <w:t>.</w:t>
        </w:r>
        <w:r w:rsidRPr="006118E4">
          <w:rPr>
            <w:rStyle w:val="a9"/>
          </w:rPr>
          <w:t>guru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design</w:t>
        </w:r>
        <w:r w:rsidRPr="0020063B">
          <w:rPr>
            <w:rStyle w:val="a9"/>
          </w:rPr>
          <w:t>-</w:t>
        </w:r>
        <w:r w:rsidRPr="006118E4">
          <w:rPr>
            <w:rStyle w:val="a9"/>
          </w:rPr>
          <w:t>patterns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mediator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csharp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example</w:t>
        </w:r>
      </w:hyperlink>
      <w:r w:rsidRPr="0020063B">
        <w:t xml:space="preserve"> (</w:t>
      </w:r>
      <w:r w:rsidRPr="00E73204">
        <w:rPr>
          <w:lang w:val="ru-RU"/>
        </w:rPr>
        <w:t>Дата</w:t>
      </w:r>
      <w:r w:rsidRPr="0020063B">
        <w:t xml:space="preserve"> </w:t>
      </w:r>
      <w:r w:rsidRPr="00E73204">
        <w:rPr>
          <w:lang w:val="ru-RU"/>
        </w:rPr>
        <w:t>обращения</w:t>
      </w:r>
      <w:r w:rsidRPr="0020063B">
        <w:t>: 05.05.2026)</w:t>
      </w:r>
    </w:p>
    <w:p w14:paraId="78FBD63C" w14:textId="395F2BCA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FluentValidation</w:t>
      </w:r>
      <w:r w:rsidRPr="00E73204">
        <w:rPr>
          <w:lang w:val="ru-RU"/>
        </w:rPr>
        <w:t xml:space="preserve">. </w:t>
      </w:r>
      <w:r>
        <w:t>Documentation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>:</w:t>
      </w:r>
      <w:r w:rsidRPr="00E73204">
        <w:rPr>
          <w:lang w:val="ru-RU"/>
        </w:rPr>
        <w:t xml:space="preserve"> </w:t>
      </w:r>
      <w:r>
        <w:t>https</w:t>
      </w:r>
      <w:r w:rsidRPr="00E73204">
        <w:rPr>
          <w:lang w:val="ru-RU"/>
        </w:rPr>
        <w:t>://</w:t>
      </w:r>
      <w:r>
        <w:t>docs</w:t>
      </w:r>
      <w:r w:rsidRPr="00E73204">
        <w:rPr>
          <w:lang w:val="ru-RU"/>
        </w:rPr>
        <w:t>.</w:t>
      </w:r>
      <w:r>
        <w:t>fluentvalidation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>/ (Дата обращения: 10.05.2026)</w:t>
      </w:r>
    </w:p>
    <w:p w14:paraId="20212943" w14:textId="1E932103" w:rsidR="00E73204" w:rsidRDefault="00E73204" w:rsidP="00E73204">
      <w:pPr>
        <w:pStyle w:val="red"/>
        <w:numPr>
          <w:ilvl w:val="0"/>
          <w:numId w:val="10"/>
        </w:numPr>
      </w:pPr>
      <w:r>
        <w:lastRenderedPageBreak/>
        <w:t>Microsoft Learn. Authentication and authorization in ASP.NET Core</w:t>
      </w:r>
      <w:r>
        <w:t xml:space="preserve">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1" w:history="1">
        <w:r w:rsidRPr="006118E4">
          <w:rPr>
            <w:rStyle w:val="a9"/>
          </w:rPr>
          <w:t>https://learn.</w:t>
        </w:r>
        <w:r w:rsidRPr="006118E4">
          <w:rPr>
            <w:rStyle w:val="a9"/>
          </w:rPr>
          <w:t>m</w:t>
        </w:r>
        <w:r w:rsidRPr="006118E4">
          <w:rPr>
            <w:rStyle w:val="a9"/>
          </w:rPr>
          <w:t>icrosoft.com/aspnet/core/security/authentication/</w:t>
        </w:r>
      </w:hyperlink>
      <w:r>
        <w:t xml:space="preserve"> </w:t>
      </w:r>
      <w:r>
        <w:t>(Дата обращения: 13.05.2026)</w:t>
      </w:r>
    </w:p>
    <w:p w14:paraId="499A2D23" w14:textId="77777777" w:rsidR="00DA4801" w:rsidRPr="00E73204" w:rsidRDefault="00DA4801" w:rsidP="00DA4801">
      <w:pPr>
        <w:pStyle w:val="red"/>
        <w:numPr>
          <w:ilvl w:val="0"/>
          <w:numId w:val="10"/>
        </w:numPr>
      </w:pPr>
      <w:r>
        <w:t xml:space="preserve">Microsoft Learn. OpenAPI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2" w:history="1">
        <w:r w:rsidRPr="006118E4">
          <w:rPr>
            <w:rStyle w:val="a9"/>
          </w:rPr>
          <w:t>https://learn.microsoft.com/aspnet/core/fundamentals/openapi/</w:t>
        </w:r>
      </w:hyperlink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7968822E" w:rsidR="00DA4801" w:rsidRDefault="00DA4801" w:rsidP="00DA4801">
      <w:pPr>
        <w:pStyle w:val="red"/>
        <w:numPr>
          <w:ilvl w:val="0"/>
          <w:numId w:val="10"/>
        </w:numPr>
      </w:pPr>
      <w:r>
        <w:t>Scalar</w:t>
      </w:r>
      <w:r w:rsidRPr="00E73204">
        <w:t xml:space="preserve">. </w:t>
      </w:r>
      <w:r>
        <w:t>Scalar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scalar</w:t>
      </w:r>
      <w:r w:rsidRPr="00E73204">
        <w:t>.</w:t>
      </w:r>
      <w:r>
        <w:t>com</w:t>
      </w:r>
      <w:r w:rsidRPr="00E73204">
        <w:t>/</w:t>
      </w:r>
      <w:r>
        <w:t>docs</w:t>
      </w:r>
      <w:r w:rsidRPr="00E73204">
        <w:t xml:space="preserve">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17.05.2026)</w:t>
      </w:r>
    </w:p>
    <w:p w14:paraId="4F32BD34" w14:textId="29355B6D" w:rsidR="00DA4801" w:rsidRDefault="00DA4801" w:rsidP="00DA4801">
      <w:pPr>
        <w:pStyle w:val="red"/>
        <w:numPr>
          <w:ilvl w:val="0"/>
          <w:numId w:val="10"/>
        </w:numPr>
      </w:pPr>
      <w:r>
        <w:t>xUnit</w:t>
      </w:r>
      <w:r w:rsidRPr="00E73204">
        <w:t>.</w:t>
      </w:r>
      <w:r>
        <w:t>net</w:t>
      </w:r>
      <w:r w:rsidRPr="00E73204">
        <w:t xml:space="preserve">. </w:t>
      </w:r>
      <w:r>
        <w:t>xUnit</w:t>
      </w:r>
      <w:r w:rsidRPr="00E73204">
        <w:t>.</w:t>
      </w:r>
      <w:r>
        <w:t>net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xunit</w:t>
      </w:r>
      <w:r w:rsidRPr="00E73204">
        <w:t>.</w:t>
      </w:r>
      <w:r>
        <w:t>net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19.05.2026)</w:t>
      </w:r>
    </w:p>
    <w:p w14:paraId="377503A6" w14:textId="771C9C30" w:rsidR="00DA4801" w:rsidRDefault="00DA4801" w:rsidP="00DA4801">
      <w:pPr>
        <w:pStyle w:val="red"/>
        <w:numPr>
          <w:ilvl w:val="0"/>
          <w:numId w:val="10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3" w:history="1">
        <w:r w:rsidRPr="006118E4">
          <w:rPr>
            <w:rStyle w:val="a9"/>
          </w:rPr>
          <w:t>https://learn.microsoft.com/dotnet/architecture/modern-web-apps-azure/common-web-application-architectures</w:t>
        </w:r>
      </w:hyperlink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120EFA74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>:</w:t>
      </w:r>
      <w:r w:rsidRPr="00E73204">
        <w:rPr>
          <w:lang w:val="ru-RU"/>
        </w:rPr>
        <w:t xml:space="preserve"> </w:t>
      </w:r>
      <w:hyperlink r:id="rId24" w:history="1">
        <w:r w:rsidRPr="006118E4">
          <w:rPr>
            <w:rStyle w:val="a9"/>
          </w:rPr>
          <w:t>https</w:t>
        </w:r>
        <w:r w:rsidRPr="006118E4">
          <w:rPr>
            <w:rStyle w:val="a9"/>
            <w:lang w:val="ru-RU"/>
          </w:rPr>
          <w:t>://</w:t>
        </w:r>
        <w:r w:rsidRPr="006118E4">
          <w:rPr>
            <w:rStyle w:val="a9"/>
          </w:rPr>
          <w:t>developer</w:t>
        </w:r>
        <w:r w:rsidRPr="006118E4">
          <w:rPr>
            <w:rStyle w:val="a9"/>
            <w:lang w:val="ru-RU"/>
          </w:rPr>
          <w:t>.</w:t>
        </w:r>
        <w:r w:rsidRPr="006118E4">
          <w:rPr>
            <w:rStyle w:val="a9"/>
          </w:rPr>
          <w:t>mozilla</w:t>
        </w:r>
        <w:r w:rsidRPr="006118E4">
          <w:rPr>
            <w:rStyle w:val="a9"/>
            <w:lang w:val="ru-RU"/>
          </w:rPr>
          <w:t>.</w:t>
        </w:r>
        <w:r w:rsidRPr="006118E4">
          <w:rPr>
            <w:rStyle w:val="a9"/>
          </w:rPr>
          <w:t>org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en</w:t>
        </w:r>
        <w:r w:rsidRPr="006118E4">
          <w:rPr>
            <w:rStyle w:val="a9"/>
            <w:lang w:val="ru-RU"/>
          </w:rPr>
          <w:t>-</w:t>
        </w:r>
        <w:r w:rsidRPr="006118E4">
          <w:rPr>
            <w:rStyle w:val="a9"/>
          </w:rPr>
          <w:t>US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docs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Web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HTTP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Overview</w:t>
        </w:r>
      </w:hyperlink>
      <w:r w:rsidRPr="00E73204">
        <w:rPr>
          <w:lang w:val="ru-RU"/>
        </w:rPr>
        <w:t xml:space="preserve"> </w:t>
      </w:r>
      <w:r w:rsidRPr="00E73204">
        <w:rPr>
          <w:lang w:val="ru-RU"/>
        </w:rPr>
        <w:t>(Дата обращения: 26.05.2026)</w:t>
      </w:r>
    </w:p>
    <w:p w14:paraId="4C4DC226" w14:textId="75FE535E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― </w:t>
      </w:r>
      <w:r>
        <w:t>URL</w:t>
      </w:r>
      <w:r w:rsidRPr="00E73204">
        <w:rPr>
          <w:lang w:val="ru-RU"/>
        </w:rPr>
        <w:t>:</w:t>
      </w:r>
      <w:r w:rsidRPr="00E73204">
        <w:rPr>
          <w:lang w:val="ru-RU"/>
        </w:rPr>
        <w:t xml:space="preserve"> </w:t>
      </w:r>
      <w:r>
        <w:t>https</w:t>
      </w:r>
      <w:r w:rsidRPr="00E73204">
        <w:rPr>
          <w:lang w:val="ru-RU"/>
        </w:rPr>
        <w:t>://</w:t>
      </w:r>
      <w:r>
        <w:t>aws</w:t>
      </w:r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r>
        <w:t>api</w:t>
      </w:r>
      <w:r w:rsidRPr="00E73204">
        <w:rPr>
          <w:lang w:val="ru-RU"/>
        </w:rPr>
        <w:t>/ (Дата обращения:</w:t>
      </w:r>
      <w:r w:rsidRPr="00E73204">
        <w:rPr>
          <w:lang w:val="ru-RU"/>
        </w:rPr>
        <w:t xml:space="preserve"> </w:t>
      </w:r>
      <w:r w:rsidRPr="00E73204">
        <w:rPr>
          <w:lang w:val="ru-RU"/>
        </w:rPr>
        <w:t>27.05.2026)</w:t>
      </w:r>
    </w:p>
    <w:p w14:paraId="56B4438A" w14:textId="2284E4AC" w:rsidR="00D04E63" w:rsidRDefault="00E73204" w:rsidP="00E73204">
      <w:pPr>
        <w:pStyle w:val="red"/>
        <w:numPr>
          <w:ilvl w:val="0"/>
          <w:numId w:val="10"/>
        </w:numPr>
      </w:pPr>
      <w:r>
        <w:t>Microsoft Learn. gRPC services with ASP.NET Core</w:t>
      </w:r>
      <w:r>
        <w:t xml:space="preserve">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5" w:history="1">
        <w:r w:rsidRPr="00DA4801">
          <w:rPr>
            <w:rStyle w:val="a9"/>
          </w:rPr>
          <w:t>https://learn.microsoft.com/aspnet/core/grpc</w:t>
        </w:r>
      </w:hyperlink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</w:t>
      </w:r>
      <w:r>
        <w:t>28.05.2026)</w:t>
      </w:r>
    </w:p>
    <w:p w14:paraId="6F87B01D" w14:textId="11291B94" w:rsidR="00A12E0F" w:rsidRDefault="00A12E0F" w:rsidP="00A12E0F">
      <w:pPr>
        <w:pStyle w:val="ad"/>
      </w:pPr>
      <w:bookmarkStart w:id="56" w:name="_Toc230848114"/>
      <w:r>
        <w:lastRenderedPageBreak/>
        <w:t>Приложение А</w:t>
      </w:r>
      <w:bookmarkEnd w:id="56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383D40" w:rsidRDefault="00C31EA3" w:rsidP="00C31EA3">
      <w:pPr>
        <w:pStyle w:val="listing"/>
      </w:pPr>
      <w:r>
        <w:rPr>
          <w:lang w:val="ru-RU"/>
        </w:rPr>
        <w:t>Листинг</w:t>
      </w:r>
      <w:r w:rsidRPr="00383D40">
        <w:t xml:space="preserve"> </w:t>
      </w:r>
      <w:r>
        <w:rPr>
          <w:lang w:val="ru-RU"/>
        </w:rPr>
        <w:t>А</w:t>
      </w:r>
      <w:r w:rsidRPr="00383D40">
        <w:t>.1 —</w:t>
      </w:r>
      <w:r w:rsidR="00C5685E" w:rsidRPr="00383D40">
        <w:t xml:space="preserve"> </w:t>
      </w:r>
      <w:r>
        <w:t>User</w:t>
      </w:r>
      <w:r w:rsidRPr="00383D40"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  <w:r w:rsidRPr="00C31EA3">
        <w:rPr>
          <w:lang w:val="en-US"/>
        </w:rPr>
        <w:br/>
        <w:t>using ProjectManagement.Domain.Interfaces;</w:t>
      </w:r>
      <w:r w:rsidRPr="00C31EA3">
        <w:rPr>
          <w:lang w:val="en-US"/>
        </w:rPr>
        <w:br/>
        <w:t>using ProjectManagement.Domain.ValueObjects;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namespace ProjectManagement.Domain.Models;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public class User : IAuditable</w:t>
      </w:r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NameMaxLength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_passwordHash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email, string passwordHash, UserRole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PasswordHash = passwordHash;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Guid Id { get; private init;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ArgumentNullException(nameof(Name));</w:t>
      </w:r>
      <w:r w:rsidRPr="00C31EA3">
        <w:rPr>
          <w:lang w:val="en-US"/>
        </w:rPr>
        <w:br/>
        <w:t xml:space="preserve">            if (value.Length &gt; NameMaxLength) throw new ArgumentOutOfRangeException(nameof(Name));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Email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ArgumentNullException(nameof(Email));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PasswordHash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_passwordHash;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ArgumentNullException(nameof(PasswordHash));</w:t>
      </w:r>
      <w:r w:rsidRPr="00C31EA3">
        <w:rPr>
          <w:lang w:val="en-US"/>
        </w:rPr>
        <w:br/>
        <w:t xml:space="preserve">            _passwordHash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UserRole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newName) =&gt; Name = newName;</w:t>
      </w:r>
      <w:r w:rsidRPr="00C31EA3">
        <w:rPr>
          <w:lang w:val="en-US"/>
        </w:rPr>
        <w:br/>
        <w:t xml:space="preserve">    public void ChangeEmail(Email newEmail) =&gt; Email = newEmail;</w:t>
      </w:r>
      <w:r w:rsidRPr="00C31EA3">
        <w:rPr>
          <w:lang w:val="en-US"/>
        </w:rPr>
        <w:br/>
        <w:t xml:space="preserve">    public void ChangePassword(string newPasswordHash) =&gt; PasswordHash = newPasswordHash;</w:t>
      </w:r>
      <w:r w:rsidRPr="00C31EA3">
        <w:rPr>
          <w:lang w:val="en-US"/>
        </w:rPr>
        <w:br/>
        <w:t xml:space="preserve">    public void ChangeRole(UserRole newRole) =&gt; Role = newRole;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r w:rsidRPr="00C31EA3">
        <w:t>WorkTask.</w:t>
      </w:r>
      <w:r>
        <w:t>cs</w:t>
      </w:r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WorkTask : IAuditable</w:t>
      </w:r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DateTime?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WorkTask(Guid projectId,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DateTime?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(value.HasValue &amp;&amp; value.Value &lt;= DateTime.UtcNow)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WorkTaskStatus Status { get; private set; } = WorkTaskStatus.Active;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ExecutorId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WorkTask Create(Guid projectId, string title, string? description, DateTime?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new WorkTask(projectId,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workTask;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(ExecutorId is null) throw new DomainRuleException("The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WorkTaskStatus.Completed;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newTitle)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ChangeDescription(string? newDescription)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SetDeadline(DateTime?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AssignExecutor(Guid userId)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userId;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UnassignExecutor()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throw new DomainRuleException("Cannot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r w:rsidRPr="00C31EA3">
        <w:t>Project.cs</w:t>
      </w:r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 : IAuditable</w:t>
      </w:r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List&lt;WorkTask&gt; _workTasks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List&lt;ProjectExecutor&gt;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ProjectPriority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ManagerId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ProjectPriority Priority { get; private set; } = ProjectPriority.Medium;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ProjectStatus Status { get; private set; } = ProjectStatus.Active;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IReadOnlyCollection&lt;WorkTask&gt; WorkTasks =&gt; _workTasks;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IReadOnlyCollection&lt;ProjectExecutor&gt;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ChangeTitle(string newTitle)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ChangeDescription(string? newDescription)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AssignManager(Guid userId)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userId;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UnassignManager()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AddExecutor(Guid userId)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(ManagerId == userId) throw new DomainRuleException("Manager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(_executors.All(x =&gt; x.UserId != userId))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_executors.Add(new ProjectExecutor(Id, userId));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RemoveExecutor(Guid userId)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x.ExecutorId == userId &amp;&amp; x.Status != WorkTaskStatus.Completed))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_workTasks.Where(x =&gt; x.ExecutorId == userId))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task.UnassignExecutor();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_executors.RemoveAll(x =&gt; x.UserId == userId);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x.Status != WorkTaskStatus.Completed))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ProjectStatus.Completed;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CreateWorkTask(string title, string? description, DateTime?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WorkTask.Create(Id,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_workTasks.Add(workTask);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RemoveWorkTask(Guid workTaskId)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_workTasks.Remove(workTask);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AssignWorkTaskExecutor(Guid workTaskId, Guid userId)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(_executors.All(x =&gt; x.UserId != userId))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workTask.AssignExecutor(userId);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UnassignWorkTaskExecutor(Guid workTaskId)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workTask.UnassignExecutor();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RenameWorkTask(Guid workTaskId, string newTitle)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workTask.Rename(newTitle);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ChangeWorkTaskDescription(Guid workTaskId, string newDescription)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workTask.ChangeDescription(newDescription);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ChangeWorkTaskDeadline(Guid workTaskId, DateTime?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CompleteWorkTask(Guid workTaskId)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workTask.Complete();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 GetWorkTask(Guid workTaskId)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_workTasks.FirstOrDefault(x =&gt; x.Id == workTaskId)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DomainRuleException("This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ProjectStatus.Completed) throw new DomainRuleException("Cannot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r w:rsidRPr="00C31EA3">
        <w:t>Листинг А.4 —</w:t>
      </w:r>
      <w:r w:rsidR="00C5685E" w:rsidRPr="00A63496">
        <w:t xml:space="preserve"> </w:t>
      </w:r>
      <w:r w:rsidRPr="00C31EA3">
        <w:t>ProjectExecutor.cs</w:t>
      </w:r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ProjectExecutor</w:t>
      </w:r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init;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UserId { get; private init;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ProjectExecutor(Guid projectId, Guid userId)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UserId = userId;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ProjectExecutor()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.5 — IAuditable.cs</w:t>
      </w:r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ProjectManagement.Domain.Interfaces;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interface IAuditable</w:t>
      </w:r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r w:rsidRPr="00C31EA3">
        <w:t>UserRole.cs</w:t>
      </w:r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UserRole</w:t>
      </w:r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ProjectManager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r w:rsidRPr="00C31EA3">
        <w:t>WorkTaskStatus.cs</w:t>
      </w:r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WorkTaskStatus</w:t>
      </w:r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r w:rsidR="00C5685E" w:rsidRPr="00C5685E">
        <w:t>ProjectPriority</w:t>
      </w:r>
      <w:r w:rsidRPr="00C31EA3">
        <w:t>.cs</w:t>
      </w:r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enum ProjectPriority</w:t>
      </w:r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r w:rsidRPr="00C5685E">
        <w:t>ProjectStatus.cs</w:t>
      </w:r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enum ProjectStatus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r w:rsidRPr="00C5685E">
        <w:t>Email.cs</w:t>
      </w:r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System.Text.RegularExpressions;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>using ProjectManagement.Domain.Exceptions;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ProjectManagement.Domain.ValueObjects;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MaxLenght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readonly Regex Regex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RegexOptions.Compiled</w:t>
      </w:r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(string.IsNullOrWhiteSpace(value))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(value.Length &gt; MaxLenght)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value.Trim().ToLower();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(!Regex.IsMatch(value))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email.Value;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ToString()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57" w:name="_Toc230848115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57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.1 — UserConfiguration.cs</w:t>
      </w:r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ProjectManagement.Domain.ValueObjects;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UserConfiguration : IEntityTypeConfiguration&lt;User&gt;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x.Name)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.HasMaxLength(User.NameMaxLength)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x.Email)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.HasConversion(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e.Value,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Email.Create(s)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.HasMaxLength(Email.MaxLenght)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x.PasswordHash)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x.Role)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x.Email)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builder.AddAudit();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.2 — WorkTaskConfiguration.cs</w:t>
      </w:r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WorkTaskConfiguration : IEntityTypeConfiguration&lt;WorkTask&gt;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Configure(EntityTypeBuilder&lt;WorkTask&gt;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builder.ToTable("work_tasks");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x.Title)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.HasMaxLength(WorkTask.MaxTitleLength)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x.Description)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.HasMaxLength(WorkTask.MaxDescriptionLength)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x.Deadline)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x.Status)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x.WorkTasks)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.OnDelete(DeleteBehavior.Cascade)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x.ExecutorId)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.OnDelete(DeleteBehavior.SetNull)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new { x.ProjectId, x.Title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x.ExecutorId);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r w:rsidRPr="00A63496">
        <w:rPr>
          <w:lang w:val="en-US"/>
        </w:rPr>
        <w:t>builder.AddAudit();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.3 — ProjectConfiguration.cs</w:t>
      </w:r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  <w:r w:rsidRPr="00C5685E">
        <w:rPr>
          <w:lang w:val="en-US"/>
        </w:rPr>
        <w:br/>
        <w:t>using Microsoft.EntityFrameworkCore.Metadata.Builders;</w:t>
      </w:r>
      <w:r w:rsidRPr="00C5685E">
        <w:rPr>
          <w:lang w:val="en-US"/>
        </w:rPr>
        <w:br/>
        <w:t>using ProjectManagement.Domain.Models;</w:t>
      </w:r>
      <w:r w:rsidRPr="00C5685E">
        <w:rPr>
          <w:lang w:val="en-US"/>
        </w:rPr>
        <w:br/>
        <w:t>using ProjectManagement.Infrastructure.Persistence.Extensions;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namespace ProjectManagement.Infrastructure.Persistence.Configurations;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class ProjectConfiguration : IEntityTypeConfiguration&lt;Project&gt;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Configure(EntityTypeBuilder&lt;Project&gt;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builder.ToTable("projects");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builder.HasKey(x =&gt; x.Id);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x.ManagerId)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x.Title)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.HasMaxLength(Project.MaxTitleLength)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x.Description)</w:t>
      </w:r>
      <w:r w:rsidRPr="00C5685E">
        <w:rPr>
          <w:lang w:val="en-US"/>
        </w:rPr>
        <w:br/>
        <w:t xml:space="preserve">            .HasMaxLength(Project.MaxDescriptionLength)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x.Priority)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x.Status)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x.WorkTasks)</w:t>
      </w:r>
      <w:r w:rsidRPr="00C5685E">
        <w:rPr>
          <w:lang w:val="en-US"/>
        </w:rPr>
        <w:br/>
        <w:t xml:space="preserve">            .HasField("_workTasks")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x.Executors)</w:t>
      </w:r>
      <w:r w:rsidRPr="00C5685E">
        <w:rPr>
          <w:lang w:val="en-US"/>
        </w:rPr>
        <w:br/>
        <w:t xml:space="preserve">            .HasField("_executors")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builder.HasIndex(x =&gt; new { x.ManagerId, x.Title })</w:t>
      </w:r>
      <w:r w:rsidRPr="00C5685E">
        <w:rPr>
          <w:lang w:val="en-US"/>
        </w:rPr>
        <w:br/>
        <w:t xml:space="preserve">            .IsUnique();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builder.AddAudit();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.4 — ProjectExecutorConfiguration.cs</w:t>
      </w:r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ProjectExecutorConfiguration : IEntityTypeConfiguration&lt;ProjectExecutor&gt;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Configure(EntityTypeBuilder&lt;ProjectExecutor&gt;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builder.ToTable("project_executors");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new { x.ProjectId, x.UserId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x.Executors)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x.UserId);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.5 — AuditConfigurationExtensions.cs</w:t>
      </w:r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ProjectManagement.Infrastructure.Persistence.Extensions;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static class AuditConfigurationExtensions</w:t>
      </w:r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AddAudit&lt;TEntity&gt;(this EntityTypeBuilder&lt;TEntity&gt;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TEntity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builder.Property&lt;DateTime&gt;("CreatedAt")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builder.Property&lt;DateTime&gt;("UpdatedAt")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.HasColumnType("timestamptz")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.HasPrecision(0)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.IsRequired();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.6 — ProjectManagementDbContext.cs</w:t>
      </w:r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ProjectManagement.Domain.Enums;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DbContext(options)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OnModelCreating(ModelBuilder modelBuilder)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base.OnModelCreating(modelBuilder);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modelBuilder.HasPostgresEnum&lt;UserRole&gt;();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modelBuilder.HasPostgresEnum&lt;WorkTaskStatus&gt;();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modelBuilder.HasPostgresEnum&lt;ProjectPriority&gt;();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modelBuilder.HasPostgresEnum&lt;ProjectStatus&gt;();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.7 — AuditInterceptor.cs</w:t>
      </w:r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Microsoft.EntityFrameworkCore.Diagnostics;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ProjectManagement.Domain.Interfaces;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ProjectManagement.Infrastructure.Persistence.Interceptors;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AuditInterceptor : SaveChangesInterceptor</w:t>
      </w:r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ValueTask&lt;InterceptionResult&lt;int&gt;&gt; SavingChangesAsync(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DbContextEventData eventData,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InterceptionResult&lt;int&gt;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CancellationToken cancellationToken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eventData.Context;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base.SavingChangesAsync(eventData, result, cancellationToken);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DateTime.UtcNow;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context.ChangeTracker.Entries&lt;IAuditable&gt;()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e.State is EntityState.Added or EntityState.Modified);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(entry.State == EntityState.Added)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entry.Property("CreatedAt").CurrentValue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entry.Property("UpdatedAt").CurrentValue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base.SavingChangesAsync(eventData, result, cancellationToken);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r w:rsidR="00E87E7A" w:rsidRPr="00E87E7A">
        <w:t>DependencyInjection</w:t>
      </w:r>
      <w:r w:rsidRPr="00C5685E">
        <w:t>.cs</w:t>
      </w:r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Microsoft.EntityFrameworkCore;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Microsoft.Extensions.Configuration;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Microsoft.Extensions.DependencyInjection;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ProjectManagement.Domain.Enums;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ProjectManagement.Infrastructure.Persistence.Interceptors;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namespace ProjectManagement.Infrastructure.Persistence.Extensions;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public static class DependencyInjection</w:t>
      </w:r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IServiceCollection AddInfrastructure(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IServiceCollection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IConfiguration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connectionString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configuration.GetConnectionString("Default")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InvalidOperationException("Connection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services.AddScoped&lt;AuditInterceptor&gt;();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services.AddDbContext&lt;ProjectManagementDbContext&gt;((sp,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.UseNpgsql(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connectionString,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o.MapEnum&lt;UserRole&gt;();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o.MapEnum&lt;WorkTaskStatus&gt;();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o.MapEnum&lt;ProjectPriority&gt;();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o.MapEnum&lt;ProjectStatus&gt;();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.UseSnakeCaseNamingConvention()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.AddInterceptors(sp.GetRequiredService&lt;AuditInterceptor&gt;());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return services;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r>
        <w:lastRenderedPageBreak/>
        <w:t>Приложение В</w:t>
      </w:r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r w:rsidRPr="00152092">
        <w:t>RegisterResponse</w:t>
      </w:r>
      <w:r>
        <w:t>.cs</w:t>
      </w:r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record RegisterResponse(Guid UserId);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Registe</w:t>
      </w:r>
      <w:r>
        <w:t>Command.cs</w:t>
      </w:r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ProjectManagement.Domain.Enums;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record RegisterCommand(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UserRole Role</w:t>
      </w:r>
      <w:r w:rsidRPr="00152092">
        <w:rPr>
          <w:lang w:val="en-US"/>
        </w:rPr>
        <w:br/>
        <w:t>) : IRequest&lt;RegisterResponse&gt;;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r>
        <w:t>Validator.cs</w:t>
      </w:r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FluentValidation;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Validator : AbstractValidator&lt;RegisterCommand&gt;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RuleFor(x =&gt; x.Name)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.MaximumLength(User.NameMaxLength);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x.Email)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.MaximumLength(Email.MaxLenght)</w:t>
      </w:r>
      <w:r w:rsidRPr="00152092">
        <w:rPr>
          <w:lang w:val="en-US"/>
        </w:rPr>
        <w:br/>
        <w:t xml:space="preserve">            .Matches(Email.Pattern);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x.Password)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.MinimumLength(8);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x.Role)</w:t>
      </w:r>
      <w:r w:rsidRPr="00152092">
        <w:rPr>
          <w:lang w:val="en-US"/>
        </w:rPr>
        <w:br/>
        <w:t xml:space="preserve">            .IsInEnum();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r>
        <w:t>Handler</w:t>
      </w:r>
      <w:r w:rsidRPr="00152092">
        <w:t>.cs</w:t>
      </w:r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Microsoft.EntityFrameworkCore;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  <w:t>using ProjectManagement.Infrastructure.Persistence;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Handler(ProjectManagementDbContext db)</w:t>
      </w:r>
      <w:r w:rsidRPr="00152092">
        <w:rPr>
          <w:lang w:val="en-US"/>
        </w:rPr>
        <w:br/>
        <w:t xml:space="preserve">    : IRequestHandler&lt;RegisterCommand, RegisterResponse&gt;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Task&lt;RegisterResponse&gt; Handle(</w:t>
      </w:r>
      <w:r w:rsidRPr="00152092">
        <w:rPr>
          <w:lang w:val="en-US"/>
        </w:rPr>
        <w:br/>
        <w:t xml:space="preserve">        RegisterCommand request,</w:t>
      </w:r>
      <w:r w:rsidRPr="00152092">
        <w:rPr>
          <w:lang w:val="en-US"/>
        </w:rPr>
        <w:br/>
        <w:t xml:space="preserve">        CancellationToken ct)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db.Users</w:t>
      </w:r>
      <w:r w:rsidRPr="00152092">
        <w:rPr>
          <w:lang w:val="en-US"/>
        </w:rPr>
        <w:br/>
        <w:t xml:space="preserve">            .AnyAsync(x =&gt; x.Email == request.Email, 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passwordHash =</w:t>
      </w:r>
      <w:r w:rsidRPr="00152092">
        <w:rPr>
          <w:lang w:val="en-US"/>
        </w:rPr>
        <w:br/>
        <w:t xml:space="preserve">            BCrypt.Net.BCrypt.HashPassword(request.Password);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request.Name,</w:t>
      </w:r>
      <w:r w:rsidRPr="00152092">
        <w:rPr>
          <w:lang w:val="en-US"/>
        </w:rPr>
        <w:br/>
        <w:t xml:space="preserve">            Email.Create(request.Email),</w:t>
      </w:r>
      <w:r w:rsidRPr="00152092">
        <w:rPr>
          <w:lang w:val="en-US"/>
        </w:rPr>
        <w:br/>
        <w:t xml:space="preserve">            passwordHash,</w:t>
      </w:r>
      <w:r w:rsidRPr="00152092">
        <w:rPr>
          <w:lang w:val="en-US"/>
        </w:rPr>
        <w:br/>
        <w:t xml:space="preserve">            request.Role);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db.Users.Add(user);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db.SaveChangesAsync(ct);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RegisterResponse(user.Id);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r>
        <w:t>Endpoint</w:t>
      </w:r>
      <w:r w:rsidRPr="00152092">
        <w:t>.cs</w:t>
      </w:r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Microsoft.AspNetCore.Http.HttpResults;</w:t>
      </w:r>
      <w:r w:rsidRPr="00152092">
        <w:rPr>
          <w:lang w:val="en-US"/>
        </w:rPr>
        <w:br/>
        <w:t>using Microsoft.AspNetCore.Mvc;</w:t>
      </w:r>
      <w:r w:rsidRPr="00152092">
        <w:rPr>
          <w:lang w:val="en-US"/>
        </w:rPr>
        <w:br/>
        <w:t>using ProjectManagement.Domain.Enums;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RouteGroupBuilder MapRegister(this RouteGroupBuilder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group.MapPost("register", Handle)</w:t>
      </w:r>
      <w:r w:rsidRPr="00152092">
        <w:rPr>
          <w:lang w:val="en-US"/>
        </w:rPr>
        <w:br/>
        <w:t xml:space="preserve">            .RequireAuthorization(policy =&gt; policy.RequireRole(nameof(UserRole.Admin)));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Task&lt;Ok&lt;RegisterResponse&gt;&gt; Handle(</w:t>
      </w:r>
      <w:r w:rsidRPr="00152092">
        <w:rPr>
          <w:lang w:val="en-US"/>
        </w:rPr>
        <w:br/>
        <w:t xml:space="preserve">        [FromBody] RegisterCommand command,</w:t>
      </w:r>
      <w:r w:rsidRPr="00152092">
        <w:rPr>
          <w:lang w:val="en-US"/>
        </w:rPr>
        <w:br/>
        <w:t xml:space="preserve">        [FromServices] ISender sender,</w:t>
      </w:r>
      <w:r w:rsidRPr="00152092">
        <w:rPr>
          <w:lang w:val="en-US"/>
        </w:rPr>
        <w:br/>
        <w:t xml:space="preserve">        CancellationToken ct)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sender.Send(command, ct);</w:t>
      </w:r>
      <w:r w:rsidRPr="00152092">
        <w:rPr>
          <w:lang w:val="en-US"/>
        </w:rPr>
        <w:br/>
        <w:t xml:space="preserve">        return TypedResults.Ok(response);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r>
        <w:lastRenderedPageBreak/>
        <w:t>Приложение Г</w:t>
      </w:r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r w:rsidRPr="00FF088C">
        <w:t>JwtProvider</w:t>
      </w:r>
      <w:r w:rsidRPr="00E01D81">
        <w:t>.</w:t>
      </w:r>
      <w:r>
        <w:t>cs</w:t>
      </w:r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System.IdentityModel.Tokens.Jwt;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System.Security.Claims;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Microsoft.Extensions.Options;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Microsoft.IdentityModel.Tokens;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ProjectManagement.Api.Shared;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ProjectManagement.Domain.Models;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namespace ProjectManagement.Api.Services;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public class JwtProvider(IOptions&lt;JwtSettings&gt;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Claim(ClaimTypes.NameIdentifier, user.Id.ToString()),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Claim(ClaimTypes.Role, user.Role.ToString()),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signingKey = new SymmetricSecurityKey(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Convert.FromBase64String(options.Value.Key));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SigningCredentials(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signingKey,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JwtSecurityToken(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options.Value.Issuer,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DateTime.UtcNow.Add(options.Value.Expires),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signingCredentials: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JwtSecurityTokenHandler().WriteToken(token);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r w:rsidRPr="00E01D81">
        <w:t>AuthenticationExtensions</w:t>
      </w:r>
      <w:r>
        <w:t>.cs</w:t>
      </w:r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>using Microsoft.AspNetCore.Authentication.JwtBearer;</w:t>
      </w:r>
      <w:r w:rsidRPr="00FF088C">
        <w:rPr>
          <w:lang w:val="en-US"/>
        </w:rPr>
        <w:br/>
        <w:t>using Microsoft.IdentityModel.Tokens;</w:t>
      </w:r>
      <w:r w:rsidRPr="00FF088C">
        <w:rPr>
          <w:lang w:val="en-US"/>
        </w:rPr>
        <w:br/>
        <w:t>using ProjectManagement.Api.Services;</w:t>
      </w:r>
      <w:r w:rsidRPr="00FF088C">
        <w:rPr>
          <w:lang w:val="en-US"/>
        </w:rPr>
        <w:br/>
        <w:t>using ProjectManagement.Api.Shared;</w:t>
      </w:r>
      <w:r w:rsidRPr="00FF088C">
        <w:rPr>
          <w:lang w:val="en-US"/>
        </w:rPr>
        <w:br/>
      </w:r>
      <w:r w:rsidRPr="00FF088C">
        <w:rPr>
          <w:lang w:val="en-US"/>
        </w:rPr>
        <w:br/>
        <w:t>namespace ProjectManagement.Api.Extensions;</w:t>
      </w:r>
      <w:r w:rsidRPr="00FF088C">
        <w:rPr>
          <w:lang w:val="en-US"/>
        </w:rPr>
        <w:br/>
      </w:r>
      <w:r w:rsidRPr="00FF088C">
        <w:rPr>
          <w:lang w:val="en-US"/>
        </w:rPr>
        <w:br/>
        <w:t>public static class AuthenticationExtensions</w:t>
      </w:r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IServiceCollection AddAuthenticationConfigured(</w:t>
      </w:r>
      <w:r w:rsidRPr="00FF088C">
        <w:rPr>
          <w:lang w:val="en-US"/>
        </w:rPr>
        <w:br/>
        <w:t xml:space="preserve">        this IServiceCollection services,</w:t>
      </w:r>
      <w:r w:rsidRPr="00FF088C">
        <w:rPr>
          <w:lang w:val="en-US"/>
        </w:rPr>
        <w:br/>
        <w:t xml:space="preserve">        IConfiguration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services.AddSingleton&lt;JwtProvider&gt;();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jwtSettings = configuration.GetSection(nameof(JwtSettings)).Get&lt;JwtSettings&gt;();</w:t>
      </w:r>
      <w:r w:rsidRPr="00FF088C">
        <w:rPr>
          <w:lang w:val="en-US"/>
        </w:rPr>
        <w:br/>
        <w:t xml:space="preserve">        if (jwtSettings == null) throw new ArgumentNullException(nameof(jwtSettings));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.AddJwtBearer(options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options.TokenValidationParameters =</w:t>
      </w:r>
      <w:r w:rsidRPr="00FF088C">
        <w:rPr>
          <w:lang w:val="en-US"/>
        </w:rPr>
        <w:br/>
        <w:t xml:space="preserve">                    new TokenValidationParameters</w:t>
      </w:r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ValidateIssuer = true,</w:t>
      </w:r>
      <w:r w:rsidRPr="00FF088C">
        <w:rPr>
          <w:lang w:val="en-US"/>
        </w:rPr>
        <w:br/>
        <w:t xml:space="preserve">                        ValidateAudience = false,</w:t>
      </w:r>
      <w:r w:rsidRPr="00FF088C">
        <w:rPr>
          <w:lang w:val="en-US"/>
        </w:rPr>
        <w:br/>
        <w:t xml:space="preserve">                        ValidateLifetime = true,</w:t>
      </w:r>
      <w:r w:rsidRPr="00FF088C">
        <w:rPr>
          <w:lang w:val="en-US"/>
        </w:rPr>
        <w:br/>
        <w:t xml:space="preserve">                        ValidateIssuerSigningKey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ValidIssuer = jwtSettings.Issuer,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IssuerSigningKey = new SymmetricSecurityKey(</w:t>
      </w:r>
      <w:r w:rsidRPr="00FF088C">
        <w:rPr>
          <w:lang w:val="en-US"/>
        </w:rPr>
        <w:br/>
        <w:t xml:space="preserve">                            Convert.FromBase64String(jwtSettings.Key)),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services.AddAuthorization();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r>
        <w:lastRenderedPageBreak/>
        <w:t>Приложение Д</w:t>
      </w:r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r>
        <w:t>EmailTests</w:t>
      </w:r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ProjectManagement.Domain.Tests.ValueObjects;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EmailTests</w:t>
      </w:r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Create_Should_Normalize_Email()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Email.Create("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Assert.Equal("test1@mail.com", email.Value);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Create_Should_Throw_When_Email_Is_Empty(string?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[InlineData("test@mail.c")]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[InlineData("test..test@mail.com")]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Create_Should_Throw_When_Email_Has_Invalid_Format(string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Create_Should_Throw_When_Email_Is_Too_Long()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Email.MaxLenght)}@mail.com";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UserTests</w:t>
      </w:r>
      <w:r>
        <w:t>.cs</w:t>
      </w:r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ProjectManagement.Domain.Models;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ProjectManagement.Domain.Tests.Users;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>public class UserTests</w:t>
      </w:r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Constructor_Should_Create_User_With_Valid_Data()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Assert.NotEqual(Guid.Empty, user.Id);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Assert.Equal("test_name", user.Name);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Assert.Equal("test@mail.com", user.Email.Value);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Assert.Equal("password_hash", user.PasswordHash);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Assert.Equal(UserRole.Employee, user.Role);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Rename_Should_Throw_When_Name_Is_Empty(string?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user.Rename(name!));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Rename_Should_Throw_When_Name_Is_Too_Long()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longName = new string('a', User.NameMaxLength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Assert.Throws&lt;ArgumentOutOfRangeException&gt;(() =&gt; user.Rename(longName));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ChangePassword_Should_Throw_When_PasswordHash_Is_Empty(string?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user.ChangePassword(password!));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ChangeEmail_Should_Throw_When_Email_Is_Null()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user.ChangeEmail(null!));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CreateUser()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"test_name",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Email.Create("test@mail.com"),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"password_hash",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UserRole.Employee</w:t>
      </w:r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WorkTaskTest</w:t>
      </w:r>
      <w:r>
        <w:t>s</w:t>
      </w:r>
      <w:r w:rsidRPr="00F117E7">
        <w:t>.cs</w:t>
      </w:r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ProjectManagement.Domain.Tests.WorkTasks;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WorkTaskTests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Assert.Equal(WorkTaskStatus.Active, task.Status);</w:t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Create_Should_Throw_When_Title_Is_Empty(string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WorkTask.MaxTitleLength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SetDeadline_Should_Throw_When_In_Past()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task.SetDeadline(DateTime.UtcNow.AddDays(-1))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Complete_Should_Throw_When_No_Executor()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Complete_Should_Be_Idempotent()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task.AssignExecutor(id);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Assert.Equal(WorkTaskStatus.Completed, task.Status);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Rename_Should_Throw_When_Completed()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task.Rename("new"));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UnassignExecutor_Should_Work_Even_When_Completed()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task.UnassignExecutor();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WorkTask.Create(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DateTime.UtcNow.AddDays(1)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CreateCompletedTask()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CreateTask();</w:t>
      </w:r>
      <w:r w:rsidRPr="00F117E7">
        <w:rPr>
          <w:lang w:val="en-US"/>
        </w:rPr>
        <w:br/>
        <w:t xml:space="preserve">        t.AssignExecutor(Guid.CreateVersion7());</w:t>
      </w:r>
      <w:r w:rsidRPr="00F117E7">
        <w:rPr>
          <w:lang w:val="en-US"/>
        </w:rPr>
        <w:br/>
        <w:t xml:space="preserve">        t.Complete();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ProjectTests.cs</w:t>
      </w:r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ProjectManagement.Domain.Tests.Projects;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ProjectTests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Assert.Equal(ProjectStatus.Active, project.Status);</w:t>
      </w:r>
      <w:r w:rsidRPr="00F117E7">
        <w:rPr>
          <w:lang w:val="en-US"/>
        </w:rPr>
        <w:br/>
        <w:t xml:space="preserve">        Assert.Equal(ProjectPriority.Medium, project.Priority);</w:t>
      </w:r>
      <w:r w:rsidRPr="00F117E7">
        <w:rPr>
          <w:lang w:val="en-US"/>
        </w:rPr>
        <w:br/>
        <w:t xml:space="preserve">        Assert.Empty(project.WorkTasks);</w:t>
      </w:r>
      <w:r w:rsidRPr="00F117E7">
        <w:rPr>
          <w:lang w:val="en-US"/>
        </w:rPr>
        <w:br/>
        <w:t xml:space="preserve">        Assert.Empty(project.Executors);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Constructor_Should_Throw_When_Title_Is_Empty(string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Project.MaxTitleLength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Constructor_Should_Throw_When_Description_Too_Long()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Project.MaxDescriptionLength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Project("title", description,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Complete_Should_Throw_When_Has_Incomplete_Tasks()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Complete_Should_Work_When_All_Tasks_Completed()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project.AddExecutor(Guid.CreateVersion7());</w:t>
      </w:r>
      <w:r w:rsidRPr="00F117E7">
        <w:rPr>
          <w:lang w:val="en-US"/>
        </w:rPr>
        <w:br/>
        <w:t xml:space="preserve">        var user = project.Executors.First().UserId;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  <w:t xml:space="preserve">        var task = project.WorkTasks.First();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project.AssignWorkTaskExecutor(task.Id, user);</w:t>
      </w:r>
      <w:r w:rsidRPr="00F117E7">
        <w:rPr>
          <w:lang w:val="en-US"/>
        </w:rPr>
        <w:br/>
        <w:t xml:space="preserve">        project.CompleteWorkTask(task.Id);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Assert.Equal(ProjectStatus.Completed, project.Status);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ChangeTitle_Should_Throw_When_Completed()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ProjectTestData.CreateCompletedProject();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project.ChangeTitle("new"));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ProjectWorkTasksTests.cs</w:t>
      </w:r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ProjectWorkTasksTests</w:t>
      </w:r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CreateWorkTask_Should_Add_Task()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Assert.Single(project.WorkTasks);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CreateWorkTask_Should_Throw_When_Project_Completed()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project.CreateWorkTask("Task", null, DateTime.UtcNow.AddDays(1))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AssignExecutor_Should_Throw_When_User_Not_In_Project()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Assert.Throws&lt;DomainRuleException&gt;(()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project.AssignWorkTaskExecutor(project.WorkTasks.First().Id,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AssignExecutor_Should_Work_When_User_In_Project()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Assert.Equal(user, task.ExecutorId);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RemoveWorkTask_Should_Delete_Task()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project.RemoveWorkTask(task.Id);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Assert.Empty(project.WorkTasks);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r w:rsidRPr="00F117E7">
        <w:t>Листинг Д.</w:t>
      </w:r>
      <w:r>
        <w:t>6</w:t>
      </w:r>
      <w:r w:rsidRPr="00F117E7">
        <w:t xml:space="preserve"> — ProjectExecutorsTests.cs</w:t>
      </w:r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ProjectExecutorsTests</w:t>
      </w:r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AddExecutor_Should_Add_User()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AddExecutor_Should_Be_Idempotent()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AddExecutor_Should_Throw_When_Is_Manager()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project.AssignManager(id);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 project.AddExecutor(id));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RemoveExecutor_Should_Clear()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RemoveExecutor_Should_Throw_When_Has_Active_Tasks()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project.RemoveExecutor(id)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AddExecutor_Should_Throw_When_Project_Completed()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project.AddExecutor(Guid.CreateVersion7())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RemoveExecutor_Should_Unassign_From_Completed_Tasks()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project.CompleteWorkTask(task.Id);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Assert.Null(task.ExecutorId);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8FF5A" w14:textId="77777777" w:rsidR="003433F2" w:rsidRDefault="003433F2" w:rsidP="00EF302F">
      <w:pPr>
        <w:spacing w:line="240" w:lineRule="auto"/>
      </w:pPr>
      <w:r>
        <w:separator/>
      </w:r>
    </w:p>
  </w:endnote>
  <w:endnote w:type="continuationSeparator" w:id="0">
    <w:p w14:paraId="65463633" w14:textId="77777777" w:rsidR="003433F2" w:rsidRDefault="003433F2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C919E" w14:textId="77777777" w:rsidR="003433F2" w:rsidRDefault="003433F2" w:rsidP="00EF302F">
      <w:pPr>
        <w:spacing w:line="240" w:lineRule="auto"/>
      </w:pPr>
      <w:r>
        <w:separator/>
      </w:r>
    </w:p>
  </w:footnote>
  <w:footnote w:type="continuationSeparator" w:id="0">
    <w:p w14:paraId="5C791D14" w14:textId="77777777" w:rsidR="003433F2" w:rsidRDefault="003433F2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9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7"/>
  </w:num>
  <w:num w:numId="7" w16cid:durableId="955140009">
    <w:abstractNumId w:val="8"/>
  </w:num>
  <w:num w:numId="8" w16cid:durableId="1268319023">
    <w:abstractNumId w:val="5"/>
  </w:num>
  <w:num w:numId="9" w16cid:durableId="1029796420">
    <w:abstractNumId w:val="0"/>
  </w:num>
  <w:num w:numId="10" w16cid:durableId="16460045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77E02"/>
    <w:rsid w:val="00084DFE"/>
    <w:rsid w:val="000918CF"/>
    <w:rsid w:val="000B5424"/>
    <w:rsid w:val="000C3F2E"/>
    <w:rsid w:val="000D0D9B"/>
    <w:rsid w:val="000F0F32"/>
    <w:rsid w:val="000F5798"/>
    <w:rsid w:val="001123F9"/>
    <w:rsid w:val="00113A97"/>
    <w:rsid w:val="00152092"/>
    <w:rsid w:val="00167CFF"/>
    <w:rsid w:val="00184D4A"/>
    <w:rsid w:val="001A7162"/>
    <w:rsid w:val="001C29CD"/>
    <w:rsid w:val="0020063B"/>
    <w:rsid w:val="00205DE8"/>
    <w:rsid w:val="002263E1"/>
    <w:rsid w:val="00231CD5"/>
    <w:rsid w:val="00264CDE"/>
    <w:rsid w:val="002B05E5"/>
    <w:rsid w:val="00303438"/>
    <w:rsid w:val="003073E2"/>
    <w:rsid w:val="003232A1"/>
    <w:rsid w:val="003433F2"/>
    <w:rsid w:val="00366DB6"/>
    <w:rsid w:val="00383D40"/>
    <w:rsid w:val="003B22E6"/>
    <w:rsid w:val="003E1638"/>
    <w:rsid w:val="003F1634"/>
    <w:rsid w:val="0040168F"/>
    <w:rsid w:val="00450562"/>
    <w:rsid w:val="0046029C"/>
    <w:rsid w:val="00475820"/>
    <w:rsid w:val="004866D8"/>
    <w:rsid w:val="004B33B5"/>
    <w:rsid w:val="005067BF"/>
    <w:rsid w:val="00524A56"/>
    <w:rsid w:val="00594F5C"/>
    <w:rsid w:val="005C5730"/>
    <w:rsid w:val="005D374E"/>
    <w:rsid w:val="005E2691"/>
    <w:rsid w:val="005F15AB"/>
    <w:rsid w:val="00614082"/>
    <w:rsid w:val="00634F43"/>
    <w:rsid w:val="00643400"/>
    <w:rsid w:val="0067065E"/>
    <w:rsid w:val="00670DCE"/>
    <w:rsid w:val="00673AC8"/>
    <w:rsid w:val="00696A0E"/>
    <w:rsid w:val="006A08D3"/>
    <w:rsid w:val="006A7E61"/>
    <w:rsid w:val="006E3DAA"/>
    <w:rsid w:val="006E4612"/>
    <w:rsid w:val="006E72C0"/>
    <w:rsid w:val="0070474F"/>
    <w:rsid w:val="00704CCE"/>
    <w:rsid w:val="007215B6"/>
    <w:rsid w:val="007425F6"/>
    <w:rsid w:val="00762187"/>
    <w:rsid w:val="00771BFB"/>
    <w:rsid w:val="00783242"/>
    <w:rsid w:val="00795C25"/>
    <w:rsid w:val="007D2443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3496"/>
    <w:rsid w:val="00A84E29"/>
    <w:rsid w:val="00AA2F4D"/>
    <w:rsid w:val="00AA4802"/>
    <w:rsid w:val="00AA7D8D"/>
    <w:rsid w:val="00AD6E3B"/>
    <w:rsid w:val="00AF376F"/>
    <w:rsid w:val="00B11A5D"/>
    <w:rsid w:val="00B223CB"/>
    <w:rsid w:val="00B31767"/>
    <w:rsid w:val="00B36801"/>
    <w:rsid w:val="00B45384"/>
    <w:rsid w:val="00B85CEA"/>
    <w:rsid w:val="00BA61B9"/>
    <w:rsid w:val="00BB677A"/>
    <w:rsid w:val="00BC3602"/>
    <w:rsid w:val="00BF0FB9"/>
    <w:rsid w:val="00C31EA3"/>
    <w:rsid w:val="00C53816"/>
    <w:rsid w:val="00C5685E"/>
    <w:rsid w:val="00C56AA9"/>
    <w:rsid w:val="00C57AE0"/>
    <w:rsid w:val="00CD144F"/>
    <w:rsid w:val="00CD49BF"/>
    <w:rsid w:val="00CD66F5"/>
    <w:rsid w:val="00CE759D"/>
    <w:rsid w:val="00D04E63"/>
    <w:rsid w:val="00D30320"/>
    <w:rsid w:val="00D60294"/>
    <w:rsid w:val="00D65812"/>
    <w:rsid w:val="00D932A0"/>
    <w:rsid w:val="00D94ED6"/>
    <w:rsid w:val="00D97756"/>
    <w:rsid w:val="00DA4801"/>
    <w:rsid w:val="00DB4332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73204"/>
    <w:rsid w:val="00E87E7A"/>
    <w:rsid w:val="00E959A4"/>
    <w:rsid w:val="00E96B40"/>
    <w:rsid w:val="00EC5A5C"/>
    <w:rsid w:val="00EC7E70"/>
    <w:rsid w:val="00ED435E"/>
    <w:rsid w:val="00EF302F"/>
    <w:rsid w:val="00F117E7"/>
    <w:rsid w:val="00F149AC"/>
    <w:rsid w:val="00F17923"/>
    <w:rsid w:val="00F21475"/>
    <w:rsid w:val="00F64E37"/>
    <w:rsid w:val="00FA7B89"/>
    <w:rsid w:val="00FD269C"/>
    <w:rsid w:val="00FD6E65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yperlink" Target="https://www.postgresql.org/docs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learn.microsoft.com/aspnet/core/security/authentication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learn.microsoft.com/aspnet/core/grpc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refactoring.guru/design-patterns/mediator/csharp/examp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eveloper.mozilla.org/en-US/docs/Web/HTTP/Overview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learn.microsoft.com/dotnet/architecture/modern-web-apps-azure/common-web-application-architectures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learn.microsoft.com/ef/core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learn.microsoft.com/aspnet/core/fundamentals/openapi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85</Pages>
  <Words>16299</Words>
  <Characters>92910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35</cp:revision>
  <dcterms:created xsi:type="dcterms:W3CDTF">2026-05-16T14:26:00Z</dcterms:created>
  <dcterms:modified xsi:type="dcterms:W3CDTF">2026-05-28T12:29:00Z</dcterms:modified>
</cp:coreProperties>
</file>