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CF825" w14:textId="218728B5" w:rsidR="00F10328" w:rsidRPr="00D2690B" w:rsidRDefault="005A1CF5" w:rsidP="00D2690B">
      <w:pPr>
        <w:jc w:val="center"/>
        <w:rPr>
          <w:sz w:val="32"/>
          <w:szCs w:val="32"/>
        </w:rPr>
      </w:pPr>
      <w:r w:rsidRPr="00D2690B">
        <w:rPr>
          <w:sz w:val="32"/>
          <w:szCs w:val="32"/>
        </w:rPr>
        <w:t>How to attach a site to the ADESA Satellite Template in Meraki</w:t>
      </w:r>
    </w:p>
    <w:p w14:paraId="59315B9A" w14:textId="65E1FCDF" w:rsidR="00D2690B" w:rsidRDefault="00231700">
      <w:r>
        <w:t xml:space="preserve">Create a New Network for the proposed site:  </w:t>
      </w:r>
      <w:r w:rsidR="002D58F2">
        <w:t>Follow the documentation (click the hyperlink)</w:t>
      </w:r>
    </w:p>
    <w:p w14:paraId="29AEDC9E" w14:textId="639FFDAF" w:rsidR="002D58F2" w:rsidRDefault="002D58F2">
      <w:hyperlink r:id="rId5" w:history="1">
        <w:r w:rsidRPr="00ED222D">
          <w:rPr>
            <w:rStyle w:val="Hyperlink"/>
          </w:rPr>
          <w:t>https://documentation.meraki.com/General_Administration/Organizations_and_Networks/Creating_and_Deleting_Dashboard_Networks</w:t>
        </w:r>
      </w:hyperlink>
    </w:p>
    <w:p w14:paraId="35C9E21B" w14:textId="0716A329" w:rsidR="002D58F2" w:rsidRDefault="002D58F2"/>
    <w:p w14:paraId="0A7E1990" w14:textId="6CD86AB6" w:rsidR="002D58F2" w:rsidRDefault="002D58F2">
      <w:r>
        <w:t xml:space="preserve">Enter a </w:t>
      </w:r>
      <w:r>
        <w:rPr>
          <w:rStyle w:val="Strong"/>
        </w:rPr>
        <w:t>Name</w:t>
      </w:r>
      <w:r>
        <w:t xml:space="preserve"> for the network. Make sure this clearly identifies the purpose of this network. Such as '</w:t>
      </w:r>
      <w:r>
        <w:t>ADESA NEW2</w:t>
      </w:r>
      <w:r>
        <w:t>'.</w:t>
      </w:r>
    </w:p>
    <w:p w14:paraId="4582B477" w14:textId="148C27BB" w:rsidR="002D58F2" w:rsidRDefault="002D58F2">
      <w:pPr>
        <w:rPr>
          <w:rStyle w:val="Strong"/>
        </w:rPr>
      </w:pPr>
      <w:r>
        <w:t xml:space="preserve">Select the </w:t>
      </w:r>
      <w:r>
        <w:rPr>
          <w:rStyle w:val="Strong"/>
        </w:rPr>
        <w:t>Network type</w:t>
      </w:r>
      <w:r>
        <w:rPr>
          <w:rStyle w:val="Strong"/>
        </w:rPr>
        <w:t xml:space="preserve"> - </w:t>
      </w:r>
      <w:r>
        <w:rPr>
          <w:rStyle w:val="Strong"/>
        </w:rPr>
        <w:t>Combined hardware</w:t>
      </w:r>
    </w:p>
    <w:p w14:paraId="5FDCF0B2" w14:textId="68E64601" w:rsidR="002D58F2" w:rsidRDefault="002D58F2">
      <w:pPr>
        <w:rPr>
          <w:rStyle w:val="Strong"/>
        </w:rPr>
      </w:pPr>
      <w:r>
        <w:t xml:space="preserve">Select the </w:t>
      </w:r>
      <w:r>
        <w:rPr>
          <w:rStyle w:val="Strong"/>
        </w:rPr>
        <w:t>Configuration</w:t>
      </w:r>
      <w:r>
        <w:t xml:space="preserve"> </w:t>
      </w:r>
      <w:r>
        <w:t xml:space="preserve">- </w:t>
      </w:r>
      <w:r>
        <w:rPr>
          <w:rStyle w:val="Strong"/>
        </w:rPr>
        <w:t>Bind to template</w:t>
      </w:r>
    </w:p>
    <w:p w14:paraId="65187A0A" w14:textId="35101673" w:rsidR="002D58F2" w:rsidRDefault="002D58F2">
      <w:r>
        <w:t xml:space="preserve">In the </w:t>
      </w:r>
      <w:r>
        <w:rPr>
          <w:rStyle w:val="Strong"/>
        </w:rPr>
        <w:t>Devices</w:t>
      </w:r>
      <w:r>
        <w:t xml:space="preserve"> section, check the box for any devices that should be added to the network. If no devices exist in the </w:t>
      </w:r>
      <w:hyperlink r:id="rId6" w:tgtFrame="_blank" w:tooltip="zGeneral_Administration/Inventory_and_Devices/Dashboard_Inventory/Using_Organization_Inventory" w:history="1">
        <w:r>
          <w:rPr>
            <w:rStyle w:val="Hyperlink"/>
          </w:rPr>
          <w:t>inventory</w:t>
        </w:r>
      </w:hyperlink>
      <w:r>
        <w:t xml:space="preserve">, click </w:t>
      </w:r>
      <w:r>
        <w:rPr>
          <w:rStyle w:val="Strong"/>
        </w:rPr>
        <w:t>Claim</w:t>
      </w:r>
      <w:r>
        <w:t xml:space="preserve">  and enter the serial or order numbers to add them.</w:t>
      </w:r>
    </w:p>
    <w:p w14:paraId="453A0B99" w14:textId="7E64432E" w:rsidR="002D58F2" w:rsidRDefault="002D58F2">
      <w:r>
        <w:t>Click Create Network</w:t>
      </w:r>
    </w:p>
    <w:p w14:paraId="3AC33724" w14:textId="4A5C2115" w:rsidR="00D2690B" w:rsidRPr="00D2690B" w:rsidRDefault="00387A9B" w:rsidP="00D2690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Add </w:t>
      </w:r>
      <w:r w:rsidR="00D2690B" w:rsidRPr="00D2690B">
        <w:rPr>
          <w:rFonts w:ascii="Times New Roman" w:eastAsia="Times New Roman" w:hAnsi="Times New Roman" w:cs="Times New Roman"/>
          <w:b/>
          <w:bCs/>
          <w:sz w:val="20"/>
          <w:szCs w:val="20"/>
        </w:rPr>
        <w:t>Layer 3 Routing &amp; DHCP</w:t>
      </w:r>
    </w:p>
    <w:p w14:paraId="6E272B61" w14:textId="77777777" w:rsidR="00D2690B" w:rsidRPr="00D2690B" w:rsidRDefault="00D2690B" w:rsidP="00D26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90B">
        <w:rPr>
          <w:rFonts w:ascii="Times New Roman" w:eastAsia="Times New Roman" w:hAnsi="Times New Roman" w:cs="Times New Roman"/>
          <w:sz w:val="24"/>
          <w:szCs w:val="24"/>
        </w:rPr>
        <w:t>Layer 3 settings for networks bound to a template act as exceptions to the template. The Routing &amp; DHCP, OSPF routing, and DHCP servers &amp; ARP pages will be configurable on each network bound to a template and behave the same as if the network was not bound to a template. The one difference is that setting email alerts for newly detected DHCP servers on the DHCP servers &amp; ARP page is available from the parent template's Network-wide &gt; Alerts page and therefore applies to all networks bound to the template. </w:t>
      </w:r>
    </w:p>
    <w:p w14:paraId="57CD0DAA" w14:textId="6FCE0AA7" w:rsidR="005A1CF5" w:rsidRDefault="00387A9B" w:rsidP="005A1CF5">
      <w:r>
        <w:t xml:space="preserve">Copy settings from ADESA NEW2 for the Layer 3 VLANS and the DHCP Servers.  You will need to use the new </w:t>
      </w:r>
      <w:proofErr w:type="gramStart"/>
      <w:r>
        <w:t>site specific</w:t>
      </w:r>
      <w:proofErr w:type="gramEnd"/>
      <w:r>
        <w:t xml:space="preserve"> IP Scheme for the VLAN configuration.</w:t>
      </w:r>
    </w:p>
    <w:p w14:paraId="4E7BA220" w14:textId="77777777" w:rsidR="00387A9B" w:rsidRDefault="00387A9B" w:rsidP="005A1CF5"/>
    <w:p w14:paraId="02681C90" w14:textId="77777777" w:rsidR="005A1CF5" w:rsidRDefault="005A1CF5" w:rsidP="005A1CF5"/>
    <w:sectPr w:rsidR="005A1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32F91"/>
    <w:multiLevelType w:val="multilevel"/>
    <w:tmpl w:val="FAA057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85278"/>
    <w:multiLevelType w:val="hybridMultilevel"/>
    <w:tmpl w:val="07106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57ABE"/>
    <w:multiLevelType w:val="multilevel"/>
    <w:tmpl w:val="2A5E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F5"/>
    <w:rsid w:val="00231700"/>
    <w:rsid w:val="002D58F2"/>
    <w:rsid w:val="00387A9B"/>
    <w:rsid w:val="005A1CF5"/>
    <w:rsid w:val="00AE4A11"/>
    <w:rsid w:val="00D2690B"/>
    <w:rsid w:val="00F1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21458"/>
  <w15:chartTrackingRefBased/>
  <w15:docId w15:val="{911A1BDB-04FB-4FD9-9C2A-10F93868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C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70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8F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D58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umentation.meraki.com/General_Administration/Inventory_and_Devices/Using_the_Organization_Inventory" TargetMode="External"/><Relationship Id="rId5" Type="http://schemas.openxmlformats.org/officeDocument/2006/relationships/hyperlink" Target="https://documentation.meraki.com/General_Administration/Organizations_and_Networks/Creating_and_Deleting_Dashboard_Networ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Humphrey, Steve</dc:creator>
  <cp:keywords/>
  <dc:description/>
  <cp:lastModifiedBy>Humphrey, Steve</cp:lastModifiedBy>
  <cp:revision>1</cp:revision>
  <dcterms:created xsi:type="dcterms:W3CDTF">2021-03-30T16:56:00Z</dcterms:created>
  <dcterms:modified xsi:type="dcterms:W3CDTF">2021-03-30T18:04:00Z</dcterms:modified>
</cp:coreProperties>
</file>