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985" w14:textId="77777777" w:rsidR="00966E7D" w:rsidRDefault="00966E7D" w:rsidP="00966E7D">
      <w:pPr>
        <w:spacing w:line="257" w:lineRule="auto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0B5B2C3A">
        <w:rPr>
          <w:rFonts w:ascii="Calibri" w:eastAsia="Calibri" w:hAnsi="Calibri" w:cs="Calibri"/>
          <w:b/>
          <w:bCs/>
          <w:sz w:val="44"/>
          <w:szCs w:val="44"/>
        </w:rPr>
        <w:t xml:space="preserve">  Estructuras de Datos</w:t>
      </w:r>
    </w:p>
    <w:p w14:paraId="2A0D143D" w14:textId="77777777" w:rsidR="00966E7D" w:rsidRDefault="00966E7D" w:rsidP="00966E7D">
      <w:pPr>
        <w:pStyle w:val="Ttulo1"/>
        <w:jc w:val="center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        Reporte Proyecto Parcial – PAO 2 2022</w:t>
      </w:r>
    </w:p>
    <w:p w14:paraId="52CE2CF2" w14:textId="77777777" w:rsidR="00966E7D" w:rsidRDefault="00966E7D" w:rsidP="00966E7D">
      <w:pPr>
        <w:spacing w:line="257" w:lineRule="auto"/>
        <w:ind w:firstLine="720"/>
        <w:jc w:val="center"/>
      </w:pPr>
      <w:r w:rsidRPr="0B5B2C3A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>Aplicación “Catálogo de Videojuegos”</w:t>
      </w:r>
    </w:p>
    <w:p w14:paraId="4A9F1003" w14:textId="77777777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>Integrantes</w:t>
      </w:r>
    </w:p>
    <w:p w14:paraId="53362399" w14:textId="77777777" w:rsidR="00966E7D" w:rsidRDefault="00966E7D" w:rsidP="00966E7D">
      <w:r>
        <w:t>César Alejandro Arana Castro, 202101663</w:t>
      </w:r>
    </w:p>
    <w:p w14:paraId="5F007C9F" w14:textId="77777777" w:rsidR="00966E7D" w:rsidRDefault="00966E7D" w:rsidP="00966E7D">
      <w:r>
        <w:t>Guido Joel Flores Olvera, 202103263</w:t>
      </w:r>
    </w:p>
    <w:p w14:paraId="30B9CA03" w14:textId="77777777" w:rsidR="00966E7D" w:rsidRDefault="00966E7D" w:rsidP="00966E7D">
      <w:r>
        <w:t>Ricardo Duval Molina Coronel , 202009437</w:t>
      </w:r>
    </w:p>
    <w:p w14:paraId="62879E4B" w14:textId="77777777" w:rsidR="00966E7D" w:rsidRDefault="00966E7D" w:rsidP="00966E7D"/>
    <w:p w14:paraId="07D08ED9" w14:textId="77777777" w:rsidR="00966E7D" w:rsidRDefault="00966E7D" w:rsidP="00966E7D"/>
    <w:p w14:paraId="6704C803" w14:textId="77777777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</w:rPr>
        <w:t>Screenshots</w:t>
      </w:r>
    </w:p>
    <w:p w14:paraId="42421D6A" w14:textId="4059E80E" w:rsidR="00966E7D" w:rsidRDefault="001138AD" w:rsidP="008556DB">
      <w:pPr>
        <w:pStyle w:val="Ttulo1"/>
        <w:jc w:val="center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54283BC0" wp14:editId="59EB0652">
            <wp:extent cx="5400040" cy="2874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33D" w14:textId="77777777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>Figura 1:</w:t>
      </w:r>
      <w:r>
        <w:rPr>
          <w:rFonts w:ascii="Calibri" w:eastAsia="Calibri" w:hAnsi="Calibri" w:cs="Calibri"/>
        </w:rPr>
        <w:t xml:space="preserve"> Ventana principal que indica al usuario que seleccione una carpeta para poder visualizarla.</w:t>
      </w:r>
    </w:p>
    <w:p w14:paraId="4351EAC4" w14:textId="2DF8271A" w:rsidR="008556DB" w:rsidRPr="008556DB" w:rsidRDefault="001138AD" w:rsidP="008556DB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400CB1E" wp14:editId="6398F9CB">
            <wp:extent cx="5400040" cy="28898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454" w14:textId="70EC86E4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 xml:space="preserve">Figura </w:t>
      </w:r>
      <w:r>
        <w:rPr>
          <w:rFonts w:ascii="Calibri" w:eastAsia="Calibri" w:hAnsi="Calibri" w:cs="Calibri"/>
        </w:rPr>
        <w:t>2</w:t>
      </w:r>
      <w:r w:rsidRPr="0B5B2C3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Ventana que muestra los diferentes archivos disponibles en el computador del usuario.</w:t>
      </w:r>
    </w:p>
    <w:p w14:paraId="3CFFBEF5" w14:textId="4E12CCC8" w:rsidR="008556DB" w:rsidRDefault="001138AD" w:rsidP="008556D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246E834" wp14:editId="10CB7264">
            <wp:extent cx="5400040" cy="2886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7A92" w14:textId="269574CE" w:rsidR="008556DB" w:rsidRDefault="008556DB" w:rsidP="008556DB">
      <w:pPr>
        <w:rPr>
          <w:rFonts w:ascii="Calibri" w:eastAsia="Calibri" w:hAnsi="Calibri" w:cs="Calibri"/>
        </w:rPr>
      </w:pPr>
      <w:r w:rsidRPr="0B5B2C3A">
        <w:rPr>
          <w:rFonts w:ascii="Calibri" w:eastAsia="Calibri" w:hAnsi="Calibri" w:cs="Calibri"/>
        </w:rPr>
        <w:t xml:space="preserve">Figura </w:t>
      </w:r>
      <w:r>
        <w:rPr>
          <w:rFonts w:ascii="Calibri" w:eastAsia="Calibri" w:hAnsi="Calibri" w:cs="Calibri"/>
        </w:rPr>
        <w:t>3</w:t>
      </w:r>
      <w:r w:rsidRPr="0B5B2C3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Ventana que muestra en caso de que el usuario no seleccione alguna carpeta.</w:t>
      </w:r>
    </w:p>
    <w:p w14:paraId="4EAED781" w14:textId="47D5C2F4" w:rsidR="008556DB" w:rsidRDefault="001138AD" w:rsidP="008556DB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EA4F376" wp14:editId="2BF569D9">
            <wp:extent cx="5400040" cy="2882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CB2A" w14:textId="6A172E8B" w:rsidR="008556DB" w:rsidRPr="008556DB" w:rsidRDefault="008556DB" w:rsidP="008556DB">
      <w:r>
        <w:t>Figura 4: Ejemplo de ventana que se mostrará con la carpeta seleccionada por el usuario.</w:t>
      </w:r>
    </w:p>
    <w:p w14:paraId="2EB350CD" w14:textId="56839186" w:rsidR="00966E7D" w:rsidRDefault="001138AD" w:rsidP="00966E7D">
      <w:pPr>
        <w:pStyle w:val="Ttulo1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  <w:r>
        <w:rPr>
          <w:noProof/>
        </w:rPr>
        <w:drawing>
          <wp:inline distT="0" distB="0" distL="0" distR="0" wp14:anchorId="1072A650" wp14:editId="1010EE6B">
            <wp:extent cx="5400040" cy="2865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E5E" w14:textId="50DB2423" w:rsidR="00885C88" w:rsidRPr="008556DB" w:rsidRDefault="00885C88" w:rsidP="00885C88">
      <w:r>
        <w:t xml:space="preserve">Figura 5: Ejemplo de </w:t>
      </w:r>
      <w:r w:rsidR="001138AD">
        <w:t>alerta que mostrará la información del archivo seleccionado por el usuario.</w:t>
      </w:r>
    </w:p>
    <w:p w14:paraId="46646950" w14:textId="7DE8CC72" w:rsidR="001138AD" w:rsidRDefault="001138AD" w:rsidP="00885C88">
      <w:r>
        <w:rPr>
          <w:noProof/>
        </w:rPr>
        <w:lastRenderedPageBreak/>
        <w:drawing>
          <wp:inline distT="0" distB="0" distL="0" distR="0" wp14:anchorId="63755382" wp14:editId="7004697A">
            <wp:extent cx="5400040" cy="2877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39DB" w14:textId="7C1B4A7A" w:rsidR="001138AD" w:rsidRDefault="001138AD" w:rsidP="00885C88">
      <w:r>
        <w:t>Figura 6: Ventana que se muestra cuando el usuario da click en el botón configuración.</w:t>
      </w:r>
    </w:p>
    <w:p w14:paraId="3E0534CA" w14:textId="04C7740F" w:rsidR="001138AD" w:rsidRDefault="001138AD" w:rsidP="00885C88">
      <w:r>
        <w:rPr>
          <w:noProof/>
        </w:rPr>
        <w:drawing>
          <wp:inline distT="0" distB="0" distL="0" distR="0" wp14:anchorId="38298FA4" wp14:editId="4A7BA721">
            <wp:extent cx="5400040" cy="29083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978" w14:textId="3E45A9F2" w:rsidR="001138AD" w:rsidRDefault="001138AD" w:rsidP="00885C88">
      <w:r>
        <w:t>Figura 7: Ventana que se muestra cuando el usuario selecciona agregar.</w:t>
      </w:r>
    </w:p>
    <w:p w14:paraId="11958AC6" w14:textId="55A76624" w:rsidR="001138AD" w:rsidRDefault="001138AD" w:rsidP="00885C88">
      <w:r>
        <w:rPr>
          <w:noProof/>
        </w:rPr>
        <w:lastRenderedPageBreak/>
        <w:drawing>
          <wp:inline distT="0" distB="0" distL="0" distR="0" wp14:anchorId="1F16962D" wp14:editId="3982453F">
            <wp:extent cx="5400040" cy="2861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4E45" w14:textId="22A1612A" w:rsidR="001138AD" w:rsidRDefault="001138AD" w:rsidP="00885C88">
      <w:r>
        <w:rPr>
          <w:noProof/>
        </w:rPr>
        <w:drawing>
          <wp:inline distT="0" distB="0" distL="0" distR="0" wp14:anchorId="2419574F" wp14:editId="3CAF2ED8">
            <wp:extent cx="5400040" cy="28676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2722" w14:textId="77777777" w:rsidR="001138AD" w:rsidRDefault="001138AD" w:rsidP="00885C88"/>
    <w:p w14:paraId="3BBB8F58" w14:textId="0175E12B" w:rsidR="001138AD" w:rsidRPr="00885C88" w:rsidRDefault="001138AD" w:rsidP="00885C88">
      <w:r>
        <w:t>Figura 9 y Figura 10: Ejemplo de ventana donde el usuario selecciona solo ver un tipo de archivo con la extensión elegida.</w:t>
      </w:r>
    </w:p>
    <w:p w14:paraId="2472F5AB" w14:textId="77777777" w:rsidR="00885C88" w:rsidRDefault="00885C88" w:rsidP="00966E7D">
      <w:pPr>
        <w:pStyle w:val="Ttulo1"/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</w:pPr>
    </w:p>
    <w:p w14:paraId="3C52A067" w14:textId="694766E1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  <w:t>Repositorio de Código:</w:t>
      </w:r>
    </w:p>
    <w:p w14:paraId="48E0698E" w14:textId="40FE67E9" w:rsidR="00966E7D" w:rsidRDefault="00966E7D" w:rsidP="00966E7D">
      <w:pPr>
        <w:spacing w:line="257" w:lineRule="auto"/>
      </w:pPr>
      <w:r w:rsidRPr="00966E7D">
        <w:t>https://github.com/RicardoMolinaCoronel/PROYECTOED2.git</w:t>
      </w:r>
    </w:p>
    <w:p w14:paraId="643E5A21" w14:textId="77777777" w:rsidR="00966E7D" w:rsidRDefault="00966E7D" w:rsidP="00966E7D">
      <w:pPr>
        <w:spacing w:line="257" w:lineRule="auto"/>
      </w:pPr>
      <w:r>
        <w:t xml:space="preserve">carana08: César Arana </w:t>
      </w:r>
    </w:p>
    <w:p w14:paraId="47149342" w14:textId="77777777" w:rsidR="00966E7D" w:rsidRDefault="00966E7D" w:rsidP="00966E7D">
      <w:pPr>
        <w:spacing w:line="257" w:lineRule="auto"/>
      </w:pPr>
      <w:r>
        <w:t>RicardoMolinaCoronel: Ricardo Molina</w:t>
      </w:r>
    </w:p>
    <w:p w14:paraId="7B621AB2" w14:textId="77777777" w:rsidR="00966E7D" w:rsidRDefault="00966E7D" w:rsidP="00966E7D">
      <w:pPr>
        <w:spacing w:line="257" w:lineRule="auto"/>
      </w:pPr>
      <w:r>
        <w:t>GuidoFlores: Guido Flores</w:t>
      </w:r>
    </w:p>
    <w:p w14:paraId="7DA7290E" w14:textId="77777777" w:rsidR="00966E7D" w:rsidRDefault="00966E7D" w:rsidP="00966E7D">
      <w:pPr>
        <w:pStyle w:val="Ttulo1"/>
      </w:pPr>
      <w:r w:rsidRPr="0B5B2C3A">
        <w:rPr>
          <w:rFonts w:ascii="Calibri Light" w:eastAsia="Calibri Light" w:hAnsi="Calibri Light" w:cs="Calibri Light"/>
          <w:b/>
          <w:bCs/>
          <w:sz w:val="36"/>
          <w:szCs w:val="36"/>
          <w:lang w:val="es-EC"/>
        </w:rPr>
        <w:lastRenderedPageBreak/>
        <w:t xml:space="preserve">Coevaluación: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966E7D" w14:paraId="625C2B46" w14:textId="77777777" w:rsidTr="00D57C5D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0DEEACF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 xml:space="preserve"> 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E2D041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>Aporte al proyecto (entre 0 y 1)</w:t>
            </w:r>
          </w:p>
        </w:tc>
      </w:tr>
      <w:tr w:rsidR="00966E7D" w14:paraId="4ADCFFA0" w14:textId="77777777" w:rsidTr="00D57C5D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F4F839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lang w:val="es-EC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E34360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>César Arana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9C9B35" w14:textId="77777777" w:rsidR="00966E7D" w:rsidRDefault="00966E7D" w:rsidP="00D57C5D">
            <w:pPr>
              <w:spacing w:line="257" w:lineRule="auto"/>
              <w:jc w:val="center"/>
            </w:pPr>
            <w:r>
              <w:t>Ricardo Molina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FB1838" w14:textId="77777777" w:rsidR="00966E7D" w:rsidRDefault="00966E7D" w:rsidP="00D57C5D">
            <w:pPr>
              <w:spacing w:line="257" w:lineRule="auto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  </w:t>
            </w:r>
            <w:r>
              <w:t>Guido Flores</w:t>
            </w:r>
          </w:p>
        </w:tc>
      </w:tr>
      <w:tr w:rsidR="00966E7D" w14:paraId="55FD50BA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476A74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César Arana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BA901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1F3C12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E503490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  <w:tr w:rsidR="00966E7D" w14:paraId="3BAD83AB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0ED64B" w14:textId="77777777" w:rsidR="00966E7D" w:rsidRDefault="00966E7D" w:rsidP="00D57C5D">
            <w:pPr>
              <w:spacing w:line="257" w:lineRule="auto"/>
              <w:jc w:val="center"/>
            </w:pPr>
            <w:r>
              <w:t>Ricardo Molina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FFC93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C95AA9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A7D545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196332E2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  <w:tr w:rsidR="00966E7D" w14:paraId="6BFCC08F" w14:textId="77777777" w:rsidTr="00D57C5D">
        <w:trPr>
          <w:trHeight w:val="3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A11B87" w14:textId="77777777" w:rsidR="00966E7D" w:rsidRDefault="00966E7D" w:rsidP="00D57C5D">
            <w:pPr>
              <w:spacing w:line="257" w:lineRule="auto"/>
              <w:jc w:val="center"/>
            </w:pPr>
            <w:r w:rsidRPr="0B5B2C3A">
              <w:rPr>
                <w:rFonts w:ascii="Calibri" w:eastAsia="Calibri" w:hAnsi="Calibri" w:cs="Calibri"/>
                <w:b/>
                <w:bCs/>
                <w:lang w:val="es-EC"/>
              </w:rPr>
              <w:t xml:space="preserve">  </w:t>
            </w:r>
            <w:r>
              <w:t>Guido Flores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A9CCCD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22CE9B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5CECFF" w14:textId="77777777" w:rsidR="00966E7D" w:rsidRDefault="00966E7D" w:rsidP="00D57C5D">
            <w:pPr>
              <w:spacing w:line="257" w:lineRule="auto"/>
              <w:jc w:val="center"/>
              <w:rPr>
                <w:rFonts w:ascii="Calibri" w:eastAsia="Calibri" w:hAnsi="Calibri" w:cs="Calibri"/>
                <w:lang w:val="es-EC"/>
              </w:rPr>
            </w:pPr>
            <w:r w:rsidRPr="0B5B2C3A">
              <w:rPr>
                <w:rFonts w:ascii="Calibri" w:eastAsia="Calibri" w:hAnsi="Calibri" w:cs="Calibri"/>
                <w:lang w:val="es-EC"/>
              </w:rPr>
              <w:t>1</w:t>
            </w:r>
          </w:p>
        </w:tc>
      </w:tr>
    </w:tbl>
    <w:p w14:paraId="6C9E7F37" w14:textId="77777777" w:rsidR="005C4F59" w:rsidRDefault="005C4F59"/>
    <w:sectPr w:rsidR="005C4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7D"/>
    <w:rsid w:val="001138AD"/>
    <w:rsid w:val="005C4F59"/>
    <w:rsid w:val="008556DB"/>
    <w:rsid w:val="00885C88"/>
    <w:rsid w:val="00966E7D"/>
    <w:rsid w:val="009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55F6"/>
  <w15:chartTrackingRefBased/>
  <w15:docId w15:val="{918E3883-E313-40CF-A4D1-2B94D37D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88"/>
  </w:style>
  <w:style w:type="paragraph" w:styleId="Ttulo1">
    <w:name w:val="heading 1"/>
    <w:basedOn w:val="Normal"/>
    <w:next w:val="Normal"/>
    <w:link w:val="Ttulo1Car"/>
    <w:uiPriority w:val="9"/>
    <w:qFormat/>
    <w:rsid w:val="0096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66E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966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ARANA</dc:creator>
  <cp:keywords/>
  <dc:description/>
  <cp:lastModifiedBy>CESAR ARANA</cp:lastModifiedBy>
  <cp:revision>2</cp:revision>
  <dcterms:created xsi:type="dcterms:W3CDTF">2023-01-19T22:56:00Z</dcterms:created>
  <dcterms:modified xsi:type="dcterms:W3CDTF">2023-02-01T14:31:00Z</dcterms:modified>
</cp:coreProperties>
</file>