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5943600" cy="2273300"/>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96"/>
          <w:szCs w:val="96"/>
        </w:rPr>
      </w:pPr>
      <w:r w:rsidDel="00000000" w:rsidR="00000000" w:rsidRPr="00000000">
        <w:rPr>
          <w:rFonts w:ascii="Times New Roman" w:cs="Times New Roman" w:eastAsia="Times New Roman" w:hAnsi="Times New Roman"/>
          <w:b w:val="1"/>
          <w:bCs w:val="1"/>
          <w:sz w:val="96"/>
          <w:szCs w:val="96"/>
          <w:rtl w:val="0"/>
        </w:rPr>
        <w:t xml:space="preserve">School of Future Tech</w:t>
      </w:r>
    </w:p>
    <w:p w:rsidR="00000000" w:rsidDel="00000000" w:rsidP="00000000" w:rsidRDefault="00000000" w:rsidRPr="00000000" w14:paraId="00000003">
      <w:pPr>
        <w:jc w:val="center"/>
        <w:rPr>
          <w:rFonts w:ascii="Times New Roman" w:cs="Times New Roman" w:eastAsia="Times New Roman" w:hAnsi="Times New Roman"/>
          <w:b w:val="1"/>
          <w:bCs w:val="1"/>
          <w:sz w:val="76"/>
          <w:szCs w:val="76"/>
        </w:rPr>
      </w:pPr>
      <w:r w:rsidDel="00000000" w:rsidR="00000000" w:rsidRPr="00000000">
        <w:rPr>
          <w:rFonts w:ascii="Times New Roman" w:cs="Times New Roman" w:eastAsia="Times New Roman" w:hAnsi="Times New Roman"/>
          <w:b w:val="1"/>
          <w:bCs w:val="1"/>
          <w:sz w:val="76"/>
          <w:szCs w:val="76"/>
          <w:rtl w:val="0"/>
        </w:rPr>
        <w:t xml:space="preserve">CASE STUDY </w:t>
      </w:r>
    </w:p>
    <w:p w:rsidR="00000000" w:rsidDel="00000000" w:rsidP="00000000" w:rsidRDefault="00000000" w:rsidRPr="00000000" w14:paraId="00000004">
      <w:pPr>
        <w:jc w:val="center"/>
        <w:rPr>
          <w:rFonts w:ascii="Times New Roman" w:cs="Times New Roman" w:eastAsia="Times New Roman" w:hAnsi="Times New Roman"/>
          <w:b w:val="1"/>
          <w:bCs w:val="1"/>
          <w:sz w:val="76"/>
          <w:szCs w:val="76"/>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60"/>
          <w:szCs w:val="60"/>
          <w:u w:val="single"/>
          <w:rtl w:val="0"/>
        </w:rPr>
        <w:t xml:space="preserve">JWT Security Laboratory</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Rima Maji (150096725215)</w:t>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B.Tech in CSE</w:t>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ITM Skills University</w:t>
      </w:r>
    </w:p>
    <w:p w:rsidR="00000000" w:rsidDel="00000000" w:rsidP="00000000" w:rsidRDefault="00000000" w:rsidRPr="00000000" w14:paraId="0000000D">
      <w:pPr>
        <w:spacing w:after="240" w:befor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Data Structures and Algorithms Using C++</w:t>
      </w:r>
    </w:p>
    <w:p w:rsidR="00000000" w:rsidDel="00000000" w:rsidP="00000000" w:rsidRDefault="00000000" w:rsidRPr="00000000" w14:paraId="0000000E">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70"/>
          <w:szCs w:val="70"/>
        </w:rPr>
      </w:pPr>
      <w:bookmarkStart w:colFirst="0" w:colLast="0" w:name="_x7kx9uuu06sq" w:id="0"/>
      <w:bookmarkEnd w:id="0"/>
      <w:r w:rsidDel="00000000" w:rsidR="00000000" w:rsidRPr="00000000">
        <w:rPr>
          <w:b w:val="1"/>
          <w:bCs w:val="1"/>
          <w:sz w:val="70"/>
          <w:szCs w:val="70"/>
          <w:rtl w:val="0"/>
        </w:rPr>
        <w:t xml:space="preserve">Index</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12"/>
        </w:numPr>
        <w:spacing w:after="0" w:afterAutospacing="0" w:before="240" w:lineRule="auto"/>
        <w:ind w:left="720" w:hanging="360"/>
        <w:rPr>
          <w:sz w:val="36"/>
          <w:szCs w:val="36"/>
        </w:rPr>
      </w:pPr>
      <w:r w:rsidDel="00000000" w:rsidR="00000000" w:rsidRPr="00000000">
        <w:rPr>
          <w:sz w:val="36"/>
          <w:szCs w:val="36"/>
          <w:rtl w:val="0"/>
        </w:rPr>
        <w:t xml:space="preserve">Introduction to the Case Study</w:t>
      </w:r>
    </w:p>
    <w:p w:rsidR="00000000" w:rsidDel="00000000" w:rsidP="00000000" w:rsidRDefault="00000000" w:rsidRPr="00000000" w14:paraId="00000013">
      <w:pPr>
        <w:numPr>
          <w:ilvl w:val="0"/>
          <w:numId w:val="12"/>
        </w:numPr>
        <w:spacing w:after="0" w:afterAutospacing="0" w:before="0" w:beforeAutospacing="0" w:lineRule="auto"/>
        <w:ind w:left="720" w:hanging="360"/>
        <w:rPr>
          <w:sz w:val="36"/>
          <w:szCs w:val="36"/>
        </w:rPr>
      </w:pPr>
      <w:r w:rsidDel="00000000" w:rsidR="00000000" w:rsidRPr="00000000">
        <w:rPr>
          <w:sz w:val="36"/>
          <w:szCs w:val="36"/>
          <w:rtl w:val="0"/>
        </w:rPr>
        <w:t xml:space="preserve">Problem Statement / Case Background (Abstract)</w:t>
      </w:r>
    </w:p>
    <w:p w:rsidR="00000000" w:rsidDel="00000000" w:rsidP="00000000" w:rsidRDefault="00000000" w:rsidRPr="00000000" w14:paraId="00000014">
      <w:pPr>
        <w:numPr>
          <w:ilvl w:val="0"/>
          <w:numId w:val="12"/>
        </w:numPr>
        <w:spacing w:after="0" w:afterAutospacing="0" w:before="0" w:beforeAutospacing="0" w:lineRule="auto"/>
        <w:ind w:left="720" w:hanging="360"/>
        <w:rPr>
          <w:sz w:val="36"/>
          <w:szCs w:val="36"/>
        </w:rPr>
      </w:pPr>
      <w:r w:rsidDel="00000000" w:rsidR="00000000" w:rsidRPr="00000000">
        <w:rPr>
          <w:sz w:val="36"/>
          <w:szCs w:val="36"/>
          <w:rtl w:val="0"/>
        </w:rPr>
        <w:t xml:space="preserve">Problem Statement / Case Study Design</w:t>
      </w:r>
    </w:p>
    <w:p w:rsidR="00000000" w:rsidDel="00000000" w:rsidP="00000000" w:rsidRDefault="00000000" w:rsidRPr="00000000" w14:paraId="00000015">
      <w:pPr>
        <w:numPr>
          <w:ilvl w:val="0"/>
          <w:numId w:val="12"/>
        </w:numPr>
        <w:spacing w:after="0" w:afterAutospacing="0" w:before="0" w:beforeAutospacing="0" w:lineRule="auto"/>
        <w:ind w:left="720" w:hanging="360"/>
        <w:rPr>
          <w:sz w:val="36"/>
          <w:szCs w:val="36"/>
        </w:rPr>
      </w:pPr>
      <w:r w:rsidDel="00000000" w:rsidR="00000000" w:rsidRPr="00000000">
        <w:rPr>
          <w:sz w:val="36"/>
          <w:szCs w:val="36"/>
          <w:rtl w:val="0"/>
        </w:rPr>
        <w:t xml:space="preserve">Methods &amp; Technologies Applied in the Case Study</w:t>
      </w:r>
    </w:p>
    <w:p w:rsidR="00000000" w:rsidDel="00000000" w:rsidP="00000000" w:rsidRDefault="00000000" w:rsidRPr="00000000" w14:paraId="00000016">
      <w:pPr>
        <w:numPr>
          <w:ilvl w:val="0"/>
          <w:numId w:val="12"/>
        </w:numPr>
        <w:spacing w:after="0" w:afterAutospacing="0" w:before="0" w:beforeAutospacing="0" w:lineRule="auto"/>
        <w:ind w:left="720" w:hanging="360"/>
        <w:rPr>
          <w:sz w:val="36"/>
          <w:szCs w:val="36"/>
        </w:rPr>
      </w:pPr>
      <w:r w:rsidDel="00000000" w:rsidR="00000000" w:rsidRPr="00000000">
        <w:rPr>
          <w:sz w:val="36"/>
          <w:szCs w:val="36"/>
          <w:rtl w:val="0"/>
        </w:rPr>
        <w:t xml:space="preserve">Case Study Implementation Details and Snapshots</w:t>
      </w:r>
    </w:p>
    <w:p w:rsidR="00000000" w:rsidDel="00000000" w:rsidP="00000000" w:rsidRDefault="00000000" w:rsidRPr="00000000" w14:paraId="00000017">
      <w:pPr>
        <w:numPr>
          <w:ilvl w:val="0"/>
          <w:numId w:val="12"/>
        </w:numPr>
        <w:spacing w:after="0" w:afterAutospacing="0" w:before="0" w:beforeAutospacing="0" w:lineRule="auto"/>
        <w:ind w:left="720" w:hanging="360"/>
        <w:rPr>
          <w:sz w:val="36"/>
          <w:szCs w:val="36"/>
        </w:rPr>
      </w:pPr>
      <w:r w:rsidDel="00000000" w:rsidR="00000000" w:rsidRPr="00000000">
        <w:rPr>
          <w:sz w:val="36"/>
          <w:szCs w:val="36"/>
          <w:rtl w:val="0"/>
        </w:rPr>
        <w:t xml:space="preserve">Case Study Results and Conclusion</w:t>
      </w:r>
    </w:p>
    <w:p w:rsidR="00000000" w:rsidDel="00000000" w:rsidP="00000000" w:rsidRDefault="00000000" w:rsidRPr="00000000" w14:paraId="00000018">
      <w:pPr>
        <w:numPr>
          <w:ilvl w:val="0"/>
          <w:numId w:val="12"/>
        </w:numPr>
        <w:spacing w:after="240" w:before="0" w:beforeAutospacing="0" w:lineRule="auto"/>
        <w:ind w:left="720" w:hanging="360"/>
        <w:rPr>
          <w:sz w:val="36"/>
          <w:szCs w:val="36"/>
        </w:rPr>
      </w:pPr>
      <w:r w:rsidDel="00000000" w:rsidR="00000000" w:rsidRPr="00000000">
        <w:rPr>
          <w:sz w:val="36"/>
          <w:szCs w:val="36"/>
          <w:rtl w:val="0"/>
        </w:rPr>
        <w:t xml:space="preserve">References</w:t>
      </w:r>
    </w:p>
    <w:p w:rsidR="00000000" w:rsidDel="00000000" w:rsidP="00000000" w:rsidRDefault="00000000" w:rsidRPr="00000000" w14:paraId="00000019">
      <w:pPr>
        <w:rPr>
          <w:sz w:val="36"/>
          <w:szCs w:val="36"/>
        </w:rPr>
      </w:pPr>
      <w:r w:rsidDel="00000000" w:rsidR="00000000" w:rsidRPr="00000000">
        <w:rPr>
          <w:rtl w:val="0"/>
        </w:rPr>
      </w:r>
    </w:p>
    <w:p w:rsidR="00000000" w:rsidDel="00000000" w:rsidP="00000000" w:rsidRDefault="00000000" w:rsidRPr="00000000" w14:paraId="0000001A">
      <w:pPr>
        <w:rPr>
          <w:sz w:val="36"/>
          <w:szCs w:val="36"/>
        </w:rPr>
      </w:pPr>
      <w:r w:rsidDel="00000000" w:rsidR="00000000" w:rsidRPr="00000000">
        <w:rPr>
          <w:rtl w:val="0"/>
        </w:rPr>
      </w:r>
    </w:p>
    <w:p w:rsidR="00000000" w:rsidDel="00000000" w:rsidP="00000000" w:rsidRDefault="00000000" w:rsidRPr="00000000" w14:paraId="0000001B">
      <w:pPr>
        <w:rPr>
          <w:sz w:val="36"/>
          <w:szCs w:val="36"/>
        </w:rPr>
      </w:pPr>
      <w:r w:rsidDel="00000000" w:rsidR="00000000" w:rsidRPr="00000000">
        <w:rPr>
          <w:rtl w:val="0"/>
        </w:rPr>
      </w:r>
    </w:p>
    <w:p w:rsidR="00000000" w:rsidDel="00000000" w:rsidP="00000000" w:rsidRDefault="00000000" w:rsidRPr="00000000" w14:paraId="0000001C">
      <w:pPr>
        <w:rPr>
          <w:sz w:val="36"/>
          <w:szCs w:val="36"/>
        </w:rPr>
      </w:pPr>
      <w:r w:rsidDel="00000000" w:rsidR="00000000" w:rsidRPr="00000000">
        <w:rPr>
          <w:rtl w:val="0"/>
        </w:rPr>
      </w:r>
    </w:p>
    <w:p w:rsidR="00000000" w:rsidDel="00000000" w:rsidP="00000000" w:rsidRDefault="00000000" w:rsidRPr="00000000" w14:paraId="0000001D">
      <w:pPr>
        <w:rPr>
          <w:sz w:val="36"/>
          <w:szCs w:val="36"/>
        </w:rPr>
      </w:pPr>
      <w:r w:rsidDel="00000000" w:rsidR="00000000" w:rsidRPr="00000000">
        <w:rPr>
          <w:rtl w:val="0"/>
        </w:rPr>
      </w:r>
    </w:p>
    <w:p w:rsidR="00000000" w:rsidDel="00000000" w:rsidP="00000000" w:rsidRDefault="00000000" w:rsidRPr="00000000" w14:paraId="0000001E">
      <w:pPr>
        <w:rPr>
          <w:sz w:val="36"/>
          <w:szCs w:val="36"/>
        </w:rPr>
      </w:pPr>
      <w:r w:rsidDel="00000000" w:rsidR="00000000" w:rsidRPr="00000000">
        <w:rPr>
          <w:rtl w:val="0"/>
        </w:rPr>
      </w:r>
    </w:p>
    <w:p w:rsidR="00000000" w:rsidDel="00000000" w:rsidP="00000000" w:rsidRDefault="00000000" w:rsidRPr="00000000" w14:paraId="0000001F">
      <w:pPr>
        <w:rPr>
          <w:sz w:val="36"/>
          <w:szCs w:val="36"/>
        </w:rPr>
      </w:pPr>
      <w:r w:rsidDel="00000000" w:rsidR="00000000" w:rsidRPr="00000000">
        <w:rPr>
          <w:rtl w:val="0"/>
        </w:rPr>
      </w:r>
    </w:p>
    <w:p w:rsidR="00000000" w:rsidDel="00000000" w:rsidP="00000000" w:rsidRDefault="00000000" w:rsidRPr="00000000" w14:paraId="00000020">
      <w:pPr>
        <w:rPr>
          <w:sz w:val="36"/>
          <w:szCs w:val="36"/>
        </w:rPr>
      </w:pPr>
      <w:r w:rsidDel="00000000" w:rsidR="00000000" w:rsidRPr="00000000">
        <w:rPr>
          <w:rtl w:val="0"/>
        </w:rPr>
      </w:r>
    </w:p>
    <w:p w:rsidR="00000000" w:rsidDel="00000000" w:rsidP="00000000" w:rsidRDefault="00000000" w:rsidRPr="00000000" w14:paraId="00000021">
      <w:pPr>
        <w:rPr>
          <w:sz w:val="36"/>
          <w:szCs w:val="36"/>
        </w:rPr>
      </w:pPr>
      <w:r w:rsidDel="00000000" w:rsidR="00000000" w:rsidRPr="00000000">
        <w:rPr>
          <w:rtl w:val="0"/>
        </w:rPr>
      </w:r>
    </w:p>
    <w:p w:rsidR="00000000" w:rsidDel="00000000" w:rsidP="00000000" w:rsidRDefault="00000000" w:rsidRPr="00000000" w14:paraId="00000022">
      <w:pPr>
        <w:rPr>
          <w:sz w:val="36"/>
          <w:szCs w:val="36"/>
        </w:rPr>
      </w:pPr>
      <w:r w:rsidDel="00000000" w:rsidR="00000000" w:rsidRPr="00000000">
        <w:rPr>
          <w:rtl w:val="0"/>
        </w:rPr>
      </w:r>
    </w:p>
    <w:p w:rsidR="00000000" w:rsidDel="00000000" w:rsidP="00000000" w:rsidRDefault="00000000" w:rsidRPr="00000000" w14:paraId="00000023">
      <w:pPr>
        <w:rPr>
          <w:sz w:val="36"/>
          <w:szCs w:val="36"/>
        </w:rPr>
      </w:pPr>
      <w:r w:rsidDel="00000000" w:rsidR="00000000" w:rsidRPr="00000000">
        <w:rPr>
          <w:rtl w:val="0"/>
        </w:rPr>
      </w:r>
    </w:p>
    <w:p w:rsidR="00000000" w:rsidDel="00000000" w:rsidP="00000000" w:rsidRDefault="00000000" w:rsidRPr="00000000" w14:paraId="00000024">
      <w:pPr>
        <w:rPr>
          <w:sz w:val="36"/>
          <w:szCs w:val="36"/>
        </w:rPr>
      </w:pPr>
      <w:r w:rsidDel="00000000" w:rsidR="00000000" w:rsidRPr="00000000">
        <w:rPr>
          <w:rtl w:val="0"/>
        </w:rPr>
      </w:r>
    </w:p>
    <w:p w:rsidR="00000000" w:rsidDel="00000000" w:rsidP="00000000" w:rsidRDefault="00000000" w:rsidRPr="00000000" w14:paraId="00000025">
      <w:pPr>
        <w:rPr>
          <w:sz w:val="36"/>
          <w:szCs w:val="36"/>
        </w:rPr>
      </w:pPr>
      <w:r w:rsidDel="00000000" w:rsidR="00000000" w:rsidRPr="00000000">
        <w:rPr>
          <w:rtl w:val="0"/>
        </w:rPr>
      </w:r>
    </w:p>
    <w:p w:rsidR="00000000" w:rsidDel="00000000" w:rsidP="00000000" w:rsidRDefault="00000000" w:rsidRPr="00000000" w14:paraId="00000026">
      <w:pPr>
        <w:rPr>
          <w:sz w:val="36"/>
          <w:szCs w:val="36"/>
        </w:rPr>
      </w:pPr>
      <w:r w:rsidDel="00000000" w:rsidR="00000000" w:rsidRPr="00000000">
        <w:rPr>
          <w:rtl w:val="0"/>
        </w:rPr>
      </w:r>
    </w:p>
    <w:p w:rsidR="00000000" w:rsidDel="00000000" w:rsidP="00000000" w:rsidRDefault="00000000" w:rsidRPr="00000000" w14:paraId="00000027">
      <w:pPr>
        <w:rPr>
          <w:sz w:val="36"/>
          <w:szCs w:val="36"/>
        </w:rPr>
      </w:pPr>
      <w:r w:rsidDel="00000000" w:rsidR="00000000" w:rsidRPr="00000000">
        <w:rPr>
          <w:rtl w:val="0"/>
        </w:rPr>
      </w:r>
    </w:p>
    <w:p w:rsidR="00000000" w:rsidDel="00000000" w:rsidP="00000000" w:rsidRDefault="00000000" w:rsidRPr="00000000" w14:paraId="00000028">
      <w:pPr>
        <w:rPr>
          <w:sz w:val="36"/>
          <w:szCs w:val="36"/>
        </w:rPr>
      </w:pP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sogeqs2zhbrp" w:id="1"/>
      <w:bookmarkEnd w:id="1"/>
      <w:r w:rsidDel="00000000" w:rsidR="00000000" w:rsidRPr="00000000">
        <w:rPr>
          <w:b w:val="1"/>
          <w:bCs w:val="1"/>
          <w:sz w:val="46"/>
          <w:szCs w:val="46"/>
          <w:rtl w:val="0"/>
        </w:rPr>
        <w:t xml:space="preserve">1. Introduction to the Case Study</w:t>
      </w:r>
    </w:p>
    <w:p w:rsidR="00000000" w:rsidDel="00000000" w:rsidP="00000000" w:rsidRDefault="00000000" w:rsidRPr="00000000" w14:paraId="0000002A">
      <w:pPr>
        <w:spacing w:after="240" w:before="240" w:lineRule="auto"/>
        <w:rPr>
          <w:sz w:val="32"/>
          <w:szCs w:val="32"/>
        </w:rPr>
      </w:pPr>
      <w:r w:rsidDel="00000000" w:rsidR="00000000" w:rsidRPr="00000000">
        <w:rPr>
          <w:sz w:val="32"/>
          <w:szCs w:val="32"/>
          <w:rtl w:val="0"/>
        </w:rPr>
        <w:t xml:space="preserve">JSON Web Tokens (JWT) are widely used in modern web applications for authentication and secure information exchange between systems. JWT provides a compact and self-contained way of transmitting information between parties as a JSON object. Since JWTs are commonly used in authentication and authorization systems, understanding their structure and security implications is important for developers.</w:t>
      </w:r>
    </w:p>
    <w:p w:rsidR="00000000" w:rsidDel="00000000" w:rsidP="00000000" w:rsidRDefault="00000000" w:rsidRPr="00000000" w14:paraId="0000002B">
      <w:pPr>
        <w:spacing w:after="240" w:before="240" w:lineRule="auto"/>
        <w:rPr>
          <w:sz w:val="32"/>
          <w:szCs w:val="32"/>
        </w:rPr>
      </w:pPr>
      <w:r w:rsidDel="00000000" w:rsidR="00000000" w:rsidRPr="00000000">
        <w:rPr>
          <w:sz w:val="32"/>
          <w:szCs w:val="32"/>
          <w:rtl w:val="0"/>
        </w:rPr>
        <w:t xml:space="preserve">This case study focuses on designing and implementing a JWT Security Laboratory using React.js. The application provides an interactive environment where users can generate JWT-like tokens, decode their contents, verify token integrity, and simulate common JWT security vulnerabilities.</w:t>
      </w:r>
    </w:p>
    <w:p w:rsidR="00000000" w:rsidDel="00000000" w:rsidP="00000000" w:rsidRDefault="00000000" w:rsidRPr="00000000" w14:paraId="0000002C">
      <w:pPr>
        <w:spacing w:after="240" w:before="240" w:lineRule="auto"/>
        <w:rPr>
          <w:sz w:val="32"/>
          <w:szCs w:val="32"/>
        </w:rPr>
      </w:pPr>
      <w:r w:rsidDel="00000000" w:rsidR="00000000" w:rsidRPr="00000000">
        <w:rPr>
          <w:sz w:val="32"/>
          <w:szCs w:val="32"/>
          <w:rtl w:val="0"/>
        </w:rPr>
        <w:t xml:space="preserve">The project demonstrates how JWTs are structured into Header, Payload, and Signature sections while also highlighting the importance of secure token validation practices.</w:t>
      </w:r>
    </w:p>
    <w:p w:rsidR="00000000" w:rsidDel="00000000" w:rsidP="00000000" w:rsidRDefault="00000000" w:rsidRPr="00000000" w14:paraId="0000002D">
      <w:pPr>
        <w:rPr>
          <w:sz w:val="32"/>
          <w:szCs w:val="32"/>
        </w:rPr>
      </w:pPr>
      <w:r w:rsidDel="00000000" w:rsidR="00000000" w:rsidRPr="00000000">
        <w:rPr>
          <w:rtl w:val="0"/>
        </w:rPr>
      </w:r>
    </w:p>
    <w:p w:rsidR="00000000" w:rsidDel="00000000" w:rsidP="00000000" w:rsidRDefault="00000000" w:rsidRPr="00000000" w14:paraId="0000002E">
      <w:pPr>
        <w:rPr>
          <w:sz w:val="32"/>
          <w:szCs w:val="32"/>
        </w:rPr>
      </w:pPr>
      <w:r w:rsidDel="00000000" w:rsidR="00000000" w:rsidRPr="00000000">
        <w:rPr>
          <w:rtl w:val="0"/>
        </w:rPr>
      </w:r>
    </w:p>
    <w:p w:rsidR="00000000" w:rsidDel="00000000" w:rsidP="00000000" w:rsidRDefault="00000000" w:rsidRPr="00000000" w14:paraId="0000002F">
      <w:pPr>
        <w:rPr>
          <w:sz w:val="32"/>
          <w:szCs w:val="32"/>
        </w:rPr>
      </w:pPr>
      <w:r w:rsidDel="00000000" w:rsidR="00000000" w:rsidRPr="00000000">
        <w:rPr>
          <w:rtl w:val="0"/>
        </w:rPr>
      </w:r>
    </w:p>
    <w:p w:rsidR="00000000" w:rsidDel="00000000" w:rsidP="00000000" w:rsidRDefault="00000000" w:rsidRPr="00000000" w14:paraId="00000030">
      <w:pPr>
        <w:rPr>
          <w:sz w:val="32"/>
          <w:szCs w:val="32"/>
        </w:rPr>
      </w:pPr>
      <w:r w:rsidDel="00000000" w:rsidR="00000000" w:rsidRPr="00000000">
        <w:rPr>
          <w:rtl w:val="0"/>
        </w:rPr>
      </w:r>
    </w:p>
    <w:p w:rsidR="00000000" w:rsidDel="00000000" w:rsidP="00000000" w:rsidRDefault="00000000" w:rsidRPr="00000000" w14:paraId="00000031">
      <w:pPr>
        <w:rPr>
          <w:sz w:val="32"/>
          <w:szCs w:val="32"/>
        </w:rPr>
      </w:pPr>
      <w:r w:rsidDel="00000000" w:rsidR="00000000" w:rsidRPr="00000000">
        <w:rPr>
          <w:rtl w:val="0"/>
        </w:rPr>
      </w:r>
    </w:p>
    <w:p w:rsidR="00000000" w:rsidDel="00000000" w:rsidP="00000000" w:rsidRDefault="00000000" w:rsidRPr="00000000" w14:paraId="00000032">
      <w:pPr>
        <w:rPr>
          <w:sz w:val="32"/>
          <w:szCs w:val="32"/>
        </w:rPr>
      </w:pPr>
      <w:r w:rsidDel="00000000" w:rsidR="00000000" w:rsidRPr="00000000">
        <w:rPr>
          <w:rtl w:val="0"/>
        </w:rPr>
      </w:r>
    </w:p>
    <w:p w:rsidR="00000000" w:rsidDel="00000000" w:rsidP="00000000" w:rsidRDefault="00000000" w:rsidRPr="00000000" w14:paraId="00000033">
      <w:pPr>
        <w:rPr>
          <w:sz w:val="32"/>
          <w:szCs w:val="32"/>
        </w:rPr>
      </w:pPr>
      <w:r w:rsidDel="00000000" w:rsidR="00000000" w:rsidRPr="00000000">
        <w:rPr>
          <w:rtl w:val="0"/>
        </w:rPr>
      </w:r>
    </w:p>
    <w:p w:rsidR="00000000" w:rsidDel="00000000" w:rsidP="00000000" w:rsidRDefault="00000000" w:rsidRPr="00000000" w14:paraId="00000034">
      <w:pPr>
        <w:rPr>
          <w:sz w:val="32"/>
          <w:szCs w:val="32"/>
        </w:rPr>
      </w:pPr>
      <w:r w:rsidDel="00000000" w:rsidR="00000000" w:rsidRPr="00000000">
        <w:rPr>
          <w:rtl w:val="0"/>
        </w:rPr>
      </w:r>
    </w:p>
    <w:p w:rsidR="00000000" w:rsidDel="00000000" w:rsidP="00000000" w:rsidRDefault="00000000" w:rsidRPr="00000000" w14:paraId="00000035">
      <w:pPr>
        <w:rPr>
          <w:sz w:val="32"/>
          <w:szCs w:val="32"/>
        </w:rPr>
      </w:pPr>
      <w:r w:rsidDel="00000000" w:rsidR="00000000" w:rsidRPr="00000000">
        <w:rPr>
          <w:rtl w:val="0"/>
        </w:rPr>
      </w:r>
    </w:p>
    <w:p w:rsidR="00000000" w:rsidDel="00000000" w:rsidP="00000000" w:rsidRDefault="00000000" w:rsidRPr="00000000" w14:paraId="00000036">
      <w:pPr>
        <w:rPr>
          <w:sz w:val="32"/>
          <w:szCs w:val="32"/>
        </w:rPr>
      </w:pPr>
      <w:r w:rsidDel="00000000" w:rsidR="00000000" w:rsidRPr="00000000">
        <w:rPr>
          <w:rtl w:val="0"/>
        </w:rPr>
      </w:r>
    </w:p>
    <w:p w:rsidR="00000000" w:rsidDel="00000000" w:rsidP="00000000" w:rsidRDefault="00000000" w:rsidRPr="00000000" w14:paraId="00000037">
      <w:pPr>
        <w:rPr>
          <w:sz w:val="32"/>
          <w:szCs w:val="32"/>
        </w:rPr>
      </w:pPr>
      <w:r w:rsidDel="00000000" w:rsidR="00000000" w:rsidRPr="00000000">
        <w:rPr>
          <w:rtl w:val="0"/>
        </w:rPr>
      </w:r>
    </w:p>
    <w:p w:rsidR="00000000" w:rsidDel="00000000" w:rsidP="00000000" w:rsidRDefault="00000000" w:rsidRPr="00000000" w14:paraId="00000038">
      <w:pPr>
        <w:rPr>
          <w:sz w:val="32"/>
          <w:szCs w:val="32"/>
        </w:rPr>
      </w:pP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fbsul3bbnlai" w:id="2"/>
      <w:bookmarkEnd w:id="2"/>
      <w:r w:rsidDel="00000000" w:rsidR="00000000" w:rsidRPr="00000000">
        <w:rPr>
          <w:b w:val="1"/>
          <w:bCs w:val="1"/>
          <w:sz w:val="46"/>
          <w:szCs w:val="46"/>
          <w:rtl w:val="0"/>
        </w:rPr>
        <w:t xml:space="preserve">2. Problem Statement / Case Background (Abstract)</w:t>
      </w:r>
    </w:p>
    <w:p w:rsidR="00000000" w:rsidDel="00000000" w:rsidP="00000000" w:rsidRDefault="00000000" w:rsidRPr="00000000" w14:paraId="0000003A">
      <w:pPr>
        <w:pStyle w:val="Heading2"/>
        <w:keepNext w:val="0"/>
        <w:keepLines w:val="0"/>
        <w:spacing w:after="80" w:lineRule="auto"/>
        <w:rPr>
          <w:b w:val="1"/>
          <w:bCs w:val="1"/>
          <w:sz w:val="34"/>
          <w:szCs w:val="34"/>
          <w:u w:val="single"/>
        </w:rPr>
      </w:pPr>
      <w:bookmarkStart w:colFirst="0" w:colLast="0" w:name="_6ax87gjmvdxr" w:id="3"/>
      <w:bookmarkEnd w:id="3"/>
      <w:r w:rsidDel="00000000" w:rsidR="00000000" w:rsidRPr="00000000">
        <w:rPr>
          <w:b w:val="1"/>
          <w:bCs w:val="1"/>
          <w:sz w:val="34"/>
          <w:szCs w:val="34"/>
          <w:u w:val="single"/>
          <w:rtl w:val="0"/>
        </w:rPr>
        <w:t xml:space="preserve">Background</w:t>
      </w:r>
    </w:p>
    <w:p w:rsidR="00000000" w:rsidDel="00000000" w:rsidP="00000000" w:rsidRDefault="00000000" w:rsidRPr="00000000" w14:paraId="0000003B">
      <w:pPr>
        <w:spacing w:after="240" w:before="240" w:lineRule="auto"/>
        <w:rPr>
          <w:sz w:val="32"/>
          <w:szCs w:val="32"/>
        </w:rPr>
      </w:pPr>
      <w:r w:rsidDel="00000000" w:rsidR="00000000" w:rsidRPr="00000000">
        <w:rPr>
          <w:sz w:val="32"/>
          <w:szCs w:val="32"/>
          <w:rtl w:val="0"/>
        </w:rPr>
        <w:t xml:space="preserve">Authentication is a critical component of modern web applications. Many applications use JSON Web Tokens (JWT) to securely identify users and exchange information between client and server systems. However, improper implementation of JWT authentication can introduce vulnerabilities such as token tampering and algorithm manipulation attacks.</w:t>
      </w:r>
    </w:p>
    <w:p w:rsidR="00000000" w:rsidDel="00000000" w:rsidP="00000000" w:rsidRDefault="00000000" w:rsidRPr="00000000" w14:paraId="0000003C">
      <w:pPr>
        <w:spacing w:after="240" w:before="240" w:lineRule="auto"/>
        <w:rPr>
          <w:sz w:val="32"/>
          <w:szCs w:val="32"/>
        </w:rPr>
      </w:pPr>
      <w:r w:rsidDel="00000000" w:rsidR="00000000" w:rsidRPr="00000000">
        <w:rPr>
          <w:sz w:val="32"/>
          <w:szCs w:val="32"/>
          <w:rtl w:val="0"/>
        </w:rPr>
        <w:t xml:space="preserve">Understanding JWT internals and security risks is essential for developers building secure web applications.</w:t>
      </w:r>
    </w:p>
    <w:p w:rsidR="00000000" w:rsidDel="00000000" w:rsidP="00000000" w:rsidRDefault="00000000" w:rsidRPr="00000000" w14:paraId="0000003D">
      <w:pPr>
        <w:pStyle w:val="Heading2"/>
        <w:keepNext w:val="0"/>
        <w:keepLines w:val="0"/>
        <w:spacing w:after="80" w:lineRule="auto"/>
        <w:rPr>
          <w:b w:val="1"/>
          <w:bCs w:val="1"/>
          <w:sz w:val="34"/>
          <w:szCs w:val="34"/>
          <w:u w:val="single"/>
        </w:rPr>
      </w:pPr>
      <w:bookmarkStart w:colFirst="0" w:colLast="0" w:name="_11hy2ye9sui6" w:id="4"/>
      <w:bookmarkEnd w:id="4"/>
      <w:r w:rsidDel="00000000" w:rsidR="00000000" w:rsidRPr="00000000">
        <w:rPr>
          <w:b w:val="1"/>
          <w:bCs w:val="1"/>
          <w:sz w:val="34"/>
          <w:szCs w:val="34"/>
          <w:u w:val="single"/>
          <w:rtl w:val="0"/>
        </w:rPr>
        <w:t xml:space="preserve">Abstract</w:t>
      </w:r>
    </w:p>
    <w:p w:rsidR="00000000" w:rsidDel="00000000" w:rsidP="00000000" w:rsidRDefault="00000000" w:rsidRPr="00000000" w14:paraId="0000003E">
      <w:pPr>
        <w:spacing w:after="240" w:before="240" w:lineRule="auto"/>
        <w:rPr>
          <w:sz w:val="32"/>
          <w:szCs w:val="32"/>
        </w:rPr>
      </w:pPr>
      <w:r w:rsidDel="00000000" w:rsidR="00000000" w:rsidRPr="00000000">
        <w:rPr>
          <w:sz w:val="32"/>
          <w:szCs w:val="32"/>
          <w:rtl w:val="0"/>
        </w:rPr>
        <w:t xml:space="preserve">This case study presents the design and implementation of a JWT Security Laboratory using React.js. The application allows users to generate JWT-like tokens dynamically, decode token contents, verify token integrity, and simulate the well-known alg:none attack. The system also maintains a history of generated tokens for educational analysis.</w:t>
      </w:r>
    </w:p>
    <w:p w:rsidR="00000000" w:rsidDel="00000000" w:rsidP="00000000" w:rsidRDefault="00000000" w:rsidRPr="00000000" w14:paraId="0000003F">
      <w:pPr>
        <w:spacing w:after="240" w:before="240" w:lineRule="auto"/>
        <w:rPr>
          <w:sz w:val="32"/>
          <w:szCs w:val="32"/>
        </w:rPr>
      </w:pPr>
      <w:r w:rsidDel="00000000" w:rsidR="00000000" w:rsidRPr="00000000">
        <w:rPr>
          <w:sz w:val="32"/>
          <w:szCs w:val="32"/>
          <w:rtl w:val="0"/>
        </w:rPr>
        <w:t xml:space="preserve">The implementation demonstrates JWT structure, security concepts, and attack simulation through an interactive user interface. The project helps users gain practical understanding of authentication tokens and common security challenges associated with JWT implementations.</w:t>
      </w:r>
    </w:p>
    <w:p w:rsidR="00000000" w:rsidDel="00000000" w:rsidP="00000000" w:rsidRDefault="00000000" w:rsidRPr="00000000" w14:paraId="00000040">
      <w:pPr>
        <w:rPr>
          <w:sz w:val="32"/>
          <w:szCs w:val="32"/>
        </w:rPr>
      </w:pPr>
      <w:r w:rsidDel="00000000" w:rsidR="00000000" w:rsidRPr="00000000">
        <w:rPr>
          <w:rtl w:val="0"/>
        </w:rPr>
      </w:r>
    </w:p>
    <w:p w:rsidR="00000000" w:rsidDel="00000000" w:rsidP="00000000" w:rsidRDefault="00000000" w:rsidRPr="00000000" w14:paraId="00000041">
      <w:pPr>
        <w:rPr>
          <w:sz w:val="32"/>
          <w:szCs w:val="32"/>
        </w:rPr>
      </w:pP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b w:val="1"/>
          <w:bCs w:val="1"/>
          <w:sz w:val="46"/>
          <w:szCs w:val="46"/>
        </w:rPr>
      </w:pPr>
      <w:bookmarkStart w:colFirst="0" w:colLast="0" w:name="_xy7kf2o3f6yd" w:id="5"/>
      <w:bookmarkEnd w:id="5"/>
      <w:r w:rsidDel="00000000" w:rsidR="00000000" w:rsidRPr="00000000">
        <w:rPr>
          <w:b w:val="1"/>
          <w:bCs w:val="1"/>
          <w:sz w:val="46"/>
          <w:szCs w:val="46"/>
          <w:rtl w:val="0"/>
        </w:rPr>
        <w:t xml:space="preserve">3. Problem Statement / Case Study Design</w:t>
      </w:r>
    </w:p>
    <w:p w:rsidR="00000000" w:rsidDel="00000000" w:rsidP="00000000" w:rsidRDefault="00000000" w:rsidRPr="00000000" w14:paraId="00000043">
      <w:pPr>
        <w:spacing w:after="240" w:before="240" w:lineRule="auto"/>
        <w:rPr>
          <w:sz w:val="32"/>
          <w:szCs w:val="32"/>
        </w:rPr>
      </w:pPr>
      <w:r w:rsidDel="00000000" w:rsidR="00000000" w:rsidRPr="00000000">
        <w:rPr>
          <w:sz w:val="32"/>
          <w:szCs w:val="32"/>
          <w:rtl w:val="0"/>
        </w:rPr>
        <w:t xml:space="preserve">The JWT Security Laboratory is designed as an interactive learning platform with the following modules:</w:t>
      </w:r>
    </w:p>
    <w:p w:rsidR="00000000" w:rsidDel="00000000" w:rsidP="00000000" w:rsidRDefault="00000000" w:rsidRPr="00000000" w14:paraId="00000044">
      <w:pPr>
        <w:pStyle w:val="Heading2"/>
        <w:keepNext w:val="0"/>
        <w:keepLines w:val="0"/>
        <w:spacing w:after="80" w:lineRule="auto"/>
        <w:rPr>
          <w:b w:val="1"/>
          <w:bCs w:val="1"/>
          <w:sz w:val="34"/>
          <w:szCs w:val="34"/>
          <w:u w:val="single"/>
        </w:rPr>
      </w:pPr>
      <w:bookmarkStart w:colFirst="0" w:colLast="0" w:name="_sajg45ckrat" w:id="6"/>
      <w:bookmarkEnd w:id="6"/>
      <w:r w:rsidDel="00000000" w:rsidR="00000000" w:rsidRPr="00000000">
        <w:rPr>
          <w:b w:val="1"/>
          <w:bCs w:val="1"/>
          <w:sz w:val="34"/>
          <w:szCs w:val="34"/>
          <w:u w:val="single"/>
          <w:rtl w:val="0"/>
        </w:rPr>
        <w:t xml:space="preserve">1. Token Generation Module</w:t>
      </w:r>
    </w:p>
    <w:p w:rsidR="00000000" w:rsidDel="00000000" w:rsidP="00000000" w:rsidRDefault="00000000" w:rsidRPr="00000000" w14:paraId="00000045">
      <w:pPr>
        <w:numPr>
          <w:ilvl w:val="0"/>
          <w:numId w:val="9"/>
        </w:numPr>
        <w:spacing w:after="0" w:afterAutospacing="0" w:before="240" w:lineRule="auto"/>
        <w:ind w:left="720" w:hanging="360"/>
        <w:rPr>
          <w:sz w:val="32"/>
          <w:szCs w:val="32"/>
        </w:rPr>
      </w:pPr>
      <w:r w:rsidDel="00000000" w:rsidR="00000000" w:rsidRPr="00000000">
        <w:rPr>
          <w:sz w:val="32"/>
          <w:szCs w:val="32"/>
          <w:rtl w:val="0"/>
        </w:rPr>
        <w:t xml:space="preserve">Generates JWT-like tokens dynamically.</w:t>
      </w:r>
    </w:p>
    <w:p w:rsidR="00000000" w:rsidDel="00000000" w:rsidP="00000000" w:rsidRDefault="00000000" w:rsidRPr="00000000" w14:paraId="00000046">
      <w:pPr>
        <w:numPr>
          <w:ilvl w:val="0"/>
          <w:numId w:val="9"/>
        </w:numPr>
        <w:spacing w:after="0" w:afterAutospacing="0" w:before="0" w:beforeAutospacing="0" w:lineRule="auto"/>
        <w:ind w:left="720" w:hanging="360"/>
        <w:rPr>
          <w:sz w:val="32"/>
          <w:szCs w:val="32"/>
        </w:rPr>
      </w:pPr>
      <w:r w:rsidDel="00000000" w:rsidR="00000000" w:rsidRPr="00000000">
        <w:rPr>
          <w:sz w:val="32"/>
          <w:szCs w:val="32"/>
          <w:rtl w:val="0"/>
        </w:rPr>
        <w:t xml:space="preserve">Creates random user information including ID, Name, and Role.</w:t>
      </w:r>
    </w:p>
    <w:p w:rsidR="00000000" w:rsidDel="00000000" w:rsidP="00000000" w:rsidRDefault="00000000" w:rsidRPr="00000000" w14:paraId="00000047">
      <w:pPr>
        <w:numPr>
          <w:ilvl w:val="0"/>
          <w:numId w:val="9"/>
        </w:numPr>
        <w:spacing w:after="240" w:before="0" w:beforeAutospacing="0" w:lineRule="auto"/>
        <w:ind w:left="720" w:hanging="360"/>
        <w:rPr>
          <w:sz w:val="32"/>
          <w:szCs w:val="32"/>
        </w:rPr>
      </w:pPr>
      <w:r w:rsidDel="00000000" w:rsidR="00000000" w:rsidRPr="00000000">
        <w:rPr>
          <w:sz w:val="32"/>
          <w:szCs w:val="32"/>
          <w:rtl w:val="0"/>
        </w:rPr>
        <w:t xml:space="preserve">Produces Header, Payload, and Signature sections.</w:t>
      </w:r>
    </w:p>
    <w:p w:rsidR="00000000" w:rsidDel="00000000" w:rsidP="00000000" w:rsidRDefault="00000000" w:rsidRPr="00000000" w14:paraId="00000048">
      <w:pPr>
        <w:pStyle w:val="Heading2"/>
        <w:keepNext w:val="0"/>
        <w:keepLines w:val="0"/>
        <w:spacing w:after="80" w:lineRule="auto"/>
        <w:rPr>
          <w:b w:val="1"/>
          <w:bCs w:val="1"/>
          <w:sz w:val="34"/>
          <w:szCs w:val="34"/>
          <w:u w:val="single"/>
        </w:rPr>
      </w:pPr>
      <w:bookmarkStart w:colFirst="0" w:colLast="0" w:name="_3gbir4ivcqf" w:id="7"/>
      <w:bookmarkEnd w:id="7"/>
      <w:r w:rsidDel="00000000" w:rsidR="00000000" w:rsidRPr="00000000">
        <w:rPr>
          <w:b w:val="1"/>
          <w:bCs w:val="1"/>
          <w:sz w:val="34"/>
          <w:szCs w:val="34"/>
          <w:u w:val="single"/>
          <w:rtl w:val="0"/>
        </w:rPr>
        <w:t xml:space="preserve">2. Token Decoding Module</w:t>
      </w:r>
    </w:p>
    <w:p w:rsidR="00000000" w:rsidDel="00000000" w:rsidP="00000000" w:rsidRDefault="00000000" w:rsidRPr="00000000" w14:paraId="00000049">
      <w:pPr>
        <w:numPr>
          <w:ilvl w:val="0"/>
          <w:numId w:val="6"/>
        </w:numPr>
        <w:spacing w:after="0" w:afterAutospacing="0" w:before="240" w:lineRule="auto"/>
        <w:ind w:left="720" w:hanging="360"/>
        <w:rPr>
          <w:sz w:val="32"/>
          <w:szCs w:val="32"/>
        </w:rPr>
      </w:pPr>
      <w:r w:rsidDel="00000000" w:rsidR="00000000" w:rsidRPr="00000000">
        <w:rPr>
          <w:sz w:val="32"/>
          <w:szCs w:val="32"/>
          <w:rtl w:val="0"/>
        </w:rPr>
        <w:t xml:space="preserve">Splits tokens into individual sections.</w:t>
      </w:r>
    </w:p>
    <w:p w:rsidR="00000000" w:rsidDel="00000000" w:rsidP="00000000" w:rsidRDefault="00000000" w:rsidRPr="00000000" w14:paraId="0000004A">
      <w:pPr>
        <w:numPr>
          <w:ilvl w:val="0"/>
          <w:numId w:val="6"/>
        </w:numPr>
        <w:spacing w:after="0" w:afterAutospacing="0" w:before="0" w:beforeAutospacing="0" w:lineRule="auto"/>
        <w:ind w:left="720" w:hanging="360"/>
        <w:rPr>
          <w:sz w:val="32"/>
          <w:szCs w:val="32"/>
        </w:rPr>
      </w:pPr>
      <w:r w:rsidDel="00000000" w:rsidR="00000000" w:rsidRPr="00000000">
        <w:rPr>
          <w:sz w:val="32"/>
          <w:szCs w:val="32"/>
          <w:rtl w:val="0"/>
        </w:rPr>
        <w:t xml:space="preserve">Displays decoded Header information.</w:t>
      </w:r>
    </w:p>
    <w:p w:rsidR="00000000" w:rsidDel="00000000" w:rsidP="00000000" w:rsidRDefault="00000000" w:rsidRPr="00000000" w14:paraId="0000004B">
      <w:pPr>
        <w:numPr>
          <w:ilvl w:val="0"/>
          <w:numId w:val="6"/>
        </w:numPr>
        <w:spacing w:after="0" w:afterAutospacing="0" w:before="0" w:beforeAutospacing="0" w:lineRule="auto"/>
        <w:ind w:left="720" w:hanging="360"/>
        <w:rPr>
          <w:sz w:val="32"/>
          <w:szCs w:val="32"/>
        </w:rPr>
      </w:pPr>
      <w:r w:rsidDel="00000000" w:rsidR="00000000" w:rsidRPr="00000000">
        <w:rPr>
          <w:sz w:val="32"/>
          <w:szCs w:val="32"/>
          <w:rtl w:val="0"/>
        </w:rPr>
        <w:t xml:space="preserve">Displays decoded Payload information.</w:t>
      </w:r>
    </w:p>
    <w:p w:rsidR="00000000" w:rsidDel="00000000" w:rsidP="00000000" w:rsidRDefault="00000000" w:rsidRPr="00000000" w14:paraId="0000004C">
      <w:pPr>
        <w:numPr>
          <w:ilvl w:val="0"/>
          <w:numId w:val="6"/>
        </w:numPr>
        <w:spacing w:after="240" w:before="0" w:beforeAutospacing="0" w:lineRule="auto"/>
        <w:ind w:left="720" w:hanging="360"/>
        <w:rPr>
          <w:sz w:val="32"/>
          <w:szCs w:val="32"/>
        </w:rPr>
      </w:pPr>
      <w:r w:rsidDel="00000000" w:rsidR="00000000" w:rsidRPr="00000000">
        <w:rPr>
          <w:sz w:val="32"/>
          <w:szCs w:val="32"/>
          <w:rtl w:val="0"/>
        </w:rPr>
        <w:t xml:space="preserve">Displays Signature information.</w:t>
      </w:r>
    </w:p>
    <w:p w:rsidR="00000000" w:rsidDel="00000000" w:rsidP="00000000" w:rsidRDefault="00000000" w:rsidRPr="00000000" w14:paraId="0000004D">
      <w:pPr>
        <w:pStyle w:val="Heading2"/>
        <w:keepNext w:val="0"/>
        <w:keepLines w:val="0"/>
        <w:spacing w:after="80" w:lineRule="auto"/>
        <w:rPr>
          <w:b w:val="1"/>
          <w:bCs w:val="1"/>
          <w:sz w:val="34"/>
          <w:szCs w:val="34"/>
          <w:u w:val="single"/>
        </w:rPr>
      </w:pPr>
      <w:bookmarkStart w:colFirst="0" w:colLast="0" w:name="_soveebq25axa" w:id="8"/>
      <w:bookmarkEnd w:id="8"/>
      <w:r w:rsidDel="00000000" w:rsidR="00000000" w:rsidRPr="00000000">
        <w:rPr>
          <w:b w:val="1"/>
          <w:bCs w:val="1"/>
          <w:sz w:val="34"/>
          <w:szCs w:val="34"/>
          <w:u w:val="single"/>
          <w:rtl w:val="0"/>
        </w:rPr>
        <w:t xml:space="preserve">3. Token Verification Module</w:t>
      </w:r>
    </w:p>
    <w:p w:rsidR="00000000" w:rsidDel="00000000" w:rsidP="00000000" w:rsidRDefault="00000000" w:rsidRPr="00000000" w14:paraId="0000004E">
      <w:pPr>
        <w:numPr>
          <w:ilvl w:val="0"/>
          <w:numId w:val="16"/>
        </w:numPr>
        <w:spacing w:after="0" w:afterAutospacing="0" w:before="240" w:lineRule="auto"/>
        <w:ind w:left="720" w:hanging="360"/>
        <w:rPr>
          <w:sz w:val="32"/>
          <w:szCs w:val="32"/>
        </w:rPr>
      </w:pPr>
      <w:r w:rsidDel="00000000" w:rsidR="00000000" w:rsidRPr="00000000">
        <w:rPr>
          <w:sz w:val="32"/>
          <w:szCs w:val="32"/>
          <w:rtl w:val="0"/>
        </w:rPr>
        <w:t xml:space="preserve">Verifies token structure and integrity.</w:t>
      </w:r>
    </w:p>
    <w:p w:rsidR="00000000" w:rsidDel="00000000" w:rsidP="00000000" w:rsidRDefault="00000000" w:rsidRPr="00000000" w14:paraId="0000004F">
      <w:pPr>
        <w:numPr>
          <w:ilvl w:val="0"/>
          <w:numId w:val="16"/>
        </w:numPr>
        <w:spacing w:after="240" w:before="0" w:beforeAutospacing="0" w:lineRule="auto"/>
        <w:ind w:left="720" w:hanging="360"/>
        <w:rPr>
          <w:sz w:val="32"/>
          <w:szCs w:val="32"/>
        </w:rPr>
      </w:pPr>
      <w:r w:rsidDel="00000000" w:rsidR="00000000" w:rsidRPr="00000000">
        <w:rPr>
          <w:sz w:val="32"/>
          <w:szCs w:val="32"/>
          <w:rtl w:val="0"/>
        </w:rPr>
        <w:t xml:space="preserve">Displays verification status messages.</w:t>
      </w:r>
    </w:p>
    <w:p w:rsidR="00000000" w:rsidDel="00000000" w:rsidP="00000000" w:rsidRDefault="00000000" w:rsidRPr="00000000" w14:paraId="00000050">
      <w:pPr>
        <w:pStyle w:val="Heading2"/>
        <w:keepNext w:val="0"/>
        <w:keepLines w:val="0"/>
        <w:spacing w:after="80" w:lineRule="auto"/>
        <w:rPr>
          <w:b w:val="1"/>
          <w:bCs w:val="1"/>
          <w:sz w:val="34"/>
          <w:szCs w:val="34"/>
          <w:u w:val="single"/>
        </w:rPr>
      </w:pPr>
      <w:bookmarkStart w:colFirst="0" w:colLast="0" w:name="_3rm464uxgaqa" w:id="9"/>
      <w:bookmarkEnd w:id="9"/>
      <w:r w:rsidDel="00000000" w:rsidR="00000000" w:rsidRPr="00000000">
        <w:rPr>
          <w:b w:val="1"/>
          <w:bCs w:val="1"/>
          <w:sz w:val="34"/>
          <w:szCs w:val="34"/>
          <w:u w:val="single"/>
          <w:rtl w:val="0"/>
        </w:rPr>
        <w:t xml:space="preserve">4. Attack Simulation Module</w:t>
      </w:r>
    </w:p>
    <w:p w:rsidR="00000000" w:rsidDel="00000000" w:rsidP="00000000" w:rsidRDefault="00000000" w:rsidRPr="00000000" w14:paraId="00000051">
      <w:pPr>
        <w:numPr>
          <w:ilvl w:val="0"/>
          <w:numId w:val="7"/>
        </w:numPr>
        <w:spacing w:after="0" w:afterAutospacing="0" w:before="240" w:lineRule="auto"/>
        <w:ind w:left="720" w:hanging="360"/>
        <w:rPr>
          <w:sz w:val="32"/>
          <w:szCs w:val="32"/>
        </w:rPr>
      </w:pPr>
      <w:r w:rsidDel="00000000" w:rsidR="00000000" w:rsidRPr="00000000">
        <w:rPr>
          <w:sz w:val="32"/>
          <w:szCs w:val="32"/>
          <w:rtl w:val="0"/>
        </w:rPr>
        <w:t xml:space="preserve">Demonstrates alg:none attack scenarios.</w:t>
      </w:r>
    </w:p>
    <w:p w:rsidR="00000000" w:rsidDel="00000000" w:rsidP="00000000" w:rsidRDefault="00000000" w:rsidRPr="00000000" w14:paraId="00000052">
      <w:pPr>
        <w:numPr>
          <w:ilvl w:val="0"/>
          <w:numId w:val="7"/>
        </w:numPr>
        <w:spacing w:after="0" w:afterAutospacing="0" w:before="0" w:beforeAutospacing="0" w:lineRule="auto"/>
        <w:ind w:left="720" w:hanging="360"/>
        <w:rPr>
          <w:sz w:val="32"/>
          <w:szCs w:val="32"/>
        </w:rPr>
      </w:pPr>
      <w:r w:rsidDel="00000000" w:rsidR="00000000" w:rsidRPr="00000000">
        <w:rPr>
          <w:sz w:val="32"/>
          <w:szCs w:val="32"/>
          <w:rtl w:val="0"/>
        </w:rPr>
        <w:t xml:space="preserve">Removes signature verification to show security risks.</w:t>
      </w:r>
    </w:p>
    <w:p w:rsidR="00000000" w:rsidDel="00000000" w:rsidP="00000000" w:rsidRDefault="00000000" w:rsidRPr="00000000" w14:paraId="00000053">
      <w:pPr>
        <w:numPr>
          <w:ilvl w:val="0"/>
          <w:numId w:val="7"/>
        </w:numPr>
        <w:spacing w:after="240" w:before="0" w:beforeAutospacing="0" w:lineRule="auto"/>
        <w:ind w:left="720" w:hanging="360"/>
        <w:rPr>
          <w:sz w:val="32"/>
          <w:szCs w:val="32"/>
        </w:rPr>
      </w:pPr>
      <w:r w:rsidDel="00000000" w:rsidR="00000000" w:rsidRPr="00000000">
        <w:rPr>
          <w:sz w:val="32"/>
          <w:szCs w:val="32"/>
          <w:rtl w:val="0"/>
        </w:rPr>
        <w:t xml:space="preserve">Highlights vulnerabilities caused by improper JWT validation.</w:t>
      </w:r>
    </w:p>
    <w:p w:rsidR="00000000" w:rsidDel="00000000" w:rsidP="00000000" w:rsidRDefault="00000000" w:rsidRPr="00000000" w14:paraId="00000054">
      <w:pPr>
        <w:pStyle w:val="Heading2"/>
        <w:keepNext w:val="0"/>
        <w:keepLines w:val="0"/>
        <w:spacing w:after="80" w:lineRule="auto"/>
        <w:rPr>
          <w:b w:val="1"/>
          <w:bCs w:val="1"/>
          <w:sz w:val="34"/>
          <w:szCs w:val="34"/>
          <w:u w:val="single"/>
        </w:rPr>
      </w:pPr>
      <w:bookmarkStart w:colFirst="0" w:colLast="0" w:name="_xl8055tyou19" w:id="10"/>
      <w:bookmarkEnd w:id="10"/>
      <w:r w:rsidDel="00000000" w:rsidR="00000000" w:rsidRPr="00000000">
        <w:rPr>
          <w:b w:val="1"/>
          <w:bCs w:val="1"/>
          <w:sz w:val="34"/>
          <w:szCs w:val="34"/>
          <w:u w:val="single"/>
          <w:rtl w:val="0"/>
        </w:rPr>
        <w:t xml:space="preserve">5. Token History Module</w:t>
      </w:r>
    </w:p>
    <w:p w:rsidR="00000000" w:rsidDel="00000000" w:rsidP="00000000" w:rsidRDefault="00000000" w:rsidRPr="00000000" w14:paraId="00000055">
      <w:pPr>
        <w:numPr>
          <w:ilvl w:val="0"/>
          <w:numId w:val="14"/>
        </w:numPr>
        <w:spacing w:after="0" w:afterAutospacing="0" w:before="240" w:lineRule="auto"/>
        <w:ind w:left="720" w:hanging="360"/>
        <w:rPr>
          <w:sz w:val="32"/>
          <w:szCs w:val="32"/>
        </w:rPr>
      </w:pPr>
      <w:r w:rsidDel="00000000" w:rsidR="00000000" w:rsidRPr="00000000">
        <w:rPr>
          <w:sz w:val="32"/>
          <w:szCs w:val="32"/>
          <w:rtl w:val="0"/>
        </w:rPr>
        <w:t xml:space="preserve">Stores previously generated tokens.</w:t>
      </w:r>
    </w:p>
    <w:p w:rsidR="00000000" w:rsidDel="00000000" w:rsidP="00000000" w:rsidRDefault="00000000" w:rsidRPr="00000000" w14:paraId="00000056">
      <w:pPr>
        <w:numPr>
          <w:ilvl w:val="0"/>
          <w:numId w:val="14"/>
        </w:numPr>
        <w:spacing w:after="240" w:before="0" w:beforeAutospacing="0" w:lineRule="auto"/>
        <w:ind w:left="720" w:hanging="360"/>
        <w:rPr>
          <w:sz w:val="32"/>
          <w:szCs w:val="32"/>
        </w:rPr>
      </w:pPr>
      <w:r w:rsidDel="00000000" w:rsidR="00000000" w:rsidRPr="00000000">
        <w:rPr>
          <w:sz w:val="32"/>
          <w:szCs w:val="32"/>
          <w:rtl w:val="0"/>
        </w:rPr>
        <w:t xml:space="preserve">Displays token generation records in tabular format.</w:t>
      </w:r>
    </w:p>
    <w:p w:rsidR="00000000" w:rsidDel="00000000" w:rsidP="00000000" w:rsidRDefault="00000000" w:rsidRPr="00000000" w14:paraId="00000057">
      <w:pPr>
        <w:spacing w:after="240" w:before="240" w:lineRule="auto"/>
        <w:ind w:left="720" w:firstLine="0"/>
        <w:rPr>
          <w:sz w:val="32"/>
          <w:szCs w:val="32"/>
        </w:rPr>
      </w:pP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34"/>
          <w:szCs w:val="34"/>
          <w:u w:val="single"/>
        </w:rPr>
      </w:pPr>
      <w:bookmarkStart w:colFirst="0" w:colLast="0" w:name="_pnr8lkj13r0g" w:id="11"/>
      <w:bookmarkEnd w:id="11"/>
      <w:r w:rsidDel="00000000" w:rsidR="00000000" w:rsidRPr="00000000">
        <w:rPr>
          <w:b w:val="1"/>
          <w:bCs w:val="1"/>
          <w:color w:val="000000"/>
          <w:sz w:val="34"/>
          <w:szCs w:val="34"/>
          <w:u w:val="single"/>
          <w:rtl w:val="0"/>
        </w:rPr>
        <w:t xml:space="preserve">System Workflow</w:t>
      </w:r>
    </w:p>
    <w:p w:rsidR="00000000" w:rsidDel="00000000" w:rsidP="00000000" w:rsidRDefault="00000000" w:rsidRPr="00000000" w14:paraId="00000059">
      <w:pPr>
        <w:rPr>
          <w:sz w:val="32"/>
          <w:szCs w:val="32"/>
        </w:rPr>
      </w:pPr>
      <w:r w:rsidDel="00000000" w:rsidR="00000000" w:rsidRPr="00000000">
        <w:rPr>
          <w:rtl w:val="0"/>
        </w:rPr>
      </w:r>
    </w:p>
    <w:p w:rsidR="00000000" w:rsidDel="00000000" w:rsidP="00000000" w:rsidRDefault="00000000" w:rsidRPr="00000000" w14:paraId="0000005A">
      <w:pPr>
        <w:rPr>
          <w:sz w:val="32"/>
          <w:szCs w:val="32"/>
        </w:rPr>
      </w:pPr>
      <w:r w:rsidDel="00000000" w:rsidR="00000000" w:rsidRPr="00000000">
        <w:rPr>
          <w:sz w:val="32"/>
          <w:szCs w:val="32"/>
          <w:rtl w:val="0"/>
        </w:rPr>
        <w:t xml:space="preserve">Generate Token</w:t>
      </w:r>
    </w:p>
    <w:p w:rsidR="00000000" w:rsidDel="00000000" w:rsidP="00000000" w:rsidRDefault="00000000" w:rsidRPr="00000000" w14:paraId="0000005B">
      <w:pPr>
        <w:rPr>
          <w:sz w:val="32"/>
          <w:szCs w:val="32"/>
        </w:rPr>
      </w:pPr>
      <w:r w:rsidDel="00000000" w:rsidR="00000000" w:rsidRPr="00000000">
        <w:rPr>
          <w:rFonts w:ascii="Arial Unicode MS" w:cs="Arial Unicode MS" w:eastAsia="Arial Unicode MS" w:hAnsi="Arial Unicode MS"/>
          <w:sz w:val="32"/>
          <w:szCs w:val="32"/>
          <w:rtl w:val="0"/>
        </w:rPr>
        <w:t xml:space="preserve">        ↓</w:t>
      </w:r>
    </w:p>
    <w:p w:rsidR="00000000" w:rsidDel="00000000" w:rsidP="00000000" w:rsidRDefault="00000000" w:rsidRPr="00000000" w14:paraId="0000005C">
      <w:pPr>
        <w:rPr>
          <w:sz w:val="32"/>
          <w:szCs w:val="32"/>
        </w:rPr>
      </w:pPr>
      <w:r w:rsidDel="00000000" w:rsidR="00000000" w:rsidRPr="00000000">
        <w:rPr>
          <w:sz w:val="32"/>
          <w:szCs w:val="32"/>
          <w:rtl w:val="0"/>
        </w:rPr>
        <w:t xml:space="preserve">Decode Token</w:t>
      </w:r>
    </w:p>
    <w:p w:rsidR="00000000" w:rsidDel="00000000" w:rsidP="00000000" w:rsidRDefault="00000000" w:rsidRPr="00000000" w14:paraId="0000005D">
      <w:pPr>
        <w:rPr>
          <w:sz w:val="32"/>
          <w:szCs w:val="32"/>
        </w:rPr>
      </w:pPr>
      <w:r w:rsidDel="00000000" w:rsidR="00000000" w:rsidRPr="00000000">
        <w:rPr>
          <w:rFonts w:ascii="Arial Unicode MS" w:cs="Arial Unicode MS" w:eastAsia="Arial Unicode MS" w:hAnsi="Arial Unicode MS"/>
          <w:sz w:val="32"/>
          <w:szCs w:val="32"/>
          <w:rtl w:val="0"/>
        </w:rPr>
        <w:t xml:space="preserve">        ↓</w:t>
      </w:r>
    </w:p>
    <w:p w:rsidR="00000000" w:rsidDel="00000000" w:rsidP="00000000" w:rsidRDefault="00000000" w:rsidRPr="00000000" w14:paraId="0000005E">
      <w:pPr>
        <w:rPr>
          <w:sz w:val="32"/>
          <w:szCs w:val="32"/>
        </w:rPr>
      </w:pPr>
      <w:r w:rsidDel="00000000" w:rsidR="00000000" w:rsidRPr="00000000">
        <w:rPr>
          <w:sz w:val="32"/>
          <w:szCs w:val="32"/>
          <w:rtl w:val="0"/>
        </w:rPr>
        <w:t xml:space="preserve">Verify Token</w:t>
      </w:r>
    </w:p>
    <w:p w:rsidR="00000000" w:rsidDel="00000000" w:rsidP="00000000" w:rsidRDefault="00000000" w:rsidRPr="00000000" w14:paraId="0000005F">
      <w:pPr>
        <w:rPr>
          <w:sz w:val="32"/>
          <w:szCs w:val="32"/>
        </w:rPr>
      </w:pPr>
      <w:r w:rsidDel="00000000" w:rsidR="00000000" w:rsidRPr="00000000">
        <w:rPr>
          <w:rFonts w:ascii="Arial Unicode MS" w:cs="Arial Unicode MS" w:eastAsia="Arial Unicode MS" w:hAnsi="Arial Unicode MS"/>
          <w:sz w:val="32"/>
          <w:szCs w:val="32"/>
          <w:rtl w:val="0"/>
        </w:rPr>
        <w:t xml:space="preserve">        ↓</w:t>
      </w:r>
    </w:p>
    <w:p w:rsidR="00000000" w:rsidDel="00000000" w:rsidP="00000000" w:rsidRDefault="00000000" w:rsidRPr="00000000" w14:paraId="00000060">
      <w:pPr>
        <w:rPr>
          <w:sz w:val="32"/>
          <w:szCs w:val="32"/>
        </w:rPr>
      </w:pPr>
      <w:r w:rsidDel="00000000" w:rsidR="00000000" w:rsidRPr="00000000">
        <w:rPr>
          <w:sz w:val="32"/>
          <w:szCs w:val="32"/>
          <w:rtl w:val="0"/>
        </w:rPr>
        <w:t xml:space="preserve">Attack Simulation</w:t>
      </w:r>
    </w:p>
    <w:p w:rsidR="00000000" w:rsidDel="00000000" w:rsidP="00000000" w:rsidRDefault="00000000" w:rsidRPr="00000000" w14:paraId="00000061">
      <w:pPr>
        <w:rPr>
          <w:sz w:val="32"/>
          <w:szCs w:val="32"/>
        </w:rPr>
      </w:pPr>
      <w:r w:rsidDel="00000000" w:rsidR="00000000" w:rsidRPr="00000000">
        <w:rPr>
          <w:rFonts w:ascii="Arial Unicode MS" w:cs="Arial Unicode MS" w:eastAsia="Arial Unicode MS" w:hAnsi="Arial Unicode MS"/>
          <w:sz w:val="32"/>
          <w:szCs w:val="32"/>
          <w:rtl w:val="0"/>
        </w:rPr>
        <w:t xml:space="preserve">        ↓</w:t>
      </w:r>
    </w:p>
    <w:p w:rsidR="00000000" w:rsidDel="00000000" w:rsidP="00000000" w:rsidRDefault="00000000" w:rsidRPr="00000000" w14:paraId="00000062">
      <w:pPr>
        <w:rPr>
          <w:sz w:val="32"/>
          <w:szCs w:val="32"/>
        </w:rPr>
      </w:pPr>
      <w:r w:rsidDel="00000000" w:rsidR="00000000" w:rsidRPr="00000000">
        <w:rPr>
          <w:sz w:val="32"/>
          <w:szCs w:val="32"/>
          <w:rtl w:val="0"/>
        </w:rPr>
        <w:t xml:space="preserve">View Token History</w:t>
      </w:r>
    </w:p>
    <w:p w:rsidR="00000000" w:rsidDel="00000000" w:rsidP="00000000" w:rsidRDefault="00000000" w:rsidRPr="00000000" w14:paraId="00000063">
      <w:pPr>
        <w:rPr>
          <w:sz w:val="32"/>
          <w:szCs w:val="32"/>
        </w:rPr>
      </w:pPr>
      <w:r w:rsidDel="00000000" w:rsidR="00000000" w:rsidRPr="00000000">
        <w:rPr>
          <w:rtl w:val="0"/>
        </w:rPr>
      </w:r>
    </w:p>
    <w:p w:rsidR="00000000" w:rsidDel="00000000" w:rsidP="00000000" w:rsidRDefault="00000000" w:rsidRPr="00000000" w14:paraId="00000064">
      <w:pPr>
        <w:rPr>
          <w:sz w:val="32"/>
          <w:szCs w:val="32"/>
        </w:rPr>
      </w:pPr>
      <w:r w:rsidDel="00000000" w:rsidR="00000000" w:rsidRPr="00000000">
        <w:rPr>
          <w:rtl w:val="0"/>
        </w:rPr>
      </w:r>
    </w:p>
    <w:p w:rsidR="00000000" w:rsidDel="00000000" w:rsidP="00000000" w:rsidRDefault="00000000" w:rsidRPr="00000000" w14:paraId="00000065">
      <w:pPr>
        <w:rPr>
          <w:sz w:val="32"/>
          <w:szCs w:val="32"/>
        </w:rPr>
      </w:pPr>
      <w:r w:rsidDel="00000000" w:rsidR="00000000" w:rsidRPr="00000000">
        <w:rPr>
          <w:rtl w:val="0"/>
        </w:rPr>
      </w:r>
    </w:p>
    <w:p w:rsidR="00000000" w:rsidDel="00000000" w:rsidP="00000000" w:rsidRDefault="00000000" w:rsidRPr="00000000" w14:paraId="00000066">
      <w:pPr>
        <w:rPr>
          <w:sz w:val="32"/>
          <w:szCs w:val="32"/>
        </w:rPr>
      </w:pPr>
      <w:r w:rsidDel="00000000" w:rsidR="00000000" w:rsidRPr="00000000">
        <w:rPr>
          <w:rtl w:val="0"/>
        </w:rPr>
      </w:r>
    </w:p>
    <w:p w:rsidR="00000000" w:rsidDel="00000000" w:rsidP="00000000" w:rsidRDefault="00000000" w:rsidRPr="00000000" w14:paraId="00000067">
      <w:pPr>
        <w:rPr>
          <w:sz w:val="32"/>
          <w:szCs w:val="32"/>
        </w:rPr>
      </w:pPr>
      <w:r w:rsidDel="00000000" w:rsidR="00000000" w:rsidRPr="00000000">
        <w:rPr>
          <w:rtl w:val="0"/>
        </w:rPr>
      </w:r>
    </w:p>
    <w:p w:rsidR="00000000" w:rsidDel="00000000" w:rsidP="00000000" w:rsidRDefault="00000000" w:rsidRPr="00000000" w14:paraId="00000068">
      <w:pPr>
        <w:rPr>
          <w:sz w:val="32"/>
          <w:szCs w:val="32"/>
        </w:rPr>
      </w:pPr>
      <w:r w:rsidDel="00000000" w:rsidR="00000000" w:rsidRPr="00000000">
        <w:rPr>
          <w:rtl w:val="0"/>
        </w:rPr>
      </w:r>
    </w:p>
    <w:p w:rsidR="00000000" w:rsidDel="00000000" w:rsidP="00000000" w:rsidRDefault="00000000" w:rsidRPr="00000000" w14:paraId="00000069">
      <w:pPr>
        <w:rPr>
          <w:sz w:val="32"/>
          <w:szCs w:val="32"/>
        </w:rPr>
      </w:pPr>
      <w:r w:rsidDel="00000000" w:rsidR="00000000" w:rsidRPr="00000000">
        <w:rPr>
          <w:rtl w:val="0"/>
        </w:rPr>
      </w:r>
    </w:p>
    <w:p w:rsidR="00000000" w:rsidDel="00000000" w:rsidP="00000000" w:rsidRDefault="00000000" w:rsidRPr="00000000" w14:paraId="0000006A">
      <w:pPr>
        <w:rPr>
          <w:sz w:val="32"/>
          <w:szCs w:val="32"/>
        </w:rPr>
      </w:pPr>
      <w:r w:rsidDel="00000000" w:rsidR="00000000" w:rsidRPr="00000000">
        <w:rPr>
          <w:rtl w:val="0"/>
        </w:rPr>
      </w:r>
    </w:p>
    <w:p w:rsidR="00000000" w:rsidDel="00000000" w:rsidP="00000000" w:rsidRDefault="00000000" w:rsidRPr="00000000" w14:paraId="0000006B">
      <w:pPr>
        <w:rPr>
          <w:sz w:val="32"/>
          <w:szCs w:val="32"/>
        </w:rPr>
      </w:pPr>
      <w:r w:rsidDel="00000000" w:rsidR="00000000" w:rsidRPr="00000000">
        <w:rPr>
          <w:rtl w:val="0"/>
        </w:rPr>
      </w:r>
    </w:p>
    <w:p w:rsidR="00000000" w:rsidDel="00000000" w:rsidP="00000000" w:rsidRDefault="00000000" w:rsidRPr="00000000" w14:paraId="0000006C">
      <w:pPr>
        <w:rPr>
          <w:sz w:val="32"/>
          <w:szCs w:val="32"/>
        </w:rPr>
      </w:pPr>
      <w:r w:rsidDel="00000000" w:rsidR="00000000" w:rsidRPr="00000000">
        <w:rPr>
          <w:rtl w:val="0"/>
        </w:rPr>
      </w:r>
    </w:p>
    <w:p w:rsidR="00000000" w:rsidDel="00000000" w:rsidP="00000000" w:rsidRDefault="00000000" w:rsidRPr="00000000" w14:paraId="0000006D">
      <w:pPr>
        <w:rPr>
          <w:sz w:val="32"/>
          <w:szCs w:val="32"/>
        </w:rPr>
      </w:pPr>
      <w:r w:rsidDel="00000000" w:rsidR="00000000" w:rsidRPr="00000000">
        <w:rPr>
          <w:rtl w:val="0"/>
        </w:rPr>
      </w:r>
    </w:p>
    <w:p w:rsidR="00000000" w:rsidDel="00000000" w:rsidP="00000000" w:rsidRDefault="00000000" w:rsidRPr="00000000" w14:paraId="0000006E">
      <w:pPr>
        <w:rPr>
          <w:sz w:val="32"/>
          <w:szCs w:val="32"/>
        </w:rPr>
      </w:pPr>
      <w:r w:rsidDel="00000000" w:rsidR="00000000" w:rsidRPr="00000000">
        <w:rPr>
          <w:rtl w:val="0"/>
        </w:rPr>
      </w:r>
    </w:p>
    <w:p w:rsidR="00000000" w:rsidDel="00000000" w:rsidP="00000000" w:rsidRDefault="00000000" w:rsidRPr="00000000" w14:paraId="0000006F">
      <w:pPr>
        <w:rPr>
          <w:sz w:val="32"/>
          <w:szCs w:val="32"/>
        </w:rPr>
      </w:pPr>
      <w:r w:rsidDel="00000000" w:rsidR="00000000" w:rsidRPr="00000000">
        <w:rPr>
          <w:rtl w:val="0"/>
        </w:rPr>
      </w:r>
    </w:p>
    <w:p w:rsidR="00000000" w:rsidDel="00000000" w:rsidP="00000000" w:rsidRDefault="00000000" w:rsidRPr="00000000" w14:paraId="00000070">
      <w:pPr>
        <w:rPr>
          <w:sz w:val="32"/>
          <w:szCs w:val="32"/>
        </w:rPr>
      </w:pPr>
      <w:r w:rsidDel="00000000" w:rsidR="00000000" w:rsidRPr="00000000">
        <w:rPr>
          <w:rtl w:val="0"/>
        </w:rPr>
      </w:r>
    </w:p>
    <w:p w:rsidR="00000000" w:rsidDel="00000000" w:rsidP="00000000" w:rsidRDefault="00000000" w:rsidRPr="00000000" w14:paraId="00000071">
      <w:pPr>
        <w:rPr>
          <w:sz w:val="32"/>
          <w:szCs w:val="32"/>
        </w:rPr>
      </w:pPr>
      <w:r w:rsidDel="00000000" w:rsidR="00000000" w:rsidRPr="00000000">
        <w:rPr>
          <w:rtl w:val="0"/>
        </w:rPr>
      </w:r>
    </w:p>
    <w:p w:rsidR="00000000" w:rsidDel="00000000" w:rsidP="00000000" w:rsidRDefault="00000000" w:rsidRPr="00000000" w14:paraId="00000072">
      <w:pPr>
        <w:rPr>
          <w:sz w:val="32"/>
          <w:szCs w:val="32"/>
        </w:rPr>
      </w:pP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hjjh4v5pobtz" w:id="12"/>
      <w:bookmarkEnd w:id="12"/>
      <w:r w:rsidDel="00000000" w:rsidR="00000000" w:rsidRPr="00000000">
        <w:rPr>
          <w:b w:val="1"/>
          <w:bCs w:val="1"/>
          <w:sz w:val="46"/>
          <w:szCs w:val="46"/>
          <w:rtl w:val="0"/>
        </w:rPr>
        <w:t xml:space="preserve">4. Methods &amp; Technologies Applied in the Case Study</w:t>
      </w:r>
    </w:p>
    <w:p w:rsidR="00000000" w:rsidDel="00000000" w:rsidP="00000000" w:rsidRDefault="00000000" w:rsidRPr="00000000" w14:paraId="00000074">
      <w:pPr>
        <w:pStyle w:val="Heading2"/>
        <w:keepNext w:val="0"/>
        <w:keepLines w:val="0"/>
        <w:spacing w:after="80" w:lineRule="auto"/>
        <w:rPr>
          <w:b w:val="1"/>
          <w:bCs w:val="1"/>
          <w:sz w:val="34"/>
          <w:szCs w:val="34"/>
          <w:u w:val="single"/>
        </w:rPr>
      </w:pPr>
      <w:bookmarkStart w:colFirst="0" w:colLast="0" w:name="_z03zdgbgca3b" w:id="13"/>
      <w:bookmarkEnd w:id="13"/>
      <w:r w:rsidDel="00000000" w:rsidR="00000000" w:rsidRPr="00000000">
        <w:rPr>
          <w:b w:val="1"/>
          <w:bCs w:val="1"/>
          <w:sz w:val="34"/>
          <w:szCs w:val="34"/>
          <w:u w:val="single"/>
          <w:rtl w:val="0"/>
        </w:rPr>
        <w:t xml:space="preserve">Methods Used</w:t>
        <w:br w:type="textWrapping"/>
      </w:r>
    </w:p>
    <w:p w:rsidR="00000000" w:rsidDel="00000000" w:rsidP="00000000" w:rsidRDefault="00000000" w:rsidRPr="00000000" w14:paraId="00000075">
      <w:pPr>
        <w:pStyle w:val="Heading3"/>
        <w:keepNext w:val="0"/>
        <w:keepLines w:val="0"/>
        <w:spacing w:before="280" w:lineRule="auto"/>
        <w:rPr>
          <w:rFonts w:ascii="Georgia" w:cs="Georgia" w:eastAsia="Georgia" w:hAnsi="Georgia"/>
          <w:b w:val="1"/>
          <w:bCs w:val="1"/>
          <w:color w:val="000000"/>
          <w:sz w:val="30"/>
          <w:szCs w:val="30"/>
        </w:rPr>
      </w:pPr>
      <w:bookmarkStart w:colFirst="0" w:colLast="0" w:name="_6r5lycmx25u2" w:id="14"/>
      <w:bookmarkEnd w:id="14"/>
      <w:r w:rsidDel="00000000" w:rsidR="00000000" w:rsidRPr="00000000">
        <w:rPr>
          <w:rFonts w:ascii="Georgia" w:cs="Georgia" w:eastAsia="Georgia" w:hAnsi="Georgia"/>
          <w:b w:val="1"/>
          <w:bCs w:val="1"/>
          <w:color w:val="000000"/>
          <w:sz w:val="30"/>
          <w:szCs w:val="30"/>
          <w:rtl w:val="0"/>
        </w:rPr>
        <w:t xml:space="preserve">JWT Token Structure</w:t>
      </w:r>
    </w:p>
    <w:p w:rsidR="00000000" w:rsidDel="00000000" w:rsidP="00000000" w:rsidRDefault="00000000" w:rsidRPr="00000000" w14:paraId="00000076">
      <w:pPr>
        <w:spacing w:after="240" w:before="240" w:lineRule="auto"/>
        <w:rPr>
          <w:sz w:val="32"/>
          <w:szCs w:val="32"/>
        </w:rPr>
      </w:pPr>
      <w:r w:rsidDel="00000000" w:rsidR="00000000" w:rsidRPr="00000000">
        <w:rPr>
          <w:sz w:val="32"/>
          <w:szCs w:val="32"/>
          <w:rtl w:val="0"/>
        </w:rPr>
        <w:t xml:space="preserve">The application demonstrates the three main components of a JWT:</w:t>
      </w:r>
    </w:p>
    <w:p w:rsidR="00000000" w:rsidDel="00000000" w:rsidP="00000000" w:rsidRDefault="00000000" w:rsidRPr="00000000" w14:paraId="00000077">
      <w:pPr>
        <w:numPr>
          <w:ilvl w:val="0"/>
          <w:numId w:val="2"/>
        </w:numPr>
        <w:spacing w:after="0" w:afterAutospacing="0" w:before="240" w:lineRule="auto"/>
        <w:ind w:left="720" w:hanging="360"/>
        <w:rPr>
          <w:sz w:val="30"/>
          <w:szCs w:val="30"/>
        </w:rPr>
      </w:pPr>
      <w:r w:rsidDel="00000000" w:rsidR="00000000" w:rsidRPr="00000000">
        <w:rPr>
          <w:sz w:val="30"/>
          <w:szCs w:val="30"/>
          <w:rtl w:val="0"/>
        </w:rPr>
        <w:t xml:space="preserve">Header</w:t>
      </w:r>
    </w:p>
    <w:p w:rsidR="00000000" w:rsidDel="00000000" w:rsidP="00000000" w:rsidRDefault="00000000" w:rsidRPr="00000000" w14:paraId="00000078">
      <w:pPr>
        <w:numPr>
          <w:ilvl w:val="0"/>
          <w:numId w:val="2"/>
        </w:numPr>
        <w:spacing w:after="0" w:afterAutospacing="0" w:before="0" w:beforeAutospacing="0" w:lineRule="auto"/>
        <w:ind w:left="720" w:hanging="360"/>
        <w:rPr>
          <w:sz w:val="30"/>
          <w:szCs w:val="30"/>
        </w:rPr>
      </w:pPr>
      <w:r w:rsidDel="00000000" w:rsidR="00000000" w:rsidRPr="00000000">
        <w:rPr>
          <w:sz w:val="30"/>
          <w:szCs w:val="30"/>
          <w:rtl w:val="0"/>
        </w:rPr>
        <w:t xml:space="preserve">Payload</w:t>
      </w:r>
    </w:p>
    <w:p w:rsidR="00000000" w:rsidDel="00000000" w:rsidP="00000000" w:rsidRDefault="00000000" w:rsidRPr="00000000" w14:paraId="00000079">
      <w:pPr>
        <w:numPr>
          <w:ilvl w:val="0"/>
          <w:numId w:val="2"/>
        </w:numPr>
        <w:spacing w:after="240" w:before="0" w:beforeAutospacing="0" w:lineRule="auto"/>
        <w:ind w:left="720" w:hanging="360"/>
        <w:rPr>
          <w:sz w:val="30"/>
          <w:szCs w:val="30"/>
        </w:rPr>
      </w:pPr>
      <w:r w:rsidDel="00000000" w:rsidR="00000000" w:rsidRPr="00000000">
        <w:rPr>
          <w:sz w:val="30"/>
          <w:szCs w:val="30"/>
          <w:rtl w:val="0"/>
        </w:rPr>
        <w:t xml:space="preserve">Signature</w:t>
        <w:br w:type="textWrapping"/>
      </w:r>
    </w:p>
    <w:p w:rsidR="00000000" w:rsidDel="00000000" w:rsidP="00000000" w:rsidRDefault="00000000" w:rsidRPr="00000000" w14:paraId="0000007A">
      <w:pPr>
        <w:pStyle w:val="Heading3"/>
        <w:keepNext w:val="0"/>
        <w:keepLines w:val="0"/>
        <w:spacing w:before="280" w:lineRule="auto"/>
        <w:rPr>
          <w:rFonts w:ascii="Georgia" w:cs="Georgia" w:eastAsia="Georgia" w:hAnsi="Georgia"/>
          <w:b w:val="1"/>
          <w:bCs w:val="1"/>
          <w:color w:val="000000"/>
          <w:sz w:val="30"/>
          <w:szCs w:val="30"/>
        </w:rPr>
      </w:pPr>
      <w:bookmarkStart w:colFirst="0" w:colLast="0" w:name="_nx9kndnebn05" w:id="15"/>
      <w:bookmarkEnd w:id="15"/>
      <w:r w:rsidDel="00000000" w:rsidR="00000000" w:rsidRPr="00000000">
        <w:rPr>
          <w:rFonts w:ascii="Georgia" w:cs="Georgia" w:eastAsia="Georgia" w:hAnsi="Georgia"/>
          <w:b w:val="1"/>
          <w:bCs w:val="1"/>
          <w:color w:val="000000"/>
          <w:sz w:val="30"/>
          <w:szCs w:val="30"/>
          <w:rtl w:val="0"/>
        </w:rPr>
        <w:t xml:space="preserve">Token Verification</w:t>
      </w:r>
    </w:p>
    <w:p w:rsidR="00000000" w:rsidDel="00000000" w:rsidP="00000000" w:rsidRDefault="00000000" w:rsidRPr="00000000" w14:paraId="0000007B">
      <w:pPr>
        <w:spacing w:after="240" w:before="240" w:lineRule="auto"/>
        <w:rPr>
          <w:sz w:val="32"/>
          <w:szCs w:val="32"/>
        </w:rPr>
      </w:pPr>
      <w:r w:rsidDel="00000000" w:rsidR="00000000" w:rsidRPr="00000000">
        <w:rPr>
          <w:sz w:val="32"/>
          <w:szCs w:val="32"/>
          <w:rtl w:val="0"/>
        </w:rPr>
        <w:t xml:space="preserve">Token verification is performed by validating token structure and signature format.</w:t>
        <w:br w:type="textWrapping"/>
      </w:r>
    </w:p>
    <w:p w:rsidR="00000000" w:rsidDel="00000000" w:rsidP="00000000" w:rsidRDefault="00000000" w:rsidRPr="00000000" w14:paraId="0000007C">
      <w:pPr>
        <w:pStyle w:val="Heading3"/>
        <w:keepNext w:val="0"/>
        <w:keepLines w:val="0"/>
        <w:spacing w:before="280" w:lineRule="auto"/>
        <w:rPr>
          <w:rFonts w:ascii="Georgia" w:cs="Georgia" w:eastAsia="Georgia" w:hAnsi="Georgia"/>
          <w:b w:val="1"/>
          <w:bCs w:val="1"/>
          <w:color w:val="000000"/>
          <w:sz w:val="30"/>
          <w:szCs w:val="30"/>
        </w:rPr>
      </w:pPr>
      <w:bookmarkStart w:colFirst="0" w:colLast="0" w:name="_p45quprqyoup" w:id="16"/>
      <w:bookmarkEnd w:id="16"/>
      <w:r w:rsidDel="00000000" w:rsidR="00000000" w:rsidRPr="00000000">
        <w:rPr>
          <w:rFonts w:ascii="Georgia" w:cs="Georgia" w:eastAsia="Georgia" w:hAnsi="Georgia"/>
          <w:b w:val="1"/>
          <w:bCs w:val="1"/>
          <w:color w:val="000000"/>
          <w:sz w:val="30"/>
          <w:szCs w:val="30"/>
          <w:rtl w:val="0"/>
        </w:rPr>
        <w:t xml:space="preserve">Attack Simulation</w:t>
      </w:r>
    </w:p>
    <w:p w:rsidR="00000000" w:rsidDel="00000000" w:rsidP="00000000" w:rsidRDefault="00000000" w:rsidRPr="00000000" w14:paraId="0000007D">
      <w:pPr>
        <w:spacing w:after="240" w:before="240" w:lineRule="auto"/>
        <w:rPr>
          <w:sz w:val="32"/>
          <w:szCs w:val="32"/>
        </w:rPr>
      </w:pPr>
      <w:r w:rsidDel="00000000" w:rsidR="00000000" w:rsidRPr="00000000">
        <w:rPr>
          <w:sz w:val="32"/>
          <w:szCs w:val="32"/>
          <w:rtl w:val="0"/>
        </w:rPr>
        <w:t xml:space="preserve">The application simulates the alg:none vulnerability by modifying the token header and removing signature validation.</w:t>
      </w:r>
    </w:p>
    <w:p w:rsidR="00000000" w:rsidDel="00000000" w:rsidP="00000000" w:rsidRDefault="00000000" w:rsidRPr="00000000" w14:paraId="0000007E">
      <w:pPr>
        <w:rPr>
          <w:sz w:val="32"/>
          <w:szCs w:val="32"/>
        </w:rPr>
      </w:pPr>
      <w:r w:rsidDel="00000000" w:rsidR="00000000" w:rsidRPr="00000000">
        <w:rPr>
          <w:rtl w:val="0"/>
        </w:rPr>
      </w:r>
    </w:p>
    <w:p w:rsidR="00000000" w:rsidDel="00000000" w:rsidP="00000000" w:rsidRDefault="00000000" w:rsidRPr="00000000" w14:paraId="0000007F">
      <w:pPr>
        <w:rPr>
          <w:sz w:val="32"/>
          <w:szCs w:val="32"/>
        </w:rPr>
      </w:pPr>
      <w:r w:rsidDel="00000000" w:rsidR="00000000" w:rsidRPr="00000000">
        <w:rPr>
          <w:rtl w:val="0"/>
        </w:rPr>
      </w:r>
    </w:p>
    <w:p w:rsidR="00000000" w:rsidDel="00000000" w:rsidP="00000000" w:rsidRDefault="00000000" w:rsidRPr="00000000" w14:paraId="00000080">
      <w:pPr>
        <w:rPr>
          <w:sz w:val="32"/>
          <w:szCs w:val="32"/>
        </w:rPr>
      </w:pPr>
      <w:r w:rsidDel="00000000" w:rsidR="00000000" w:rsidRPr="00000000">
        <w:rPr>
          <w:rtl w:val="0"/>
        </w:rPr>
      </w:r>
    </w:p>
    <w:p w:rsidR="00000000" w:rsidDel="00000000" w:rsidP="00000000" w:rsidRDefault="00000000" w:rsidRPr="00000000" w14:paraId="00000081">
      <w:pPr>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rPr>
          <w:sz w:val="32"/>
          <w:szCs w:val="32"/>
        </w:rPr>
      </w:pPr>
      <w:r w:rsidDel="00000000" w:rsidR="00000000" w:rsidRPr="00000000">
        <w:rPr>
          <w:rtl w:val="0"/>
        </w:rPr>
      </w:r>
    </w:p>
    <w:p w:rsidR="00000000" w:rsidDel="00000000" w:rsidP="00000000" w:rsidRDefault="00000000" w:rsidRPr="00000000" w14:paraId="00000083">
      <w:pPr>
        <w:rPr>
          <w:sz w:val="32"/>
          <w:szCs w:val="32"/>
        </w:rPr>
      </w:pP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u w:val="single"/>
        </w:rPr>
      </w:pPr>
      <w:bookmarkStart w:colFirst="0" w:colLast="0" w:name="_gai3kd9u6iyw" w:id="17"/>
      <w:bookmarkEnd w:id="17"/>
      <w:r w:rsidDel="00000000" w:rsidR="00000000" w:rsidRPr="00000000">
        <w:rPr>
          <w:b w:val="1"/>
          <w:bCs w:val="1"/>
          <w:sz w:val="34"/>
          <w:szCs w:val="34"/>
          <w:u w:val="single"/>
          <w:rtl w:val="0"/>
        </w:rPr>
        <w:t xml:space="preserve">Technology Stack Used</w:t>
      </w:r>
    </w:p>
    <w:p w:rsidR="00000000" w:rsidDel="00000000" w:rsidP="00000000" w:rsidRDefault="00000000" w:rsidRPr="00000000" w14:paraId="00000085">
      <w:pPr>
        <w:pStyle w:val="Heading3"/>
        <w:keepNext w:val="0"/>
        <w:keepLines w:val="0"/>
        <w:spacing w:before="280" w:lineRule="auto"/>
        <w:rPr>
          <w:rFonts w:ascii="Georgia" w:cs="Georgia" w:eastAsia="Georgia" w:hAnsi="Georgia"/>
          <w:b w:val="1"/>
          <w:bCs w:val="1"/>
          <w:color w:val="000000"/>
          <w:sz w:val="30"/>
          <w:szCs w:val="30"/>
        </w:rPr>
      </w:pPr>
      <w:bookmarkStart w:colFirst="0" w:colLast="0" w:name="_6ckv4y7v692f" w:id="18"/>
      <w:bookmarkEnd w:id="18"/>
      <w:r w:rsidDel="00000000" w:rsidR="00000000" w:rsidRPr="00000000">
        <w:rPr>
          <w:rFonts w:ascii="Georgia" w:cs="Georgia" w:eastAsia="Georgia" w:hAnsi="Georgia"/>
          <w:b w:val="1"/>
          <w:bCs w:val="1"/>
          <w:color w:val="000000"/>
          <w:sz w:val="30"/>
          <w:szCs w:val="30"/>
          <w:rtl w:val="0"/>
        </w:rPr>
        <w:t xml:space="preserve">Frontend Technologies</w:t>
      </w:r>
    </w:p>
    <w:p w:rsidR="00000000" w:rsidDel="00000000" w:rsidP="00000000" w:rsidRDefault="00000000" w:rsidRPr="00000000" w14:paraId="00000086">
      <w:pPr>
        <w:numPr>
          <w:ilvl w:val="0"/>
          <w:numId w:val="4"/>
        </w:numPr>
        <w:spacing w:after="0" w:afterAutospacing="0" w:before="240" w:lineRule="auto"/>
        <w:ind w:left="720" w:hanging="360"/>
        <w:rPr>
          <w:sz w:val="30"/>
          <w:szCs w:val="30"/>
        </w:rPr>
      </w:pPr>
      <w:r w:rsidDel="00000000" w:rsidR="00000000" w:rsidRPr="00000000">
        <w:rPr>
          <w:sz w:val="30"/>
          <w:szCs w:val="30"/>
          <w:rtl w:val="0"/>
        </w:rPr>
        <w:t xml:space="preserve">React.js</w:t>
      </w:r>
    </w:p>
    <w:p w:rsidR="00000000" w:rsidDel="00000000" w:rsidP="00000000" w:rsidRDefault="00000000" w:rsidRPr="00000000" w14:paraId="00000087">
      <w:pPr>
        <w:numPr>
          <w:ilvl w:val="0"/>
          <w:numId w:val="4"/>
        </w:numPr>
        <w:spacing w:after="0" w:afterAutospacing="0" w:before="0" w:beforeAutospacing="0" w:lineRule="auto"/>
        <w:ind w:left="720" w:hanging="360"/>
        <w:rPr>
          <w:sz w:val="30"/>
          <w:szCs w:val="30"/>
        </w:rPr>
      </w:pPr>
      <w:r w:rsidDel="00000000" w:rsidR="00000000" w:rsidRPr="00000000">
        <w:rPr>
          <w:sz w:val="30"/>
          <w:szCs w:val="30"/>
          <w:rtl w:val="0"/>
        </w:rPr>
        <w:t xml:space="preserve">JavaScript (ES6+)</w:t>
      </w:r>
    </w:p>
    <w:p w:rsidR="00000000" w:rsidDel="00000000" w:rsidP="00000000" w:rsidRDefault="00000000" w:rsidRPr="00000000" w14:paraId="00000088">
      <w:pPr>
        <w:numPr>
          <w:ilvl w:val="0"/>
          <w:numId w:val="4"/>
        </w:numPr>
        <w:spacing w:after="0" w:afterAutospacing="0" w:before="0" w:beforeAutospacing="0" w:lineRule="auto"/>
        <w:ind w:left="720" w:hanging="360"/>
        <w:rPr>
          <w:sz w:val="30"/>
          <w:szCs w:val="30"/>
        </w:rPr>
      </w:pPr>
      <w:r w:rsidDel="00000000" w:rsidR="00000000" w:rsidRPr="00000000">
        <w:rPr>
          <w:sz w:val="30"/>
          <w:szCs w:val="30"/>
          <w:rtl w:val="0"/>
        </w:rPr>
        <w:t xml:space="preserve">HTML5</w:t>
      </w:r>
    </w:p>
    <w:p w:rsidR="00000000" w:rsidDel="00000000" w:rsidP="00000000" w:rsidRDefault="00000000" w:rsidRPr="00000000" w14:paraId="00000089">
      <w:pPr>
        <w:numPr>
          <w:ilvl w:val="0"/>
          <w:numId w:val="4"/>
        </w:numPr>
        <w:spacing w:after="240" w:before="0" w:beforeAutospacing="0" w:lineRule="auto"/>
        <w:ind w:left="720" w:hanging="360"/>
        <w:rPr>
          <w:sz w:val="30"/>
          <w:szCs w:val="30"/>
        </w:rPr>
      </w:pPr>
      <w:r w:rsidDel="00000000" w:rsidR="00000000" w:rsidRPr="00000000">
        <w:rPr>
          <w:sz w:val="30"/>
          <w:szCs w:val="30"/>
          <w:rtl w:val="0"/>
        </w:rPr>
        <w:t xml:space="preserve">CSS3</w:t>
        <w:br w:type="textWrapping"/>
      </w:r>
    </w:p>
    <w:p w:rsidR="00000000" w:rsidDel="00000000" w:rsidP="00000000" w:rsidRDefault="00000000" w:rsidRPr="00000000" w14:paraId="0000008A">
      <w:pPr>
        <w:pStyle w:val="Heading3"/>
        <w:keepNext w:val="0"/>
        <w:keepLines w:val="0"/>
        <w:spacing w:before="280" w:lineRule="auto"/>
        <w:rPr>
          <w:rFonts w:ascii="Georgia" w:cs="Georgia" w:eastAsia="Georgia" w:hAnsi="Georgia"/>
          <w:b w:val="1"/>
          <w:bCs w:val="1"/>
          <w:color w:val="000000"/>
          <w:sz w:val="30"/>
          <w:szCs w:val="30"/>
        </w:rPr>
      </w:pPr>
      <w:bookmarkStart w:colFirst="0" w:colLast="0" w:name="_vxadj9favpx3" w:id="19"/>
      <w:bookmarkEnd w:id="19"/>
      <w:r w:rsidDel="00000000" w:rsidR="00000000" w:rsidRPr="00000000">
        <w:rPr>
          <w:rFonts w:ascii="Georgia" w:cs="Georgia" w:eastAsia="Georgia" w:hAnsi="Georgia"/>
          <w:b w:val="1"/>
          <w:bCs w:val="1"/>
          <w:color w:val="000000"/>
          <w:sz w:val="30"/>
          <w:szCs w:val="30"/>
          <w:rtl w:val="0"/>
        </w:rPr>
        <w:t xml:space="preserve">Development Tools</w:t>
      </w:r>
    </w:p>
    <w:p w:rsidR="00000000" w:rsidDel="00000000" w:rsidP="00000000" w:rsidRDefault="00000000" w:rsidRPr="00000000" w14:paraId="0000008B">
      <w:pPr>
        <w:numPr>
          <w:ilvl w:val="0"/>
          <w:numId w:val="8"/>
        </w:numPr>
        <w:spacing w:after="0" w:afterAutospacing="0" w:before="240" w:lineRule="auto"/>
        <w:ind w:left="720" w:hanging="360"/>
        <w:rPr>
          <w:sz w:val="30"/>
          <w:szCs w:val="30"/>
        </w:rPr>
      </w:pPr>
      <w:r w:rsidDel="00000000" w:rsidR="00000000" w:rsidRPr="00000000">
        <w:rPr>
          <w:sz w:val="30"/>
          <w:szCs w:val="30"/>
          <w:rtl w:val="0"/>
        </w:rPr>
        <w:t xml:space="preserve">Vite</w:t>
      </w:r>
    </w:p>
    <w:p w:rsidR="00000000" w:rsidDel="00000000" w:rsidP="00000000" w:rsidRDefault="00000000" w:rsidRPr="00000000" w14:paraId="0000008C">
      <w:pPr>
        <w:numPr>
          <w:ilvl w:val="0"/>
          <w:numId w:val="8"/>
        </w:numPr>
        <w:spacing w:after="0" w:afterAutospacing="0" w:before="0" w:beforeAutospacing="0" w:lineRule="auto"/>
        <w:ind w:left="720" w:hanging="360"/>
        <w:rPr>
          <w:sz w:val="30"/>
          <w:szCs w:val="30"/>
        </w:rPr>
      </w:pPr>
      <w:r w:rsidDel="00000000" w:rsidR="00000000" w:rsidRPr="00000000">
        <w:rPr>
          <w:sz w:val="30"/>
          <w:szCs w:val="30"/>
          <w:rtl w:val="0"/>
        </w:rPr>
        <w:t xml:space="preserve">Visual Studio Code</w:t>
      </w:r>
    </w:p>
    <w:p w:rsidR="00000000" w:rsidDel="00000000" w:rsidP="00000000" w:rsidRDefault="00000000" w:rsidRPr="00000000" w14:paraId="0000008D">
      <w:pPr>
        <w:numPr>
          <w:ilvl w:val="0"/>
          <w:numId w:val="8"/>
        </w:numPr>
        <w:spacing w:after="0" w:afterAutospacing="0" w:before="0" w:beforeAutospacing="0" w:lineRule="auto"/>
        <w:ind w:left="720" w:hanging="360"/>
        <w:rPr>
          <w:sz w:val="30"/>
          <w:szCs w:val="30"/>
        </w:rPr>
      </w:pPr>
      <w:r w:rsidDel="00000000" w:rsidR="00000000" w:rsidRPr="00000000">
        <w:rPr>
          <w:sz w:val="30"/>
          <w:szCs w:val="30"/>
          <w:rtl w:val="0"/>
        </w:rPr>
        <w:t xml:space="preserve">Git</w:t>
      </w:r>
    </w:p>
    <w:p w:rsidR="00000000" w:rsidDel="00000000" w:rsidP="00000000" w:rsidRDefault="00000000" w:rsidRPr="00000000" w14:paraId="0000008E">
      <w:pPr>
        <w:numPr>
          <w:ilvl w:val="0"/>
          <w:numId w:val="8"/>
        </w:numPr>
        <w:spacing w:after="240" w:before="0" w:beforeAutospacing="0" w:lineRule="auto"/>
        <w:ind w:left="720" w:hanging="360"/>
        <w:rPr>
          <w:sz w:val="30"/>
          <w:szCs w:val="30"/>
        </w:rPr>
      </w:pPr>
      <w:r w:rsidDel="00000000" w:rsidR="00000000" w:rsidRPr="00000000">
        <w:rPr>
          <w:sz w:val="30"/>
          <w:szCs w:val="30"/>
          <w:rtl w:val="0"/>
        </w:rPr>
        <w:t xml:space="preserve">GitHub</w:t>
        <w:br w:type="textWrapping"/>
      </w:r>
    </w:p>
    <w:p w:rsidR="00000000" w:rsidDel="00000000" w:rsidP="00000000" w:rsidRDefault="00000000" w:rsidRPr="00000000" w14:paraId="0000008F">
      <w:pPr>
        <w:pStyle w:val="Heading3"/>
        <w:keepNext w:val="0"/>
        <w:keepLines w:val="0"/>
        <w:spacing w:before="280" w:lineRule="auto"/>
        <w:rPr>
          <w:rFonts w:ascii="Georgia" w:cs="Georgia" w:eastAsia="Georgia" w:hAnsi="Georgia"/>
          <w:b w:val="1"/>
          <w:bCs w:val="1"/>
          <w:color w:val="000000"/>
          <w:sz w:val="30"/>
          <w:szCs w:val="30"/>
        </w:rPr>
      </w:pPr>
      <w:bookmarkStart w:colFirst="0" w:colLast="0" w:name="_k4v4zbjp2a3c" w:id="20"/>
      <w:bookmarkEnd w:id="20"/>
      <w:r w:rsidDel="00000000" w:rsidR="00000000" w:rsidRPr="00000000">
        <w:rPr>
          <w:rFonts w:ascii="Georgia" w:cs="Georgia" w:eastAsia="Georgia" w:hAnsi="Georgia"/>
          <w:b w:val="1"/>
          <w:bCs w:val="1"/>
          <w:color w:val="000000"/>
          <w:sz w:val="30"/>
          <w:szCs w:val="30"/>
          <w:rtl w:val="0"/>
        </w:rPr>
        <w:t xml:space="preserve">Deployment Platform</w:t>
      </w:r>
    </w:p>
    <w:p w:rsidR="00000000" w:rsidDel="00000000" w:rsidP="00000000" w:rsidRDefault="00000000" w:rsidRPr="00000000" w14:paraId="00000090">
      <w:pPr>
        <w:numPr>
          <w:ilvl w:val="0"/>
          <w:numId w:val="5"/>
        </w:numPr>
        <w:spacing w:after="240" w:before="240" w:lineRule="auto"/>
        <w:ind w:left="720" w:hanging="360"/>
        <w:rPr>
          <w:sz w:val="30"/>
          <w:szCs w:val="30"/>
        </w:rPr>
      </w:pPr>
      <w:r w:rsidDel="00000000" w:rsidR="00000000" w:rsidRPr="00000000">
        <w:rPr>
          <w:sz w:val="30"/>
          <w:szCs w:val="30"/>
          <w:rtl w:val="0"/>
        </w:rPr>
        <w:t xml:space="preserve">Vercel</w:t>
        <w:br w:type="textWrapping"/>
      </w:r>
    </w:p>
    <w:p w:rsidR="00000000" w:rsidDel="00000000" w:rsidP="00000000" w:rsidRDefault="00000000" w:rsidRPr="00000000" w14:paraId="00000091">
      <w:pPr>
        <w:pStyle w:val="Heading3"/>
        <w:keepNext w:val="0"/>
        <w:keepLines w:val="0"/>
        <w:spacing w:before="280" w:lineRule="auto"/>
        <w:rPr>
          <w:rFonts w:ascii="Georgia" w:cs="Georgia" w:eastAsia="Georgia" w:hAnsi="Georgia"/>
          <w:b w:val="1"/>
          <w:bCs w:val="1"/>
          <w:color w:val="000000"/>
          <w:sz w:val="30"/>
          <w:szCs w:val="30"/>
        </w:rPr>
      </w:pPr>
      <w:bookmarkStart w:colFirst="0" w:colLast="0" w:name="_h1o4vuua7iky" w:id="21"/>
      <w:bookmarkEnd w:id="21"/>
      <w:r w:rsidDel="00000000" w:rsidR="00000000" w:rsidRPr="00000000">
        <w:rPr>
          <w:rFonts w:ascii="Georgia" w:cs="Georgia" w:eastAsia="Georgia" w:hAnsi="Georgia"/>
          <w:b w:val="1"/>
          <w:bCs w:val="1"/>
          <w:color w:val="000000"/>
          <w:sz w:val="30"/>
          <w:szCs w:val="30"/>
          <w:rtl w:val="0"/>
        </w:rPr>
        <w:t xml:space="preserve">Version Control</w:t>
      </w:r>
    </w:p>
    <w:p w:rsidR="00000000" w:rsidDel="00000000" w:rsidP="00000000" w:rsidRDefault="00000000" w:rsidRPr="00000000" w14:paraId="00000092">
      <w:pPr>
        <w:numPr>
          <w:ilvl w:val="0"/>
          <w:numId w:val="10"/>
        </w:numPr>
        <w:spacing w:after="240" w:before="240" w:lineRule="auto"/>
        <w:ind w:left="720" w:hanging="360"/>
        <w:rPr>
          <w:sz w:val="30"/>
          <w:szCs w:val="30"/>
        </w:rPr>
      </w:pPr>
      <w:r w:rsidDel="00000000" w:rsidR="00000000" w:rsidRPr="00000000">
        <w:rPr>
          <w:sz w:val="30"/>
          <w:szCs w:val="30"/>
          <w:rtl w:val="0"/>
        </w:rPr>
        <w:t xml:space="preserve">GitHub Repository</w:t>
      </w:r>
    </w:p>
    <w:p w:rsidR="00000000" w:rsidDel="00000000" w:rsidP="00000000" w:rsidRDefault="00000000" w:rsidRPr="00000000" w14:paraId="00000093">
      <w:pPr>
        <w:spacing w:after="240" w:before="240" w:lineRule="auto"/>
        <w:rPr>
          <w:sz w:val="30"/>
          <w:szCs w:val="30"/>
        </w:rPr>
      </w:pPr>
      <w:r w:rsidDel="00000000" w:rsidR="00000000" w:rsidRPr="00000000">
        <w:rPr>
          <w:rtl w:val="0"/>
        </w:rPr>
      </w:r>
    </w:p>
    <w:p w:rsidR="00000000" w:rsidDel="00000000" w:rsidP="00000000" w:rsidRDefault="00000000" w:rsidRPr="00000000" w14:paraId="00000094">
      <w:pPr>
        <w:numPr>
          <w:ilvl w:val="0"/>
          <w:numId w:val="11"/>
        </w:numPr>
        <w:spacing w:after="0" w:afterAutospacing="0" w:before="240" w:lineRule="auto"/>
        <w:ind w:left="720" w:hanging="360"/>
        <w:rPr>
          <w:sz w:val="30"/>
          <w:szCs w:val="30"/>
          <w:u w:val="none"/>
        </w:rPr>
      </w:pPr>
      <w:r w:rsidDel="00000000" w:rsidR="00000000" w:rsidRPr="00000000">
        <w:rPr>
          <w:sz w:val="30"/>
          <w:szCs w:val="30"/>
          <w:rtl w:val="0"/>
        </w:rPr>
        <w:t xml:space="preserve">Repository Link: </w:t>
      </w:r>
      <w:hyperlink r:id="rId7">
        <w:r w:rsidDel="00000000" w:rsidR="00000000" w:rsidRPr="00000000">
          <w:rPr>
            <w:color w:val="1155cc"/>
            <w:sz w:val="30"/>
            <w:szCs w:val="30"/>
            <w:u w:val="single"/>
            <w:rtl w:val="0"/>
          </w:rPr>
          <w:t xml:space="preserve">https://github.com/rimam02/React_Main_CS</w:t>
        </w:r>
      </w:hyperlink>
      <w:r w:rsidDel="00000000" w:rsidR="00000000" w:rsidRPr="00000000">
        <w:rPr>
          <w:sz w:val="30"/>
          <w:szCs w:val="30"/>
          <w:rtl w:val="0"/>
        </w:rPr>
        <w:br w:type="textWrapping"/>
      </w:r>
      <w:r w:rsidDel="00000000" w:rsidR="00000000" w:rsidRPr="00000000">
        <w:rPr>
          <w:rtl w:val="0"/>
        </w:rPr>
      </w:r>
    </w:p>
    <w:p w:rsidR="00000000" w:rsidDel="00000000" w:rsidP="00000000" w:rsidRDefault="00000000" w:rsidRPr="00000000" w14:paraId="00000095">
      <w:pPr>
        <w:numPr>
          <w:ilvl w:val="0"/>
          <w:numId w:val="11"/>
        </w:numPr>
        <w:spacing w:after="240" w:before="0" w:beforeAutospacing="0" w:lineRule="auto"/>
        <w:ind w:left="720" w:hanging="360"/>
        <w:rPr>
          <w:sz w:val="30"/>
          <w:szCs w:val="30"/>
          <w:u w:val="none"/>
        </w:rPr>
      </w:pPr>
      <w:r w:rsidDel="00000000" w:rsidR="00000000" w:rsidRPr="00000000">
        <w:rPr>
          <w:sz w:val="30"/>
          <w:szCs w:val="30"/>
          <w:rtl w:val="0"/>
        </w:rPr>
        <w:t xml:space="preserve">Live Deployment Link: </w:t>
      </w:r>
      <w:hyperlink r:id="rId8">
        <w:r w:rsidDel="00000000" w:rsidR="00000000" w:rsidRPr="00000000">
          <w:rPr>
            <w:color w:val="1155cc"/>
            <w:sz w:val="30"/>
            <w:szCs w:val="30"/>
            <w:u w:val="single"/>
            <w:rtl w:val="0"/>
          </w:rPr>
          <w:t xml:space="preserve">https://react-main-cs.vercel.app/</w:t>
        </w:r>
      </w:hyperlink>
      <w:r w:rsidDel="00000000" w:rsidR="00000000" w:rsidRPr="00000000">
        <w:rPr>
          <w:rtl w:val="0"/>
        </w:rPr>
      </w:r>
    </w:p>
    <w:p w:rsidR="00000000" w:rsidDel="00000000" w:rsidP="00000000" w:rsidRDefault="00000000" w:rsidRPr="00000000" w14:paraId="00000096">
      <w:pPr>
        <w:spacing w:after="240" w:before="240" w:lineRule="auto"/>
        <w:rPr>
          <w:sz w:val="32"/>
          <w:szCs w:val="32"/>
        </w:rPr>
      </w:pPr>
      <w:r w:rsidDel="00000000" w:rsidR="00000000" w:rsidRPr="00000000">
        <w:rPr>
          <w:rtl w:val="0"/>
        </w:rPr>
      </w:r>
    </w:p>
    <w:p w:rsidR="00000000" w:rsidDel="00000000" w:rsidP="00000000" w:rsidRDefault="00000000" w:rsidRPr="00000000" w14:paraId="00000097">
      <w:pPr>
        <w:spacing w:after="240" w:before="240" w:lineRule="auto"/>
        <w:rPr>
          <w:sz w:val="32"/>
          <w:szCs w:val="32"/>
        </w:rPr>
      </w:pPr>
      <w:r w:rsidDel="00000000" w:rsidR="00000000" w:rsidRPr="00000000">
        <w:rPr>
          <w:rtl w:val="0"/>
        </w:rPr>
      </w:r>
    </w:p>
    <w:p w:rsidR="00000000" w:rsidDel="00000000" w:rsidP="00000000" w:rsidRDefault="00000000" w:rsidRPr="00000000" w14:paraId="00000098">
      <w:pPr>
        <w:pStyle w:val="Heading1"/>
        <w:keepNext w:val="0"/>
        <w:keepLines w:val="0"/>
        <w:spacing w:before="480" w:lineRule="auto"/>
        <w:rPr>
          <w:b w:val="1"/>
          <w:bCs w:val="1"/>
          <w:sz w:val="46"/>
          <w:szCs w:val="46"/>
        </w:rPr>
      </w:pPr>
      <w:bookmarkStart w:colFirst="0" w:colLast="0" w:name="_8tmpgme9q012" w:id="22"/>
      <w:bookmarkEnd w:id="22"/>
      <w:r w:rsidDel="00000000" w:rsidR="00000000" w:rsidRPr="00000000">
        <w:rPr>
          <w:b w:val="1"/>
          <w:bCs w:val="1"/>
          <w:sz w:val="46"/>
          <w:szCs w:val="46"/>
          <w:rtl w:val="0"/>
        </w:rPr>
        <w:t xml:space="preserve">5. Case Study Implementation Details and Snapshots</w:t>
        <w:br w:type="textWrapping"/>
      </w:r>
    </w:p>
    <w:p w:rsidR="00000000" w:rsidDel="00000000" w:rsidP="00000000" w:rsidRDefault="00000000" w:rsidRPr="00000000" w14:paraId="00000099">
      <w:pPr>
        <w:pStyle w:val="Heading2"/>
        <w:keepNext w:val="0"/>
        <w:keepLines w:val="0"/>
        <w:spacing w:after="80" w:lineRule="auto"/>
        <w:rPr>
          <w:b w:val="1"/>
          <w:bCs w:val="1"/>
          <w:sz w:val="34"/>
          <w:szCs w:val="34"/>
          <w:u w:val="single"/>
        </w:rPr>
      </w:pPr>
      <w:bookmarkStart w:colFirst="0" w:colLast="0" w:name="_d8w2tabfdlxj" w:id="23"/>
      <w:bookmarkEnd w:id="23"/>
      <w:r w:rsidDel="00000000" w:rsidR="00000000" w:rsidRPr="00000000">
        <w:rPr>
          <w:b w:val="1"/>
          <w:bCs w:val="1"/>
          <w:sz w:val="34"/>
          <w:szCs w:val="34"/>
          <w:u w:val="single"/>
          <w:rtl w:val="0"/>
        </w:rPr>
        <w:t xml:space="preserve">Main Components</w:t>
        <w:br w:type="textWrapping"/>
      </w:r>
    </w:p>
    <w:p w:rsidR="00000000" w:rsidDel="00000000" w:rsidP="00000000" w:rsidRDefault="00000000" w:rsidRPr="00000000" w14:paraId="0000009A">
      <w:pPr>
        <w:pStyle w:val="Heading3"/>
        <w:keepNext w:val="0"/>
        <w:keepLines w:val="0"/>
        <w:spacing w:before="280" w:lineRule="auto"/>
        <w:rPr>
          <w:rFonts w:ascii="Georgia" w:cs="Georgia" w:eastAsia="Georgia" w:hAnsi="Georgia"/>
          <w:b w:val="1"/>
          <w:bCs w:val="1"/>
          <w:color w:val="000000"/>
          <w:sz w:val="30"/>
          <w:szCs w:val="30"/>
        </w:rPr>
      </w:pPr>
      <w:bookmarkStart w:colFirst="0" w:colLast="0" w:name="_2avjmiicqdne" w:id="24"/>
      <w:bookmarkEnd w:id="24"/>
      <w:r w:rsidDel="00000000" w:rsidR="00000000" w:rsidRPr="00000000">
        <w:rPr>
          <w:rFonts w:ascii="Georgia" w:cs="Georgia" w:eastAsia="Georgia" w:hAnsi="Georgia"/>
          <w:b w:val="1"/>
          <w:bCs w:val="1"/>
          <w:color w:val="000000"/>
          <w:sz w:val="30"/>
          <w:szCs w:val="30"/>
          <w:rtl w:val="0"/>
        </w:rPr>
        <w:t xml:space="preserve">App.jsx</w:t>
      </w:r>
    </w:p>
    <w:p w:rsidR="00000000" w:rsidDel="00000000" w:rsidP="00000000" w:rsidRDefault="00000000" w:rsidRPr="00000000" w14:paraId="0000009B">
      <w:pPr>
        <w:spacing w:after="240" w:before="240" w:lineRule="auto"/>
        <w:rPr>
          <w:sz w:val="32"/>
          <w:szCs w:val="32"/>
        </w:rPr>
      </w:pPr>
      <w:r w:rsidDel="00000000" w:rsidR="00000000" w:rsidRPr="00000000">
        <w:rPr>
          <w:sz w:val="32"/>
          <w:szCs w:val="32"/>
          <w:rtl w:val="0"/>
        </w:rPr>
        <w:t xml:space="preserve">Contains the main application logic including:</w:t>
      </w:r>
    </w:p>
    <w:p w:rsidR="00000000" w:rsidDel="00000000" w:rsidP="00000000" w:rsidRDefault="00000000" w:rsidRPr="00000000" w14:paraId="0000009C">
      <w:pPr>
        <w:numPr>
          <w:ilvl w:val="0"/>
          <w:numId w:val="3"/>
        </w:numPr>
        <w:spacing w:after="0" w:afterAutospacing="0" w:before="240" w:lineRule="auto"/>
        <w:ind w:left="720" w:hanging="360"/>
        <w:rPr>
          <w:sz w:val="30"/>
          <w:szCs w:val="30"/>
        </w:rPr>
      </w:pPr>
      <w:r w:rsidDel="00000000" w:rsidR="00000000" w:rsidRPr="00000000">
        <w:rPr>
          <w:sz w:val="30"/>
          <w:szCs w:val="30"/>
          <w:rtl w:val="0"/>
        </w:rPr>
        <w:t xml:space="preserve">Token Generation</w:t>
      </w:r>
    </w:p>
    <w:p w:rsidR="00000000" w:rsidDel="00000000" w:rsidP="00000000" w:rsidRDefault="00000000" w:rsidRPr="00000000" w14:paraId="0000009D">
      <w:pPr>
        <w:numPr>
          <w:ilvl w:val="0"/>
          <w:numId w:val="3"/>
        </w:numPr>
        <w:spacing w:after="0" w:afterAutospacing="0" w:before="0" w:beforeAutospacing="0" w:lineRule="auto"/>
        <w:ind w:left="720" w:hanging="360"/>
        <w:rPr>
          <w:sz w:val="30"/>
          <w:szCs w:val="30"/>
        </w:rPr>
      </w:pPr>
      <w:r w:rsidDel="00000000" w:rsidR="00000000" w:rsidRPr="00000000">
        <w:rPr>
          <w:sz w:val="30"/>
          <w:szCs w:val="30"/>
          <w:rtl w:val="0"/>
        </w:rPr>
        <w:t xml:space="preserve">Token Decoding</w:t>
      </w:r>
    </w:p>
    <w:p w:rsidR="00000000" w:rsidDel="00000000" w:rsidP="00000000" w:rsidRDefault="00000000" w:rsidRPr="00000000" w14:paraId="0000009E">
      <w:pPr>
        <w:numPr>
          <w:ilvl w:val="0"/>
          <w:numId w:val="3"/>
        </w:numPr>
        <w:spacing w:after="0" w:afterAutospacing="0" w:before="0" w:beforeAutospacing="0" w:lineRule="auto"/>
        <w:ind w:left="720" w:hanging="360"/>
        <w:rPr>
          <w:sz w:val="30"/>
          <w:szCs w:val="30"/>
        </w:rPr>
      </w:pPr>
      <w:r w:rsidDel="00000000" w:rsidR="00000000" w:rsidRPr="00000000">
        <w:rPr>
          <w:sz w:val="30"/>
          <w:szCs w:val="30"/>
          <w:rtl w:val="0"/>
        </w:rPr>
        <w:t xml:space="preserve">Token Verification</w:t>
      </w:r>
    </w:p>
    <w:p w:rsidR="00000000" w:rsidDel="00000000" w:rsidP="00000000" w:rsidRDefault="00000000" w:rsidRPr="00000000" w14:paraId="0000009F">
      <w:pPr>
        <w:numPr>
          <w:ilvl w:val="0"/>
          <w:numId w:val="3"/>
        </w:numPr>
        <w:spacing w:after="0" w:afterAutospacing="0" w:before="0" w:beforeAutospacing="0" w:lineRule="auto"/>
        <w:ind w:left="720" w:hanging="360"/>
        <w:rPr>
          <w:sz w:val="30"/>
          <w:szCs w:val="30"/>
        </w:rPr>
      </w:pPr>
      <w:r w:rsidDel="00000000" w:rsidR="00000000" w:rsidRPr="00000000">
        <w:rPr>
          <w:sz w:val="30"/>
          <w:szCs w:val="30"/>
          <w:rtl w:val="0"/>
        </w:rPr>
        <w:t xml:space="preserve">Attack Simulation</w:t>
      </w:r>
    </w:p>
    <w:p w:rsidR="00000000" w:rsidDel="00000000" w:rsidP="00000000" w:rsidRDefault="00000000" w:rsidRPr="00000000" w14:paraId="000000A0">
      <w:pPr>
        <w:numPr>
          <w:ilvl w:val="0"/>
          <w:numId w:val="3"/>
        </w:numPr>
        <w:spacing w:after="240" w:before="0" w:beforeAutospacing="0" w:lineRule="auto"/>
        <w:ind w:left="720" w:hanging="360"/>
        <w:rPr>
          <w:sz w:val="30"/>
          <w:szCs w:val="30"/>
        </w:rPr>
      </w:pPr>
      <w:r w:rsidDel="00000000" w:rsidR="00000000" w:rsidRPr="00000000">
        <w:rPr>
          <w:sz w:val="30"/>
          <w:szCs w:val="30"/>
          <w:rtl w:val="0"/>
        </w:rPr>
        <w:t xml:space="preserve">Token History</w:t>
      </w:r>
    </w:p>
    <w:p w:rsidR="00000000" w:rsidDel="00000000" w:rsidP="00000000" w:rsidRDefault="00000000" w:rsidRPr="00000000" w14:paraId="000000A1">
      <w:pPr>
        <w:spacing w:after="240" w:before="240" w:lineRule="auto"/>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after="240" w:before="240" w:lineRule="auto"/>
        <w:ind w:left="720" w:firstLine="0"/>
        <w:rPr>
          <w:sz w:val="30"/>
          <w:szCs w:val="30"/>
        </w:rPr>
      </w:pPr>
      <w:r w:rsidDel="00000000" w:rsidR="00000000" w:rsidRPr="00000000">
        <w:rPr>
          <w:b w:val="1"/>
          <w:bCs w:val="1"/>
          <w:sz w:val="34"/>
          <w:szCs w:val="34"/>
          <w:u w:val="single"/>
          <w:rtl w:val="0"/>
        </w:rPr>
        <w:t xml:space="preserve">Snapshots</w:t>
        <w:br w:type="textWrapping"/>
        <w:br w:type="textWrapping"/>
      </w:r>
      <w:r w:rsidDel="00000000" w:rsidR="00000000" w:rsidRPr="00000000">
        <w:rPr>
          <w:rtl w:val="0"/>
        </w:rPr>
      </w:r>
    </w:p>
    <w:p w:rsidR="00000000" w:rsidDel="00000000" w:rsidP="00000000" w:rsidRDefault="00000000" w:rsidRPr="00000000" w14:paraId="000000A3">
      <w:pPr>
        <w:numPr>
          <w:ilvl w:val="0"/>
          <w:numId w:val="15"/>
        </w:numPr>
        <w:spacing w:after="0" w:afterAutospacing="0" w:before="240" w:lineRule="auto"/>
        <w:ind w:left="720" w:hanging="360"/>
        <w:rPr>
          <w:b w:val="1"/>
          <w:bCs w:val="1"/>
          <w:sz w:val="34"/>
          <w:szCs w:val="34"/>
        </w:rPr>
      </w:pPr>
      <w:r w:rsidDel="00000000" w:rsidR="00000000" w:rsidRPr="00000000">
        <w:rPr>
          <w:sz w:val="30"/>
          <w:szCs w:val="30"/>
          <w:rtl w:val="0"/>
        </w:rPr>
        <w:t xml:space="preserve">Initial User Interface</w:t>
      </w:r>
      <w:r w:rsidDel="00000000" w:rsidR="00000000" w:rsidRPr="00000000">
        <w:rPr>
          <w:sz w:val="30"/>
          <w:szCs w:val="30"/>
        </w:rPr>
        <w:drawing>
          <wp:inline distB="114300" distT="114300" distL="114300" distR="114300">
            <wp:extent cx="5943600" cy="32385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numPr>
          <w:ilvl w:val="0"/>
          <w:numId w:val="15"/>
        </w:numPr>
        <w:spacing w:after="0" w:afterAutospacing="0" w:before="0" w:beforeAutospacing="0" w:lineRule="auto"/>
        <w:ind w:left="720" w:hanging="360"/>
        <w:rPr>
          <w:sz w:val="30"/>
          <w:szCs w:val="30"/>
        </w:rPr>
      </w:pPr>
      <w:r w:rsidDel="00000000" w:rsidR="00000000" w:rsidRPr="00000000">
        <w:rPr>
          <w:sz w:val="30"/>
          <w:szCs w:val="30"/>
          <w:rtl w:val="0"/>
        </w:rPr>
        <w:t xml:space="preserve">Token Generation and Decoding</w:t>
      </w:r>
      <w:r w:rsidDel="00000000" w:rsidR="00000000" w:rsidRPr="00000000">
        <w:rPr>
          <w:sz w:val="30"/>
          <w:szCs w:val="30"/>
        </w:rPr>
        <w:drawing>
          <wp:inline distB="114300" distT="114300" distL="114300" distR="114300">
            <wp:extent cx="5943600" cy="32385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numPr>
          <w:ilvl w:val="0"/>
          <w:numId w:val="15"/>
        </w:numPr>
        <w:spacing w:after="0" w:afterAutospacing="0" w:before="0" w:beforeAutospacing="0" w:lineRule="auto"/>
        <w:ind w:left="720" w:hanging="360"/>
        <w:rPr>
          <w:sz w:val="30"/>
          <w:szCs w:val="30"/>
        </w:rPr>
      </w:pPr>
      <w:r w:rsidDel="00000000" w:rsidR="00000000" w:rsidRPr="00000000">
        <w:rPr>
          <w:sz w:val="30"/>
          <w:szCs w:val="30"/>
          <w:rtl w:val="0"/>
        </w:rPr>
        <w:t xml:space="preserve">Token Verification </w:t>
      </w:r>
      <w:r w:rsidDel="00000000" w:rsidR="00000000" w:rsidRPr="00000000">
        <w:rPr>
          <w:sz w:val="30"/>
          <w:szCs w:val="30"/>
        </w:rPr>
        <w:drawing>
          <wp:inline distB="114300" distT="114300" distL="114300" distR="114300">
            <wp:extent cx="5943600" cy="32385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numPr>
          <w:ilvl w:val="0"/>
          <w:numId w:val="15"/>
        </w:numPr>
        <w:spacing w:after="240" w:before="0" w:beforeAutospacing="0" w:lineRule="auto"/>
        <w:ind w:left="720" w:hanging="360"/>
        <w:rPr>
          <w:b w:val="1"/>
          <w:bCs w:val="1"/>
          <w:sz w:val="34"/>
          <w:szCs w:val="34"/>
        </w:rPr>
      </w:pPr>
      <w:r w:rsidDel="00000000" w:rsidR="00000000" w:rsidRPr="00000000">
        <w:rPr>
          <w:sz w:val="30"/>
          <w:szCs w:val="30"/>
          <w:rtl w:val="0"/>
        </w:rPr>
        <w:t xml:space="preserve">alg:none Attack Simulation </w:t>
      </w:r>
      <w:r w:rsidDel="00000000" w:rsidR="00000000" w:rsidRPr="00000000">
        <w:rPr>
          <w:sz w:val="30"/>
          <w:szCs w:val="30"/>
        </w:rPr>
        <w:drawing>
          <wp:inline distB="114300" distT="114300" distL="114300" distR="114300">
            <wp:extent cx="5943600" cy="3238500"/>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40" w:before="240" w:lineRule="auto"/>
        <w:rPr>
          <w:sz w:val="30"/>
          <w:szCs w:val="30"/>
        </w:rPr>
      </w:pPr>
      <w:r w:rsidDel="00000000" w:rsidR="00000000" w:rsidRPr="00000000">
        <w:rPr>
          <w:rtl w:val="0"/>
        </w:rPr>
      </w:r>
    </w:p>
    <w:p w:rsidR="00000000" w:rsidDel="00000000" w:rsidP="00000000" w:rsidRDefault="00000000" w:rsidRPr="00000000" w14:paraId="000000A8">
      <w:pPr>
        <w:spacing w:after="240" w:before="240" w:lineRule="auto"/>
        <w:rPr>
          <w:sz w:val="30"/>
          <w:szCs w:val="30"/>
        </w:rPr>
      </w:pPr>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rPr>
          <w:b w:val="1"/>
          <w:bCs w:val="1"/>
          <w:sz w:val="46"/>
          <w:szCs w:val="46"/>
        </w:rPr>
      </w:pPr>
      <w:bookmarkStart w:colFirst="0" w:colLast="0" w:name="_hkis9tjjws5z" w:id="25"/>
      <w:bookmarkEnd w:id="25"/>
      <w:r w:rsidDel="00000000" w:rsidR="00000000" w:rsidRPr="00000000">
        <w:rPr>
          <w:b w:val="1"/>
          <w:bCs w:val="1"/>
          <w:sz w:val="46"/>
          <w:szCs w:val="46"/>
          <w:rtl w:val="0"/>
        </w:rPr>
        <w:t xml:space="preserve">6. Case Study Results and Conclusion</w:t>
      </w:r>
    </w:p>
    <w:p w:rsidR="00000000" w:rsidDel="00000000" w:rsidP="00000000" w:rsidRDefault="00000000" w:rsidRPr="00000000" w14:paraId="000000AA">
      <w:pPr>
        <w:pStyle w:val="Heading2"/>
        <w:keepNext w:val="0"/>
        <w:keepLines w:val="0"/>
        <w:spacing w:after="80" w:lineRule="auto"/>
        <w:rPr>
          <w:b w:val="1"/>
          <w:bCs w:val="1"/>
          <w:sz w:val="34"/>
          <w:szCs w:val="34"/>
          <w:u w:val="single"/>
        </w:rPr>
      </w:pPr>
      <w:bookmarkStart w:colFirst="0" w:colLast="0" w:name="_e5gxdzy7fr3x" w:id="26"/>
      <w:bookmarkEnd w:id="26"/>
      <w:r w:rsidDel="00000000" w:rsidR="00000000" w:rsidRPr="00000000">
        <w:rPr>
          <w:b w:val="1"/>
          <w:bCs w:val="1"/>
          <w:sz w:val="34"/>
          <w:szCs w:val="34"/>
          <w:u w:val="single"/>
          <w:rtl w:val="0"/>
        </w:rPr>
        <w:t xml:space="preserve">Results</w:t>
      </w:r>
    </w:p>
    <w:p w:rsidR="00000000" w:rsidDel="00000000" w:rsidP="00000000" w:rsidRDefault="00000000" w:rsidRPr="00000000" w14:paraId="000000AB">
      <w:pPr>
        <w:spacing w:after="240" w:before="240" w:lineRule="auto"/>
        <w:rPr>
          <w:sz w:val="32"/>
          <w:szCs w:val="32"/>
        </w:rPr>
      </w:pPr>
      <w:r w:rsidDel="00000000" w:rsidR="00000000" w:rsidRPr="00000000">
        <w:rPr>
          <w:sz w:val="32"/>
          <w:szCs w:val="32"/>
          <w:rtl w:val="0"/>
        </w:rPr>
        <w:t xml:space="preserve">The JWT Security Laboratory successfully demonstrates:</w:t>
      </w:r>
    </w:p>
    <w:p w:rsidR="00000000" w:rsidDel="00000000" w:rsidP="00000000" w:rsidRDefault="00000000" w:rsidRPr="00000000" w14:paraId="000000AC">
      <w:pPr>
        <w:numPr>
          <w:ilvl w:val="0"/>
          <w:numId w:val="13"/>
        </w:numPr>
        <w:spacing w:after="0" w:afterAutospacing="0" w:before="240" w:lineRule="auto"/>
        <w:ind w:left="720" w:hanging="360"/>
        <w:rPr>
          <w:sz w:val="30"/>
          <w:szCs w:val="30"/>
        </w:rPr>
      </w:pPr>
      <w:r w:rsidDel="00000000" w:rsidR="00000000" w:rsidRPr="00000000">
        <w:rPr>
          <w:sz w:val="30"/>
          <w:szCs w:val="30"/>
          <w:rtl w:val="0"/>
        </w:rPr>
        <w:t xml:space="preserve">Dynamic token generation</w:t>
      </w:r>
    </w:p>
    <w:p w:rsidR="00000000" w:rsidDel="00000000" w:rsidP="00000000" w:rsidRDefault="00000000" w:rsidRPr="00000000" w14:paraId="000000AD">
      <w:pPr>
        <w:numPr>
          <w:ilvl w:val="0"/>
          <w:numId w:val="13"/>
        </w:numPr>
        <w:spacing w:after="0" w:afterAutospacing="0" w:before="0" w:beforeAutospacing="0" w:lineRule="auto"/>
        <w:ind w:left="720" w:hanging="360"/>
        <w:rPr>
          <w:sz w:val="30"/>
          <w:szCs w:val="30"/>
        </w:rPr>
      </w:pPr>
      <w:r w:rsidDel="00000000" w:rsidR="00000000" w:rsidRPr="00000000">
        <w:rPr>
          <w:sz w:val="30"/>
          <w:szCs w:val="30"/>
          <w:rtl w:val="0"/>
        </w:rPr>
        <w:t xml:space="preserve">Token decoding</w:t>
      </w:r>
    </w:p>
    <w:p w:rsidR="00000000" w:rsidDel="00000000" w:rsidP="00000000" w:rsidRDefault="00000000" w:rsidRPr="00000000" w14:paraId="000000AE">
      <w:pPr>
        <w:numPr>
          <w:ilvl w:val="0"/>
          <w:numId w:val="13"/>
        </w:numPr>
        <w:spacing w:after="0" w:afterAutospacing="0" w:before="0" w:beforeAutospacing="0" w:lineRule="auto"/>
        <w:ind w:left="720" w:hanging="360"/>
        <w:rPr>
          <w:sz w:val="30"/>
          <w:szCs w:val="30"/>
        </w:rPr>
      </w:pPr>
      <w:r w:rsidDel="00000000" w:rsidR="00000000" w:rsidRPr="00000000">
        <w:rPr>
          <w:sz w:val="30"/>
          <w:szCs w:val="30"/>
          <w:rtl w:val="0"/>
        </w:rPr>
        <w:t xml:space="preserve">Token verification</w:t>
      </w:r>
    </w:p>
    <w:p w:rsidR="00000000" w:rsidDel="00000000" w:rsidP="00000000" w:rsidRDefault="00000000" w:rsidRPr="00000000" w14:paraId="000000AF">
      <w:pPr>
        <w:numPr>
          <w:ilvl w:val="0"/>
          <w:numId w:val="13"/>
        </w:numPr>
        <w:spacing w:after="0" w:afterAutospacing="0" w:before="0" w:beforeAutospacing="0" w:lineRule="auto"/>
        <w:ind w:left="720" w:hanging="360"/>
        <w:rPr>
          <w:sz w:val="30"/>
          <w:szCs w:val="30"/>
        </w:rPr>
      </w:pPr>
      <w:r w:rsidDel="00000000" w:rsidR="00000000" w:rsidRPr="00000000">
        <w:rPr>
          <w:sz w:val="30"/>
          <w:szCs w:val="30"/>
          <w:rtl w:val="0"/>
        </w:rPr>
        <w:t xml:space="preserve">Attack simulation</w:t>
      </w:r>
    </w:p>
    <w:p w:rsidR="00000000" w:rsidDel="00000000" w:rsidP="00000000" w:rsidRDefault="00000000" w:rsidRPr="00000000" w14:paraId="000000B0">
      <w:pPr>
        <w:numPr>
          <w:ilvl w:val="0"/>
          <w:numId w:val="13"/>
        </w:numPr>
        <w:spacing w:after="0" w:afterAutospacing="0" w:before="0" w:beforeAutospacing="0" w:lineRule="auto"/>
        <w:ind w:left="720" w:hanging="360"/>
        <w:rPr>
          <w:sz w:val="30"/>
          <w:szCs w:val="30"/>
        </w:rPr>
      </w:pPr>
      <w:r w:rsidDel="00000000" w:rsidR="00000000" w:rsidRPr="00000000">
        <w:rPr>
          <w:sz w:val="30"/>
          <w:szCs w:val="30"/>
          <w:rtl w:val="0"/>
        </w:rPr>
        <w:t xml:space="preserve">Security status monitoring</w:t>
      </w:r>
    </w:p>
    <w:p w:rsidR="00000000" w:rsidDel="00000000" w:rsidP="00000000" w:rsidRDefault="00000000" w:rsidRPr="00000000" w14:paraId="000000B1">
      <w:pPr>
        <w:numPr>
          <w:ilvl w:val="0"/>
          <w:numId w:val="13"/>
        </w:numPr>
        <w:spacing w:after="240" w:before="0" w:beforeAutospacing="0" w:lineRule="auto"/>
        <w:ind w:left="720" w:hanging="360"/>
        <w:rPr>
          <w:sz w:val="30"/>
          <w:szCs w:val="30"/>
        </w:rPr>
      </w:pPr>
      <w:r w:rsidDel="00000000" w:rsidR="00000000" w:rsidRPr="00000000">
        <w:rPr>
          <w:sz w:val="30"/>
          <w:szCs w:val="30"/>
          <w:rtl w:val="0"/>
        </w:rPr>
        <w:t xml:space="preserve">Token history management</w:t>
      </w:r>
    </w:p>
    <w:p w:rsidR="00000000" w:rsidDel="00000000" w:rsidP="00000000" w:rsidRDefault="00000000" w:rsidRPr="00000000" w14:paraId="000000B2">
      <w:pPr>
        <w:spacing w:after="240" w:before="240" w:lineRule="auto"/>
        <w:rPr>
          <w:sz w:val="32"/>
          <w:szCs w:val="32"/>
        </w:rPr>
      </w:pPr>
      <w:r w:rsidDel="00000000" w:rsidR="00000000" w:rsidRPr="00000000">
        <w:rPr>
          <w:sz w:val="32"/>
          <w:szCs w:val="32"/>
          <w:rtl w:val="0"/>
        </w:rPr>
        <w:t xml:space="preserve">The application provides an interactive environment for understanding JWT concepts and common security vulnerabilities.</w:t>
      </w:r>
    </w:p>
    <w:p w:rsidR="00000000" w:rsidDel="00000000" w:rsidP="00000000" w:rsidRDefault="00000000" w:rsidRPr="00000000" w14:paraId="000000B3">
      <w:pPr>
        <w:pStyle w:val="Heading2"/>
        <w:keepNext w:val="0"/>
        <w:keepLines w:val="0"/>
        <w:spacing w:after="80" w:lineRule="auto"/>
        <w:rPr>
          <w:b w:val="1"/>
          <w:bCs w:val="1"/>
          <w:sz w:val="34"/>
          <w:szCs w:val="34"/>
          <w:u w:val="single"/>
        </w:rPr>
      </w:pPr>
      <w:bookmarkStart w:colFirst="0" w:colLast="0" w:name="_8cf1app6hmew" w:id="27"/>
      <w:bookmarkEnd w:id="27"/>
      <w:r w:rsidDel="00000000" w:rsidR="00000000" w:rsidRPr="00000000">
        <w:rPr>
          <w:b w:val="1"/>
          <w:bCs w:val="1"/>
          <w:sz w:val="34"/>
          <w:szCs w:val="34"/>
          <w:u w:val="single"/>
          <w:rtl w:val="0"/>
        </w:rPr>
        <w:t xml:space="preserve">Conclusion</w:t>
      </w:r>
    </w:p>
    <w:p w:rsidR="00000000" w:rsidDel="00000000" w:rsidP="00000000" w:rsidRDefault="00000000" w:rsidRPr="00000000" w14:paraId="000000B4">
      <w:pPr>
        <w:spacing w:after="240" w:before="240" w:lineRule="auto"/>
        <w:rPr>
          <w:sz w:val="32"/>
          <w:szCs w:val="32"/>
        </w:rPr>
      </w:pPr>
      <w:r w:rsidDel="00000000" w:rsidR="00000000" w:rsidRPr="00000000">
        <w:rPr>
          <w:sz w:val="32"/>
          <w:szCs w:val="32"/>
          <w:rtl w:val="0"/>
        </w:rPr>
        <w:t xml:space="preserve">This case study demonstrates the implementation of a JWT Security Laboratory using React.js. The project successfully integrates token generation, decoding, verification, attack simulation, and history tracking into a single interactive application.</w:t>
      </w:r>
    </w:p>
    <w:p w:rsidR="00000000" w:rsidDel="00000000" w:rsidP="00000000" w:rsidRDefault="00000000" w:rsidRPr="00000000" w14:paraId="000000B5">
      <w:pPr>
        <w:spacing w:after="240" w:before="240" w:lineRule="auto"/>
        <w:rPr>
          <w:sz w:val="32"/>
          <w:szCs w:val="32"/>
        </w:rPr>
      </w:pPr>
      <w:r w:rsidDel="00000000" w:rsidR="00000000" w:rsidRPr="00000000">
        <w:rPr>
          <w:sz w:val="32"/>
          <w:szCs w:val="32"/>
          <w:rtl w:val="0"/>
        </w:rPr>
        <w:t xml:space="preserve">The system provides users with practical knowledge of JWT architecture and highlights the importance of secure token validation techniques in modern web applications.</w:t>
      </w:r>
    </w:p>
    <w:p w:rsidR="00000000" w:rsidDel="00000000" w:rsidP="00000000" w:rsidRDefault="00000000" w:rsidRPr="00000000" w14:paraId="000000B6">
      <w:pPr>
        <w:spacing w:after="240" w:before="240" w:lineRule="auto"/>
        <w:rPr>
          <w:sz w:val="30"/>
          <w:szCs w:val="30"/>
        </w:rPr>
      </w:pPr>
      <w:r w:rsidDel="00000000" w:rsidR="00000000" w:rsidRPr="00000000">
        <w:rPr>
          <w:rtl w:val="0"/>
        </w:rPr>
      </w:r>
    </w:p>
    <w:p w:rsidR="00000000" w:rsidDel="00000000" w:rsidP="00000000" w:rsidRDefault="00000000" w:rsidRPr="00000000" w14:paraId="000000B7">
      <w:pPr>
        <w:spacing w:after="240" w:before="240" w:lineRule="auto"/>
        <w:rPr>
          <w:sz w:val="30"/>
          <w:szCs w:val="30"/>
        </w:rPr>
      </w:pPr>
      <w:r w:rsidDel="00000000" w:rsidR="00000000" w:rsidRPr="00000000">
        <w:rPr>
          <w:rtl w:val="0"/>
        </w:rPr>
      </w:r>
    </w:p>
    <w:p w:rsidR="00000000" w:rsidDel="00000000" w:rsidP="00000000" w:rsidRDefault="00000000" w:rsidRPr="00000000" w14:paraId="000000B8">
      <w:pPr>
        <w:spacing w:after="240" w:before="240" w:lineRule="auto"/>
        <w:rPr>
          <w:sz w:val="30"/>
          <w:szCs w:val="30"/>
        </w:rPr>
      </w:pPr>
      <w:r w:rsidDel="00000000" w:rsidR="00000000" w:rsidRPr="00000000">
        <w:rPr>
          <w:rtl w:val="0"/>
        </w:rPr>
      </w:r>
    </w:p>
    <w:p w:rsidR="00000000" w:rsidDel="00000000" w:rsidP="00000000" w:rsidRDefault="00000000" w:rsidRPr="00000000" w14:paraId="000000B9">
      <w:pPr>
        <w:pStyle w:val="Heading1"/>
        <w:keepNext w:val="0"/>
        <w:keepLines w:val="0"/>
        <w:spacing w:before="480" w:lineRule="auto"/>
        <w:rPr>
          <w:b w:val="1"/>
          <w:bCs w:val="1"/>
          <w:sz w:val="46"/>
          <w:szCs w:val="46"/>
        </w:rPr>
      </w:pPr>
      <w:bookmarkStart w:colFirst="0" w:colLast="0" w:name="_qsqqx1rp9ak2" w:id="28"/>
      <w:bookmarkEnd w:id="28"/>
      <w:r w:rsidDel="00000000" w:rsidR="00000000" w:rsidRPr="00000000">
        <w:rPr>
          <w:b w:val="1"/>
          <w:bCs w:val="1"/>
          <w:sz w:val="46"/>
          <w:szCs w:val="46"/>
          <w:rtl w:val="0"/>
        </w:rPr>
        <w:t xml:space="preserve">7. References</w:t>
        <w:br w:type="textWrapping"/>
      </w:r>
    </w:p>
    <w:p w:rsidR="00000000" w:rsidDel="00000000" w:rsidP="00000000" w:rsidRDefault="00000000" w:rsidRPr="00000000" w14:paraId="000000BA">
      <w:pPr>
        <w:numPr>
          <w:ilvl w:val="0"/>
          <w:numId w:val="1"/>
        </w:numPr>
        <w:spacing w:after="0" w:afterAutospacing="0" w:before="240" w:lineRule="auto"/>
        <w:ind w:left="720" w:hanging="360"/>
        <w:rPr>
          <w:sz w:val="32"/>
          <w:szCs w:val="32"/>
        </w:rPr>
      </w:pPr>
      <w:r w:rsidDel="00000000" w:rsidR="00000000" w:rsidRPr="00000000">
        <w:rPr>
          <w:sz w:val="32"/>
          <w:szCs w:val="32"/>
          <w:rtl w:val="0"/>
        </w:rPr>
        <w:t xml:space="preserve">React.js Official Documentation</w:t>
      </w:r>
    </w:p>
    <w:p w:rsidR="00000000" w:rsidDel="00000000" w:rsidP="00000000" w:rsidRDefault="00000000" w:rsidRPr="00000000" w14:paraId="000000BB">
      <w:pPr>
        <w:numPr>
          <w:ilvl w:val="0"/>
          <w:numId w:val="1"/>
        </w:numPr>
        <w:spacing w:after="0" w:afterAutospacing="0" w:before="0" w:beforeAutospacing="0" w:lineRule="auto"/>
        <w:ind w:left="720" w:hanging="360"/>
        <w:rPr>
          <w:sz w:val="32"/>
          <w:szCs w:val="32"/>
        </w:rPr>
      </w:pPr>
      <w:r w:rsidDel="00000000" w:rsidR="00000000" w:rsidRPr="00000000">
        <w:rPr>
          <w:sz w:val="32"/>
          <w:szCs w:val="32"/>
          <w:rtl w:val="0"/>
        </w:rPr>
        <w:t xml:space="preserve">JWT Official Documentation (jwt.io)</w:t>
      </w:r>
    </w:p>
    <w:p w:rsidR="00000000" w:rsidDel="00000000" w:rsidP="00000000" w:rsidRDefault="00000000" w:rsidRPr="00000000" w14:paraId="000000BC">
      <w:pPr>
        <w:numPr>
          <w:ilvl w:val="0"/>
          <w:numId w:val="1"/>
        </w:numPr>
        <w:spacing w:after="0" w:afterAutospacing="0" w:before="0" w:beforeAutospacing="0" w:lineRule="auto"/>
        <w:ind w:left="720" w:hanging="360"/>
        <w:rPr>
          <w:sz w:val="32"/>
          <w:szCs w:val="32"/>
        </w:rPr>
      </w:pPr>
      <w:r w:rsidDel="00000000" w:rsidR="00000000" w:rsidRPr="00000000">
        <w:rPr>
          <w:sz w:val="32"/>
          <w:szCs w:val="32"/>
          <w:rtl w:val="0"/>
        </w:rPr>
        <w:t xml:space="preserve">Vite Documentation</w:t>
      </w:r>
    </w:p>
    <w:p w:rsidR="00000000" w:rsidDel="00000000" w:rsidP="00000000" w:rsidRDefault="00000000" w:rsidRPr="00000000" w14:paraId="000000BD">
      <w:pPr>
        <w:numPr>
          <w:ilvl w:val="0"/>
          <w:numId w:val="1"/>
        </w:numPr>
        <w:spacing w:after="0" w:afterAutospacing="0" w:before="0" w:beforeAutospacing="0" w:lineRule="auto"/>
        <w:ind w:left="720" w:hanging="360"/>
        <w:rPr>
          <w:sz w:val="32"/>
          <w:szCs w:val="32"/>
        </w:rPr>
      </w:pPr>
      <w:r w:rsidDel="00000000" w:rsidR="00000000" w:rsidRPr="00000000">
        <w:rPr>
          <w:sz w:val="32"/>
          <w:szCs w:val="32"/>
          <w:rtl w:val="0"/>
        </w:rPr>
        <w:t xml:space="preserve">GitHub Documentation</w:t>
      </w:r>
    </w:p>
    <w:p w:rsidR="00000000" w:rsidDel="00000000" w:rsidP="00000000" w:rsidRDefault="00000000" w:rsidRPr="00000000" w14:paraId="000000BE">
      <w:pPr>
        <w:numPr>
          <w:ilvl w:val="0"/>
          <w:numId w:val="1"/>
        </w:numPr>
        <w:spacing w:after="0" w:afterAutospacing="0" w:before="0" w:beforeAutospacing="0" w:lineRule="auto"/>
        <w:ind w:left="720" w:hanging="360"/>
        <w:rPr>
          <w:sz w:val="32"/>
          <w:szCs w:val="32"/>
        </w:rPr>
      </w:pPr>
      <w:r w:rsidDel="00000000" w:rsidR="00000000" w:rsidRPr="00000000">
        <w:rPr>
          <w:sz w:val="32"/>
          <w:szCs w:val="32"/>
          <w:rtl w:val="0"/>
        </w:rPr>
        <w:t xml:space="preserve">Vercel Documentation</w:t>
      </w:r>
    </w:p>
    <w:p w:rsidR="00000000" w:rsidDel="00000000" w:rsidP="00000000" w:rsidRDefault="00000000" w:rsidRPr="00000000" w14:paraId="000000BF">
      <w:pPr>
        <w:numPr>
          <w:ilvl w:val="0"/>
          <w:numId w:val="1"/>
        </w:numPr>
        <w:spacing w:after="240" w:before="0" w:beforeAutospacing="0" w:lineRule="auto"/>
        <w:ind w:left="720" w:hanging="360"/>
        <w:rPr>
          <w:sz w:val="32"/>
          <w:szCs w:val="32"/>
        </w:rPr>
      </w:pPr>
      <w:r w:rsidDel="00000000" w:rsidR="00000000" w:rsidRPr="00000000">
        <w:rPr>
          <w:sz w:val="32"/>
          <w:szCs w:val="32"/>
          <w:rtl w:val="0"/>
        </w:rPr>
        <w:t xml:space="preserve">JavaScript MDN Documentation</w:t>
      </w:r>
    </w:p>
    <w:p w:rsidR="00000000" w:rsidDel="00000000" w:rsidP="00000000" w:rsidRDefault="00000000" w:rsidRPr="00000000" w14:paraId="000000C0">
      <w:pPr>
        <w:spacing w:after="240" w:before="240" w:lineRule="auto"/>
        <w:rPr>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5.png"/><Relationship Id="rId12"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github.com/rimam02/React_Main_CS" TargetMode="External"/><Relationship Id="rId8" Type="http://schemas.openxmlformats.org/officeDocument/2006/relationships/hyperlink" Target="https://react-main-cs.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