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5AF76" w14:textId="649CB1DC" w:rsidR="00C57B5D" w:rsidRPr="006D4466" w:rsidRDefault="00CE3A62" w:rsidP="00C57B5D">
      <w:pPr>
        <w:spacing w:before="480"/>
        <w:rPr>
          <w:sz w:val="22"/>
          <w:szCs w:val="22"/>
        </w:rPr>
      </w:pPr>
      <w:r w:rsidRPr="006D4466">
        <w:rPr>
          <w:sz w:val="22"/>
          <w:szCs w:val="22"/>
        </w:rPr>
        <w:t>maždaug 4 psl. (A4, 9pt)</w:t>
      </w:r>
    </w:p>
    <w:p w14:paraId="4EB13B77" w14:textId="4FCBF47A" w:rsidR="00AC664E" w:rsidRPr="006D4466" w:rsidRDefault="00CF3677" w:rsidP="00AC664E">
      <w:pPr>
        <w:rPr>
          <w:sz w:val="22"/>
          <w:szCs w:val="22"/>
        </w:rPr>
      </w:pPr>
      <w:r w:rsidRPr="006D4466">
        <w:rPr>
          <w:sz w:val="22"/>
          <w:szCs w:val="22"/>
        </w:rPr>
        <w:t>Atmega16</w:t>
      </w:r>
      <w:r w:rsidRPr="006D4466">
        <w:rPr>
          <w:sz w:val="22"/>
          <w:szCs w:val="22"/>
        </w:rPr>
        <w:t xml:space="preserve"> </w:t>
      </w:r>
      <w:r w:rsidR="002D7543">
        <w:rPr>
          <w:sz w:val="22"/>
          <w:szCs w:val="22"/>
        </w:rPr>
        <w:t>-</w:t>
      </w:r>
      <w:r w:rsidRPr="006D4466">
        <w:rPr>
          <w:sz w:val="22"/>
          <w:szCs w:val="22"/>
        </w:rPr>
        <w:t xml:space="preserve"> </w:t>
      </w:r>
      <w:r w:rsidR="003D5A69" w:rsidRPr="006D4466">
        <w:rPr>
          <w:sz w:val="22"/>
          <w:szCs w:val="22"/>
        </w:rPr>
        <w:t>8 bitų AVR mikrokontroleri</w:t>
      </w:r>
      <w:r w:rsidR="0041305B" w:rsidRPr="006D4466">
        <w:rPr>
          <w:sz w:val="22"/>
          <w:szCs w:val="22"/>
        </w:rPr>
        <w:t>s, RISC</w:t>
      </w:r>
      <w:r w:rsidR="00224350" w:rsidRPr="006D4466">
        <w:rPr>
          <w:sz w:val="22"/>
          <w:szCs w:val="22"/>
        </w:rPr>
        <w:t>, Harvard architektūra</w:t>
      </w:r>
    </w:p>
    <w:p w14:paraId="4E0B6F27" w14:textId="58F198DF" w:rsidR="00CF3677" w:rsidRPr="006D4466" w:rsidRDefault="00CF3677" w:rsidP="00AC664E">
      <w:pPr>
        <w:rPr>
          <w:sz w:val="22"/>
          <w:szCs w:val="22"/>
        </w:rPr>
      </w:pPr>
      <w:r w:rsidRPr="006D4466">
        <w:rPr>
          <w:sz w:val="22"/>
          <w:szCs w:val="22"/>
        </w:rPr>
        <w:t>ARCv3</w:t>
      </w:r>
      <w:r w:rsidR="00224350" w:rsidRPr="006D4466">
        <w:rPr>
          <w:sz w:val="22"/>
          <w:szCs w:val="22"/>
        </w:rPr>
        <w:t xml:space="preserve"> </w:t>
      </w:r>
      <w:r w:rsidR="002D7543">
        <w:rPr>
          <w:sz w:val="22"/>
          <w:szCs w:val="22"/>
        </w:rPr>
        <w:t>-</w:t>
      </w:r>
      <w:r w:rsidR="00224350" w:rsidRPr="006D4466">
        <w:rPr>
          <w:sz w:val="22"/>
          <w:szCs w:val="22"/>
        </w:rPr>
        <w:t xml:space="preserve"> Argonaut RISC Core</w:t>
      </w:r>
      <w:r w:rsidR="00AC664E" w:rsidRPr="006D4466">
        <w:rPr>
          <w:sz w:val="22"/>
          <w:szCs w:val="22"/>
        </w:rPr>
        <w:t>/</w:t>
      </w:r>
      <w:r w:rsidR="00AC664E" w:rsidRPr="006D4466">
        <w:rPr>
          <w:sz w:val="22"/>
          <w:szCs w:val="22"/>
        </w:rPr>
        <w:t>S</w:t>
      </w:r>
      <w:r w:rsidR="00AC664E" w:rsidRPr="006D4466">
        <w:rPr>
          <w:sz w:val="22"/>
          <w:szCs w:val="22"/>
        </w:rPr>
        <w:t xml:space="preserve">ynopsys ARC šeima, naujesnė </w:t>
      </w:r>
      <w:r w:rsidR="009E7FB6">
        <w:rPr>
          <w:sz w:val="22"/>
          <w:szCs w:val="22"/>
        </w:rPr>
        <w:t>A</w:t>
      </w:r>
      <w:r w:rsidR="009E7FB6" w:rsidRPr="009E7FB6">
        <w:rPr>
          <w:sz w:val="22"/>
          <w:szCs w:val="22"/>
        </w:rPr>
        <w:t>RCv3 ISA</w:t>
      </w:r>
      <w:r w:rsidR="009E7FB6">
        <w:rPr>
          <w:sz w:val="22"/>
          <w:szCs w:val="22"/>
        </w:rPr>
        <w:t xml:space="preserve"> versija</w:t>
      </w:r>
    </w:p>
    <w:p w14:paraId="7A9C0226" w14:textId="77777777" w:rsidR="00CF3677" w:rsidRPr="006D4466" w:rsidRDefault="00CF3677" w:rsidP="00C57B5D">
      <w:pPr>
        <w:spacing w:before="480"/>
        <w:rPr>
          <w:sz w:val="22"/>
          <w:szCs w:val="22"/>
        </w:rPr>
      </w:pPr>
    </w:p>
    <w:p w14:paraId="79983D22" w14:textId="15B02DF1" w:rsidR="00B57447" w:rsidRPr="005110B8" w:rsidRDefault="00B57447" w:rsidP="005110B8">
      <w:pPr>
        <w:pStyle w:val="ListParagraph"/>
        <w:numPr>
          <w:ilvl w:val="0"/>
          <w:numId w:val="3"/>
        </w:numPr>
        <w:spacing w:before="480"/>
        <w:rPr>
          <w:sz w:val="22"/>
          <w:szCs w:val="22"/>
        </w:rPr>
      </w:pPr>
      <w:r w:rsidRPr="005110B8">
        <w:rPr>
          <w:sz w:val="22"/>
          <w:szCs w:val="22"/>
        </w:rPr>
        <w:t xml:space="preserve">Atmega16 </w:t>
      </w:r>
      <w:r w:rsidR="00691B25" w:rsidRPr="005110B8">
        <w:rPr>
          <w:sz w:val="22"/>
          <w:szCs w:val="22"/>
        </w:rPr>
        <w:t xml:space="preserve"> </w:t>
      </w:r>
      <w:r w:rsidR="00A67902" w:rsidRPr="005110B8">
        <w:rPr>
          <w:sz w:val="22"/>
          <w:szCs w:val="22"/>
        </w:rPr>
        <w:t xml:space="preserve">yra </w:t>
      </w:r>
      <w:r w:rsidR="0050090B" w:rsidRPr="005110B8">
        <w:rPr>
          <w:sz w:val="22"/>
          <w:szCs w:val="22"/>
        </w:rPr>
        <w:t xml:space="preserve">šiuolaikinis </w:t>
      </w:r>
      <w:r w:rsidR="00A67902" w:rsidRPr="005110B8">
        <w:rPr>
          <w:sz w:val="22"/>
          <w:szCs w:val="22"/>
        </w:rPr>
        <w:t xml:space="preserve">monokristalinis mikrovaldiklis, </w:t>
      </w:r>
      <w:r w:rsidR="006D4466" w:rsidRPr="005110B8">
        <w:rPr>
          <w:sz w:val="22"/>
          <w:szCs w:val="22"/>
        </w:rPr>
        <w:t>pagamintas naudojant labai didelio mąsto integracijos</w:t>
      </w:r>
      <w:r w:rsidR="0050090B" w:rsidRPr="005110B8">
        <w:rPr>
          <w:sz w:val="22"/>
          <w:szCs w:val="22"/>
        </w:rPr>
        <w:t xml:space="preserve"> technologiją</w:t>
      </w:r>
      <w:r w:rsidR="000022F1" w:rsidRPr="005110B8">
        <w:rPr>
          <w:sz w:val="22"/>
          <w:szCs w:val="22"/>
        </w:rPr>
        <w:t xml:space="preserve"> VLSI</w:t>
      </w:r>
      <w:r w:rsidR="0050090B" w:rsidRPr="005110B8">
        <w:rPr>
          <w:sz w:val="22"/>
          <w:szCs w:val="22"/>
        </w:rPr>
        <w:t>.</w:t>
      </w:r>
      <w:r w:rsidR="00A23442" w:rsidRPr="005110B8">
        <w:rPr>
          <w:sz w:val="22"/>
          <w:szCs w:val="22"/>
        </w:rPr>
        <w:t xml:space="preserve"> </w:t>
      </w:r>
      <w:r w:rsidR="005211D2" w:rsidRPr="005110B8">
        <w:rPr>
          <w:sz w:val="22"/>
          <w:szCs w:val="22"/>
        </w:rPr>
        <w:t>Elementinė bazė:</w:t>
      </w:r>
      <w:r w:rsidR="00102A60" w:rsidRPr="005110B8">
        <w:rPr>
          <w:sz w:val="22"/>
          <w:szCs w:val="22"/>
        </w:rPr>
        <w:t xml:space="preserve"> VLSI CMOS </w:t>
      </w:r>
      <w:r w:rsidR="00EE3EB6" w:rsidRPr="005110B8">
        <w:rPr>
          <w:sz w:val="22"/>
          <w:szCs w:val="22"/>
        </w:rPr>
        <w:t>-</w:t>
      </w:r>
      <w:r w:rsidR="00102A60" w:rsidRPr="005110B8">
        <w:rPr>
          <w:sz w:val="22"/>
          <w:szCs w:val="22"/>
        </w:rPr>
        <w:t xml:space="preserve"> papildomas metalo oksido puslaidininko technologija. </w:t>
      </w:r>
      <w:r w:rsidR="00CE7974" w:rsidRPr="005110B8">
        <w:rPr>
          <w:sz w:val="22"/>
          <w:szCs w:val="22"/>
        </w:rPr>
        <w:t>Itin maža</w:t>
      </w:r>
      <w:r w:rsidR="00632825" w:rsidRPr="005110B8">
        <w:rPr>
          <w:sz w:val="22"/>
          <w:szCs w:val="22"/>
        </w:rPr>
        <w:t>, priklausomai nuo korpuso</w:t>
      </w:r>
      <w:r w:rsidR="00212E6C" w:rsidRPr="005110B8">
        <w:rPr>
          <w:sz w:val="22"/>
          <w:szCs w:val="22"/>
        </w:rPr>
        <w:t xml:space="preserve"> tipo </w:t>
      </w:r>
      <w:r w:rsidR="00EE3EB6" w:rsidRPr="005110B8">
        <w:rPr>
          <w:sz w:val="22"/>
          <w:szCs w:val="22"/>
        </w:rPr>
        <w:t>-</w:t>
      </w:r>
      <w:r w:rsidR="00BF1B79" w:rsidRPr="005110B8">
        <w:rPr>
          <w:sz w:val="22"/>
          <w:szCs w:val="22"/>
        </w:rPr>
        <w:t>mažiausias variantas yra maždaug 7mm</w:t>
      </w:r>
      <w:r w:rsidR="00A2084C" w:rsidRPr="005110B8">
        <w:rPr>
          <w:sz w:val="22"/>
          <w:szCs w:val="22"/>
        </w:rPr>
        <w:t xml:space="preserve">, o didžiausias 5cm. </w:t>
      </w:r>
      <w:r w:rsidR="006005DF" w:rsidRPr="005110B8">
        <w:rPr>
          <w:sz w:val="22"/>
          <w:szCs w:val="22"/>
        </w:rPr>
        <w:t xml:space="preserve">Svoris </w:t>
      </w:r>
      <w:r w:rsidR="00EE3EB6" w:rsidRPr="005110B8">
        <w:rPr>
          <w:sz w:val="22"/>
          <w:szCs w:val="22"/>
        </w:rPr>
        <w:t xml:space="preserve">nuo 0,3 - 5 gramų. Energijos suvartojimas </w:t>
      </w:r>
      <w:r w:rsidR="00937FF3" w:rsidRPr="005110B8">
        <w:rPr>
          <w:sz w:val="22"/>
          <w:szCs w:val="22"/>
        </w:rPr>
        <w:t>veikimo metu nuo kelių iki dešimčių milivatų galios.</w:t>
      </w:r>
    </w:p>
    <w:p w14:paraId="447BA67B" w14:textId="77777777" w:rsidR="00F532C5" w:rsidRDefault="00F532C5" w:rsidP="00F532C5">
      <w:pPr>
        <w:pStyle w:val="ListParagraph"/>
        <w:spacing w:before="480"/>
        <w:rPr>
          <w:sz w:val="22"/>
          <w:szCs w:val="22"/>
        </w:rPr>
      </w:pPr>
    </w:p>
    <w:p w14:paraId="322625C4" w14:textId="7DFAF2FE" w:rsidR="005110B8" w:rsidRDefault="00F532C5" w:rsidP="00F532C5">
      <w:pPr>
        <w:pStyle w:val="ListParagraph"/>
        <w:spacing w:before="480"/>
        <w:rPr>
          <w:sz w:val="22"/>
          <w:szCs w:val="22"/>
        </w:rPr>
      </w:pPr>
      <w:r>
        <w:rPr>
          <w:sz w:val="22"/>
          <w:szCs w:val="22"/>
        </w:rPr>
        <w:t xml:space="preserve">ARCv3 procesoriaus šerdis yra IP branduolys, </w:t>
      </w:r>
      <w:r w:rsidR="002E4AE2">
        <w:rPr>
          <w:sz w:val="22"/>
          <w:szCs w:val="22"/>
        </w:rPr>
        <w:t>tad integruojamas į kitus didesnius VLSI lustus</w:t>
      </w:r>
      <w:r w:rsidR="00F87194">
        <w:rPr>
          <w:sz w:val="22"/>
          <w:szCs w:val="22"/>
        </w:rPr>
        <w:t xml:space="preserve">. </w:t>
      </w:r>
      <w:r w:rsidR="009D4DE1">
        <w:rPr>
          <w:sz w:val="22"/>
          <w:szCs w:val="22"/>
        </w:rPr>
        <w:t>Elemen</w:t>
      </w:r>
      <w:r w:rsidR="00862463">
        <w:rPr>
          <w:sz w:val="22"/>
          <w:szCs w:val="22"/>
        </w:rPr>
        <w:t xml:space="preserve">tinė bazė irgi </w:t>
      </w:r>
      <w:r w:rsidR="00F87194">
        <w:rPr>
          <w:sz w:val="22"/>
          <w:szCs w:val="22"/>
        </w:rPr>
        <w:t>VLSI CMOS technologija.</w:t>
      </w:r>
      <w:r w:rsidR="00862463">
        <w:rPr>
          <w:sz w:val="22"/>
          <w:szCs w:val="22"/>
        </w:rPr>
        <w:t xml:space="preserve"> </w:t>
      </w:r>
      <w:r w:rsidR="002814F0">
        <w:rPr>
          <w:sz w:val="22"/>
          <w:szCs w:val="22"/>
        </w:rPr>
        <w:t xml:space="preserve">Kadangi tai IP branduoliai, integruojami į didesnius SoC, </w:t>
      </w:r>
      <w:r w:rsidR="000A4491">
        <w:rPr>
          <w:sz w:val="22"/>
          <w:szCs w:val="22"/>
        </w:rPr>
        <w:t>svoris ir išoriniai matmenys įprastai</w:t>
      </w:r>
      <w:r w:rsidR="00254725">
        <w:rPr>
          <w:sz w:val="22"/>
          <w:szCs w:val="22"/>
        </w:rPr>
        <w:t xml:space="preserve"> nenuro</w:t>
      </w:r>
      <w:r w:rsidR="00FE704D">
        <w:rPr>
          <w:sz w:val="22"/>
          <w:szCs w:val="22"/>
        </w:rPr>
        <w:t>domi</w:t>
      </w:r>
      <w:r w:rsidR="007B3DD3">
        <w:rPr>
          <w:sz w:val="22"/>
          <w:szCs w:val="22"/>
        </w:rPr>
        <w:t>, tačiau anktyvose 130 nm technologijose plotas galėjo užimti apie 0,5-1,5 mm</w:t>
      </w:r>
      <w:r w:rsidR="007B3DD3">
        <w:rPr>
          <w:sz w:val="22"/>
          <w:szCs w:val="22"/>
          <w:vertAlign w:val="superscript"/>
        </w:rPr>
        <w:t>2</w:t>
      </w:r>
      <w:r w:rsidR="005110B8">
        <w:rPr>
          <w:sz w:val="22"/>
          <w:szCs w:val="22"/>
        </w:rPr>
        <w:t>, o m</w:t>
      </w:r>
      <w:r w:rsidR="00D551F8">
        <w:rPr>
          <w:sz w:val="22"/>
          <w:szCs w:val="22"/>
        </w:rPr>
        <w:t xml:space="preserve">odernėse 90 nm ar 65 nm </w:t>
      </w:r>
      <w:r w:rsidR="002D7543">
        <w:rPr>
          <w:sz w:val="22"/>
          <w:szCs w:val="22"/>
        </w:rPr>
        <w:t>-</w:t>
      </w:r>
      <w:r w:rsidR="00D551F8">
        <w:rPr>
          <w:sz w:val="22"/>
          <w:szCs w:val="22"/>
        </w:rPr>
        <w:t xml:space="preserve"> iki 0,1-0,5 mm</w:t>
      </w:r>
      <w:r w:rsidR="00D551F8">
        <w:rPr>
          <w:sz w:val="22"/>
          <w:szCs w:val="22"/>
          <w:vertAlign w:val="superscript"/>
        </w:rPr>
        <w:t>2</w:t>
      </w:r>
      <w:r w:rsidR="00D551F8">
        <w:rPr>
          <w:sz w:val="22"/>
          <w:szCs w:val="22"/>
        </w:rPr>
        <w:t xml:space="preserve">. </w:t>
      </w:r>
      <w:r w:rsidR="005110B8" w:rsidRPr="005110B8">
        <w:rPr>
          <w:sz w:val="22"/>
          <w:szCs w:val="22"/>
        </w:rPr>
        <w:t>Pats branduolys neturi apčiuopiamo svorio</w:t>
      </w:r>
      <w:r w:rsidR="005110B8">
        <w:rPr>
          <w:sz w:val="22"/>
          <w:szCs w:val="22"/>
        </w:rPr>
        <w:t>, s</w:t>
      </w:r>
      <w:r w:rsidR="005110B8" w:rsidRPr="005110B8">
        <w:rPr>
          <w:sz w:val="22"/>
          <w:szCs w:val="22"/>
        </w:rPr>
        <w:t>vorį turi visas SoC lustas, į kurį branduolys yra integruotas. Tipinis SoC lustas (pvz., mobiliojo telefono mikroschema, kurioje galėtų būti ARC branduolys) sveria vos kelis gramus arba miligramus.</w:t>
      </w:r>
      <w:r w:rsidR="00560F41">
        <w:rPr>
          <w:sz w:val="22"/>
          <w:szCs w:val="22"/>
        </w:rPr>
        <w:t xml:space="preserve"> </w:t>
      </w:r>
      <w:r w:rsidR="002E221A">
        <w:rPr>
          <w:sz w:val="22"/>
          <w:szCs w:val="22"/>
        </w:rPr>
        <w:t xml:space="preserve">Energijos suvartojimas </w:t>
      </w:r>
      <w:r w:rsidR="00396851">
        <w:rPr>
          <w:sz w:val="22"/>
          <w:szCs w:val="22"/>
        </w:rPr>
        <w:t xml:space="preserve">-didelis energijos efektyvumas, kas ir buvo pagrindinė jo kūrimo motyvacija. </w:t>
      </w:r>
    </w:p>
    <w:p w14:paraId="598AD5B6" w14:textId="77777777" w:rsidR="003E2FDB" w:rsidRDefault="003E2FDB" w:rsidP="00F532C5">
      <w:pPr>
        <w:pStyle w:val="ListParagraph"/>
        <w:spacing w:before="480"/>
        <w:rPr>
          <w:sz w:val="22"/>
          <w:szCs w:val="22"/>
        </w:rPr>
      </w:pPr>
    </w:p>
    <w:p w14:paraId="5246FC5C" w14:textId="69DB0D78" w:rsidR="003E2FDB" w:rsidRDefault="003E2FDB" w:rsidP="00F532C5">
      <w:pPr>
        <w:pStyle w:val="ListParagraph"/>
        <w:spacing w:before="480"/>
        <w:rPr>
          <w:sz w:val="22"/>
          <w:szCs w:val="22"/>
        </w:rPr>
      </w:pPr>
      <w:r w:rsidRPr="003E2FDB">
        <w:rPr>
          <w:sz w:val="22"/>
          <w:szCs w:val="22"/>
        </w:rPr>
        <w:t>Atmel (2001); Synopsys (2002).</w:t>
      </w:r>
    </w:p>
    <w:p w14:paraId="39594790" w14:textId="3883C217" w:rsidR="00225C18" w:rsidRPr="00225C18" w:rsidRDefault="00225C18" w:rsidP="00225C18">
      <w:pPr>
        <w:pStyle w:val="ListParagraph"/>
        <w:spacing w:before="480"/>
        <w:rPr>
          <w:sz w:val="22"/>
          <w:szCs w:val="22"/>
          <w:lang w:val="en-GB"/>
        </w:rPr>
      </w:pPr>
    </w:p>
    <w:p w14:paraId="4269D0BE" w14:textId="77777777" w:rsidR="00225C18" w:rsidRPr="00225C18" w:rsidRDefault="00225C18" w:rsidP="00F532C5">
      <w:pPr>
        <w:pStyle w:val="ListParagraph"/>
        <w:spacing w:before="480"/>
        <w:rPr>
          <w:sz w:val="22"/>
          <w:szCs w:val="22"/>
          <w:lang w:val="en-GB"/>
        </w:rPr>
      </w:pPr>
    </w:p>
    <w:p w14:paraId="0D7EF6C8" w14:textId="711927AB" w:rsidR="003E2FDB" w:rsidRDefault="00E745B8" w:rsidP="003E2FDB">
      <w:pPr>
        <w:pStyle w:val="ListParagraph"/>
        <w:numPr>
          <w:ilvl w:val="0"/>
          <w:numId w:val="3"/>
        </w:numPr>
        <w:spacing w:before="480"/>
        <w:rPr>
          <w:sz w:val="22"/>
          <w:szCs w:val="22"/>
        </w:rPr>
      </w:pPr>
      <w:r w:rsidRPr="00E745B8">
        <w:rPr>
          <w:sz w:val="22"/>
          <w:szCs w:val="22"/>
        </w:rPr>
        <w:t>A</w:t>
      </w:r>
      <w:r>
        <w:rPr>
          <w:sz w:val="22"/>
          <w:szCs w:val="22"/>
        </w:rPr>
        <w:t>t</w:t>
      </w:r>
      <w:r w:rsidRPr="00E745B8">
        <w:rPr>
          <w:sz w:val="22"/>
          <w:szCs w:val="22"/>
        </w:rPr>
        <w:t>mega16 (AVR) naudoja registrinę architektūrą su load/store elementais ir priskiriama RISC šeimai: dauguma aritmetinių ir loginių operacijų atliekamos su duomenimis, esančiais bendrosios paskirties registruose (GPR)</w:t>
      </w:r>
      <w:r>
        <w:rPr>
          <w:sz w:val="22"/>
          <w:szCs w:val="22"/>
        </w:rPr>
        <w:t xml:space="preserve">. </w:t>
      </w:r>
      <w:r w:rsidR="007C4859">
        <w:rPr>
          <w:sz w:val="22"/>
          <w:szCs w:val="22"/>
        </w:rPr>
        <w:t>D</w:t>
      </w:r>
      <w:r w:rsidRPr="00E745B8">
        <w:rPr>
          <w:sz w:val="22"/>
          <w:szCs w:val="22"/>
        </w:rPr>
        <w:t>uomenų perkėlimui tarp atminties ir registrų naudojamos specialios load ir store tipo instrukcijos, nes aritmetinės instrukcijos negali tiesiogiai pasiekti duomenų atmintyje</w:t>
      </w:r>
      <w:r>
        <w:rPr>
          <w:sz w:val="22"/>
          <w:szCs w:val="22"/>
        </w:rPr>
        <w:t xml:space="preserve">. </w:t>
      </w:r>
      <w:r w:rsidRPr="00E745B8">
        <w:rPr>
          <w:sz w:val="22"/>
          <w:szCs w:val="22"/>
        </w:rPr>
        <w:t xml:space="preserve">ARCv3 taip pat naudoja registrinę architektūrą, atitinkančią RISC principus ir </w:t>
      </w:r>
      <w:r>
        <w:rPr>
          <w:sz w:val="22"/>
          <w:szCs w:val="22"/>
        </w:rPr>
        <w:t xml:space="preserve">irgi </w:t>
      </w:r>
      <w:r w:rsidRPr="00E745B8">
        <w:rPr>
          <w:sz w:val="22"/>
          <w:szCs w:val="22"/>
        </w:rPr>
        <w:t>veikiančią load/store pagrindu: visos operacijos vykdomos tarp dviejų šaltinio registrų, rezultatas įrašomas į paskirties registrą</w:t>
      </w:r>
      <w:r>
        <w:rPr>
          <w:sz w:val="22"/>
          <w:szCs w:val="22"/>
        </w:rPr>
        <w:t>. D</w:t>
      </w:r>
      <w:r w:rsidRPr="00E745B8">
        <w:rPr>
          <w:sz w:val="22"/>
          <w:szCs w:val="22"/>
        </w:rPr>
        <w:t xml:space="preserve">uomenų perdavimas tarp atminties ir registrų atliekamas išskirtinai load ir store instrukcijomis. </w:t>
      </w:r>
      <w:r w:rsidR="007C4859">
        <w:rPr>
          <w:sz w:val="22"/>
          <w:szCs w:val="22"/>
        </w:rPr>
        <w:t>Architektūra</w:t>
      </w:r>
      <w:r w:rsidRPr="00E745B8">
        <w:rPr>
          <w:sz w:val="22"/>
          <w:szCs w:val="22"/>
        </w:rPr>
        <w:t xml:space="preserve"> gali būti pritaikyta konkrečioms taikymo sritims, leidžiant pridėti pasirinktinių instrukcijų ir papildomų registrų, tačiau jos bazinė forma išlieka klasikinis load/store RISC modelis</w:t>
      </w:r>
      <w:r>
        <w:rPr>
          <w:sz w:val="22"/>
          <w:szCs w:val="22"/>
        </w:rPr>
        <w:t>.</w:t>
      </w:r>
    </w:p>
    <w:p w14:paraId="2C6615B9" w14:textId="751646FF" w:rsidR="003E2FDB" w:rsidRDefault="003E2FDB" w:rsidP="003E2FDB">
      <w:pPr>
        <w:pStyle w:val="ListParagraph"/>
        <w:spacing w:before="480"/>
        <w:rPr>
          <w:sz w:val="22"/>
          <w:szCs w:val="22"/>
        </w:rPr>
      </w:pPr>
      <w:r w:rsidRPr="003E2FDB">
        <w:rPr>
          <w:sz w:val="22"/>
          <w:szCs w:val="22"/>
        </w:rPr>
        <w:t>Atmel (2001); Synopsys (2002).</w:t>
      </w:r>
    </w:p>
    <w:p w14:paraId="06D22834" w14:textId="5373EFE1" w:rsidR="003E2FDB" w:rsidRPr="003E2FDB" w:rsidRDefault="003E2FDB" w:rsidP="003E2FDB">
      <w:pPr>
        <w:pStyle w:val="ListParagraph"/>
        <w:spacing w:before="480"/>
        <w:rPr>
          <w:sz w:val="22"/>
          <w:szCs w:val="22"/>
        </w:rPr>
      </w:pPr>
    </w:p>
    <w:p w14:paraId="6EA4A36E" w14:textId="29B3C5E9" w:rsidR="0009519C" w:rsidRPr="002E3D62" w:rsidRDefault="003E2FDB" w:rsidP="002E3D62">
      <w:pPr>
        <w:pStyle w:val="ListParagraph"/>
        <w:numPr>
          <w:ilvl w:val="0"/>
          <w:numId w:val="3"/>
        </w:numPr>
        <w:spacing w:before="480"/>
        <w:rPr>
          <w:sz w:val="22"/>
          <w:szCs w:val="22"/>
        </w:rPr>
      </w:pPr>
      <w:r>
        <w:rPr>
          <w:sz w:val="22"/>
          <w:szCs w:val="22"/>
        </w:rPr>
        <w:t>Atmega16</w:t>
      </w:r>
      <w:r w:rsidR="0009519C">
        <w:rPr>
          <w:sz w:val="22"/>
          <w:szCs w:val="22"/>
        </w:rPr>
        <w:t xml:space="preserve"> ir ARCv3 a</w:t>
      </w:r>
      <w:r w:rsidR="0009519C" w:rsidRPr="0009519C">
        <w:rPr>
          <w:sz w:val="22"/>
          <w:szCs w:val="22"/>
        </w:rPr>
        <w:t xml:space="preserve">dresų skaičiaus požiūriu remiasi tipinėmis RISC šeimai būdingomis adresavimo schemomis, tačiau jos tai daro </w:t>
      </w:r>
      <w:r w:rsidR="0009519C">
        <w:rPr>
          <w:sz w:val="22"/>
          <w:szCs w:val="22"/>
        </w:rPr>
        <w:t>skirtingai</w:t>
      </w:r>
      <w:r w:rsidR="0009519C" w:rsidRPr="0009519C">
        <w:rPr>
          <w:sz w:val="22"/>
          <w:szCs w:val="22"/>
        </w:rPr>
        <w:t>: A</w:t>
      </w:r>
      <w:r w:rsidR="0009519C">
        <w:rPr>
          <w:sz w:val="22"/>
          <w:szCs w:val="22"/>
        </w:rPr>
        <w:t>t</w:t>
      </w:r>
      <w:r w:rsidR="0009519C" w:rsidRPr="0009519C">
        <w:rPr>
          <w:sz w:val="22"/>
          <w:szCs w:val="22"/>
        </w:rPr>
        <w:t xml:space="preserve">mega16 </w:t>
      </w:r>
      <w:r w:rsidR="00D13249">
        <w:rPr>
          <w:sz w:val="22"/>
          <w:szCs w:val="22"/>
        </w:rPr>
        <w:t xml:space="preserve">yra </w:t>
      </w:r>
      <w:r w:rsidR="0009519C" w:rsidRPr="0009519C">
        <w:rPr>
          <w:sz w:val="22"/>
          <w:szCs w:val="22"/>
        </w:rPr>
        <w:t>dviejų adresų mašina, kur dauguma aritmetinių ir loginių instrukcijų turi du operandus</w:t>
      </w:r>
      <w:r w:rsidR="0009519C">
        <w:rPr>
          <w:sz w:val="22"/>
          <w:szCs w:val="22"/>
        </w:rPr>
        <w:t>-</w:t>
      </w:r>
      <w:r w:rsidR="0009519C" w:rsidRPr="0009519C">
        <w:rPr>
          <w:sz w:val="22"/>
          <w:szCs w:val="22"/>
        </w:rPr>
        <w:t>registrus</w:t>
      </w:r>
      <w:r w:rsidR="000447B0">
        <w:rPr>
          <w:sz w:val="22"/>
          <w:szCs w:val="22"/>
        </w:rPr>
        <w:t xml:space="preserve">, kur </w:t>
      </w:r>
      <w:r w:rsidR="000447B0">
        <w:rPr>
          <w:sz w:val="22"/>
          <w:szCs w:val="22"/>
        </w:rPr>
        <w:lastRenderedPageBreak/>
        <w:t xml:space="preserve">vienas registras tarnauja kaip šaltinis ir paskirtis, pvz.: ADDR16, R17. </w:t>
      </w:r>
      <w:r w:rsidR="0009519C" w:rsidRPr="0009519C">
        <w:rPr>
          <w:sz w:val="22"/>
          <w:szCs w:val="22"/>
        </w:rPr>
        <w:t xml:space="preserve"> </w:t>
      </w:r>
      <w:r w:rsidR="000447B0">
        <w:rPr>
          <w:sz w:val="22"/>
          <w:szCs w:val="22"/>
        </w:rPr>
        <w:t>Dauguma</w:t>
      </w:r>
      <w:r w:rsidR="0009519C" w:rsidRPr="0009519C">
        <w:rPr>
          <w:sz w:val="22"/>
          <w:szCs w:val="22"/>
        </w:rPr>
        <w:t xml:space="preserve"> instrukcijų yra vieno adreso, kai </w:t>
      </w:r>
      <w:r w:rsidR="000447B0">
        <w:rPr>
          <w:sz w:val="22"/>
          <w:szCs w:val="22"/>
        </w:rPr>
        <w:t>naudojamas</w:t>
      </w:r>
      <w:r w:rsidR="0009519C" w:rsidRPr="0009519C">
        <w:rPr>
          <w:sz w:val="22"/>
          <w:szCs w:val="22"/>
        </w:rPr>
        <w:t xml:space="preserve"> tik vien</w:t>
      </w:r>
      <w:r w:rsidR="000447B0">
        <w:rPr>
          <w:sz w:val="22"/>
          <w:szCs w:val="22"/>
        </w:rPr>
        <w:t xml:space="preserve">as </w:t>
      </w:r>
      <w:r w:rsidR="0009519C" w:rsidRPr="0009519C">
        <w:rPr>
          <w:sz w:val="22"/>
          <w:szCs w:val="22"/>
        </w:rPr>
        <w:t>registr</w:t>
      </w:r>
      <w:r w:rsidR="000447B0">
        <w:rPr>
          <w:sz w:val="22"/>
          <w:szCs w:val="22"/>
        </w:rPr>
        <w:t xml:space="preserve">as. Gerokai retesni, bet egzistuoja ir trijų adresų instrukcijos, bet </w:t>
      </w:r>
      <w:r w:rsidR="0009519C" w:rsidRPr="0009519C">
        <w:rPr>
          <w:sz w:val="22"/>
          <w:szCs w:val="22"/>
        </w:rPr>
        <w:t>randami pavyzdžiai</w:t>
      </w:r>
      <w:r w:rsidR="000447B0">
        <w:rPr>
          <w:sz w:val="22"/>
          <w:szCs w:val="22"/>
        </w:rPr>
        <w:t xml:space="preserve"> dažniausiai </w:t>
      </w:r>
      <w:r w:rsidR="0009519C" w:rsidRPr="0009519C">
        <w:rPr>
          <w:sz w:val="22"/>
          <w:szCs w:val="22"/>
        </w:rPr>
        <w:t>vis tiek remiasi dviejų adresų logika</w:t>
      </w:r>
      <w:r w:rsidR="000447B0">
        <w:rPr>
          <w:sz w:val="22"/>
          <w:szCs w:val="22"/>
        </w:rPr>
        <w:t xml:space="preserve">. </w:t>
      </w:r>
      <w:r w:rsidR="0009519C" w:rsidRPr="0009519C">
        <w:rPr>
          <w:sz w:val="22"/>
          <w:szCs w:val="22"/>
        </w:rPr>
        <w:t>Tuo tarpu ARCv3 labiau orientuota į klasikinį trijų adresų RISC formatą, kai dauguma aritmetinių ir loginių operacijų turi du šaltinio registrus (Rs1, Rs2)</w:t>
      </w:r>
      <w:r w:rsidR="000447B0">
        <w:rPr>
          <w:sz w:val="22"/>
          <w:szCs w:val="22"/>
        </w:rPr>
        <w:t xml:space="preserve"> </w:t>
      </w:r>
      <w:r w:rsidR="0009519C" w:rsidRPr="0009519C">
        <w:rPr>
          <w:sz w:val="22"/>
          <w:szCs w:val="22"/>
        </w:rPr>
        <w:t>ir vieną paskirties registrą (Rd)</w:t>
      </w:r>
      <w:r w:rsidR="000447B0">
        <w:rPr>
          <w:sz w:val="22"/>
          <w:szCs w:val="22"/>
        </w:rPr>
        <w:t xml:space="preserve"> - </w:t>
      </w:r>
      <w:r w:rsidR="0009519C" w:rsidRPr="0009519C">
        <w:rPr>
          <w:sz w:val="22"/>
          <w:szCs w:val="22"/>
        </w:rPr>
        <w:t>tai suteikia daugiau lankstumo ir palengvina optimizavimą bei vykdymą. Nors ARCv3 egzistuoja ir dviejų adresų</w:t>
      </w:r>
      <w:r w:rsidR="002E3D62">
        <w:rPr>
          <w:sz w:val="22"/>
          <w:szCs w:val="22"/>
        </w:rPr>
        <w:t xml:space="preserve"> instrukcijų, </w:t>
      </w:r>
      <w:r w:rsidR="0009519C" w:rsidRPr="0009519C">
        <w:rPr>
          <w:sz w:val="22"/>
          <w:szCs w:val="22"/>
        </w:rPr>
        <w:t xml:space="preserve">dominuoja </w:t>
      </w:r>
      <w:r w:rsidR="002E3D62">
        <w:rPr>
          <w:sz w:val="22"/>
          <w:szCs w:val="22"/>
        </w:rPr>
        <w:t xml:space="preserve">būtent </w:t>
      </w:r>
      <w:r w:rsidR="0009519C" w:rsidRPr="0009519C">
        <w:rPr>
          <w:sz w:val="22"/>
          <w:szCs w:val="22"/>
        </w:rPr>
        <w:t xml:space="preserve">trijų adresų load/store tipo operacijos, atitinkančios </w:t>
      </w:r>
      <w:r w:rsidR="002E3D62">
        <w:rPr>
          <w:sz w:val="22"/>
          <w:szCs w:val="22"/>
        </w:rPr>
        <w:t>„švaraus“</w:t>
      </w:r>
      <w:r w:rsidR="0009519C" w:rsidRPr="002E3D62">
        <w:rPr>
          <w:sz w:val="22"/>
          <w:szCs w:val="22"/>
        </w:rPr>
        <w:t xml:space="preserve"> RISC dizaino principus</w:t>
      </w:r>
      <w:r w:rsidR="002E3D62">
        <w:rPr>
          <w:sz w:val="22"/>
          <w:szCs w:val="22"/>
        </w:rPr>
        <w:t>.</w:t>
      </w:r>
    </w:p>
    <w:p w14:paraId="09A50933" w14:textId="7EFB2356" w:rsidR="005110B8" w:rsidRDefault="000447B0" w:rsidP="00F532C5">
      <w:pPr>
        <w:pStyle w:val="ListParagraph"/>
        <w:spacing w:before="480"/>
        <w:rPr>
          <w:sz w:val="22"/>
          <w:szCs w:val="22"/>
        </w:rPr>
      </w:pPr>
      <w:r w:rsidRPr="0009519C">
        <w:rPr>
          <w:sz w:val="22"/>
          <w:szCs w:val="22"/>
        </w:rPr>
        <w:t>(Atmel, 2001)</w:t>
      </w:r>
      <w:r w:rsidR="002E3D62">
        <w:rPr>
          <w:sz w:val="22"/>
          <w:szCs w:val="22"/>
        </w:rPr>
        <w:t>,</w:t>
      </w:r>
      <w:r w:rsidR="002E3D62" w:rsidRPr="002E3D62">
        <w:rPr>
          <w:sz w:val="22"/>
          <w:szCs w:val="22"/>
        </w:rPr>
        <w:t xml:space="preserve"> (Synopsys, 2002).</w:t>
      </w:r>
    </w:p>
    <w:p w14:paraId="2485ABE6" w14:textId="77777777" w:rsidR="002E3D62" w:rsidRPr="002E3D62" w:rsidRDefault="002E3D62" w:rsidP="00F532C5">
      <w:pPr>
        <w:pStyle w:val="ListParagraph"/>
        <w:spacing w:before="480"/>
        <w:rPr>
          <w:sz w:val="22"/>
          <w:szCs w:val="22"/>
          <w:lang w:val="en-GB"/>
        </w:rPr>
      </w:pPr>
    </w:p>
    <w:p w14:paraId="016E397F" w14:textId="7ECD4198" w:rsidR="002E3D62" w:rsidRDefault="002E3D62" w:rsidP="00F532C5">
      <w:pPr>
        <w:pStyle w:val="ListParagraph"/>
        <w:numPr>
          <w:ilvl w:val="0"/>
          <w:numId w:val="3"/>
        </w:numPr>
        <w:spacing w:before="480"/>
        <w:rPr>
          <w:sz w:val="22"/>
          <w:szCs w:val="22"/>
        </w:rPr>
      </w:pPr>
      <w:r>
        <w:rPr>
          <w:sz w:val="22"/>
          <w:szCs w:val="22"/>
        </w:rPr>
        <w:t xml:space="preserve">Atmega16 </w:t>
      </w:r>
      <w:r w:rsidR="00B65DC5">
        <w:rPr>
          <w:sz w:val="22"/>
          <w:szCs w:val="22"/>
        </w:rPr>
        <w:t xml:space="preserve">turi 32 bendrosios paskirties registrus, kiekvienas 8 bitų pločio. Bendrosios paskirties registrai: R0 iki R31. </w:t>
      </w:r>
      <w:r w:rsidR="00741B26">
        <w:rPr>
          <w:sz w:val="22"/>
          <w:szCs w:val="22"/>
        </w:rPr>
        <w:t>Šeši iš jų yra s</w:t>
      </w:r>
      <w:r w:rsidR="00B65DC5">
        <w:rPr>
          <w:sz w:val="22"/>
          <w:szCs w:val="22"/>
        </w:rPr>
        <w:t>pecializuoti registrai</w:t>
      </w:r>
      <w:r w:rsidR="00741B26">
        <w:rPr>
          <w:sz w:val="22"/>
          <w:szCs w:val="22"/>
        </w:rPr>
        <w:t xml:space="preserve">. X, Y, Z indekso registrai, skirti atminties adresavimui, SREG </w:t>
      </w:r>
      <w:r w:rsidR="000B46F8">
        <w:rPr>
          <w:sz w:val="22"/>
          <w:szCs w:val="22"/>
        </w:rPr>
        <w:t>-</w:t>
      </w:r>
      <w:r w:rsidR="00741B26">
        <w:rPr>
          <w:sz w:val="22"/>
          <w:szCs w:val="22"/>
        </w:rPr>
        <w:t xml:space="preserve"> </w:t>
      </w:r>
      <w:r w:rsidR="005D29EB">
        <w:rPr>
          <w:sz w:val="22"/>
          <w:szCs w:val="22"/>
        </w:rPr>
        <w:t xml:space="preserve">statuso registras, </w:t>
      </w:r>
      <w:r w:rsidR="00741B26">
        <w:rPr>
          <w:sz w:val="22"/>
          <w:szCs w:val="22"/>
        </w:rPr>
        <w:t xml:space="preserve">skirtas </w:t>
      </w:r>
      <w:r w:rsidR="005D29EB">
        <w:rPr>
          <w:sz w:val="22"/>
          <w:szCs w:val="22"/>
        </w:rPr>
        <w:t>v</w:t>
      </w:r>
      <w:r w:rsidR="00F02601">
        <w:rPr>
          <w:sz w:val="22"/>
          <w:szCs w:val="22"/>
        </w:rPr>
        <w:t>ėliavoms</w:t>
      </w:r>
      <w:r w:rsidR="00741B26">
        <w:rPr>
          <w:sz w:val="22"/>
          <w:szCs w:val="22"/>
        </w:rPr>
        <w:t xml:space="preserve">, SP </w:t>
      </w:r>
      <w:r w:rsidR="000B46F8">
        <w:rPr>
          <w:sz w:val="22"/>
          <w:szCs w:val="22"/>
        </w:rPr>
        <w:t>-</w:t>
      </w:r>
      <w:r w:rsidR="00741B26">
        <w:rPr>
          <w:sz w:val="22"/>
          <w:szCs w:val="22"/>
        </w:rPr>
        <w:t xml:space="preserve"> </w:t>
      </w:r>
      <w:r w:rsidR="005D29EB">
        <w:rPr>
          <w:sz w:val="22"/>
          <w:szCs w:val="22"/>
        </w:rPr>
        <w:t xml:space="preserve">sudaro 16 bitų steko adresą  SRAM‘e ir PC </w:t>
      </w:r>
      <w:r w:rsidR="000B46F8">
        <w:rPr>
          <w:sz w:val="22"/>
          <w:szCs w:val="22"/>
        </w:rPr>
        <w:t>-</w:t>
      </w:r>
      <w:r w:rsidR="005D29EB">
        <w:rPr>
          <w:sz w:val="22"/>
          <w:szCs w:val="22"/>
        </w:rPr>
        <w:t xml:space="preserve"> 13 bitų registras, rodantis į kitą vykdytiną instrukciją.</w:t>
      </w:r>
      <w:r w:rsidR="00180F24" w:rsidRPr="00180F24">
        <w:t xml:space="preserve"> </w:t>
      </w:r>
      <w:r w:rsidR="00180F24" w:rsidRPr="00180F24">
        <w:rPr>
          <w:sz w:val="22"/>
          <w:szCs w:val="22"/>
        </w:rPr>
        <w:t>PC ir SP valdo paprastą vieno lygio programos vykdymą ir steką, X/Y/Z rodyklės skirt</w:t>
      </w:r>
      <w:r w:rsidR="00180F24">
        <w:rPr>
          <w:sz w:val="22"/>
          <w:szCs w:val="22"/>
        </w:rPr>
        <w:t>os</w:t>
      </w:r>
      <w:r w:rsidR="00180F24" w:rsidRPr="00180F24">
        <w:rPr>
          <w:sz w:val="22"/>
          <w:szCs w:val="22"/>
        </w:rPr>
        <w:t xml:space="preserve"> patogiam priėjimui prie SRAM ir registrų erdvės, SREG laiko aritmetikos </w:t>
      </w:r>
      <w:r w:rsidR="00180F24">
        <w:rPr>
          <w:sz w:val="22"/>
          <w:szCs w:val="22"/>
        </w:rPr>
        <w:t>vėliavas</w:t>
      </w:r>
      <w:r w:rsidR="00180F24" w:rsidRPr="00180F24">
        <w:rPr>
          <w:sz w:val="22"/>
          <w:szCs w:val="22"/>
        </w:rPr>
        <w:t xml:space="preserve"> ir globalų pertraukimų leidimą, o I/O registrai valdo periferiją</w:t>
      </w:r>
      <w:r w:rsidR="00180F24">
        <w:rPr>
          <w:sz w:val="22"/>
          <w:szCs w:val="22"/>
        </w:rPr>
        <w:t>.</w:t>
      </w:r>
    </w:p>
    <w:p w14:paraId="2460D429" w14:textId="4A18053B" w:rsidR="005D29EB" w:rsidRDefault="005D29EB" w:rsidP="00C532CB">
      <w:pPr>
        <w:pStyle w:val="ListParagraph"/>
        <w:spacing w:before="480"/>
        <w:rPr>
          <w:sz w:val="22"/>
          <w:szCs w:val="22"/>
        </w:rPr>
      </w:pPr>
      <w:r>
        <w:rPr>
          <w:sz w:val="22"/>
          <w:szCs w:val="22"/>
        </w:rPr>
        <w:t xml:space="preserve">ARCv3 irgi turi 32 bendrosios paskirties registrus (R0 iki R31), tačiau kiekvienas iš jų yra 32 bitų pločio. Tarp specializuotų registrų irgi yra PC </w:t>
      </w:r>
      <w:r w:rsidR="00C532CB">
        <w:rPr>
          <w:sz w:val="22"/>
          <w:szCs w:val="22"/>
        </w:rPr>
        <w:t>- dabartinės vykdomos instrukcijos adresas</w:t>
      </w:r>
      <w:r>
        <w:rPr>
          <w:sz w:val="22"/>
          <w:szCs w:val="22"/>
        </w:rPr>
        <w:t xml:space="preserve">, </w:t>
      </w:r>
      <w:r w:rsidR="00180F24">
        <w:rPr>
          <w:sz w:val="22"/>
          <w:szCs w:val="22"/>
        </w:rPr>
        <w:t xml:space="preserve">status </w:t>
      </w:r>
      <w:r w:rsidR="00180F24" w:rsidRPr="00180F24">
        <w:rPr>
          <w:sz w:val="22"/>
          <w:szCs w:val="22"/>
        </w:rPr>
        <w:t xml:space="preserve">32/64 ne tik </w:t>
      </w:r>
      <w:r w:rsidR="00180F24">
        <w:rPr>
          <w:sz w:val="22"/>
          <w:szCs w:val="22"/>
        </w:rPr>
        <w:t>laiko</w:t>
      </w:r>
      <w:r w:rsidR="00180F24" w:rsidRPr="00180F24">
        <w:rPr>
          <w:sz w:val="22"/>
          <w:szCs w:val="22"/>
        </w:rPr>
        <w:t xml:space="preserve"> </w:t>
      </w:r>
      <w:r w:rsidR="00180F24">
        <w:rPr>
          <w:sz w:val="22"/>
          <w:szCs w:val="22"/>
        </w:rPr>
        <w:t>vėliavas</w:t>
      </w:r>
      <w:r w:rsidR="00180F24" w:rsidRPr="00180F24">
        <w:rPr>
          <w:sz w:val="22"/>
          <w:szCs w:val="22"/>
        </w:rPr>
        <w:t>, bet ir režimo bei pertraukimų prioritetus, o auxiliary registrai konfigūruoja MMU, cache, pertraukimų kontrolerį ir kitus sudėtingus SoC pos</w:t>
      </w:r>
      <w:r w:rsidR="00180F24">
        <w:rPr>
          <w:sz w:val="22"/>
          <w:szCs w:val="22"/>
        </w:rPr>
        <w:t>tumius.</w:t>
      </w:r>
    </w:p>
    <w:p w14:paraId="29B6C733" w14:textId="77777777" w:rsidR="00F02601" w:rsidRDefault="00F02601" w:rsidP="005D29EB">
      <w:pPr>
        <w:pStyle w:val="ListParagraph"/>
        <w:spacing w:before="480"/>
        <w:rPr>
          <w:sz w:val="22"/>
          <w:szCs w:val="22"/>
        </w:rPr>
      </w:pPr>
    </w:p>
    <w:p w14:paraId="0ACC3BD2" w14:textId="77777777" w:rsidR="00F02601" w:rsidRDefault="00F02601" w:rsidP="00F02601">
      <w:pPr>
        <w:pStyle w:val="ListParagraph"/>
        <w:numPr>
          <w:ilvl w:val="0"/>
          <w:numId w:val="3"/>
        </w:numPr>
        <w:spacing w:before="480"/>
        <w:rPr>
          <w:sz w:val="22"/>
          <w:szCs w:val="22"/>
        </w:rPr>
      </w:pPr>
      <w:r>
        <w:rPr>
          <w:sz w:val="22"/>
          <w:szCs w:val="22"/>
        </w:rPr>
        <w:t xml:space="preserve">Abi architektūros naudoja požymių bitus. </w:t>
      </w:r>
    </w:p>
    <w:p w14:paraId="58BE5995" w14:textId="23C7C883" w:rsidR="00CF445A" w:rsidRDefault="00CF445A" w:rsidP="00CF445A">
      <w:pPr>
        <w:pStyle w:val="ListParagraph"/>
        <w:spacing w:before="480"/>
        <w:rPr>
          <w:sz w:val="22"/>
          <w:szCs w:val="22"/>
        </w:rPr>
      </w:pPr>
      <w:r>
        <w:rPr>
          <w:sz w:val="22"/>
          <w:szCs w:val="22"/>
        </w:rPr>
        <w:t>Bendri:</w:t>
      </w:r>
      <w:r w:rsidRPr="00CF445A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Z </w:t>
      </w:r>
      <w:r w:rsidR="000B46F8">
        <w:rPr>
          <w:sz w:val="22"/>
          <w:szCs w:val="22"/>
        </w:rPr>
        <w:t>-</w:t>
      </w:r>
      <w:r>
        <w:rPr>
          <w:sz w:val="22"/>
          <w:szCs w:val="22"/>
        </w:rPr>
        <w:t xml:space="preserve"> nulio požymis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 xml:space="preserve">N </w:t>
      </w:r>
      <w:r w:rsidR="000B46F8">
        <w:rPr>
          <w:sz w:val="22"/>
          <w:szCs w:val="22"/>
        </w:rPr>
        <w:t>-</w:t>
      </w:r>
      <w:r>
        <w:rPr>
          <w:sz w:val="22"/>
          <w:szCs w:val="22"/>
        </w:rPr>
        <w:t xml:space="preserve"> neigiamumo požymis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 xml:space="preserve">C </w:t>
      </w:r>
      <w:r w:rsidR="000B46F8">
        <w:rPr>
          <w:sz w:val="22"/>
          <w:szCs w:val="22"/>
        </w:rPr>
        <w:t>-</w:t>
      </w:r>
      <w:r>
        <w:rPr>
          <w:sz w:val="22"/>
          <w:szCs w:val="22"/>
        </w:rPr>
        <w:t xml:space="preserve"> nešimo požymis</w:t>
      </w:r>
      <w:r>
        <w:rPr>
          <w:sz w:val="22"/>
          <w:szCs w:val="22"/>
        </w:rPr>
        <w:t>,</w:t>
      </w:r>
      <w:r w:rsidRPr="00CF445A">
        <w:rPr>
          <w:sz w:val="22"/>
          <w:szCs w:val="22"/>
        </w:rPr>
        <w:t xml:space="preserve"> </w:t>
      </w:r>
      <w:r>
        <w:rPr>
          <w:sz w:val="22"/>
          <w:szCs w:val="22"/>
        </w:rPr>
        <w:t>V- dvejeto papildinio persipildymo(two‘s complement overflow) požymis,</w:t>
      </w:r>
      <w:r w:rsidR="008E1B32">
        <w:rPr>
          <w:sz w:val="22"/>
          <w:szCs w:val="22"/>
        </w:rPr>
        <w:t xml:space="preserve"> S </w:t>
      </w:r>
      <w:r w:rsidR="000B46F8">
        <w:rPr>
          <w:sz w:val="22"/>
          <w:szCs w:val="22"/>
        </w:rPr>
        <w:t>-</w:t>
      </w:r>
      <w:r w:rsidR="008E1B32">
        <w:rPr>
          <w:sz w:val="22"/>
          <w:szCs w:val="22"/>
        </w:rPr>
        <w:t xml:space="preserve"> ženklo požymis, H </w:t>
      </w:r>
      <w:r w:rsidR="000B46F8">
        <w:rPr>
          <w:sz w:val="22"/>
          <w:szCs w:val="22"/>
        </w:rPr>
        <w:t>-</w:t>
      </w:r>
      <w:r w:rsidR="008E1B32">
        <w:rPr>
          <w:sz w:val="22"/>
          <w:szCs w:val="22"/>
        </w:rPr>
        <w:t xml:space="preserve"> pusės nešimo požymis.</w:t>
      </w:r>
    </w:p>
    <w:p w14:paraId="7BF4D877" w14:textId="77777777" w:rsidR="00CF445A" w:rsidRPr="00CF445A" w:rsidRDefault="00CF445A" w:rsidP="00CF445A">
      <w:pPr>
        <w:pStyle w:val="ListParagraph"/>
        <w:spacing w:before="480"/>
        <w:rPr>
          <w:sz w:val="22"/>
          <w:szCs w:val="22"/>
        </w:rPr>
      </w:pPr>
    </w:p>
    <w:p w14:paraId="7397172D" w14:textId="2EE818AA" w:rsidR="00F02601" w:rsidRDefault="00F02601" w:rsidP="00F02601">
      <w:pPr>
        <w:pStyle w:val="ListParagraph"/>
        <w:spacing w:before="480"/>
        <w:rPr>
          <w:sz w:val="22"/>
          <w:szCs w:val="22"/>
        </w:rPr>
      </w:pPr>
      <w:r w:rsidRPr="00F02601">
        <w:rPr>
          <w:sz w:val="22"/>
          <w:szCs w:val="22"/>
        </w:rPr>
        <w:t>Atmega16:</w:t>
      </w:r>
      <w:r>
        <w:rPr>
          <w:sz w:val="22"/>
          <w:szCs w:val="22"/>
        </w:rPr>
        <w:t xml:space="preserve"> I</w:t>
      </w:r>
      <w:r w:rsidR="008E1B32">
        <w:rPr>
          <w:sz w:val="22"/>
          <w:szCs w:val="22"/>
        </w:rPr>
        <w:t xml:space="preserve"> </w:t>
      </w:r>
      <w:r>
        <w:rPr>
          <w:sz w:val="22"/>
          <w:szCs w:val="22"/>
        </w:rPr>
        <w:t>-</w:t>
      </w:r>
      <w:r w:rsidR="008E1B32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bendrasis pertraukimų leidimas, T </w:t>
      </w:r>
      <w:r w:rsidR="000B46F8">
        <w:rPr>
          <w:sz w:val="22"/>
          <w:szCs w:val="22"/>
        </w:rPr>
        <w:t>-</w:t>
      </w:r>
      <w:r>
        <w:rPr>
          <w:sz w:val="22"/>
          <w:szCs w:val="22"/>
        </w:rPr>
        <w:t xml:space="preserve"> </w:t>
      </w:r>
      <w:r w:rsidR="008E1B32">
        <w:rPr>
          <w:sz w:val="22"/>
          <w:szCs w:val="22"/>
        </w:rPr>
        <w:t>vieno bito laikina saugykla</w:t>
      </w:r>
    </w:p>
    <w:p w14:paraId="522195CE" w14:textId="5F2CF775" w:rsidR="00F02601" w:rsidRDefault="00F02601" w:rsidP="00F02601">
      <w:pPr>
        <w:pStyle w:val="ListParagraph"/>
        <w:spacing w:before="480"/>
        <w:rPr>
          <w:sz w:val="22"/>
          <w:szCs w:val="22"/>
        </w:rPr>
      </w:pPr>
      <w:r>
        <w:rPr>
          <w:sz w:val="22"/>
          <w:szCs w:val="22"/>
        </w:rPr>
        <w:t>ARCv3</w:t>
      </w:r>
      <w:r w:rsidR="00CF445A">
        <w:rPr>
          <w:sz w:val="22"/>
          <w:szCs w:val="22"/>
        </w:rPr>
        <w:t>:</w:t>
      </w:r>
      <w:r w:rsidR="008E1B32">
        <w:rPr>
          <w:sz w:val="22"/>
          <w:szCs w:val="22"/>
        </w:rPr>
        <w:t xml:space="preserve"> E -  rodo atminties adresavimo baitų tvarką, DE </w:t>
      </w:r>
      <w:r w:rsidR="000B46F8">
        <w:rPr>
          <w:sz w:val="22"/>
          <w:szCs w:val="22"/>
        </w:rPr>
        <w:t>-</w:t>
      </w:r>
      <w:r w:rsidR="008E1B32">
        <w:rPr>
          <w:sz w:val="22"/>
          <w:szCs w:val="22"/>
        </w:rPr>
        <w:t xml:space="preserve"> valdo, ar bus vykdoma instrukcija, HALT </w:t>
      </w:r>
      <w:r w:rsidR="000B46F8">
        <w:rPr>
          <w:sz w:val="22"/>
          <w:szCs w:val="22"/>
        </w:rPr>
        <w:t>-</w:t>
      </w:r>
      <w:r w:rsidR="008E1B32">
        <w:rPr>
          <w:sz w:val="22"/>
          <w:szCs w:val="22"/>
        </w:rPr>
        <w:t xml:space="preserve"> sustabdo procesoriaus veikimą, IE </w:t>
      </w:r>
      <w:r w:rsidR="000B46F8">
        <w:rPr>
          <w:sz w:val="22"/>
          <w:szCs w:val="22"/>
        </w:rPr>
        <w:t>-</w:t>
      </w:r>
      <w:r w:rsidR="008E1B32">
        <w:rPr>
          <w:sz w:val="22"/>
          <w:szCs w:val="22"/>
        </w:rPr>
        <w:t xml:space="preserve"> bendrasis pertraukimų leidimas, DSP/FP </w:t>
      </w:r>
      <w:r w:rsidR="000B46F8">
        <w:rPr>
          <w:sz w:val="22"/>
          <w:szCs w:val="22"/>
        </w:rPr>
        <w:t>-</w:t>
      </w:r>
      <w:r w:rsidR="008E1B32">
        <w:rPr>
          <w:sz w:val="22"/>
          <w:szCs w:val="22"/>
        </w:rPr>
        <w:t xml:space="preserve"> rodo, ar įjungti skaitmeninio signalo apdorojimo DSP ar slankiojo kablelio FPU vienetai.</w:t>
      </w:r>
    </w:p>
    <w:p w14:paraId="1D4446E3" w14:textId="77777777" w:rsidR="008E1B32" w:rsidRDefault="008E1B32" w:rsidP="00F02601">
      <w:pPr>
        <w:pStyle w:val="ListParagraph"/>
        <w:spacing w:before="480"/>
        <w:rPr>
          <w:sz w:val="22"/>
          <w:szCs w:val="22"/>
        </w:rPr>
      </w:pPr>
    </w:p>
    <w:p w14:paraId="53C91B1A" w14:textId="0A66D99D" w:rsidR="00084864" w:rsidRDefault="008E1B32" w:rsidP="00084864">
      <w:pPr>
        <w:pStyle w:val="ListParagraph"/>
        <w:numPr>
          <w:ilvl w:val="0"/>
          <w:numId w:val="3"/>
        </w:numPr>
        <w:spacing w:before="480"/>
        <w:rPr>
          <w:sz w:val="22"/>
          <w:szCs w:val="22"/>
        </w:rPr>
      </w:pPr>
      <w:r>
        <w:rPr>
          <w:sz w:val="22"/>
          <w:szCs w:val="22"/>
        </w:rPr>
        <w:t>Atmega16</w:t>
      </w:r>
      <w:r w:rsidR="00084864">
        <w:rPr>
          <w:sz w:val="22"/>
          <w:szCs w:val="22"/>
        </w:rPr>
        <w:t xml:space="preserve"> duomenų plotis 8 bitai. Instrukcijos yra 16 bitų arba 32 bitų pločio. ARCv3 duomenų plotis yra 32 bitų. Intrukcijos irgi yra 16 bitų arba 32 bitų pločio.</w:t>
      </w:r>
      <w:r w:rsidR="009D2234">
        <w:rPr>
          <w:sz w:val="22"/>
          <w:szCs w:val="22"/>
        </w:rPr>
        <w:br/>
      </w:r>
    </w:p>
    <w:p w14:paraId="5ACC0461" w14:textId="77777777" w:rsidR="009D2234" w:rsidRDefault="009D2234" w:rsidP="009D2234">
      <w:pPr>
        <w:spacing w:before="480"/>
        <w:rPr>
          <w:sz w:val="22"/>
          <w:szCs w:val="22"/>
        </w:rPr>
      </w:pPr>
    </w:p>
    <w:p w14:paraId="63DC02DE" w14:textId="64C41D8A" w:rsidR="009D2234" w:rsidRDefault="00155120" w:rsidP="00084864">
      <w:pPr>
        <w:pStyle w:val="ListParagraph"/>
        <w:numPr>
          <w:ilvl w:val="0"/>
          <w:numId w:val="3"/>
        </w:numPr>
        <w:spacing w:before="480"/>
        <w:rPr>
          <w:sz w:val="22"/>
          <w:szCs w:val="22"/>
        </w:rPr>
      </w:pPr>
      <w:r>
        <w:rPr>
          <w:sz w:val="22"/>
          <w:szCs w:val="22"/>
        </w:rPr>
        <w:t xml:space="preserve">Atmega16 naudoja Harvardo architektūrą su trimis atskiromis atminties erdvėmis. Adresų erdvė nėra ištisinė, o suskirstyta į segmentus </w:t>
      </w:r>
      <w:r w:rsidR="00512634">
        <w:rPr>
          <w:sz w:val="22"/>
          <w:szCs w:val="22"/>
        </w:rPr>
        <w:t>-</w:t>
      </w:r>
      <w:r>
        <w:rPr>
          <w:sz w:val="22"/>
          <w:szCs w:val="22"/>
        </w:rPr>
        <w:t xml:space="preserve"> Flash, SRAM, EEPROM.</w:t>
      </w:r>
      <w:r w:rsidR="00CA0184">
        <w:rPr>
          <w:sz w:val="22"/>
          <w:szCs w:val="22"/>
        </w:rPr>
        <w:t xml:space="preserve"> </w:t>
      </w:r>
      <w:r w:rsidR="00512634" w:rsidRPr="00512634">
        <w:rPr>
          <w:sz w:val="22"/>
          <w:szCs w:val="22"/>
        </w:rPr>
        <w:t xml:space="preserve">Efektyvus </w:t>
      </w:r>
      <w:r w:rsidR="00512634">
        <w:rPr>
          <w:sz w:val="22"/>
          <w:szCs w:val="22"/>
        </w:rPr>
        <w:lastRenderedPageBreak/>
        <w:t>programos atmintis(Flash) 13 bitų, o duomenų atmintis 11 bitų. Maksimalios atmint</w:t>
      </w:r>
      <w:r w:rsidR="001E65B3">
        <w:rPr>
          <w:sz w:val="22"/>
          <w:szCs w:val="22"/>
        </w:rPr>
        <w:t>ie</w:t>
      </w:r>
      <w:r w:rsidR="00512634">
        <w:rPr>
          <w:sz w:val="22"/>
          <w:szCs w:val="22"/>
        </w:rPr>
        <w:t>s</w:t>
      </w:r>
      <w:r w:rsidR="001E65B3">
        <w:rPr>
          <w:sz w:val="22"/>
          <w:szCs w:val="22"/>
        </w:rPr>
        <w:t xml:space="preserve"> kiekia</w:t>
      </w:r>
      <w:r w:rsidR="00512634">
        <w:rPr>
          <w:sz w:val="22"/>
          <w:szCs w:val="22"/>
        </w:rPr>
        <w:t>: Flash - 16 KB, SRAM - 1KB, EEPROM - 512B. Tipinis atminties kiekis sistemai kelių iki keliasdešimt KB.</w:t>
      </w:r>
    </w:p>
    <w:p w14:paraId="71093820" w14:textId="4599992E" w:rsidR="00512634" w:rsidRDefault="00512634" w:rsidP="00512634">
      <w:pPr>
        <w:pStyle w:val="ListParagraph"/>
        <w:spacing w:before="480"/>
        <w:rPr>
          <w:sz w:val="22"/>
          <w:szCs w:val="22"/>
        </w:rPr>
      </w:pPr>
      <w:r>
        <w:rPr>
          <w:sz w:val="22"/>
          <w:szCs w:val="22"/>
        </w:rPr>
        <w:t>ARCv3, priklausomai nuo konfigūracijos, naudoja von Neumann arba Harvardo architektūrą. Adresų erdvė ištisinė</w:t>
      </w:r>
      <w:r w:rsidR="001E65B3">
        <w:rPr>
          <w:sz w:val="22"/>
          <w:szCs w:val="22"/>
        </w:rPr>
        <w:t xml:space="preserve"> (von Neumann), tačiau kartais palaiko atskiras Instrukcijų ir Duomenų atminties bankus (Harvardo stilius). Efektyvus adreso plotis 32 bitų. Maksimalus atminties kiekis 4 GB. Tipinis atminties kiekis nuo kelių KB iki šimtų MB ar GB.</w:t>
      </w:r>
    </w:p>
    <w:p w14:paraId="718C2F5E" w14:textId="77777777" w:rsidR="001E65B3" w:rsidRDefault="001E65B3" w:rsidP="00512634">
      <w:pPr>
        <w:pStyle w:val="ListParagraph"/>
        <w:spacing w:before="480"/>
        <w:rPr>
          <w:sz w:val="22"/>
          <w:szCs w:val="22"/>
        </w:rPr>
      </w:pPr>
    </w:p>
    <w:p w14:paraId="17EAFD42" w14:textId="49AC40FE" w:rsidR="001E65B3" w:rsidRDefault="001E65B3" w:rsidP="001E65B3">
      <w:pPr>
        <w:pStyle w:val="ListParagraph"/>
        <w:numPr>
          <w:ilvl w:val="0"/>
          <w:numId w:val="3"/>
        </w:numPr>
        <w:spacing w:before="480"/>
        <w:rPr>
          <w:sz w:val="22"/>
          <w:szCs w:val="22"/>
        </w:rPr>
      </w:pPr>
      <w:r>
        <w:rPr>
          <w:sz w:val="22"/>
          <w:szCs w:val="22"/>
        </w:rPr>
        <w:t>Atmega16 virtuali atmintis nepalaikoma, nes tai mažos galios mikrokontroleris, skirtas įterptinėms sistemoms, kuriose resursų taupymas svarbiausia.</w:t>
      </w:r>
    </w:p>
    <w:p w14:paraId="3B77C5BB" w14:textId="1ABD2C7C" w:rsidR="0059569D" w:rsidRPr="00093EEA" w:rsidRDefault="001E65B3" w:rsidP="001E65B3">
      <w:pPr>
        <w:pStyle w:val="ListParagraph"/>
        <w:spacing w:before="480"/>
        <w:rPr>
          <w:sz w:val="22"/>
          <w:szCs w:val="22"/>
        </w:rPr>
      </w:pPr>
      <w:r>
        <w:rPr>
          <w:sz w:val="22"/>
          <w:szCs w:val="22"/>
        </w:rPr>
        <w:t xml:space="preserve">ARCv3 virtuali atmintis palaikoma kaip pasirinktinė funkcija, ji gali būti įgyvendinta su atminties valdymo </w:t>
      </w:r>
      <w:r w:rsidR="0059569D">
        <w:rPr>
          <w:sz w:val="22"/>
          <w:szCs w:val="22"/>
        </w:rPr>
        <w:t>vienetu MMU. Jei įtraukta, paprastai realizuojama naudojant puslapiavimą.</w:t>
      </w:r>
    </w:p>
    <w:p w14:paraId="0D337CB8" w14:textId="77777777" w:rsidR="0059569D" w:rsidRPr="0059569D" w:rsidRDefault="0059569D" w:rsidP="001E65B3">
      <w:pPr>
        <w:pStyle w:val="ListParagraph"/>
        <w:spacing w:before="480"/>
        <w:rPr>
          <w:sz w:val="22"/>
          <w:szCs w:val="22"/>
          <w:lang w:val="nl-NL"/>
        </w:rPr>
      </w:pPr>
    </w:p>
    <w:p w14:paraId="70099B3D" w14:textId="03140DFC" w:rsidR="00D92B37" w:rsidRDefault="0059569D" w:rsidP="00D92B37">
      <w:pPr>
        <w:pStyle w:val="ListParagraph"/>
        <w:numPr>
          <w:ilvl w:val="0"/>
          <w:numId w:val="3"/>
        </w:numPr>
        <w:spacing w:before="480"/>
        <w:rPr>
          <w:sz w:val="22"/>
          <w:szCs w:val="22"/>
        </w:rPr>
      </w:pPr>
      <w:r>
        <w:rPr>
          <w:sz w:val="22"/>
          <w:szCs w:val="22"/>
        </w:rPr>
        <w:t xml:space="preserve"> Atmega16 ISA tipas: RISC. Turi apie 131</w:t>
      </w:r>
      <w:r w:rsidR="00D92B37">
        <w:rPr>
          <w:sz w:val="22"/>
          <w:szCs w:val="22"/>
        </w:rPr>
        <w:t xml:space="preserve"> </w:t>
      </w:r>
      <w:r w:rsidR="005C1D7A">
        <w:rPr>
          <w:sz w:val="22"/>
          <w:szCs w:val="22"/>
        </w:rPr>
        <w:t>mašinos komandų</w:t>
      </w:r>
      <w:r w:rsidR="00D92B37">
        <w:rPr>
          <w:sz w:val="22"/>
          <w:szCs w:val="22"/>
        </w:rPr>
        <w:t>. Klasės: aritmetinės ir loginės, duomenų perdavimo, bitų ir baitų manipuliavimo, programos srauto valdymo. Dominavo 16 bitų instrukcijų formatai</w:t>
      </w:r>
      <w:r w:rsidR="005C1D7A">
        <w:rPr>
          <w:sz w:val="22"/>
          <w:szCs w:val="22"/>
        </w:rPr>
        <w:t>, bet galimi ir 32 bitų</w:t>
      </w:r>
      <w:r w:rsidR="00D92B37">
        <w:rPr>
          <w:sz w:val="22"/>
          <w:szCs w:val="22"/>
        </w:rPr>
        <w:t>.</w:t>
      </w:r>
    </w:p>
    <w:p w14:paraId="1814F24F" w14:textId="13FB8CFE" w:rsidR="00A478AA" w:rsidRDefault="00D92B37" w:rsidP="00D92B37">
      <w:pPr>
        <w:pStyle w:val="ListParagraph"/>
        <w:spacing w:before="480"/>
        <w:rPr>
          <w:sz w:val="22"/>
          <w:szCs w:val="22"/>
        </w:rPr>
      </w:pPr>
      <w:r>
        <w:rPr>
          <w:sz w:val="22"/>
          <w:szCs w:val="22"/>
        </w:rPr>
        <w:t xml:space="preserve">Pvz.: </w:t>
      </w:r>
      <w:r w:rsidR="00A478AA">
        <w:rPr>
          <w:sz w:val="22"/>
          <w:szCs w:val="22"/>
        </w:rPr>
        <w:t>ADD Rd, Rr; SUB Rd, Rr; MUL Rd, Rr; AND Rd, Rr; OR Rd, Rr; EOR Rd, Rr; LDI Rd,K; LD Rd, X; ST X, Rr;</w:t>
      </w:r>
    </w:p>
    <w:p w14:paraId="2DAB7804" w14:textId="148F0A6F" w:rsidR="009552FF" w:rsidRDefault="009552FF" w:rsidP="00D92B37">
      <w:pPr>
        <w:pStyle w:val="ListParagraph"/>
        <w:spacing w:before="480"/>
        <w:rPr>
          <w:sz w:val="22"/>
          <w:szCs w:val="22"/>
        </w:rPr>
      </w:pPr>
      <w:r>
        <w:rPr>
          <w:sz w:val="22"/>
          <w:szCs w:val="22"/>
        </w:rPr>
        <w:t>ARCv3</w:t>
      </w:r>
      <w:r w:rsidR="005C1D7A">
        <w:rPr>
          <w:sz w:val="22"/>
          <w:szCs w:val="22"/>
        </w:rPr>
        <w:t xml:space="preserve"> ISA tipas taip pat RISC. Apie 70 mašinos komandų. Klasės: aritmetinės ir loginės, duomenų perdavimo, programos srauto valdymo, slankiojo kablelio/SIMD. Palaikomi formatai 16bitų ir 32 bitų. </w:t>
      </w:r>
    </w:p>
    <w:p w14:paraId="69592346" w14:textId="329490D2" w:rsidR="000D1434" w:rsidRDefault="005C1D7A" w:rsidP="00D92B37">
      <w:pPr>
        <w:pStyle w:val="ListParagraph"/>
        <w:spacing w:before="480"/>
        <w:rPr>
          <w:sz w:val="22"/>
          <w:szCs w:val="22"/>
        </w:rPr>
      </w:pPr>
      <w:r>
        <w:rPr>
          <w:sz w:val="22"/>
          <w:szCs w:val="22"/>
        </w:rPr>
        <w:t xml:space="preserve">Pvz.: </w:t>
      </w:r>
      <w:r w:rsidR="004278C2">
        <w:rPr>
          <w:sz w:val="22"/>
          <w:szCs w:val="22"/>
        </w:rPr>
        <w:t xml:space="preserve"> add rd, rA, rB; sub rd, rA, rB; addi rd, rA, imm; and rd, rA, rB; sll rd, rA, rB; ld rd, [rA]; st rA, [rB];  mov rd, rA;</w:t>
      </w:r>
    </w:p>
    <w:p w14:paraId="2B125436" w14:textId="77777777" w:rsidR="00DB4273" w:rsidRDefault="00DB4273" w:rsidP="00D92B37">
      <w:pPr>
        <w:pStyle w:val="ListParagraph"/>
        <w:spacing w:before="480"/>
        <w:rPr>
          <w:sz w:val="22"/>
          <w:szCs w:val="22"/>
        </w:rPr>
      </w:pPr>
    </w:p>
    <w:p w14:paraId="12B41D82" w14:textId="19F5AC97" w:rsidR="00DB4273" w:rsidRDefault="00DB4273" w:rsidP="00D92B37">
      <w:pPr>
        <w:pStyle w:val="ListParagraph"/>
        <w:spacing w:before="480"/>
        <w:rPr>
          <w:sz w:val="22"/>
          <w:szCs w:val="22"/>
        </w:rPr>
      </w:pPr>
      <w:r>
        <w:rPr>
          <w:sz w:val="22"/>
          <w:szCs w:val="22"/>
        </w:rPr>
        <w:t>Panašios aritmetinės ir loginės, taip pat Load/Store instrukcijos. Skyriasi tuo, kad Atmega16 turi daug specifinių I/O ir bitų manipuliavimo instrukcijų kaip SBI, CBI, SBRC ir naudoja 8 bitų operacijas, o ARCv3 turi 32 bitų operacijas, didesnės apimtiems skaičiavimams.</w:t>
      </w:r>
    </w:p>
    <w:p w14:paraId="35BA3FC9" w14:textId="77777777" w:rsidR="004278C2" w:rsidRDefault="004278C2" w:rsidP="00D92B37">
      <w:pPr>
        <w:pStyle w:val="ListParagraph"/>
        <w:spacing w:before="480"/>
        <w:rPr>
          <w:sz w:val="22"/>
          <w:szCs w:val="22"/>
        </w:rPr>
      </w:pPr>
    </w:p>
    <w:p w14:paraId="0EEA20BD" w14:textId="6007E40D" w:rsidR="000D1434" w:rsidRDefault="004278C2" w:rsidP="00D92B37">
      <w:pPr>
        <w:pStyle w:val="ListParagraph"/>
        <w:spacing w:before="480"/>
        <w:rPr>
          <w:sz w:val="22"/>
          <w:szCs w:val="22"/>
        </w:rPr>
      </w:pPr>
      <w:hyperlink r:id="rId8" w:history="1">
        <w:r w:rsidRPr="00BD0A85">
          <w:rPr>
            <w:rStyle w:val="Hyperlink"/>
            <w:sz w:val="22"/>
            <w:szCs w:val="22"/>
          </w:rPr>
          <w:t>https://</w:t>
        </w:r>
        <w:r w:rsidRPr="00BD0A85">
          <w:rPr>
            <w:rStyle w:val="Hyperlink"/>
            <w:sz w:val="22"/>
            <w:szCs w:val="22"/>
          </w:rPr>
          <w:t>gemini.google</w:t>
        </w:r>
        <w:r w:rsidRPr="00BD0A85">
          <w:rPr>
            <w:rStyle w:val="Hyperlink"/>
            <w:sz w:val="22"/>
            <w:szCs w:val="22"/>
          </w:rPr>
          <w:t>.c</w:t>
        </w:r>
        <w:r w:rsidRPr="00BD0A85">
          <w:rPr>
            <w:rStyle w:val="Hyperlink"/>
            <w:sz w:val="22"/>
            <w:szCs w:val="22"/>
          </w:rPr>
          <w:t>o</w:t>
        </w:r>
        <w:r w:rsidRPr="00BD0A85">
          <w:rPr>
            <w:rStyle w:val="Hyperlink"/>
            <w:sz w:val="22"/>
            <w:szCs w:val="22"/>
          </w:rPr>
          <w:t>m</w:t>
        </w:r>
      </w:hyperlink>
      <w:r w:rsidR="000D1434">
        <w:rPr>
          <w:sz w:val="22"/>
          <w:szCs w:val="22"/>
        </w:rPr>
        <w:t xml:space="preserve"> 2025-12-06 22:</w:t>
      </w:r>
      <w:r w:rsidR="00DB4273">
        <w:rPr>
          <w:sz w:val="22"/>
          <w:szCs w:val="22"/>
        </w:rPr>
        <w:t>20</w:t>
      </w:r>
      <w:r w:rsidR="000D1434">
        <w:rPr>
          <w:sz w:val="22"/>
          <w:szCs w:val="22"/>
        </w:rPr>
        <w:t xml:space="preserve">, </w:t>
      </w:r>
      <w:r>
        <w:rPr>
          <w:sz w:val="22"/>
          <w:szCs w:val="22"/>
        </w:rPr>
        <w:t>Flash 2.5</w:t>
      </w:r>
      <w:r w:rsidR="00A478AA">
        <w:rPr>
          <w:sz w:val="22"/>
          <w:szCs w:val="22"/>
        </w:rPr>
        <w:t>; Prompt: „Pateik po 12 Atmega16 ir ARCv3 instrukcijų pavyzdžių“</w:t>
      </w:r>
    </w:p>
    <w:p w14:paraId="7A80E141" w14:textId="4FBA39FE" w:rsidR="00DB4273" w:rsidRPr="00DB4273" w:rsidRDefault="00DB4273" w:rsidP="00D92B37">
      <w:pPr>
        <w:pStyle w:val="ListParagraph"/>
        <w:spacing w:before="480"/>
        <w:rPr>
          <w:sz w:val="22"/>
          <w:szCs w:val="22"/>
          <w:lang w:val="en-GB"/>
        </w:rPr>
      </w:pPr>
    </w:p>
    <w:p w14:paraId="07EBA00B" w14:textId="7F412AE3" w:rsidR="004278C2" w:rsidRDefault="00DB4273" w:rsidP="00DB4273">
      <w:pPr>
        <w:pStyle w:val="ListParagraph"/>
        <w:numPr>
          <w:ilvl w:val="0"/>
          <w:numId w:val="3"/>
        </w:numPr>
        <w:spacing w:before="480"/>
        <w:rPr>
          <w:sz w:val="22"/>
          <w:szCs w:val="22"/>
        </w:rPr>
      </w:pPr>
      <w:r>
        <w:rPr>
          <w:sz w:val="22"/>
          <w:szCs w:val="22"/>
        </w:rPr>
        <w:t xml:space="preserve">Atmega16 palaiko: </w:t>
      </w:r>
      <w:r>
        <w:rPr>
          <w:sz w:val="22"/>
          <w:szCs w:val="22"/>
        </w:rPr>
        <w:t>immediate</w:t>
      </w:r>
      <w:r>
        <w:rPr>
          <w:sz w:val="22"/>
          <w:szCs w:val="22"/>
        </w:rPr>
        <w:t>, direct, register, indirect with displacement, post-increment/pre-decrement. ARCv3 palaiko: register, immediate, PC-Relative, base register with offset. Abiejuose palaikomas register ir immediate adresavimo būdai</w:t>
      </w:r>
      <w:r w:rsidR="00AD1DED">
        <w:rPr>
          <w:sz w:val="22"/>
          <w:szCs w:val="22"/>
        </w:rPr>
        <w:t>. Skiriasi tuo, jog Atmega16 turi specializuotą Post-Increment/pre-Decrement adresavimą ir direct adresavimą, o ARCv3 labiau pasikliauja Base Register with offset būdu, kuris yra universalesnis ir galingesnis 32 bitų sistemose.</w:t>
      </w:r>
    </w:p>
    <w:p w14:paraId="4304E11F" w14:textId="1FC1D3EF" w:rsidR="00AD1DED" w:rsidRDefault="00AD1DED" w:rsidP="00AD1DED">
      <w:pPr>
        <w:pStyle w:val="ListParagraph"/>
        <w:spacing w:before="480"/>
        <w:rPr>
          <w:sz w:val="22"/>
          <w:szCs w:val="22"/>
        </w:rPr>
      </w:pPr>
    </w:p>
    <w:p w14:paraId="2400FDC0" w14:textId="77777777" w:rsidR="00AD1DED" w:rsidRDefault="00AD1DED" w:rsidP="00AD1DED">
      <w:pPr>
        <w:pStyle w:val="ListParagraph"/>
        <w:spacing w:before="480"/>
        <w:rPr>
          <w:sz w:val="22"/>
          <w:szCs w:val="22"/>
        </w:rPr>
      </w:pPr>
    </w:p>
    <w:p w14:paraId="26D76CE0" w14:textId="18384D2D" w:rsidR="00AD1DED" w:rsidRDefault="00AD1DED" w:rsidP="00AD1DED">
      <w:pPr>
        <w:pStyle w:val="ListParagraph"/>
        <w:numPr>
          <w:ilvl w:val="0"/>
          <w:numId w:val="3"/>
        </w:numPr>
        <w:spacing w:before="480"/>
        <w:rPr>
          <w:sz w:val="22"/>
          <w:szCs w:val="22"/>
        </w:rPr>
      </w:pPr>
      <w:r>
        <w:rPr>
          <w:sz w:val="22"/>
          <w:szCs w:val="22"/>
        </w:rPr>
        <w:t xml:space="preserve">Atmega16 I/O galimybės plačios, nes naudoja Memory-Mapped I/O principą, kur registrai adresuojami kaip spec. atminties vietos.Palaikomos specializuotas I/O instrukcijas registrams pasiekti. ARCv3 I/O galimybės priklauso nuo to, kaip jis </w:t>
      </w:r>
      <w:r>
        <w:rPr>
          <w:sz w:val="22"/>
          <w:szCs w:val="22"/>
        </w:rPr>
        <w:lastRenderedPageBreak/>
        <w:t>integruotas į SoC. Prisijungti prie išorinių I/O modulių jis gali sąveikaudamas su kitais SoC komponentais.</w:t>
      </w:r>
    </w:p>
    <w:p w14:paraId="5B5DBA57" w14:textId="77777777" w:rsidR="00093EEA" w:rsidRPr="00AD1DED" w:rsidRDefault="00093EEA" w:rsidP="00AD1DED">
      <w:pPr>
        <w:pStyle w:val="ListParagraph"/>
        <w:numPr>
          <w:ilvl w:val="0"/>
          <w:numId w:val="3"/>
        </w:numPr>
        <w:spacing w:before="480"/>
        <w:rPr>
          <w:sz w:val="22"/>
          <w:szCs w:val="22"/>
        </w:rPr>
      </w:pPr>
    </w:p>
    <w:sectPr w:rsidR="00093EEA" w:rsidRPr="00AD1DED" w:rsidSect="00C57B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1F7330"/>
    <w:multiLevelType w:val="hybridMultilevel"/>
    <w:tmpl w:val="E762537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510D0A"/>
    <w:multiLevelType w:val="hybridMultilevel"/>
    <w:tmpl w:val="CA0CD6C8"/>
    <w:lvl w:ilvl="0" w:tplc="08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CC3D66"/>
    <w:multiLevelType w:val="hybridMultilevel"/>
    <w:tmpl w:val="B8422E6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2594647">
    <w:abstractNumId w:val="0"/>
  </w:num>
  <w:num w:numId="2" w16cid:durableId="808745867">
    <w:abstractNumId w:val="2"/>
  </w:num>
  <w:num w:numId="3" w16cid:durableId="6009202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A62"/>
    <w:rsid w:val="000022F1"/>
    <w:rsid w:val="00002AE7"/>
    <w:rsid w:val="000447B0"/>
    <w:rsid w:val="00084864"/>
    <w:rsid w:val="00093EEA"/>
    <w:rsid w:val="0009519C"/>
    <w:rsid w:val="000A4491"/>
    <w:rsid w:val="000B46F8"/>
    <w:rsid w:val="000C7721"/>
    <w:rsid w:val="000D1434"/>
    <w:rsid w:val="00102A60"/>
    <w:rsid w:val="00155120"/>
    <w:rsid w:val="00180F24"/>
    <w:rsid w:val="001B73D2"/>
    <w:rsid w:val="001E65B3"/>
    <w:rsid w:val="00212E6C"/>
    <w:rsid w:val="00224350"/>
    <w:rsid w:val="00225C18"/>
    <w:rsid w:val="002410BD"/>
    <w:rsid w:val="00254725"/>
    <w:rsid w:val="002561F2"/>
    <w:rsid w:val="00280051"/>
    <w:rsid w:val="002814F0"/>
    <w:rsid w:val="002D7543"/>
    <w:rsid w:val="002E221A"/>
    <w:rsid w:val="002E3D62"/>
    <w:rsid w:val="002E4AE2"/>
    <w:rsid w:val="0038402C"/>
    <w:rsid w:val="00396851"/>
    <w:rsid w:val="003D5A69"/>
    <w:rsid w:val="003E2FDB"/>
    <w:rsid w:val="0041305B"/>
    <w:rsid w:val="004278C2"/>
    <w:rsid w:val="00480A88"/>
    <w:rsid w:val="004F1872"/>
    <w:rsid w:val="004F5A75"/>
    <w:rsid w:val="0050090B"/>
    <w:rsid w:val="005110B8"/>
    <w:rsid w:val="00512634"/>
    <w:rsid w:val="005211D2"/>
    <w:rsid w:val="00560F41"/>
    <w:rsid w:val="0059569D"/>
    <w:rsid w:val="005B7F47"/>
    <w:rsid w:val="005C1D7A"/>
    <w:rsid w:val="005D29EB"/>
    <w:rsid w:val="006005DF"/>
    <w:rsid w:val="00632825"/>
    <w:rsid w:val="00691B25"/>
    <w:rsid w:val="006D4466"/>
    <w:rsid w:val="00741B26"/>
    <w:rsid w:val="00743D0A"/>
    <w:rsid w:val="00753FF1"/>
    <w:rsid w:val="007B3DD3"/>
    <w:rsid w:val="007C4859"/>
    <w:rsid w:val="00862463"/>
    <w:rsid w:val="008D1503"/>
    <w:rsid w:val="008E1B32"/>
    <w:rsid w:val="00937FF3"/>
    <w:rsid w:val="009552FF"/>
    <w:rsid w:val="009D2234"/>
    <w:rsid w:val="009D4DE1"/>
    <w:rsid w:val="009E7FB6"/>
    <w:rsid w:val="00A2084C"/>
    <w:rsid w:val="00A23442"/>
    <w:rsid w:val="00A478AA"/>
    <w:rsid w:val="00A67902"/>
    <w:rsid w:val="00AC664E"/>
    <w:rsid w:val="00AD1DED"/>
    <w:rsid w:val="00B35341"/>
    <w:rsid w:val="00B57447"/>
    <w:rsid w:val="00B65DC5"/>
    <w:rsid w:val="00BF1B79"/>
    <w:rsid w:val="00BF25A9"/>
    <w:rsid w:val="00BF62B6"/>
    <w:rsid w:val="00C532CB"/>
    <w:rsid w:val="00C57B5D"/>
    <w:rsid w:val="00C820E2"/>
    <w:rsid w:val="00CA0184"/>
    <w:rsid w:val="00CA2F73"/>
    <w:rsid w:val="00CE3A62"/>
    <w:rsid w:val="00CE7974"/>
    <w:rsid w:val="00CF3677"/>
    <w:rsid w:val="00CF445A"/>
    <w:rsid w:val="00D13249"/>
    <w:rsid w:val="00D551F8"/>
    <w:rsid w:val="00D92B37"/>
    <w:rsid w:val="00DB4273"/>
    <w:rsid w:val="00E745B8"/>
    <w:rsid w:val="00EC730E"/>
    <w:rsid w:val="00EE3EB6"/>
    <w:rsid w:val="00F02601"/>
    <w:rsid w:val="00F532C5"/>
    <w:rsid w:val="00F87194"/>
    <w:rsid w:val="00FE7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4A12D4"/>
  <w15:chartTrackingRefBased/>
  <w15:docId w15:val="{FE370CF7-46E3-4AEF-99F1-77EB7257B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lt-LT"/>
    </w:rPr>
  </w:style>
  <w:style w:type="paragraph" w:styleId="Heading1">
    <w:name w:val="heading 1"/>
    <w:basedOn w:val="Normal"/>
    <w:next w:val="Normal"/>
    <w:link w:val="Heading1Char"/>
    <w:uiPriority w:val="9"/>
    <w:qFormat/>
    <w:rsid w:val="00CE3A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3A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3A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A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A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A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A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A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A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A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A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3A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A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A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A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A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A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A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3A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3A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A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3A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3A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3A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3A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3A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3A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3A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3A62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D143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D1434"/>
    <w:rPr>
      <w:rFonts w:ascii="Consolas" w:hAnsi="Consolas"/>
      <w:sz w:val="20"/>
      <w:szCs w:val="20"/>
      <w:lang w:val="lt-LT"/>
    </w:rPr>
  </w:style>
  <w:style w:type="character" w:styleId="Hyperlink">
    <w:name w:val="Hyperlink"/>
    <w:basedOn w:val="DefaultParagraphFont"/>
    <w:uiPriority w:val="99"/>
    <w:unhideWhenUsed/>
    <w:rsid w:val="000D143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143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D143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emini.google.com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93e4740-595b-48bc-a7ab-4a25f2adb8a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0CCBA666D13D48A1A6B6C5D57ED3D9" ma:contentTypeVersion="6" ma:contentTypeDescription="Create a new document." ma:contentTypeScope="" ma:versionID="1f777b9dd989502b6c702e951b075b58">
  <xsd:schema xmlns:xsd="http://www.w3.org/2001/XMLSchema" xmlns:xs="http://www.w3.org/2001/XMLSchema" xmlns:p="http://schemas.microsoft.com/office/2006/metadata/properties" xmlns:ns3="593e4740-595b-48bc-a7ab-4a25f2adb8a7" targetNamespace="http://schemas.microsoft.com/office/2006/metadata/properties" ma:root="true" ma:fieldsID="0f6dc2fdc41cd8448268d500a459c874" ns3:_="">
    <xsd:import namespace="593e4740-595b-48bc-a7ab-4a25f2adb8a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3e4740-595b-48bc-a7ab-4a25f2adb8a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6F893DB-97C5-4383-B3E4-0BAFF6F20958}">
  <ds:schemaRefs>
    <ds:schemaRef ds:uri="http://schemas.microsoft.com/office/2006/metadata/properties"/>
    <ds:schemaRef ds:uri="http://schemas.microsoft.com/office/infopath/2007/PartnerControls"/>
    <ds:schemaRef ds:uri="593e4740-595b-48bc-a7ab-4a25f2adb8a7"/>
  </ds:schemaRefs>
</ds:datastoreItem>
</file>

<file path=customXml/itemProps2.xml><?xml version="1.0" encoding="utf-8"?>
<ds:datastoreItem xmlns:ds="http://schemas.openxmlformats.org/officeDocument/2006/customXml" ds:itemID="{B48B554A-2DF3-4162-B433-A6A632FF6B2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1623239-4EC6-4487-81BA-BD9F6846E53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3e4740-595b-48bc-a7ab-4a25f2adb8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1183</Words>
  <Characters>6745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Saulė Rimdeikaitė</dc:creator>
  <cp:keywords/>
  <dc:description/>
  <cp:lastModifiedBy>Saulė Rimdeikaitė</cp:lastModifiedBy>
  <cp:revision>2</cp:revision>
  <dcterms:created xsi:type="dcterms:W3CDTF">2025-12-06T21:06:00Z</dcterms:created>
  <dcterms:modified xsi:type="dcterms:W3CDTF">2025-12-06T21:06:00Z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0x010100A30CCBA666D13D48A1A6B6C5D57ED3D9</vt:lpwstr>
  </property>
</Properties>
</file>