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04</w:t>
        <w:br w:type="textWrapping"/>
        <w:t xml:space="preserve">The Pirates [One Piece]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Given, the following pirate groups.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Straw Hat Grand Fleet - 750 pirates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Red-Haired Pirates - 1111 pirates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Blackbeard Pirates - 1266 pirates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 Mom Pirates - 3541 pirates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Animal Kingdom Pirates - 9843 pirates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Mary Geoise - 321 people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above emperors satisfying the requirements below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Straw Hats and Red-Haired are friends.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Animal Kingdom and Big Mom were friends, but now are enemies.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Red-Haired is seen to meet the Higher Ups in the Mary Geoise a few times.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Blackbeard Pirates are not on good terms with anyone. So, none wants to visit him nor does he want to visit anyone.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Straw Hats wants to attack Mary Geoise but cannot directly go there.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Animal Kingdom pirates are not in good terms with Red-haired.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However, the Red-hairs can visit Big-Mom indirectly.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end, everyone can visit Mary Geoise except Blackbeard.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Straw Hats can reach Animal Kingdom Pirates via Big-Mom pirates as well.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Straw hats can also reach Mary Geoise directly but, it will only use the route if Red-Haired is dead.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*All routers must have a backup system to handle missing routing entries.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*Configure half of the network to be routed dynamically.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Choose an appropriate network address, create subnets to assign to each of the places. Make sure to use the whole block of network address you chose.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IP addresses to all the devices and interfaces.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Mary Geoise (321) has a web server to send notice to everyone about the Government.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Showing 2 end devices per network is good enough to represent the whole population.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need to be able to ping each other after all the setups are complete.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network mentioned above should be implemented in packet tracer, with necessary devices and full configuration.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After completion you should be able to test the conditions imposed.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hardcopies, you will have to submit the followings: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Network topology diagram with proper labels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configurations of all the routers that you have implemented.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VLSM/Network address table.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IP address 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