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16327" w:type="dxa"/>
        <w:tblInd w:w="-998" w:type="dxa"/>
        <w:tblLook w:val="04A0" w:firstRow="1" w:lastRow="0" w:firstColumn="1" w:lastColumn="0" w:noHBand="0" w:noVBand="1"/>
      </w:tblPr>
      <w:tblGrid>
        <w:gridCol w:w="2152"/>
        <w:gridCol w:w="2376"/>
        <w:gridCol w:w="2290"/>
        <w:gridCol w:w="1965"/>
        <w:gridCol w:w="2497"/>
        <w:gridCol w:w="2826"/>
        <w:gridCol w:w="2221"/>
      </w:tblGrid>
      <w:tr w:rsidR="00597079" w:rsidTr="00597079">
        <w:tc>
          <w:tcPr>
            <w:tcW w:w="2152" w:type="dxa"/>
          </w:tcPr>
          <w:p w:rsidR="0043745E" w:rsidRDefault="00432840" w:rsidP="0043745E">
            <w:r>
              <w:t>Alkatrészek</w:t>
            </w:r>
          </w:p>
        </w:tc>
        <w:tc>
          <w:tcPr>
            <w:tcW w:w="2376" w:type="dxa"/>
          </w:tcPr>
          <w:p w:rsidR="0043745E" w:rsidRDefault="0043745E" w:rsidP="0043745E">
            <w:r>
              <w:t>Ellenállás</w:t>
            </w:r>
          </w:p>
        </w:tc>
        <w:tc>
          <w:tcPr>
            <w:tcW w:w="2290" w:type="dxa"/>
          </w:tcPr>
          <w:p w:rsidR="0043745E" w:rsidRDefault="00432840" w:rsidP="0043745E">
            <w:r>
              <w:t>Kondenzátor</w:t>
            </w:r>
          </w:p>
        </w:tc>
        <w:tc>
          <w:tcPr>
            <w:tcW w:w="1965" w:type="dxa"/>
          </w:tcPr>
          <w:p w:rsidR="0043745E" w:rsidRDefault="00432840" w:rsidP="0043745E">
            <w:r>
              <w:t>Elem</w:t>
            </w:r>
          </w:p>
        </w:tc>
        <w:tc>
          <w:tcPr>
            <w:tcW w:w="2497" w:type="dxa"/>
          </w:tcPr>
          <w:p w:rsidR="0043745E" w:rsidRDefault="009E0E71" w:rsidP="0043745E">
            <w:r>
              <w:t>IC</w:t>
            </w:r>
          </w:p>
        </w:tc>
        <w:tc>
          <w:tcPr>
            <w:tcW w:w="2826" w:type="dxa"/>
          </w:tcPr>
          <w:p w:rsidR="0043745E" w:rsidRDefault="00271263" w:rsidP="0043745E">
            <w:r>
              <w:t>Tran</w:t>
            </w:r>
            <w:r w:rsidR="00597079">
              <w:t>z</w:t>
            </w:r>
            <w:r>
              <w:t>is</w:t>
            </w:r>
            <w:r w:rsidR="00597079">
              <w:t>z</w:t>
            </w:r>
            <w:r>
              <w:t>tor</w:t>
            </w:r>
          </w:p>
        </w:tc>
        <w:tc>
          <w:tcPr>
            <w:tcW w:w="2221" w:type="dxa"/>
          </w:tcPr>
          <w:p w:rsidR="0043745E" w:rsidRDefault="00271263" w:rsidP="0043745E">
            <w:r>
              <w:t>Félvezetők</w:t>
            </w:r>
          </w:p>
        </w:tc>
      </w:tr>
      <w:tr w:rsidR="00597079" w:rsidTr="00597079">
        <w:tc>
          <w:tcPr>
            <w:tcW w:w="2152" w:type="dxa"/>
          </w:tcPr>
          <w:p w:rsidR="0043745E" w:rsidRDefault="0043745E" w:rsidP="0043745E">
            <w:r>
              <w:t>Feladata</w:t>
            </w:r>
          </w:p>
        </w:tc>
        <w:tc>
          <w:tcPr>
            <w:tcW w:w="2376" w:type="dxa"/>
          </w:tcPr>
          <w:p w:rsidR="0043745E" w:rsidRDefault="00C0161B" w:rsidP="0043745E">
            <w:r>
              <w:t>Felfogja egy kicsit az áramot</w:t>
            </w:r>
          </w:p>
        </w:tc>
        <w:tc>
          <w:tcPr>
            <w:tcW w:w="2290" w:type="dxa"/>
          </w:tcPr>
          <w:p w:rsidR="0043745E" w:rsidRDefault="00432840" w:rsidP="0043745E">
            <w:r>
              <w:t>Rövid ideig tárolja az áramot. Feltöltődik és ki sül</w:t>
            </w:r>
          </w:p>
        </w:tc>
        <w:tc>
          <w:tcPr>
            <w:tcW w:w="1965" w:type="dxa"/>
          </w:tcPr>
          <w:p w:rsidR="0043745E" w:rsidRDefault="00597512" w:rsidP="0043745E">
            <w:r>
              <w:t>Elektromos töltést hordoz</w:t>
            </w:r>
            <w:r w:rsidR="00C0161B">
              <w:t xml:space="preserve"> és tárol</w:t>
            </w:r>
          </w:p>
        </w:tc>
        <w:tc>
          <w:tcPr>
            <w:tcW w:w="2497" w:type="dxa"/>
          </w:tcPr>
          <w:p w:rsidR="009E0E71" w:rsidRDefault="0062539E" w:rsidP="0043745E">
            <w:r>
              <w:t>Kisméretű áramkör</w:t>
            </w:r>
          </w:p>
        </w:tc>
        <w:tc>
          <w:tcPr>
            <w:tcW w:w="2826" w:type="dxa"/>
          </w:tcPr>
          <w:p w:rsidR="0043745E" w:rsidRDefault="00597079" w:rsidP="0043745E">
            <w:r>
              <w:t>Áram kapcsolása és erősítése</w:t>
            </w:r>
          </w:p>
        </w:tc>
        <w:tc>
          <w:tcPr>
            <w:tcW w:w="2221" w:type="dxa"/>
          </w:tcPr>
          <w:p w:rsidR="0043745E" w:rsidRDefault="00597079" w:rsidP="0043745E">
            <w:r>
              <w:t>vezetőképessége köztes a szigetelő és a vezető között, és hőmérséklettől, feszültségtől függ.</w:t>
            </w:r>
          </w:p>
        </w:tc>
      </w:tr>
      <w:tr w:rsidR="00597079" w:rsidTr="00597079">
        <w:tc>
          <w:tcPr>
            <w:tcW w:w="2152" w:type="dxa"/>
          </w:tcPr>
          <w:p w:rsidR="0043745E" w:rsidRDefault="00432840" w:rsidP="0043745E">
            <w:r>
              <w:t>Jele</w:t>
            </w:r>
          </w:p>
        </w:tc>
        <w:tc>
          <w:tcPr>
            <w:tcW w:w="2376" w:type="dxa"/>
          </w:tcPr>
          <w:p w:rsidR="0043745E" w:rsidRDefault="005E40C1" w:rsidP="0043745E">
            <w:r>
              <w:t>R</w:t>
            </w:r>
            <w:r w:rsidR="00E14F5D">
              <w:t xml:space="preserve"> (resistor)</w:t>
            </w:r>
          </w:p>
        </w:tc>
        <w:tc>
          <w:tcPr>
            <w:tcW w:w="2290" w:type="dxa"/>
          </w:tcPr>
          <w:p w:rsidR="0043745E" w:rsidRDefault="005E40C1" w:rsidP="0043745E">
            <w:r>
              <w:t>C</w:t>
            </w:r>
          </w:p>
        </w:tc>
        <w:tc>
          <w:tcPr>
            <w:tcW w:w="1965" w:type="dxa"/>
          </w:tcPr>
          <w:p w:rsidR="0043745E" w:rsidRDefault="00271263" w:rsidP="0043745E">
            <w:r>
              <w:t>AC/DC</w:t>
            </w:r>
          </w:p>
        </w:tc>
        <w:tc>
          <w:tcPr>
            <w:tcW w:w="2497" w:type="dxa"/>
          </w:tcPr>
          <w:p w:rsidR="0043745E" w:rsidRDefault="0062539E" w:rsidP="0043745E">
            <w:r>
              <w:t>ne555</w:t>
            </w:r>
          </w:p>
        </w:tc>
        <w:tc>
          <w:tcPr>
            <w:tcW w:w="2826" w:type="dxa"/>
          </w:tcPr>
          <w:p w:rsidR="0043745E" w:rsidRDefault="0043745E" w:rsidP="0043745E"/>
        </w:tc>
        <w:tc>
          <w:tcPr>
            <w:tcW w:w="2221" w:type="dxa"/>
          </w:tcPr>
          <w:p w:rsidR="0043745E" w:rsidRDefault="0043745E" w:rsidP="0043745E"/>
        </w:tc>
      </w:tr>
      <w:tr w:rsidR="00597079" w:rsidTr="00597079">
        <w:tc>
          <w:tcPr>
            <w:tcW w:w="2152" w:type="dxa"/>
          </w:tcPr>
          <w:p w:rsidR="0043745E" w:rsidRDefault="00432840" w:rsidP="0043745E">
            <w:r>
              <w:t>Mértékegysége</w:t>
            </w:r>
          </w:p>
        </w:tc>
        <w:tc>
          <w:tcPr>
            <w:tcW w:w="2376" w:type="dxa"/>
          </w:tcPr>
          <w:p w:rsidR="0043745E" w:rsidRDefault="005E40C1" w:rsidP="0043745E">
            <w:r>
              <w:t>Ω</w:t>
            </w:r>
          </w:p>
        </w:tc>
        <w:tc>
          <w:tcPr>
            <w:tcW w:w="2290" w:type="dxa"/>
          </w:tcPr>
          <w:p w:rsidR="0043745E" w:rsidRDefault="00C0161B" w:rsidP="0043745E">
            <w:r>
              <w:t>F</w:t>
            </w:r>
          </w:p>
        </w:tc>
        <w:tc>
          <w:tcPr>
            <w:tcW w:w="1965" w:type="dxa"/>
          </w:tcPr>
          <w:p w:rsidR="0043745E" w:rsidRDefault="00597512" w:rsidP="0043745E">
            <w:r>
              <w:t>V</w:t>
            </w:r>
          </w:p>
        </w:tc>
        <w:tc>
          <w:tcPr>
            <w:tcW w:w="2497" w:type="dxa"/>
          </w:tcPr>
          <w:p w:rsidR="0043745E" w:rsidRDefault="0043745E" w:rsidP="0043745E"/>
        </w:tc>
        <w:tc>
          <w:tcPr>
            <w:tcW w:w="2826" w:type="dxa"/>
          </w:tcPr>
          <w:p w:rsidR="0043745E" w:rsidRDefault="0043745E" w:rsidP="0043745E"/>
        </w:tc>
        <w:tc>
          <w:tcPr>
            <w:tcW w:w="2221" w:type="dxa"/>
          </w:tcPr>
          <w:p w:rsidR="0043745E" w:rsidRDefault="0043745E" w:rsidP="0043745E"/>
        </w:tc>
      </w:tr>
      <w:tr w:rsidR="00597079" w:rsidTr="00597079">
        <w:tc>
          <w:tcPr>
            <w:tcW w:w="2152" w:type="dxa"/>
          </w:tcPr>
          <w:p w:rsidR="0043745E" w:rsidRDefault="00432840" w:rsidP="0043745E">
            <w:r>
              <w:t>Számolása</w:t>
            </w:r>
          </w:p>
        </w:tc>
        <w:tc>
          <w:tcPr>
            <w:tcW w:w="2376" w:type="dxa"/>
          </w:tcPr>
          <w:p w:rsidR="0043745E" w:rsidRDefault="005E40C1" w:rsidP="0043745E">
            <w:r>
              <w:t>R=U/I</w:t>
            </w:r>
          </w:p>
        </w:tc>
        <w:tc>
          <w:tcPr>
            <w:tcW w:w="2290" w:type="dxa"/>
          </w:tcPr>
          <w:p w:rsidR="0043745E" w:rsidRDefault="00597079" w:rsidP="0043745E">
            <w:r>
              <w:t>F=Q*U</w:t>
            </w:r>
          </w:p>
        </w:tc>
        <w:tc>
          <w:tcPr>
            <w:tcW w:w="1965" w:type="dxa"/>
          </w:tcPr>
          <w:p w:rsidR="0043745E" w:rsidRDefault="0043745E" w:rsidP="0043745E"/>
        </w:tc>
        <w:tc>
          <w:tcPr>
            <w:tcW w:w="2497" w:type="dxa"/>
          </w:tcPr>
          <w:p w:rsidR="0043745E" w:rsidRDefault="0043745E" w:rsidP="0043745E"/>
        </w:tc>
        <w:tc>
          <w:tcPr>
            <w:tcW w:w="2826" w:type="dxa"/>
          </w:tcPr>
          <w:p w:rsidR="0043745E" w:rsidRDefault="0043745E" w:rsidP="0043745E"/>
        </w:tc>
        <w:tc>
          <w:tcPr>
            <w:tcW w:w="2221" w:type="dxa"/>
          </w:tcPr>
          <w:p w:rsidR="0043745E" w:rsidRDefault="0043745E" w:rsidP="0043745E"/>
        </w:tc>
      </w:tr>
      <w:tr w:rsidR="00597079" w:rsidTr="00597079">
        <w:tc>
          <w:tcPr>
            <w:tcW w:w="2152" w:type="dxa"/>
          </w:tcPr>
          <w:p w:rsidR="007A2E8D" w:rsidRDefault="00432840" w:rsidP="0043745E">
            <w:r>
              <w:t>Képi jelölése</w:t>
            </w:r>
          </w:p>
        </w:tc>
        <w:tc>
          <w:tcPr>
            <w:tcW w:w="2376" w:type="dxa"/>
          </w:tcPr>
          <w:p w:rsidR="007A2E8D" w:rsidRDefault="005E40C1" w:rsidP="004374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316554</wp:posOffset>
                      </wp:positionH>
                      <wp:positionV relativeFrom="paragraph">
                        <wp:posOffset>109986</wp:posOffset>
                      </wp:positionV>
                      <wp:extent cx="714375" cy="0"/>
                      <wp:effectExtent l="0" t="0" r="0" b="0"/>
                      <wp:wrapNone/>
                      <wp:docPr id="2" name="Egyenes összekötő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43485F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8.65pt" to="81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64770</wp:posOffset>
                      </wp:positionV>
                      <wp:extent cx="314325" cy="85725"/>
                      <wp:effectExtent l="0" t="0" r="28575" b="28575"/>
                      <wp:wrapNone/>
                      <wp:docPr id="1" name="Téglala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85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142F22" id="Téglalap 1" o:spid="_x0000_s1026" style="position:absolute;margin-left:39.8pt;margin-top:5.1pt;width:24.7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290" w:type="dxa"/>
          </w:tcPr>
          <w:p w:rsidR="007A2E8D" w:rsidRDefault="00597079" w:rsidP="0043745E">
            <w:r>
              <w:rPr>
                <w:noProof/>
              </w:rPr>
              <w:drawing>
                <wp:inline distT="0" distB="0" distL="0" distR="0" wp14:anchorId="157F86E6" wp14:editId="597458AB">
                  <wp:extent cx="409575" cy="400050"/>
                  <wp:effectExtent l="0" t="0" r="9525" b="0"/>
                  <wp:docPr id="17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</w:tcPr>
          <w:p w:rsidR="007A2E8D" w:rsidRDefault="00E027B4" w:rsidP="0043745E">
            <w:r>
              <w:rPr>
                <w:noProof/>
              </w:rPr>
              <w:drawing>
                <wp:inline distT="0" distB="0" distL="0" distR="0" wp14:anchorId="5593C379" wp14:editId="494E45D6">
                  <wp:extent cx="609600" cy="346363"/>
                  <wp:effectExtent l="0" t="0" r="0" b="0"/>
                  <wp:docPr id="18" name="Kép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39" cy="35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7" w:type="dxa"/>
          </w:tcPr>
          <w:p w:rsidR="007A2E8D" w:rsidRDefault="007A2E8D" w:rsidP="0043745E"/>
        </w:tc>
        <w:tc>
          <w:tcPr>
            <w:tcW w:w="2826" w:type="dxa"/>
          </w:tcPr>
          <w:p w:rsidR="007A2E8D" w:rsidRDefault="00E027B4" w:rsidP="0043745E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E4BBD9E">
                  <wp:simplePos x="0" y="0"/>
                  <wp:positionH relativeFrom="column">
                    <wp:posOffset>-46300</wp:posOffset>
                  </wp:positionH>
                  <wp:positionV relativeFrom="paragraph">
                    <wp:posOffset>248</wp:posOffset>
                  </wp:positionV>
                  <wp:extent cx="568933" cy="487657"/>
                  <wp:effectExtent l="0" t="0" r="3175" b="8255"/>
                  <wp:wrapSquare wrapText="bothSides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33" cy="48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21" w:type="dxa"/>
          </w:tcPr>
          <w:p w:rsidR="007A2E8D" w:rsidRDefault="00597079" w:rsidP="0043745E">
            <w:r>
              <w:rPr>
                <w:noProof/>
              </w:rPr>
              <w:drawing>
                <wp:inline distT="0" distB="0" distL="0" distR="0" wp14:anchorId="64D0FDE6" wp14:editId="75283BC3">
                  <wp:extent cx="408352" cy="348103"/>
                  <wp:effectExtent l="0" t="0" r="0" b="0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51" cy="353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079" w:rsidTr="00597079">
        <w:trPr>
          <w:trHeight w:val="1699"/>
        </w:trPr>
        <w:tc>
          <w:tcPr>
            <w:tcW w:w="2152" w:type="dxa"/>
          </w:tcPr>
          <w:p w:rsidR="0062539E" w:rsidRDefault="0062539E" w:rsidP="0043745E">
            <w:r>
              <w:t>Kinézetük</w:t>
            </w:r>
          </w:p>
        </w:tc>
        <w:tc>
          <w:tcPr>
            <w:tcW w:w="2376" w:type="dxa"/>
          </w:tcPr>
          <w:p w:rsidR="0062539E" w:rsidRDefault="0062539E" w:rsidP="0043745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19735</wp:posOffset>
                  </wp:positionH>
                  <wp:positionV relativeFrom="paragraph">
                    <wp:posOffset>148604</wp:posOffset>
                  </wp:positionV>
                  <wp:extent cx="1365885" cy="1453515"/>
                  <wp:effectExtent l="0" t="0" r="5715" b="0"/>
                  <wp:wrapSquare wrapText="bothSides"/>
                  <wp:docPr id="9" name="Kép 9" descr="Képtalálat a következőre: ellenállá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éptalálat a következőre: ellenállá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145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90" w:type="dxa"/>
          </w:tcPr>
          <w:p w:rsidR="0062539E" w:rsidRDefault="0062539E" w:rsidP="0043745E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17424</wp:posOffset>
                  </wp:positionH>
                  <wp:positionV relativeFrom="paragraph">
                    <wp:posOffset>144958</wp:posOffset>
                  </wp:positionV>
                  <wp:extent cx="1284270" cy="1307990"/>
                  <wp:effectExtent l="0" t="0" r="0" b="6985"/>
                  <wp:wrapSquare wrapText="bothSides"/>
                  <wp:docPr id="8" name="Kép 8" descr="C:\Users\rimoczi.andras\AppData\Local\Microsoft\Windows\INetCache\Content.MSO\45D71BF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imoczi.andras\AppData\Local\Microsoft\Windows\INetCache\Content.MSO\45D71BF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270" cy="130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65" w:type="dxa"/>
          </w:tcPr>
          <w:p w:rsidR="0062539E" w:rsidRDefault="00597079" w:rsidP="0043745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margin">
                    <wp:posOffset>189822</wp:posOffset>
                  </wp:positionH>
                  <wp:positionV relativeFrom="paragraph">
                    <wp:posOffset>915366</wp:posOffset>
                  </wp:positionV>
                  <wp:extent cx="577215" cy="621665"/>
                  <wp:effectExtent l="0" t="0" r="0" b="6985"/>
                  <wp:wrapSquare wrapText="bothSides"/>
                  <wp:docPr id="14" name="Kép 14" descr="Képtalálat a következőre: duracel gomb e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Képtalálat a következőre: duracel gomb e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408625</wp:posOffset>
                  </wp:positionH>
                  <wp:positionV relativeFrom="paragraph">
                    <wp:posOffset>105864</wp:posOffset>
                  </wp:positionV>
                  <wp:extent cx="767715" cy="767715"/>
                  <wp:effectExtent l="0" t="0" r="0" b="0"/>
                  <wp:wrapSquare wrapText="bothSides"/>
                  <wp:docPr id="13" name="Kép 13" descr="Képtalálat a következőre: duracel e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Képtalálat a következőre: duracel e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159385</wp:posOffset>
                  </wp:positionV>
                  <wp:extent cx="612140" cy="609600"/>
                  <wp:effectExtent l="0" t="0" r="0" b="0"/>
                  <wp:wrapSquare wrapText="bothSides"/>
                  <wp:docPr id="12" name="Kép 12" descr="C:\Users\rimoczi.andras\AppData\Local\Microsoft\Windows\INetCache\Content.MSO\A290159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rimoczi.andras\AppData\Local\Microsoft\Windows\INetCache\Content.MSO\A290159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1214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97" w:type="dxa"/>
          </w:tcPr>
          <w:p w:rsidR="0062539E" w:rsidRDefault="0062539E" w:rsidP="0043745E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-24344</wp:posOffset>
                  </wp:positionH>
                  <wp:positionV relativeFrom="paragraph">
                    <wp:posOffset>159592</wp:posOffset>
                  </wp:positionV>
                  <wp:extent cx="1448656" cy="1292175"/>
                  <wp:effectExtent l="0" t="0" r="0" b="3810"/>
                  <wp:wrapSquare wrapText="bothSides"/>
                  <wp:docPr id="6" name="Kép 6" descr="https://th.bing.com/th/id/OIP.FzUypmItWtF520eI19ApiQHaGi?w=240&amp;h=213&amp;c=7&amp;r=0&amp;o=5&amp;pid=1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h.bing.com/th/id/OIP.FzUypmItWtF520eI19ApiQHaGi?w=240&amp;h=213&amp;c=7&amp;r=0&amp;o=5&amp;pid=1.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656" cy="12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6" w:type="dxa"/>
          </w:tcPr>
          <w:p w:rsidR="0062539E" w:rsidRDefault="0062539E" w:rsidP="0043745E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37336</wp:posOffset>
                  </wp:positionH>
                  <wp:positionV relativeFrom="paragraph">
                    <wp:posOffset>176594</wp:posOffset>
                  </wp:positionV>
                  <wp:extent cx="1653540" cy="1240790"/>
                  <wp:effectExtent l="0" t="0" r="3810" b="0"/>
                  <wp:wrapSquare wrapText="bothSides"/>
                  <wp:docPr id="7" name="Kép 7" descr="C:\Users\rimoczi.andras\AppData\Local\Microsoft\Windows\INetCache\Content.MSO\9D23174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imoczi.andras\AppData\Local\Microsoft\Windows\INetCache\Content.MSO\9D23174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24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21" w:type="dxa"/>
          </w:tcPr>
          <w:p w:rsidR="0062539E" w:rsidRDefault="00597079" w:rsidP="0043745E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42737</wp:posOffset>
                  </wp:positionH>
                  <wp:positionV relativeFrom="paragraph">
                    <wp:posOffset>1001587</wp:posOffset>
                  </wp:positionV>
                  <wp:extent cx="822192" cy="540236"/>
                  <wp:effectExtent l="0" t="0" r="0" b="0"/>
                  <wp:wrapSquare wrapText="bothSides"/>
                  <wp:docPr id="11" name="Kép 11" descr="1N5408, dióda - Árwill Elektron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N5408, dióda - Árwill Elektron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2" cy="540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539E"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99893</wp:posOffset>
                  </wp:positionV>
                  <wp:extent cx="738169" cy="659132"/>
                  <wp:effectExtent l="0" t="0" r="5080" b="7620"/>
                  <wp:wrapSquare wrapText="bothSides"/>
                  <wp:docPr id="10" name="Kép 10" descr="Képtalálat a következőre: 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éptalálat a következőre: 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169" cy="65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44506" w:rsidRDefault="00F44506">
      <w:bookmarkStart w:id="0" w:name="_GoBack"/>
      <w:bookmarkEnd w:id="0"/>
    </w:p>
    <w:sectPr w:rsidR="00F44506" w:rsidSect="0043745E">
      <w:pgSz w:w="16838" w:h="11906" w:orient="landscape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5E"/>
    <w:rsid w:val="00271263"/>
    <w:rsid w:val="00432840"/>
    <w:rsid w:val="0043745E"/>
    <w:rsid w:val="00597079"/>
    <w:rsid w:val="00597512"/>
    <w:rsid w:val="005E40C1"/>
    <w:rsid w:val="0062539E"/>
    <w:rsid w:val="007A2E8D"/>
    <w:rsid w:val="009E0E71"/>
    <w:rsid w:val="00B429C0"/>
    <w:rsid w:val="00C0161B"/>
    <w:rsid w:val="00E027B4"/>
    <w:rsid w:val="00E14F5D"/>
    <w:rsid w:val="00F4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C0BD"/>
  <w15:chartTrackingRefBased/>
  <w15:docId w15:val="{EFBAA046-E662-40EB-AFA5-E67D80A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29C0"/>
    <w:rPr>
      <w:sz w:val="28"/>
      <w:lang w:eastAsia="hu-HU"/>
    </w:rPr>
  </w:style>
  <w:style w:type="paragraph" w:styleId="Cmsor1">
    <w:name w:val="heading 1"/>
    <w:basedOn w:val="Norml"/>
    <w:next w:val="Norml"/>
    <w:link w:val="Cmsor1Char"/>
    <w:qFormat/>
    <w:rsid w:val="00B429C0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120" w:after="120"/>
      <w:jc w:val="center"/>
      <w:outlineLvl w:val="0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429C0"/>
    <w:rPr>
      <w:b/>
      <w:sz w:val="28"/>
      <w:lang w:eastAsia="hu-HU"/>
    </w:rPr>
  </w:style>
  <w:style w:type="table" w:styleId="Rcsostblzat">
    <w:name w:val="Table Grid"/>
    <w:basedOn w:val="Normltblzat"/>
    <w:uiPriority w:val="39"/>
    <w:rsid w:val="00437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62539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25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Vonyigás István</dc:creator>
  <cp:keywords/>
  <dc:description/>
  <cp:lastModifiedBy>Rimóczi András</cp:lastModifiedBy>
  <cp:revision>8</cp:revision>
  <dcterms:created xsi:type="dcterms:W3CDTF">2025-03-04T06:59:00Z</dcterms:created>
  <dcterms:modified xsi:type="dcterms:W3CDTF">2025-03-17T08:31:00Z</dcterms:modified>
</cp:coreProperties>
</file>