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01010"/>
          <w:sz w:val="56"/>
          <w:szCs w:val="56"/>
        </w:rPr>
        <w:t xml:space="preserve">TIÊN DU</w:t>
      </w:r>
    </w:p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CẨM NANG TRA CỨU PHỤ TÙNG Ô TÔ CHÂU Á</w:t>
      </w:r>
    </w:p>
    <w:p>
      <w:pPr>
        <w:spacing w:after="60"/>
        <w:jc w:val="center"/>
      </w:pPr>
      <w:r>
        <w:rPr>
          <w:color w:val="737373"/>
          <w:sz w:val="22"/>
          <w:szCs w:val="22"/>
        </w:rPr>
        <w:t xml:space="preserve">Thông số kỹ thuật · Chu kỳ thay thế · Mã OEM · Hãng phụ tùng thay thế</w:t>
      </w:r>
    </w:p>
    <w:p>
      <w:pPr>
        <w:spacing w:after="40"/>
        <w:jc w:val="center"/>
      </w:pPr>
      <w:r>
        <w:rPr>
          <w:color w:val="737373"/>
          <w:sz w:val="20"/>
          <w:szCs w:val="20"/>
        </w:rPr>
        <w:t xml:space="preserve">Cửa hàng phụ tùng ô tô bán sỉ &amp; lẻ — Nha Trang</w:t>
      </w:r>
    </w:p>
    <w:p>
      <w:pPr>
        <w:spacing w:after="40"/>
        <w:jc w:val="center"/>
      </w:pPr>
      <w:r>
        <w:rPr>
          <w:color w:val="737373"/>
          <w:sz w:val="20"/>
          <w:szCs w:val="20"/>
        </w:rPr>
        <w:t xml:space="preserve">Cập nhật: 2026-07-02 · ĐT: 0946.915.111</w:t>
      </w:r>
    </w:p>
    <w:p>
      <w:pPr>
        <w:pageBreakBefore/>
      </w:pPr>
    </w:p>
    <w:p>
      <w:pPr>
        <w:pStyle w:val="Heading1"/>
      </w:pPr>
      <w:r>
        <w:t xml:space="preserve">Lưu ý quan trọng khi báo giá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FF6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⚠️  Mã OEM trong tài liệu này gồm 2 loại: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Mã ĐÃ KIỂM CHỨNG (✓): đã đối chiếu nguồn chính hãng/đại lý — dùng được ngay.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• Mã THAM KHẢO (○): theo quy luật đánh số của hãng — BẮT BUỘC đối chiếu số VIN / đời máy với catalog chính hãng (Amayama, Partsouq, 7zap) TRƯỚC KHI báo giá.</w:t>
            </w:r>
          </w:p>
          <w:p>
            <w:pPr>
              <w:spacing w:after="0"/>
            </w:pPr>
            <w:r>
              <w:rPr>
                <w:i/>
                <w:iCs/>
                <w:color w:val="737373"/>
                <w:sz w:val="20"/>
                <w:szCs w:val="20"/>
              </w:rPr>
              <w:t xml:space="preserve">Cùng một dòng xe nhưng khác dung tích máy hoặc đời facelift có thể dùng mã khác nhau. Luôn xác nhận với khách theo số VIN.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t xml:space="preserve">Phần 1 — Danh mục phụ tùng, chu kỳ thay &amp; thông số chung</w:t>
      </w:r>
    </w:p>
    <w:p>
      <w:pPr>
        <w:spacing w:after="80"/>
      </w:pPr>
      <w:r>
        <w:rPr>
          <w:i/>
          <w:iCs/>
          <w:color w:val="737373"/>
          <w:sz w:val="20"/>
          <w:szCs w:val="20"/>
        </w:rPr>
        <w:t xml:space="preserve">Áp dụng chung cho xe du lịch động cơ xăng phổ thông. Xe diesel / bán tải có ghi chú riêng.</w:t>
      </w:r>
    </w:p>
    <w:p>
      <w:pPr>
        <w:pStyle w:val="Heading2"/>
      </w:pPr>
      <w:r>
        <w:t xml:space="preserve">Bộ phận lọc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Phụ tùng</w:t>
            </w:r>
          </w:p>
        </w:tc>
        <w:tc>
          <w:tcPr>
            <w:tcW w:type="dxa" w:w="71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Lọc dầu động cơ</w:t>
            </w:r>
          </w:p>
        </w:tc>
      </w:tr>
      <w:tr>
        <w:tc>
          <w:tcPr>
            <w:tcW w:type="dxa" w:w="2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Chu kỳ thay</w:t>
            </w:r>
          </w:p>
        </w:tc>
        <w:tc>
          <w:tcPr>
            <w:tcW w:type="dxa" w:w="71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3a"/>
                <w:sz w:val="20"/>
                <w:szCs w:val="20"/>
              </w:rPr>
              <w:t xml:space="preserve">Mỗi 5.000 km (cùng lúc thay dầu nhớt)</w:t>
            </w:r>
          </w:p>
        </w:tc>
      </w:tr>
      <w:tr>
        <w:tc>
          <w:tcPr>
            <w:tcW w:type="dxa" w:w="2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Thông số</w:t>
            </w:r>
          </w:p>
        </w:tc>
        <w:tc>
          <w:tcPr>
            <w:tcW w:type="dxa" w:w="71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Lọc giấy, van bypass mở ở chênh áp ~0.7–1.0 bar, giữ hạt bẩn tới ~25 micron. Loại lọc rời (cartridge) hoặc lọc lon (spin-on) tùy đời máy.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Phụ tùng</w:t>
            </w:r>
          </w:p>
        </w:tc>
        <w:tc>
          <w:tcPr>
            <w:tcW w:type="dxa" w:w="71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Lọc gió động cơ</w:t>
            </w:r>
          </w:p>
        </w:tc>
      </w:tr>
      <w:tr>
        <w:tc>
          <w:tcPr>
            <w:tcW w:type="dxa" w:w="2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Chu kỳ thay</w:t>
            </w:r>
          </w:p>
        </w:tc>
        <w:tc>
          <w:tcPr>
            <w:tcW w:type="dxa" w:w="71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3a"/>
                <w:sz w:val="20"/>
                <w:szCs w:val="20"/>
              </w:rPr>
              <w:t xml:space="preserve">Vệ sinh mỗi 5.000 km · Thay mỗi 20.000 km (sớm hơn ở vùng bụi)</w:t>
            </w:r>
          </w:p>
        </w:tc>
      </w:tr>
      <w:tr>
        <w:tc>
          <w:tcPr>
            <w:tcW w:type="dxa" w:w="2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Thông số</w:t>
            </w:r>
          </w:p>
        </w:tc>
        <w:tc>
          <w:tcPr>
            <w:tcW w:type="dxa" w:w="71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Lõi giấy xếp nếp, lọc hạt bụi tới ~5 micron. Bẩn nặng làm hao xăng &amp; yếu máy.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Phụ tùng</w:t>
            </w:r>
          </w:p>
        </w:tc>
        <w:tc>
          <w:tcPr>
            <w:tcW w:type="dxa" w:w="71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Lọc gió điều hòa (cabin)</w:t>
            </w:r>
          </w:p>
        </w:tc>
      </w:tr>
      <w:tr>
        <w:tc>
          <w:tcPr>
            <w:tcW w:type="dxa" w:w="2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Chu kỳ thay</w:t>
            </w:r>
          </w:p>
        </w:tc>
        <w:tc>
          <w:tcPr>
            <w:tcW w:type="dxa" w:w="71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3a"/>
                <w:sz w:val="20"/>
                <w:szCs w:val="20"/>
              </w:rPr>
              <w:t xml:space="preserve">Thay mỗi 15.000–20.000 km hoặc 1 năm</w:t>
            </w:r>
          </w:p>
        </w:tc>
      </w:tr>
      <w:tr>
        <w:tc>
          <w:tcPr>
            <w:tcW w:type="dxa" w:w="2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Thông số</w:t>
            </w:r>
          </w:p>
        </w:tc>
        <w:tc>
          <w:tcPr>
            <w:tcW w:type="dxa" w:w="71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Loại giấy hoặc than hoạt tính (khử mùi, khử bụi mịn PM2.5). Nằm sau hộc đựng đồ táp-lô.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Phụ tùng</w:t>
            </w:r>
          </w:p>
        </w:tc>
        <w:tc>
          <w:tcPr>
            <w:tcW w:type="dxa" w:w="71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Lọc nhiên liệu</w:t>
            </w:r>
          </w:p>
        </w:tc>
      </w:tr>
      <w:tr>
        <w:tc>
          <w:tcPr>
            <w:tcW w:type="dxa" w:w="2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Chu kỳ thay</w:t>
            </w:r>
          </w:p>
        </w:tc>
        <w:tc>
          <w:tcPr>
            <w:tcW w:type="dxa" w:w="71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3a"/>
                <w:sz w:val="20"/>
                <w:szCs w:val="20"/>
              </w:rPr>
              <w:t xml:space="preserve">Xăng: mỗi 40.000 km · Diesel: mỗi 10.000–20.000 km</w:t>
            </w:r>
          </w:p>
        </w:tc>
      </w:tr>
      <w:tr>
        <w:tc>
          <w:tcPr>
            <w:tcW w:type="dxa" w:w="2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Thông số</w:t>
            </w:r>
          </w:p>
        </w:tc>
        <w:tc>
          <w:tcPr>
            <w:tcW w:type="dxa" w:w="71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Xăng: độ lọc ~10 micron, bảo vệ kim phun. Diesel: có cốc lắng nước, độ lọc 2–5 micron. Xe đời mới lọc xăng thường nằm trong bình.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Phụ tùng động cơ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Phụ tùng</w:t>
            </w:r>
          </w:p>
        </w:tc>
        <w:tc>
          <w:tcPr>
            <w:tcW w:type="dxa" w:w="71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Dầu nhớt động cơ</w:t>
            </w:r>
          </w:p>
        </w:tc>
      </w:tr>
      <w:tr>
        <w:tc>
          <w:tcPr>
            <w:tcW w:type="dxa" w:w="2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Chu kỳ thay</w:t>
            </w:r>
          </w:p>
        </w:tc>
        <w:tc>
          <w:tcPr>
            <w:tcW w:type="dxa" w:w="71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3a"/>
                <w:sz w:val="20"/>
                <w:szCs w:val="20"/>
              </w:rPr>
              <w:t xml:space="preserve">Nhớt khoáng: 5.000 km · Bán tổng hợp: 7.500 km · Tổng hợp: 10.000 km</w:t>
            </w:r>
          </w:p>
        </w:tc>
      </w:tr>
      <w:tr>
        <w:tc>
          <w:tcPr>
            <w:tcW w:type="dxa" w:w="2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Thông số</w:t>
            </w:r>
          </w:p>
        </w:tc>
        <w:tc>
          <w:tcPr>
            <w:tcW w:type="dxa" w:w="71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Độ nhớt phổ biến xe châu Á: 0W-20 / 5W-30 (xe đời mới, tiết kiệm xăng) hoặc 5W-40 / 10W-40 (xe đời cũ, máy dầu). Xem nắp dầu / sách xe.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Phụ tùng</w:t>
            </w:r>
          </w:p>
        </w:tc>
        <w:tc>
          <w:tcPr>
            <w:tcW w:type="dxa" w:w="71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Bugi đánh lửa</w:t>
            </w:r>
          </w:p>
        </w:tc>
      </w:tr>
      <w:tr>
        <w:tc>
          <w:tcPr>
            <w:tcW w:type="dxa" w:w="2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Chu kỳ thay</w:t>
            </w:r>
          </w:p>
        </w:tc>
        <w:tc>
          <w:tcPr>
            <w:tcW w:type="dxa" w:w="71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3a"/>
                <w:sz w:val="20"/>
                <w:szCs w:val="20"/>
              </w:rPr>
              <w:t xml:space="preserve">Bugi thường (Nickel): 20.000 km · Iridium/Platinum: 80.000–100.000 km</w:t>
            </w:r>
          </w:p>
        </w:tc>
      </w:tr>
      <w:tr>
        <w:tc>
          <w:tcPr>
            <w:tcW w:type="dxa" w:w="2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Thông số</w:t>
            </w:r>
          </w:p>
        </w:tc>
        <w:tc>
          <w:tcPr>
            <w:tcW w:type="dxa" w:w="71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Khe hở đánh lửa (gap) phổ biến 0.8–1.1 mm. Số lượng = số xy-lanh (4 hoặc 6). Iridium bền gấp 4–5 lần bugi thường.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Phụ tùng</w:t>
            </w:r>
          </w:p>
        </w:tc>
        <w:tc>
          <w:tcPr>
            <w:tcW w:type="dxa" w:w="71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Dây curoa (cam / tổng)</w:t>
            </w:r>
          </w:p>
        </w:tc>
      </w:tr>
      <w:tr>
        <w:tc>
          <w:tcPr>
            <w:tcW w:type="dxa" w:w="2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Chu kỳ thay</w:t>
            </w:r>
          </w:p>
        </w:tc>
        <w:tc>
          <w:tcPr>
            <w:tcW w:type="dxa" w:w="71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3a"/>
                <w:sz w:val="20"/>
                <w:szCs w:val="20"/>
              </w:rPr>
              <w:t xml:space="preserve">Dây cam (timing belt): 80.000–100.000 km · Dây tổng (lốc máy): 60.000–90.000 km</w:t>
            </w:r>
          </w:p>
        </w:tc>
      </w:tr>
      <w:tr>
        <w:tc>
          <w:tcPr>
            <w:tcW w:type="dxa" w:w="2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Thông số</w:t>
            </w:r>
          </w:p>
        </w:tc>
        <w:tc>
          <w:tcPr>
            <w:tcW w:type="dxa" w:w="71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Xe đời mới nhiều dòng dùng XÍCH CAM (timing chain — không cần thay định kỳ). Kiểm tra loại dây/xích theo đời máy trước khi tư vấn.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Phụ tùng</w:t>
            </w:r>
          </w:p>
        </w:tc>
        <w:tc>
          <w:tcPr>
            <w:tcW w:type="dxa" w:w="71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Bơm nước &amp; Két nước làm mát</w:t>
            </w:r>
          </w:p>
        </w:tc>
      </w:tr>
      <w:tr>
        <w:tc>
          <w:tcPr>
            <w:tcW w:type="dxa" w:w="2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Chu kỳ thay</w:t>
            </w:r>
          </w:p>
        </w:tc>
        <w:tc>
          <w:tcPr>
            <w:tcW w:type="dxa" w:w="71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3a"/>
                <w:sz w:val="20"/>
                <w:szCs w:val="20"/>
              </w:rPr>
              <w:t xml:space="preserve">Bơm nước: 90.000–100.000 km (thường thay cùng dây cam) · Nước làm mát: 40.000 km / 2 năm</w:t>
            </w:r>
          </w:p>
        </w:tc>
      </w:tr>
      <w:tr>
        <w:tc>
          <w:tcPr>
            <w:tcW w:type="dxa" w:w="2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Thông số</w:t>
            </w:r>
          </w:p>
        </w:tc>
        <w:tc>
          <w:tcPr>
            <w:tcW w:type="dxa" w:w="71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Bơm nước dẫn động bằng dây cam hoặc dây tổng. Két nước nhôm/nhựa. Dùng nước làm mát (coolant) đúng màu hãng, không pha lẫn.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Hệ thống phanh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Phụ tùng</w:t>
            </w:r>
          </w:p>
        </w:tc>
        <w:tc>
          <w:tcPr>
            <w:tcW w:type="dxa" w:w="71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Má phanh (trước &amp; sau)</w:t>
            </w:r>
          </w:p>
        </w:tc>
      </w:tr>
      <w:tr>
        <w:tc>
          <w:tcPr>
            <w:tcW w:type="dxa" w:w="2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Chu kỳ thay</w:t>
            </w:r>
          </w:p>
        </w:tc>
        <w:tc>
          <w:tcPr>
            <w:tcW w:type="dxa" w:w="71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3a"/>
                <w:sz w:val="20"/>
                <w:szCs w:val="20"/>
              </w:rPr>
              <w:t xml:space="preserve">Kiểm tra mỗi 10.000 km · Thay khi má mòn còn &lt; 3mm (thường 30.000–50.000 km)</w:t>
            </w:r>
          </w:p>
        </w:tc>
      </w:tr>
      <w:tr>
        <w:tc>
          <w:tcPr>
            <w:tcW w:type="dxa" w:w="2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Thông số</w:t>
            </w:r>
          </w:p>
        </w:tc>
        <w:tc>
          <w:tcPr>
            <w:tcW w:type="dxa" w:w="71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Trước: đĩa (disc). Sau: đĩa hoặc tang trống (drum) tùy dòng. Chất liệu: ceramic (êm, ít bụi) / semi-metallic (bám tốt, giá rẻ).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Phụ tùng</w:t>
            </w:r>
          </w:p>
        </w:tc>
        <w:tc>
          <w:tcPr>
            <w:tcW w:type="dxa" w:w="71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Đĩa phanh (rotor)</w:t>
            </w:r>
          </w:p>
        </w:tc>
      </w:tr>
      <w:tr>
        <w:tc>
          <w:tcPr>
            <w:tcW w:type="dxa" w:w="2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Chu kỳ thay</w:t>
            </w:r>
          </w:p>
        </w:tc>
        <w:tc>
          <w:tcPr>
            <w:tcW w:type="dxa" w:w="71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3a"/>
                <w:sz w:val="20"/>
                <w:szCs w:val="20"/>
              </w:rPr>
              <w:t xml:space="preserve">Láng/thay khi đảo, mòn dưới độ dày tối thiểu (thường sau 2–3 lần thay má)</w:t>
            </w:r>
          </w:p>
        </w:tc>
      </w:tr>
      <w:tr>
        <w:tc>
          <w:tcPr>
            <w:tcW w:type="dxa" w:w="2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Thông số</w:t>
            </w:r>
          </w:p>
        </w:tc>
        <w:tc>
          <w:tcPr>
            <w:tcW w:type="dxa" w:w="71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Đĩa đặc hoặc đĩa thông gió (ventilated). Đường kính &amp; độ dày tối thiểu dập trên thân đĩa. Đảo đĩa gây rung vô-lăng khi phanh.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Hệ thống treo &amp; lái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Phụ tùng</w:t>
            </w:r>
          </w:p>
        </w:tc>
        <w:tc>
          <w:tcPr>
            <w:tcW w:type="dxa" w:w="71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Giảm xóc / Phuộc</w:t>
            </w:r>
          </w:p>
        </w:tc>
      </w:tr>
      <w:tr>
        <w:tc>
          <w:tcPr>
            <w:tcW w:type="dxa" w:w="2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Chu kỳ thay</w:t>
            </w:r>
          </w:p>
        </w:tc>
        <w:tc>
          <w:tcPr>
            <w:tcW w:type="dxa" w:w="71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3a"/>
                <w:sz w:val="20"/>
                <w:szCs w:val="20"/>
              </w:rPr>
              <w:t xml:space="preserve">Kiểm tra mỗi 40.000 km · Thay khi rò dầu, xe nhún dềnh, phanh gằn</w:t>
            </w:r>
          </w:p>
        </w:tc>
      </w:tr>
      <w:tr>
        <w:tc>
          <w:tcPr>
            <w:tcW w:type="dxa" w:w="2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Thông số</w:t>
            </w:r>
          </w:p>
        </w:tc>
        <w:tc>
          <w:tcPr>
            <w:tcW w:type="dxa" w:w="71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Loại thủy lực hai ống (twin-tube) hoặc một ống (monotube — tản nhiệt tốt hơn). Nên thay theo cặp (cùng trục).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Phụ tùng</w:t>
            </w:r>
          </w:p>
        </w:tc>
        <w:tc>
          <w:tcPr>
            <w:tcW w:type="dxa" w:w="71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Rotuyn, cao su càng A, bạc đạn bánh</w:t>
            </w:r>
          </w:p>
        </w:tc>
      </w:tr>
      <w:tr>
        <w:tc>
          <w:tcPr>
            <w:tcW w:type="dxa" w:w="2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Chu kỳ thay</w:t>
            </w:r>
          </w:p>
        </w:tc>
        <w:tc>
          <w:tcPr>
            <w:tcW w:type="dxa" w:w="71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3a"/>
                <w:sz w:val="20"/>
                <w:szCs w:val="20"/>
              </w:rPr>
              <w:t xml:space="preserve">Kiểm tra mỗi 20.000 km · Thay khi có tiếng lọc cọc, rơ vô-lăng, lốp mòn lệch</w:t>
            </w:r>
          </w:p>
        </w:tc>
      </w:tr>
      <w:tr>
        <w:tc>
          <w:tcPr>
            <w:tcW w:type="dxa" w:w="2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Thông số</w:t>
            </w:r>
          </w:p>
        </w:tc>
        <w:tc>
          <w:tcPr>
            <w:tcW w:type="dxa" w:w="71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Gồm rotuyn lái (tie rod end), rotuyn trụ (ball joint), cao su càng A (control arm bushing), bạc đạn bánh (wheel bearing). Ảnh hưởng trực tiếp độ chụm &amp; an toàn lái.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Điện - điện tử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Phụ tùng</w:t>
            </w:r>
          </w:p>
        </w:tc>
        <w:tc>
          <w:tcPr>
            <w:tcW w:type="dxa" w:w="71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Ắc quy</w:t>
            </w:r>
          </w:p>
        </w:tc>
      </w:tr>
      <w:tr>
        <w:tc>
          <w:tcPr>
            <w:tcW w:type="dxa" w:w="2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Chu kỳ thay</w:t>
            </w:r>
          </w:p>
        </w:tc>
        <w:tc>
          <w:tcPr>
            <w:tcW w:type="dxa" w:w="71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3a"/>
                <w:sz w:val="20"/>
                <w:szCs w:val="20"/>
              </w:rPr>
              <w:t xml:space="preserve">Thay mỗi 2–4 năm (ắc quy nước/khô). Xe start-stop dùng ắc quy AGM riêng.</w:t>
            </w:r>
          </w:p>
        </w:tc>
      </w:tr>
      <w:tr>
        <w:tc>
          <w:tcPr>
            <w:tcW w:type="dxa" w:w="2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Thông số</w:t>
            </w:r>
          </w:p>
        </w:tc>
        <w:tc>
          <w:tcPr>
            <w:tcW w:type="dxa" w:w="71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Dung lượng phổ biến: xe nhỏ 35–45Ah · sedan 45–60Ah · SUV/bán tải 60–80Ah. Điện áp 12V. Chú ý cọc (+/-) trái/phải &amp; kích thước.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Phụ tùng</w:t>
            </w:r>
          </w:p>
        </w:tc>
        <w:tc>
          <w:tcPr>
            <w:tcW w:type="dxa" w:w="71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Bobine đánh lửa &amp; Cảm biến</w:t>
            </w:r>
          </w:p>
        </w:tc>
      </w:tr>
      <w:tr>
        <w:tc>
          <w:tcPr>
            <w:tcW w:type="dxa" w:w="2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Chu kỳ thay</w:t>
            </w:r>
          </w:p>
        </w:tc>
        <w:tc>
          <w:tcPr>
            <w:tcW w:type="dxa" w:w="71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7a3a"/>
                <w:sz w:val="20"/>
                <w:szCs w:val="20"/>
              </w:rPr>
              <w:t xml:space="preserve">Thay khi hỏng (không định kỳ). Bobine thường theo cụm mỗi xy-lanh.</w:t>
            </w:r>
          </w:p>
        </w:tc>
      </w:tr>
      <w:tr>
        <w:tc>
          <w:tcPr>
            <w:tcW w:type="dxa" w:w="2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Thông số</w:t>
            </w:r>
          </w:p>
        </w:tc>
        <w:tc>
          <w:tcPr>
            <w:tcW w:type="dxa" w:w="71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Bobine (ignition coil) đánh lửa trực tiếp lên bugi. Cảm biến phổ biến: oxy (lambda), trục cam/khuỷu, MAF/MAP, kích nổ. Mã theo đời máy &amp; ECU.</w:t>
            </w:r>
          </w:p>
        </w:tc>
      </w:tr>
    </w:tbl>
    <w:p>
      <w:pPr>
        <w:spacing w:after="120"/>
      </w:pPr>
      <w:r>
        <w:t xml:space="preserve"/>
      </w:r>
    </w:p>
    <w:p>
      <w:pPr>
        <w:pageBreakBefore/>
      </w:pPr>
    </w:p>
    <w:p>
      <w:pPr>
        <w:pStyle w:val="Heading1"/>
      </w:pPr>
      <w:r>
        <w:t xml:space="preserve">Phần 2 — Hãng phụ tùng thay thế theo nhóm</w:t>
      </w:r>
    </w:p>
    <w:p>
      <w:pPr>
        <w:spacing w:after="80"/>
      </w:pPr>
      <w:r>
        <w:rPr>
          <w:sz w:val="20"/>
          <w:szCs w:val="20"/>
        </w:rPr>
        <w:t xml:space="preserve">Phân loại: </w:t>
      </w:r>
      <w:r>
        <w:rPr>
          <w:b/>
          <w:bCs/>
          <w:sz w:val="20"/>
          <w:szCs w:val="20"/>
        </w:rPr>
        <w:t xml:space="preserve">OE</w:t>
      </w:r>
      <w:r>
        <w:rPr>
          <w:sz w:val="20"/>
          <w:szCs w:val="20"/>
        </w:rPr>
        <w:t xml:space="preserve"> = hãng cung cấp cho chính hãng (tốt nhất) · </w:t>
      </w:r>
      <w:r>
        <w:rPr>
          <w:b/>
          <w:bCs/>
          <w:sz w:val="20"/>
          <w:szCs w:val="20"/>
        </w:rPr>
        <w:t xml:space="preserve">Premium</w:t>
      </w:r>
      <w:r>
        <w:rPr>
          <w:sz w:val="20"/>
          <w:szCs w:val="20"/>
        </w:rPr>
        <w:t xml:space="preserve"> = thương hiệu quốc tế uy tín · </w:t>
      </w:r>
      <w:r>
        <w:rPr>
          <w:b/>
          <w:bCs/>
          <w:sz w:val="20"/>
          <w:szCs w:val="20"/>
        </w:rPr>
        <w:t xml:space="preserve">Value</w:t>
      </w:r>
      <w:r>
        <w:rPr>
          <w:sz w:val="20"/>
          <w:szCs w:val="20"/>
        </w:rPr>
        <w:t xml:space="preserve"> = phổ thông, giá tốt.</w:t>
      </w:r>
    </w:p>
    <w:p>
      <w:pPr>
        <w:pStyle w:val="Heading2"/>
      </w:pPr>
      <w:r>
        <w:t xml:space="preserve">Lọc dầu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760"/>
      </w:tblGrid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Hãng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Xuất xứ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Phân loại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Denso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Nhật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a"/>
                <w:sz w:val="20"/>
                <w:szCs w:val="20"/>
              </w:rPr>
              <w:t xml:space="preserve">OE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OE supplier cho Toyota, Honda, Mazda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Toyota/Honda/Mobis (chính hãng)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a"/>
                <w:sz w:val="20"/>
                <w:szCs w:val="20"/>
              </w:rPr>
              <w:t xml:space="preserve">OE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Phụ tùng zin theo xe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Bosch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Đức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Phổ biến, dễ tìm tại VN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Mann-Filter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Đức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Lọc cao cấp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Mahle / Knecht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Đức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OE cho nhiều hãng châu Âu &amp; Nhật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Sakura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Indonesia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Rất phổ biến ĐNÁ, giá tốt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Asakashi / Vic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Nhật/Thái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Giá rẻ, hàng phổ thông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Lọc gió động cơ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760"/>
      </w:tblGrid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Hãng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Xuất xứ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Phân loại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Denso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Nhật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a"/>
                <w:sz w:val="20"/>
                <w:szCs w:val="20"/>
              </w:rPr>
              <w:t xml:space="preserve">OE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OE cho xe Nhật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Sakura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Indonesia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Bán chạy nhất phân khúc phổ thông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Mann-Filter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Đức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Bosch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Đức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K&amp;N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Mỹ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Lọc gió tăng lưu lượng, tái sử dụng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Vic / Asuki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Nhật/Thái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Lọc gió điều hòa (cabin)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760"/>
      </w:tblGrid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Hãng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Xuất xứ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Phân loại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Denso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Nhật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a"/>
                <w:sz w:val="20"/>
                <w:szCs w:val="20"/>
              </w:rPr>
              <w:t xml:space="preserve">OE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Mann-Filter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Đức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Có loại than hoạt tính khử mùi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Bosch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Đức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Sakura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Indonesia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Lọc nhiên liệu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760"/>
      </w:tblGrid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Hãng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Xuất xứ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Phân loại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Denso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Nhật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a"/>
                <w:sz w:val="20"/>
                <w:szCs w:val="20"/>
              </w:rPr>
              <w:t xml:space="preserve">OE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Bosch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Đức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Mạnh về lọc dầu diesel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Sakura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Indonesia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Phổ biến cho xe bán tải diesel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Mann-Filter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Đức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Dầu nhớt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760"/>
      </w:tblGrid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Hãng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Xuất xứ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Phân loại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Toyota / Honda / Hyundai (chính hãng)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a"/>
                <w:sz w:val="20"/>
                <w:szCs w:val="20"/>
              </w:rPr>
              <w:t xml:space="preserve">OE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Dầu theo khuyến nghị hãng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Castrol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Anh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GTX, Magnatec, Edge — phổ biến nhất VN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Shell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Hà Lan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Helix HX7 / Ultra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Mobil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Mỹ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Mobil 1 Super / full synthetic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Motul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Pháp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Cao cấp, xe hiệu suất cao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Pháp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Quartz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Liqui Moly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Đức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Bugi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760"/>
      </w:tblGrid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Hãng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Xuất xứ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Phân loại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Denso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Nhật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a"/>
                <w:sz w:val="20"/>
                <w:szCs w:val="20"/>
              </w:rPr>
              <w:t xml:space="preserve">OE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OE cho phần lớn xe Nhật (Iridium TT / Power)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NGK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Nhật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a"/>
                <w:sz w:val="20"/>
                <w:szCs w:val="20"/>
              </w:rPr>
              <w:t xml:space="preserve">OE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OE cho nhiều hãng (Laser Iridium / G-Power)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Bosch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Đức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Champion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Mỹ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Dây curoa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760"/>
      </w:tblGrid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Hãng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Xuất xứ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Phân loại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Gates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Mỹ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a"/>
                <w:sz w:val="20"/>
                <w:szCs w:val="20"/>
              </w:rPr>
              <w:t xml:space="preserve">OE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OE supplier hàng đầu, phổ biến VN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Bando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Nhật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a"/>
                <w:sz w:val="20"/>
                <w:szCs w:val="20"/>
              </w:rPr>
              <w:t xml:space="preserve">OE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OE cho nhiều xe Nhật/Hàn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Mitsuboshi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Nhật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a"/>
                <w:sz w:val="20"/>
                <w:szCs w:val="20"/>
              </w:rPr>
              <w:t xml:space="preserve">OE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OE, chất lượng cao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Dayco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Ý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Contitech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Đức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Má phanh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760"/>
      </w:tblGrid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Hãng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Xuất xứ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Phân loại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Akebono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Nhật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a"/>
                <w:sz w:val="20"/>
                <w:szCs w:val="20"/>
              </w:rPr>
              <w:t xml:space="preserve">OE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OE cho Toyota/Lexus, êm &amp; bền nhất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Advics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Nhật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a"/>
                <w:sz w:val="20"/>
                <w:szCs w:val="20"/>
              </w:rPr>
              <w:t xml:space="preserve">OE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Thuộc Aisin/Toyota, OE nhiều xe Nhật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Nisshinbo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Nhật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a"/>
                <w:sz w:val="20"/>
                <w:szCs w:val="20"/>
              </w:rPr>
              <w:t xml:space="preserve">OE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OE phổ biến, giá hợp lý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Bendix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Úc/Mỹ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Rất phổ biến tại VN, nhiều dòng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TRW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Đức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Brembo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Ý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Cao cấp, hiệu suất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Compact / Asuki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Nhật/Thái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Giá phổ thông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Đĩa phanh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760"/>
      </w:tblGrid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Hãng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Xuất xứ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Phân loại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Advics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Nhật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a"/>
                <w:sz w:val="20"/>
                <w:szCs w:val="20"/>
              </w:rPr>
              <w:t xml:space="preserve">OE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OE cho xe Nhật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Brembo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Ý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TRW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Đức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ATE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Đức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DBA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Úc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Đĩa xẻ rãnh, hiệu suất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Giảm xóc / Phuộc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760"/>
      </w:tblGrid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Hãng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Xuất xứ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Phân loại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KYB (Kayaba)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Nhật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a"/>
                <w:sz w:val="20"/>
                <w:szCs w:val="20"/>
              </w:rPr>
              <w:t xml:space="preserve">OE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OE &amp; aftermarket phổ biến nhất VN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Tokico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Nhật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a"/>
                <w:sz w:val="20"/>
                <w:szCs w:val="20"/>
              </w:rPr>
              <w:t xml:space="preserve">OE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OE cho nhiều xe Nhật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Sachs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Đức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Bilstein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Đức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Cao cấp, monotube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Monroe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Bỉ/Mỹ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Rotuyn, cao su, bạc đạn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760"/>
      </w:tblGrid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Hãng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Xuất xứ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Phân loại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555 (Sankei)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Nhật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a"/>
                <w:sz w:val="20"/>
                <w:szCs w:val="20"/>
              </w:rPr>
              <w:t xml:space="preserve">OE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Rotuyn OE chất lượng cao, chuẩn Nhật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CTR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Hàn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Rất phổ biến VN, giá tốt cho xe Hàn/Nhật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GMB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Nhật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Rotuyn, bạc đạn, bơm nước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Moog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Mỹ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Cao cấp treo/lái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Febest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Nhật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Cao su, bạc, giá phổ thông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Bơm nước &amp; Két nước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760"/>
      </w:tblGrid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Hãng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Xuất xứ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Phân loại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Aisin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Nhật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a"/>
                <w:sz w:val="20"/>
                <w:szCs w:val="20"/>
              </w:rPr>
              <w:t xml:space="preserve">OE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OE bơm nước cho Toyota/Nhật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GMB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Nhật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a"/>
                <w:sz w:val="20"/>
                <w:szCs w:val="20"/>
              </w:rPr>
              <w:t xml:space="preserve">OE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Bơm nước phổ biến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Denso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Nhật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a"/>
                <w:sz w:val="20"/>
                <w:szCs w:val="20"/>
              </w:rPr>
              <w:t xml:space="preserve">OE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Két nước, quạt làm mát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Koyorad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Nhật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Két nước OE chất lượng cao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Nissens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Đan Mạch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Két nước/giàn lạnh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Ắc quy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760"/>
      </w:tblGrid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Hãng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Xuất xứ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Phân loại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GS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Nhật/VN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a"/>
                <w:sz w:val="20"/>
                <w:szCs w:val="20"/>
              </w:rPr>
              <w:t xml:space="preserve">OE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Sản xuất tại VN, phổ biến nhất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Đồng Nai (Pinaco)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VN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Nội địa, giá tốt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Varta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Đức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Bosch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Đức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Amaron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Ấn Độ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Value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Bền, phổ biến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Panasonic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Nhật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t xml:space="preserve">Bobine &amp; Cảm biến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3760"/>
      </w:tblGrid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Hãng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Xuất xứ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Phân loại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Ghi chú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Denso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Nhật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a"/>
                <w:sz w:val="20"/>
                <w:szCs w:val="20"/>
              </w:rPr>
              <w:t xml:space="preserve">OE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OE bobine/cảm biến xe Nhật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NGK / NTK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Nhật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a"/>
                <w:sz w:val="20"/>
                <w:szCs w:val="20"/>
              </w:rPr>
              <w:t xml:space="preserve">OE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OE bobine &amp; cảm biến oxy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Bosch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Đức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Delphi</w:t>
            </w:r>
          </w:p>
        </w:tc>
        <w:tc>
          <w:tcPr>
            <w:tcW w:type="dxa" w:w="16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Mỹ</w:t>
            </w:r>
          </w:p>
        </w:tc>
        <w:tc>
          <w:tcPr>
            <w:tcW w:type="dxa" w:w="14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37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140"/>
      </w:pPr>
      <w:r>
        <w:t xml:space="preserve"/>
      </w:r>
    </w:p>
    <w:p>
      <w:pPr>
        <w:pageBreakBefore/>
      </w:pPr>
    </w:p>
    <w:p>
      <w:pPr>
        <w:pStyle w:val="Heading1"/>
      </w:pPr>
      <w:r>
        <w:t xml:space="preserve">Phần 3 — Mã OEM tham chiếu theo hãng xe</w:t>
      </w:r>
    </w:p>
    <w:p>
      <w:pPr>
        <w:pStyle w:val="Heading2"/>
      </w:pPr>
      <w:r>
        <w:t xml:space="preserve">Toyota</w:t>
      </w:r>
    </w:p>
    <w:p>
      <w:pPr>
        <w:spacing w:after="80"/>
      </w:pPr>
      <w:r>
        <w:rPr>
          <w:i/>
          <w:iCs/>
          <w:color w:val="737373"/>
          <w:sz w:val="20"/>
          <w:szCs w:val="20"/>
        </w:rPr>
        <w:t xml:space="preserve">📌 Toyota mã lọc dầu bắt đầu 90915 (lọc lon) hoặc 04152 (lọc rời). Lọc gió 17801-xxxxx.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3460"/>
        <w:gridCol w:w="800"/>
      </w:tblGrid>
      <w:tr>
        <w:tc>
          <w:tcPr>
            <w:tcW w:type="dxa" w:w="19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W w:type="dxa" w:w="3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Mã OEM</w:t>
            </w:r>
          </w:p>
        </w:tc>
        <w:tc>
          <w:tcPr>
            <w:tcW w:type="dxa" w:w="34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Áp dụng</w:t>
            </w:r>
          </w:p>
        </w:tc>
        <w:tc>
          <w:tcPr>
            <w:tcW w:type="dxa" w:w="8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TT</w:t>
            </w:r>
          </w:p>
        </w:tc>
      </w:tr>
      <w:tr>
        <w:tc>
          <w:tcPr>
            <w:tcW w:type="dxa" w:w="19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Lọc dầu</w:t>
            </w:r>
          </w:p>
        </w:tc>
        <w:tc>
          <w:tcPr>
            <w:tcW w:type="dxa" w:w="3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90915-YZZE1</w:t>
            </w:r>
          </w:p>
        </w:tc>
        <w:tc>
          <w:tcPr>
            <w:tcW w:type="dxa" w:w="34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Lọc lon — Vios, Yaris, Corolla, Innova, Camry 2.0 (máy 1NZ/1ZZ/2AZ...)</w:t>
            </w:r>
          </w:p>
        </w:tc>
        <w:tc>
          <w:tcPr>
            <w:tcW w:type="dxa" w:w="8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9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Lọc dầu</w:t>
            </w:r>
          </w:p>
        </w:tc>
        <w:tc>
          <w:tcPr>
            <w:tcW w:type="dxa" w:w="3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90915-YZZN1 / 90915-YZZJ1</w:t>
            </w:r>
          </w:p>
        </w:tc>
        <w:tc>
          <w:tcPr>
            <w:tcW w:type="dxa" w:w="34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Một số đời máy khác — đối chiếu VIN</w:t>
            </w:r>
          </w:p>
        </w:tc>
        <w:tc>
          <w:tcPr>
            <w:tcW w:type="dxa" w:w="8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9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Lọc dầu</w:t>
            </w:r>
          </w:p>
        </w:tc>
        <w:tc>
          <w:tcPr>
            <w:tcW w:type="dxa" w:w="3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04152-YZZA1 / 04152-37010</w:t>
            </w:r>
          </w:p>
        </w:tc>
        <w:tc>
          <w:tcPr>
            <w:tcW w:type="dxa" w:w="34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Lọc rời (cartridge) — máy 2GR, 8AR, hybrid</w:t>
            </w:r>
          </w:p>
        </w:tc>
        <w:tc>
          <w:tcPr>
            <w:tcW w:type="dxa" w:w="8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89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19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Lọc gió</w:t>
            </w:r>
          </w:p>
        </w:tc>
        <w:tc>
          <w:tcPr>
            <w:tcW w:type="dxa" w:w="3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17801-0M020 / 17801-21050 / 17801-0D060</w:t>
            </w:r>
          </w:p>
        </w:tc>
        <w:tc>
          <w:tcPr>
            <w:tcW w:type="dxa" w:w="34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Tùy dòng (Vios/Yaris/Corolla) — đối chiếu đời</w:t>
            </w:r>
          </w:p>
        </w:tc>
        <w:tc>
          <w:tcPr>
            <w:tcW w:type="dxa" w:w="8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89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19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Bugi</w:t>
            </w:r>
          </w:p>
        </w:tc>
        <w:tc>
          <w:tcPr>
            <w:tcW w:type="dxa" w:w="3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Denso SC20HR11 / SK20R11 · NGK tương đương</w:t>
            </w:r>
          </w:p>
        </w:tc>
        <w:tc>
          <w:tcPr>
            <w:tcW w:type="dxa" w:w="34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Iridium, khe hở ~1.1mm — đối chiếu đời máy</w:t>
            </w:r>
          </w:p>
        </w:tc>
        <w:tc>
          <w:tcPr>
            <w:tcW w:type="dxa" w:w="8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8900"/>
                <w:sz w:val="22"/>
                <w:szCs w:val="22"/>
              </w:rPr>
              <w:t xml:space="preserve">○</w:t>
            </w:r>
          </w:p>
        </w:tc>
      </w:tr>
    </w:tbl>
    <w:p>
      <w:pPr>
        <w:spacing w:after="160"/>
      </w:pPr>
      <w:r>
        <w:rPr>
          <w:color w:val="737373"/>
          <w:sz w:val="18"/>
          <w:szCs w:val="18"/>
        </w:rPr>
        <w:t xml:space="preserve">✓ = đã kiểm chứng   ·   ○ = tham khảo, cần đối chiếu VIN</w:t>
      </w:r>
    </w:p>
    <w:p>
      <w:pPr>
        <w:pStyle w:val="Heading2"/>
      </w:pPr>
      <w:r>
        <w:t xml:space="preserve">Honda</w:t>
      </w:r>
    </w:p>
    <w:p>
      <w:pPr>
        <w:spacing w:after="80"/>
      </w:pPr>
      <w:r>
        <w:rPr>
          <w:i/>
          <w:iCs/>
          <w:color w:val="737373"/>
          <w:sz w:val="20"/>
          <w:szCs w:val="20"/>
        </w:rPr>
        <w:t xml:space="preserve">📌 Honda mã lọc dầu 15400-xxx-xxx. Lọc gió 17220-xxx-xxx.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3460"/>
        <w:gridCol w:w="800"/>
      </w:tblGrid>
      <w:tr>
        <w:tc>
          <w:tcPr>
            <w:tcW w:type="dxa" w:w="19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W w:type="dxa" w:w="3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Mã OEM</w:t>
            </w:r>
          </w:p>
        </w:tc>
        <w:tc>
          <w:tcPr>
            <w:tcW w:type="dxa" w:w="34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Áp dụng</w:t>
            </w:r>
          </w:p>
        </w:tc>
        <w:tc>
          <w:tcPr>
            <w:tcW w:type="dxa" w:w="8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TT</w:t>
            </w:r>
          </w:p>
        </w:tc>
      </w:tr>
      <w:tr>
        <w:tc>
          <w:tcPr>
            <w:tcW w:type="dxa" w:w="19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Lọc dầu</w:t>
            </w:r>
          </w:p>
        </w:tc>
        <w:tc>
          <w:tcPr>
            <w:tcW w:type="dxa" w:w="3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15400-RTA-003</w:t>
            </w:r>
          </w:p>
        </w:tc>
        <w:tc>
          <w:tcPr>
            <w:tcW w:type="dxa" w:w="34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Lọc lon — City, Civic, CR-V, HR-V, Jazz, Accord (thay cho 15400-PLM-A02)</w:t>
            </w:r>
          </w:p>
        </w:tc>
        <w:tc>
          <w:tcPr>
            <w:tcW w:type="dxa" w:w="8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9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Lọc dầu</w:t>
            </w:r>
          </w:p>
        </w:tc>
        <w:tc>
          <w:tcPr>
            <w:tcW w:type="dxa" w:w="3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15400-PLM-A01 / A02</w:t>
            </w:r>
          </w:p>
        </w:tc>
        <w:tc>
          <w:tcPr>
            <w:tcW w:type="dxa" w:w="34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Đời cũ, tương đương RTA-003</w:t>
            </w:r>
          </w:p>
        </w:tc>
        <w:tc>
          <w:tcPr>
            <w:tcW w:type="dxa" w:w="8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9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Lọc gió</w:t>
            </w:r>
          </w:p>
        </w:tc>
        <w:tc>
          <w:tcPr>
            <w:tcW w:type="dxa" w:w="3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17220-xxxxx</w:t>
            </w:r>
          </w:p>
        </w:tc>
        <w:tc>
          <w:tcPr>
            <w:tcW w:type="dxa" w:w="34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Theo dòng — VD City/Jazz 17220-5R0-008</w:t>
            </w:r>
          </w:p>
        </w:tc>
        <w:tc>
          <w:tcPr>
            <w:tcW w:type="dxa" w:w="8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89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19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Bugi</w:t>
            </w:r>
          </w:p>
        </w:tc>
        <w:tc>
          <w:tcPr>
            <w:tcW w:type="dxa" w:w="3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NGK/Denso Iridium theo máy L15/R18/K24</w:t>
            </w:r>
          </w:p>
        </w:tc>
        <w:tc>
          <w:tcPr>
            <w:tcW w:type="dxa" w:w="34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Đối chiếu đời máy</w:t>
            </w:r>
          </w:p>
        </w:tc>
        <w:tc>
          <w:tcPr>
            <w:tcW w:type="dxa" w:w="8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8900"/>
                <w:sz w:val="22"/>
                <w:szCs w:val="22"/>
              </w:rPr>
              <w:t xml:space="preserve">○</w:t>
            </w:r>
          </w:p>
        </w:tc>
      </w:tr>
    </w:tbl>
    <w:p>
      <w:pPr>
        <w:spacing w:after="160"/>
      </w:pPr>
      <w:r>
        <w:rPr>
          <w:color w:val="737373"/>
          <w:sz w:val="18"/>
          <w:szCs w:val="18"/>
        </w:rPr>
        <w:t xml:space="preserve">✓ = đã kiểm chứng   ·   ○ = tham khảo, cần đối chiếu VIN</w:t>
      </w:r>
    </w:p>
    <w:p>
      <w:pPr>
        <w:pStyle w:val="Heading2"/>
      </w:pPr>
      <w:r>
        <w:t xml:space="preserve">Mazda</w:t>
      </w:r>
    </w:p>
    <w:p>
      <w:pPr>
        <w:spacing w:after="80"/>
      </w:pPr>
      <w:r>
        <w:rPr>
          <w:i/>
          <w:iCs/>
          <w:color w:val="737373"/>
          <w:sz w:val="20"/>
          <w:szCs w:val="20"/>
        </w:rPr>
        <w:t xml:space="preserve">📌 Mazda dùng mã dạng Xxxx-14-302 cho lọc dầu (số 14 = nhóm bôi trơn).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3460"/>
        <w:gridCol w:w="800"/>
      </w:tblGrid>
      <w:tr>
        <w:tc>
          <w:tcPr>
            <w:tcW w:type="dxa" w:w="19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W w:type="dxa" w:w="3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Mã OEM</w:t>
            </w:r>
          </w:p>
        </w:tc>
        <w:tc>
          <w:tcPr>
            <w:tcW w:type="dxa" w:w="34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Áp dụng</w:t>
            </w:r>
          </w:p>
        </w:tc>
        <w:tc>
          <w:tcPr>
            <w:tcW w:type="dxa" w:w="8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TT</w:t>
            </w:r>
          </w:p>
        </w:tc>
      </w:tr>
      <w:tr>
        <w:tc>
          <w:tcPr>
            <w:tcW w:type="dxa" w:w="19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Lọc dầu</w:t>
            </w:r>
          </w:p>
        </w:tc>
        <w:tc>
          <w:tcPr>
            <w:tcW w:type="dxa" w:w="3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PE01-14-302</w:t>
            </w:r>
          </w:p>
        </w:tc>
        <w:tc>
          <w:tcPr>
            <w:tcW w:type="dxa" w:w="34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Máy SkyActiv-G 2.0/2.5 — Mazda3, Mazda6, CX-5, CX-8</w:t>
            </w:r>
          </w:p>
        </w:tc>
        <w:tc>
          <w:tcPr>
            <w:tcW w:type="dxa" w:w="8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9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Lọc dầu</w:t>
            </w:r>
          </w:p>
        </w:tc>
        <w:tc>
          <w:tcPr>
            <w:tcW w:type="dxa" w:w="3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1WPE-14-302</w:t>
            </w:r>
          </w:p>
        </w:tc>
        <w:tc>
          <w:tcPr>
            <w:tcW w:type="dxa" w:w="34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Mã tương đương (in trên hộp)</w:t>
            </w:r>
          </w:p>
        </w:tc>
        <w:tc>
          <w:tcPr>
            <w:tcW w:type="dxa" w:w="8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9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Bugi</w:t>
            </w:r>
          </w:p>
        </w:tc>
        <w:tc>
          <w:tcPr>
            <w:tcW w:type="dxa" w:w="3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PE5R-18-110A (NGK ILKAR7L11)</w:t>
            </w:r>
          </w:p>
        </w:tc>
        <w:tc>
          <w:tcPr>
            <w:tcW w:type="dxa" w:w="34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SkyActiv-G, iridium, gap 1.1mm</w:t>
            </w:r>
          </w:p>
        </w:tc>
        <w:tc>
          <w:tcPr>
            <w:tcW w:type="dxa" w:w="8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a"/>
                <w:sz w:val="22"/>
                <w:szCs w:val="22"/>
              </w:rPr>
              <w:t xml:space="preserve">✓</w:t>
            </w:r>
          </w:p>
        </w:tc>
      </w:tr>
    </w:tbl>
    <w:p>
      <w:pPr>
        <w:spacing w:after="160"/>
      </w:pPr>
      <w:r>
        <w:rPr>
          <w:color w:val="737373"/>
          <w:sz w:val="18"/>
          <w:szCs w:val="18"/>
        </w:rPr>
        <w:t xml:space="preserve">✓ = đã kiểm chứng   ·   ○ = tham khảo, cần đối chiếu VIN</w:t>
      </w:r>
    </w:p>
    <w:p>
      <w:pPr>
        <w:pStyle w:val="Heading2"/>
      </w:pPr>
      <w:r>
        <w:t xml:space="preserve">Mitsubishi</w:t>
      </w:r>
    </w:p>
    <w:p>
      <w:pPr>
        <w:spacing w:after="80"/>
      </w:pPr>
      <w:r>
        <w:rPr>
          <w:i/>
          <w:iCs/>
          <w:color w:val="737373"/>
          <w:sz w:val="20"/>
          <w:szCs w:val="20"/>
        </w:rPr>
        <w:t xml:space="preserve">📌 Mitsubishi mã có tiền tố MZ / MD / MR / 1230A. Nhiều mã dùng chung Ralliart.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3460"/>
        <w:gridCol w:w="800"/>
      </w:tblGrid>
      <w:tr>
        <w:tc>
          <w:tcPr>
            <w:tcW w:type="dxa" w:w="19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W w:type="dxa" w:w="3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Mã OEM</w:t>
            </w:r>
          </w:p>
        </w:tc>
        <w:tc>
          <w:tcPr>
            <w:tcW w:type="dxa" w:w="34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Áp dụng</w:t>
            </w:r>
          </w:p>
        </w:tc>
        <w:tc>
          <w:tcPr>
            <w:tcW w:type="dxa" w:w="8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TT</w:t>
            </w:r>
          </w:p>
        </w:tc>
      </w:tr>
      <w:tr>
        <w:tc>
          <w:tcPr>
            <w:tcW w:type="dxa" w:w="19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Lọc dầu</w:t>
            </w:r>
          </w:p>
        </w:tc>
        <w:tc>
          <w:tcPr>
            <w:tcW w:type="dxa" w:w="3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MZ690116 / 1230A182 / MD360935</w:t>
            </w:r>
          </w:p>
        </w:tc>
        <w:tc>
          <w:tcPr>
            <w:tcW w:type="dxa" w:w="34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Xpander/Attrage/Outlander tùy máy — đối chiếu VIN</w:t>
            </w:r>
          </w:p>
        </w:tc>
        <w:tc>
          <w:tcPr>
            <w:tcW w:type="dxa" w:w="8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8900"/>
                <w:sz w:val="22"/>
                <w:szCs w:val="22"/>
              </w:rPr>
              <w:t xml:space="preserve">○</w:t>
            </w:r>
          </w:p>
        </w:tc>
      </w:tr>
    </w:tbl>
    <w:p>
      <w:pPr>
        <w:spacing w:after="160"/>
      </w:pPr>
      <w:r>
        <w:rPr>
          <w:color w:val="737373"/>
          <w:sz w:val="18"/>
          <w:szCs w:val="18"/>
        </w:rPr>
        <w:t xml:space="preserve">✓ = đã kiểm chứng   ·   ○ = tham khảo, cần đối chiếu VIN</w:t>
      </w:r>
    </w:p>
    <w:p>
      <w:pPr>
        <w:pStyle w:val="Heading2"/>
      </w:pPr>
      <w:r>
        <w:t xml:space="preserve">Nissan</w:t>
      </w:r>
    </w:p>
    <w:p>
      <w:pPr>
        <w:spacing w:after="80"/>
      </w:pPr>
      <w:r>
        <w:rPr>
          <w:i/>
          <w:iCs/>
          <w:color w:val="737373"/>
          <w:sz w:val="20"/>
          <w:szCs w:val="20"/>
        </w:rPr>
        <w:t xml:space="preserve">📌 Nissan mã lọc dầu 15208-xxxxx. Nhiều mã dùng chung với Renault (liên minh).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3460"/>
        <w:gridCol w:w="800"/>
      </w:tblGrid>
      <w:tr>
        <w:tc>
          <w:tcPr>
            <w:tcW w:type="dxa" w:w="19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W w:type="dxa" w:w="3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Mã OEM</w:t>
            </w:r>
          </w:p>
        </w:tc>
        <w:tc>
          <w:tcPr>
            <w:tcW w:type="dxa" w:w="34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Áp dụng</w:t>
            </w:r>
          </w:p>
        </w:tc>
        <w:tc>
          <w:tcPr>
            <w:tcW w:type="dxa" w:w="8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TT</w:t>
            </w:r>
          </w:p>
        </w:tc>
      </w:tr>
      <w:tr>
        <w:tc>
          <w:tcPr>
            <w:tcW w:type="dxa" w:w="19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Lọc dầu</w:t>
            </w:r>
          </w:p>
        </w:tc>
        <w:tc>
          <w:tcPr>
            <w:tcW w:type="dxa" w:w="3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15208-65F0E / 15208-9F60A</w:t>
            </w:r>
          </w:p>
        </w:tc>
        <w:tc>
          <w:tcPr>
            <w:tcW w:type="dxa" w:w="34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Almera/Sunny/X-Trail/Navara tùy máy</w:t>
            </w:r>
          </w:p>
        </w:tc>
        <w:tc>
          <w:tcPr>
            <w:tcW w:type="dxa" w:w="8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8900"/>
                <w:sz w:val="22"/>
                <w:szCs w:val="22"/>
              </w:rPr>
              <w:t xml:space="preserve">○</w:t>
            </w:r>
          </w:p>
        </w:tc>
      </w:tr>
    </w:tbl>
    <w:p>
      <w:pPr>
        <w:spacing w:after="160"/>
      </w:pPr>
      <w:r>
        <w:rPr>
          <w:color w:val="737373"/>
          <w:sz w:val="18"/>
          <w:szCs w:val="18"/>
        </w:rPr>
        <w:t xml:space="preserve">✓ = đã kiểm chứng   ·   ○ = tham khảo, cần đối chiếu VIN</w:t>
      </w:r>
    </w:p>
    <w:p>
      <w:pPr>
        <w:pStyle w:val="Heading2"/>
      </w:pPr>
      <w:r>
        <w:t xml:space="preserve">Suzuki</w:t>
      </w:r>
    </w:p>
    <w:p>
      <w:pPr>
        <w:spacing w:after="80"/>
      </w:pPr>
      <w:r>
        <w:rPr>
          <w:i/>
          <w:iCs/>
          <w:color w:val="737373"/>
          <w:sz w:val="20"/>
          <w:szCs w:val="20"/>
        </w:rPr>
        <w:t xml:space="preserve">📌 Suzuki mã lọc dầu 16510-xxxxx.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3460"/>
        <w:gridCol w:w="800"/>
      </w:tblGrid>
      <w:tr>
        <w:tc>
          <w:tcPr>
            <w:tcW w:type="dxa" w:w="19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W w:type="dxa" w:w="3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Mã OEM</w:t>
            </w:r>
          </w:p>
        </w:tc>
        <w:tc>
          <w:tcPr>
            <w:tcW w:type="dxa" w:w="34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Áp dụng</w:t>
            </w:r>
          </w:p>
        </w:tc>
        <w:tc>
          <w:tcPr>
            <w:tcW w:type="dxa" w:w="8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TT</w:t>
            </w:r>
          </w:p>
        </w:tc>
      </w:tr>
      <w:tr>
        <w:tc>
          <w:tcPr>
            <w:tcW w:type="dxa" w:w="19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Lọc dầu</w:t>
            </w:r>
          </w:p>
        </w:tc>
        <w:tc>
          <w:tcPr>
            <w:tcW w:type="dxa" w:w="3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16510-61A31 / 16510-84A00</w:t>
            </w:r>
          </w:p>
        </w:tc>
        <w:tc>
          <w:tcPr>
            <w:tcW w:type="dxa" w:w="34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Swift/Ertiga/XL7/Celerio tùy máy</w:t>
            </w:r>
          </w:p>
        </w:tc>
        <w:tc>
          <w:tcPr>
            <w:tcW w:type="dxa" w:w="8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8900"/>
                <w:sz w:val="22"/>
                <w:szCs w:val="22"/>
              </w:rPr>
              <w:t xml:space="preserve">○</w:t>
            </w:r>
          </w:p>
        </w:tc>
      </w:tr>
    </w:tbl>
    <w:p>
      <w:pPr>
        <w:spacing w:after="160"/>
      </w:pPr>
      <w:r>
        <w:rPr>
          <w:color w:val="737373"/>
          <w:sz w:val="18"/>
          <w:szCs w:val="18"/>
        </w:rPr>
        <w:t xml:space="preserve">✓ = đã kiểm chứng   ·   ○ = tham khảo, cần đối chiếu VIN</w:t>
      </w:r>
    </w:p>
    <w:p>
      <w:pPr>
        <w:pStyle w:val="Heading2"/>
      </w:pPr>
      <w:r>
        <w:t xml:space="preserve">Isuzu</w:t>
      </w:r>
    </w:p>
    <w:p>
      <w:pPr>
        <w:spacing w:after="80"/>
      </w:pPr>
      <w:r>
        <w:rPr>
          <w:i/>
          <w:iCs/>
          <w:color w:val="737373"/>
          <w:sz w:val="20"/>
          <w:szCs w:val="20"/>
        </w:rPr>
        <w:t xml:space="preserve">📌 Isuzu (diesel) mã dạng 8-xxxxxxxx-x. Chú ý lọc nhiên liệu diesel thay thường xuyên hơn.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3460"/>
        <w:gridCol w:w="800"/>
      </w:tblGrid>
      <w:tr>
        <w:tc>
          <w:tcPr>
            <w:tcW w:type="dxa" w:w="19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W w:type="dxa" w:w="3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Mã OEM</w:t>
            </w:r>
          </w:p>
        </w:tc>
        <w:tc>
          <w:tcPr>
            <w:tcW w:type="dxa" w:w="34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Áp dụng</w:t>
            </w:r>
          </w:p>
        </w:tc>
        <w:tc>
          <w:tcPr>
            <w:tcW w:type="dxa" w:w="8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TT</w:t>
            </w:r>
          </w:p>
        </w:tc>
      </w:tr>
      <w:tr>
        <w:tc>
          <w:tcPr>
            <w:tcW w:type="dxa" w:w="19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Lọc dầu</w:t>
            </w:r>
          </w:p>
        </w:tc>
        <w:tc>
          <w:tcPr>
            <w:tcW w:type="dxa" w:w="3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8-98018858-0 / 5-87610-071</w:t>
            </w:r>
          </w:p>
        </w:tc>
        <w:tc>
          <w:tcPr>
            <w:tcW w:type="dxa" w:w="34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D-Max/MU-X máy diesel — đối chiếu đời</w:t>
            </w:r>
          </w:p>
        </w:tc>
        <w:tc>
          <w:tcPr>
            <w:tcW w:type="dxa" w:w="8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89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19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Lọc nhiên liệu</w:t>
            </w:r>
          </w:p>
        </w:tc>
        <w:tc>
          <w:tcPr>
            <w:tcW w:type="dxa" w:w="3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8-98159693-0</w:t>
            </w:r>
          </w:p>
        </w:tc>
        <w:tc>
          <w:tcPr>
            <w:tcW w:type="dxa" w:w="34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Lọc dầu (diesel) D-Max/MU-X có cốc lắng nước</w:t>
            </w:r>
          </w:p>
        </w:tc>
        <w:tc>
          <w:tcPr>
            <w:tcW w:type="dxa" w:w="8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8900"/>
                <w:sz w:val="22"/>
                <w:szCs w:val="22"/>
              </w:rPr>
              <w:t xml:space="preserve">○</w:t>
            </w:r>
          </w:p>
        </w:tc>
      </w:tr>
    </w:tbl>
    <w:p>
      <w:pPr>
        <w:spacing w:after="160"/>
      </w:pPr>
      <w:r>
        <w:rPr>
          <w:color w:val="737373"/>
          <w:sz w:val="18"/>
          <w:szCs w:val="18"/>
        </w:rPr>
        <w:t xml:space="preserve">✓ = đã kiểm chứng   ·   ○ = tham khảo, cần đối chiếu VIN</w:t>
      </w:r>
    </w:p>
    <w:p>
      <w:pPr>
        <w:pStyle w:val="Heading2"/>
      </w:pPr>
      <w:r>
        <w:t xml:space="preserve">Hyundai</w:t>
      </w:r>
    </w:p>
    <w:p>
      <w:pPr>
        <w:spacing w:after="80"/>
      </w:pPr>
      <w:r>
        <w:rPr>
          <w:i/>
          <w:iCs/>
          <w:color w:val="737373"/>
          <w:sz w:val="20"/>
          <w:szCs w:val="20"/>
        </w:rPr>
        <w:t xml:space="preserve">📌 Hyundai/Kia dùng chung nhiều mã (Mobis). Lọc dầu 26300-xxxxx. Lọc gió 28113-xxxxx.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3460"/>
        <w:gridCol w:w="800"/>
      </w:tblGrid>
      <w:tr>
        <w:tc>
          <w:tcPr>
            <w:tcW w:type="dxa" w:w="19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W w:type="dxa" w:w="3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Mã OEM</w:t>
            </w:r>
          </w:p>
        </w:tc>
        <w:tc>
          <w:tcPr>
            <w:tcW w:type="dxa" w:w="34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Áp dụng</w:t>
            </w:r>
          </w:p>
        </w:tc>
        <w:tc>
          <w:tcPr>
            <w:tcW w:type="dxa" w:w="8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TT</w:t>
            </w:r>
          </w:p>
        </w:tc>
      </w:tr>
      <w:tr>
        <w:tc>
          <w:tcPr>
            <w:tcW w:type="dxa" w:w="19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Lọc dầu</w:t>
            </w:r>
          </w:p>
        </w:tc>
        <w:tc>
          <w:tcPr>
            <w:tcW w:type="dxa" w:w="3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26300-35505</w:t>
            </w:r>
          </w:p>
        </w:tc>
        <w:tc>
          <w:tcPr>
            <w:tcW w:type="dxa" w:w="34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Lọc lon — Accent, Elantra, Getz, i10... (thay cho -35504)</w:t>
            </w:r>
          </w:p>
        </w:tc>
        <w:tc>
          <w:tcPr>
            <w:tcW w:type="dxa" w:w="8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9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Lọc dầu</w:t>
            </w:r>
          </w:p>
        </w:tc>
        <w:tc>
          <w:tcPr>
            <w:tcW w:type="dxa" w:w="3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26300-35503 / 26320-3C250</w:t>
            </w:r>
          </w:p>
        </w:tc>
        <w:tc>
          <w:tcPr>
            <w:tcW w:type="dxa" w:w="34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Đời/máy khác — đối chiếu VIN</w:t>
            </w:r>
          </w:p>
        </w:tc>
        <w:tc>
          <w:tcPr>
            <w:tcW w:type="dxa" w:w="8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8900"/>
                <w:sz w:val="22"/>
                <w:szCs w:val="22"/>
              </w:rPr>
              <w:t xml:space="preserve">○</w:t>
            </w:r>
          </w:p>
        </w:tc>
      </w:tr>
      <w:tr>
        <w:tc>
          <w:tcPr>
            <w:tcW w:type="dxa" w:w="19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Lọc gió</w:t>
            </w:r>
          </w:p>
        </w:tc>
        <w:tc>
          <w:tcPr>
            <w:tcW w:type="dxa" w:w="3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28113-xxxxx</w:t>
            </w:r>
          </w:p>
        </w:tc>
        <w:tc>
          <w:tcPr>
            <w:tcW w:type="dxa" w:w="34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Theo dòng — đối chiếu đời</w:t>
            </w:r>
          </w:p>
        </w:tc>
        <w:tc>
          <w:tcPr>
            <w:tcW w:type="dxa" w:w="8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8900"/>
                <w:sz w:val="22"/>
                <w:szCs w:val="22"/>
              </w:rPr>
              <w:t xml:space="preserve">○</w:t>
            </w:r>
          </w:p>
        </w:tc>
      </w:tr>
    </w:tbl>
    <w:p>
      <w:pPr>
        <w:spacing w:after="160"/>
      </w:pPr>
      <w:r>
        <w:rPr>
          <w:color w:val="737373"/>
          <w:sz w:val="18"/>
          <w:szCs w:val="18"/>
        </w:rPr>
        <w:t xml:space="preserve">✓ = đã kiểm chứng   ·   ○ = tham khảo, cần đối chiếu VIN</w:t>
      </w:r>
    </w:p>
    <w:p>
      <w:pPr>
        <w:pStyle w:val="Heading2"/>
      </w:pPr>
      <w:r>
        <w:t xml:space="preserve">Kia</w:t>
      </w:r>
    </w:p>
    <w:p>
      <w:pPr>
        <w:spacing w:after="80"/>
      </w:pPr>
      <w:r>
        <w:rPr>
          <w:i/>
          <w:iCs/>
          <w:color w:val="737373"/>
          <w:sz w:val="20"/>
          <w:szCs w:val="20"/>
        </w:rPr>
        <w:t xml:space="preserve">📌 Kia dùng chung mã Mobis với Hyundai. Luôn đối chiếu dung tích &amp; đời máy.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3460"/>
        <w:gridCol w:w="800"/>
      </w:tblGrid>
      <w:tr>
        <w:tc>
          <w:tcPr>
            <w:tcW w:type="dxa" w:w="19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W w:type="dxa" w:w="3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Mã OEM</w:t>
            </w:r>
          </w:p>
        </w:tc>
        <w:tc>
          <w:tcPr>
            <w:tcW w:type="dxa" w:w="34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Áp dụng</w:t>
            </w:r>
          </w:p>
        </w:tc>
        <w:tc>
          <w:tcPr>
            <w:tcW w:type="dxa" w:w="8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TT</w:t>
            </w:r>
          </w:p>
        </w:tc>
      </w:tr>
      <w:tr>
        <w:tc>
          <w:tcPr>
            <w:tcW w:type="dxa" w:w="19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Lọc dầu</w:t>
            </w:r>
          </w:p>
        </w:tc>
        <w:tc>
          <w:tcPr>
            <w:tcW w:type="dxa" w:w="3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26300-35505</w:t>
            </w:r>
          </w:p>
        </w:tc>
        <w:tc>
          <w:tcPr>
            <w:tcW w:type="dxa" w:w="34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Lọc lon — Morning, Rio, Cerato... (dùng chung Hyundai)</w:t>
            </w:r>
          </w:p>
        </w:tc>
        <w:tc>
          <w:tcPr>
            <w:tcW w:type="dxa" w:w="8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a7a3a"/>
                <w:sz w:val="22"/>
                <w:szCs w:val="22"/>
              </w:rPr>
              <w:t xml:space="preserve">✓</w:t>
            </w:r>
          </w:p>
        </w:tc>
      </w:tr>
      <w:tr>
        <w:tc>
          <w:tcPr>
            <w:tcW w:type="dxa" w:w="19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Lọc dầu</w:t>
            </w:r>
          </w:p>
        </w:tc>
        <w:tc>
          <w:tcPr>
            <w:tcW w:type="dxa" w:w="3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26300-35540 / 26320-2M000</w:t>
            </w:r>
          </w:p>
        </w:tc>
        <w:tc>
          <w:tcPr>
            <w:tcW w:type="dxa" w:w="34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Máy khác (Sorento/Carnival diesel) — đối chiếu VIN</w:t>
            </w:r>
          </w:p>
        </w:tc>
        <w:tc>
          <w:tcPr>
            <w:tcW w:type="dxa" w:w="8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8900"/>
                <w:sz w:val="22"/>
                <w:szCs w:val="22"/>
              </w:rPr>
              <w:t xml:space="preserve">○</w:t>
            </w:r>
          </w:p>
        </w:tc>
      </w:tr>
    </w:tbl>
    <w:p>
      <w:pPr>
        <w:spacing w:after="160"/>
      </w:pPr>
      <w:r>
        <w:rPr>
          <w:color w:val="737373"/>
          <w:sz w:val="18"/>
          <w:szCs w:val="18"/>
        </w:rPr>
        <w:t xml:space="preserve">✓ = đã kiểm chứng   ·   ○ = tham khảo, cần đối chiếu VIN</w:t>
      </w:r>
    </w:p>
    <w:p>
      <w:pPr>
        <w:pStyle w:val="Heading2"/>
      </w:pPr>
      <w:r>
        <w:t xml:space="preserve">Daewoo</w:t>
      </w:r>
    </w:p>
    <w:p>
      <w:pPr>
        <w:spacing w:after="80"/>
      </w:pPr>
      <w:r>
        <w:rPr>
          <w:i/>
          <w:iCs/>
          <w:color w:val="737373"/>
          <w:sz w:val="20"/>
          <w:szCs w:val="20"/>
        </w:rPr>
        <w:t xml:space="preserve">📌 Daewoo/GM mã dạng số thuần. Nhiều mã dùng chung Chevrolet.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3460"/>
        <w:gridCol w:w="800"/>
      </w:tblGrid>
      <w:tr>
        <w:tc>
          <w:tcPr>
            <w:tcW w:type="dxa" w:w="19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W w:type="dxa" w:w="3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Mã OEM</w:t>
            </w:r>
          </w:p>
        </w:tc>
        <w:tc>
          <w:tcPr>
            <w:tcW w:type="dxa" w:w="34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Áp dụng</w:t>
            </w:r>
          </w:p>
        </w:tc>
        <w:tc>
          <w:tcPr>
            <w:tcW w:type="dxa" w:w="8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shd w:fill="10101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TT</w:t>
            </w:r>
          </w:p>
        </w:tc>
      </w:tr>
      <w:tr>
        <w:tc>
          <w:tcPr>
            <w:tcW w:type="dxa" w:w="19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Lọc dầu</w:t>
            </w:r>
          </w:p>
        </w:tc>
        <w:tc>
          <w:tcPr>
            <w:tcW w:type="dxa" w:w="32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25181616 / 96565412</w:t>
            </w:r>
          </w:p>
        </w:tc>
        <w:tc>
          <w:tcPr>
            <w:tcW w:type="dxa" w:w="346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Matiz/Gentra/Lacetti — GM Daewoo</w:t>
            </w:r>
          </w:p>
        </w:tc>
        <w:tc>
          <w:tcPr>
            <w:tcW w:type="dxa" w:w="800"/>
            <w:tcBorders>
              <w:top w:val="single" w:color="D2D2D2" w:sz="1"/>
              <w:left w:val="single" w:color="D2D2D2" w:sz="1"/>
              <w:bottom w:val="single" w:color="D2D2D2" w:sz="1"/>
              <w:right w:val="single" w:color="D2D2D2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58900"/>
                <w:sz w:val="22"/>
                <w:szCs w:val="22"/>
              </w:rPr>
              <w:t xml:space="preserve">○</w:t>
            </w:r>
          </w:p>
        </w:tc>
      </w:tr>
    </w:tbl>
    <w:p>
      <w:pPr>
        <w:spacing w:after="160"/>
      </w:pPr>
      <w:r>
        <w:rPr>
          <w:color w:val="737373"/>
          <w:sz w:val="18"/>
          <w:szCs w:val="18"/>
        </w:rPr>
        <w:t xml:space="preserve">✓ = đã kiểm chứng   ·   ○ = tham khảo, cần đối chiếu VIN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37373"/>
        <w:sz w:val="16"/>
        <w:szCs w:val="16"/>
      </w:rPr>
      <w:t xml:space="preserve">Tiên Du — Phụ tùng ô tô Nha Trang · Trang </w:t>
    </w:r>
    <w:r>
      <w:rPr>
        <w:color w:val="73737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ECD27" w:sz="12" w:space="4"/>
      </w:pBdr>
      <w:spacing w:after="160" w:before="300"/>
      <w:outlineLvl w:val="0"/>
    </w:pPr>
    <w:rPr>
      <w:rFonts w:ascii="Arial" w:cs="Arial" w:eastAsia="Arial" w:hAnsi="Arial"/>
      <w:b/>
      <w:bCs/>
      <w:color w:val="10101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0101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2026-07-02T03:23:32.106Z</dcterms:created>
  <dcterms:modified xsi:type="dcterms:W3CDTF">2026-07-02T03:23:32.110Z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