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4579FA1C" w:rsidR="00D7421B" w:rsidRPr="004643A9" w:rsidRDefault="00F4141B" w:rsidP="00D7421B">
      <w:pPr>
        <w:pStyle w:val="Title"/>
        <w:rPr>
          <w:sz w:val="48"/>
        </w:rPr>
      </w:pPr>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r w:rsidR="004643A9" w:rsidRPr="004643A9">
        <w:rPr>
          <w:sz w:val="48"/>
        </w:rPr>
        <w:t>ites with CRAP</w:t>
      </w:r>
    </w:p>
    <w:p w14:paraId="6614331C" w14:textId="7C50DBEB" w:rsidR="00D7421B" w:rsidRPr="00E7782C" w:rsidRDefault="00D7421B" w:rsidP="00D7421B">
      <w:pPr>
        <w:pStyle w:val="Subtitle"/>
        <w:jc w:val="both"/>
      </w:pPr>
      <w:r>
        <w:t xml:space="preserve">Your Name:  </w:t>
      </w:r>
      <w:r w:rsidR="00272A91" w:rsidRPr="00272A91">
        <w:rPr>
          <w:u w:val="single"/>
        </w:rPr>
        <w:t>Ian Effendi</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41306BFF" w14:textId="77777777" w:rsidR="00272A91" w:rsidRDefault="00D7421B" w:rsidP="00272A91">
      <w:pPr>
        <w:numPr>
          <w:ilvl w:val="1"/>
          <w:numId w:val="34"/>
        </w:numPr>
        <w:spacing w:after="0" w:line="240" w:lineRule="auto"/>
      </w:pPr>
      <w:r>
        <w:t>Alignment:</w:t>
      </w:r>
    </w:p>
    <w:p w14:paraId="5FC50967" w14:textId="79ABE189" w:rsidR="00A65C14" w:rsidRDefault="00272A91" w:rsidP="00272A91">
      <w:pPr>
        <w:numPr>
          <w:ilvl w:val="2"/>
          <w:numId w:val="34"/>
        </w:numPr>
        <w:spacing w:after="0" w:line="240" w:lineRule="auto"/>
      </w:pPr>
      <w:r>
        <w:t>Images for articles have varying aspect ratios, throwing related articles out of alignment.</w:t>
      </w:r>
    </w:p>
    <w:p w14:paraId="25069826" w14:textId="61932103" w:rsidR="00D7421B" w:rsidRDefault="00272A91" w:rsidP="00272A91">
      <w:pPr>
        <w:numPr>
          <w:ilvl w:val="2"/>
          <w:numId w:val="34"/>
        </w:numPr>
        <w:spacing w:after="0" w:line="240" w:lineRule="auto"/>
      </w:pPr>
      <w:r>
        <w:t>The side column is not properly aligned; take for example the, “Rochester,” and, “Events,” headings. They are part of the side bar but receive different amounts of indentation.</w:t>
      </w:r>
    </w:p>
    <w:p w14:paraId="64664B33" w14:textId="71EC3F47" w:rsidR="00272A91" w:rsidRDefault="00272A91" w:rsidP="00272A91">
      <w:pPr>
        <w:numPr>
          <w:ilvl w:val="2"/>
          <w:numId w:val="34"/>
        </w:numPr>
        <w:spacing w:after="0" w:line="240" w:lineRule="auto"/>
      </w:pPr>
      <w:r>
        <w:t>Advertisement containers in some places are sized differently from side bar elements.</w:t>
      </w:r>
    </w:p>
    <w:p w14:paraId="0A43AEBC" w14:textId="2BCC33A7" w:rsidR="00272A91" w:rsidRDefault="00272A91" w:rsidP="00272A91">
      <w:pPr>
        <w:numPr>
          <w:ilvl w:val="2"/>
          <w:numId w:val="34"/>
        </w:numPr>
        <w:spacing w:after="0" w:line="240" w:lineRule="auto"/>
      </w:pPr>
      <w:r>
        <w:t xml:space="preserve">The website’s navigation elements are aligned, when shown – the </w:t>
      </w:r>
      <w:proofErr w:type="spellStart"/>
      <w:r>
        <w:t>supermenu</w:t>
      </w:r>
      <w:proofErr w:type="spellEnd"/>
      <w:r>
        <w:t xml:space="preserve"> is effective at presenting options to the user.</w:t>
      </w:r>
    </w:p>
    <w:p w14:paraId="4B155473" w14:textId="77777777" w:rsidR="00272A91" w:rsidRDefault="00272A91" w:rsidP="00272A91">
      <w:pPr>
        <w:spacing w:after="0" w:line="240" w:lineRule="auto"/>
      </w:pPr>
    </w:p>
    <w:p w14:paraId="088D9244" w14:textId="7D18307D" w:rsidR="00D7421B" w:rsidRDefault="00D7421B" w:rsidP="00D7421B">
      <w:pPr>
        <w:numPr>
          <w:ilvl w:val="1"/>
          <w:numId w:val="34"/>
        </w:numPr>
        <w:spacing w:after="0" w:line="240" w:lineRule="auto"/>
      </w:pPr>
      <w:r>
        <w:t>Proximity:</w:t>
      </w:r>
    </w:p>
    <w:p w14:paraId="2409337B" w14:textId="411BAEB2" w:rsidR="00272A91" w:rsidRDefault="008644CA" w:rsidP="00272A91">
      <w:pPr>
        <w:numPr>
          <w:ilvl w:val="2"/>
          <w:numId w:val="34"/>
        </w:numPr>
        <w:spacing w:after="0" w:line="240" w:lineRule="auto"/>
      </w:pPr>
      <w:r>
        <w:t>Focus of the webpage is drawn to an unlabeled section that speaks of recent articles, surrounded by various graphics and elements.</w:t>
      </w:r>
    </w:p>
    <w:p w14:paraId="021A0D4B" w14:textId="74E4A624" w:rsidR="00D7421B" w:rsidRDefault="008644CA" w:rsidP="00D7421B">
      <w:pPr>
        <w:numPr>
          <w:ilvl w:val="2"/>
          <w:numId w:val="34"/>
        </w:numPr>
        <w:spacing w:after="0" w:line="240" w:lineRule="auto"/>
      </w:pPr>
      <w:r>
        <w:t>It’s hard to tell whether the highlighted article is an advertisement (with a caption) or a related article with more to read. There is no call to action near the element, asking users to visit the page, and it’s very close to sponsorship logos and banner adverts.</w:t>
      </w:r>
    </w:p>
    <w:p w14:paraId="02C6ABDE" w14:textId="77777777" w:rsidR="008644CA" w:rsidRDefault="008644CA" w:rsidP="008644CA">
      <w:pPr>
        <w:spacing w:after="0" w:line="240" w:lineRule="auto"/>
        <w:ind w:left="1080"/>
      </w:pPr>
    </w:p>
    <w:p w14:paraId="1409A116" w14:textId="743A205D" w:rsidR="00D7421B" w:rsidRDefault="00D7421B" w:rsidP="00D7421B">
      <w:pPr>
        <w:numPr>
          <w:ilvl w:val="1"/>
          <w:numId w:val="34"/>
        </w:numPr>
        <w:spacing w:after="0" w:line="240" w:lineRule="auto"/>
      </w:pPr>
      <w:r>
        <w:t>Repetition:</w:t>
      </w:r>
    </w:p>
    <w:p w14:paraId="507577AC" w14:textId="4B9F5FF1" w:rsidR="00A65C14" w:rsidRDefault="008644CA" w:rsidP="00D7421B">
      <w:pPr>
        <w:numPr>
          <w:ilvl w:val="2"/>
          <w:numId w:val="34"/>
        </w:numPr>
        <w:spacing w:after="0" w:line="240" w:lineRule="auto"/>
      </w:pPr>
      <w:r>
        <w:t>Element styling is not always repeated: the links to related articles, links in the navigation area, and the links in the, “Stay Connected,” section are all styled differently, braking the principle of repetitive design.</w:t>
      </w:r>
    </w:p>
    <w:p w14:paraId="3C308E52" w14:textId="71BCA25B" w:rsidR="008644CA" w:rsidRDefault="008644CA" w:rsidP="00D7421B">
      <w:pPr>
        <w:numPr>
          <w:ilvl w:val="2"/>
          <w:numId w:val="34"/>
        </w:numPr>
        <w:spacing w:after="0" w:line="240" w:lineRule="auto"/>
      </w:pPr>
      <w:r>
        <w:t>The, “Read More,” button has a downward chevron while the, “Load More,” button does not, despite having very similar functionality.</w:t>
      </w:r>
    </w:p>
    <w:p w14:paraId="08E4D263" w14:textId="78584BC0" w:rsidR="008644CA" w:rsidRDefault="008644CA" w:rsidP="008644CA">
      <w:pPr>
        <w:numPr>
          <w:ilvl w:val="2"/>
          <w:numId w:val="34"/>
        </w:numPr>
        <w:spacing w:after="0" w:line="240" w:lineRule="auto"/>
      </w:pPr>
      <w:r>
        <w:t>The TV schedule isn’t styled the same as the rest of the website.</w:t>
      </w:r>
    </w:p>
    <w:p w14:paraId="6E5EEF5F" w14:textId="7F0913EC" w:rsidR="008644CA" w:rsidRDefault="008644CA" w:rsidP="008644CA">
      <w:pPr>
        <w:numPr>
          <w:ilvl w:val="2"/>
          <w:numId w:val="34"/>
        </w:numPr>
        <w:spacing w:after="0" w:line="240" w:lineRule="auto"/>
      </w:pPr>
      <w:r>
        <w:t>Some banner advertisements have a 1px solid black border, while others have no border.</w:t>
      </w:r>
    </w:p>
    <w:p w14:paraId="457CE18B" w14:textId="77777777" w:rsidR="00D7421B" w:rsidRDefault="00D7421B" w:rsidP="00D7421B"/>
    <w:p w14:paraId="62E56617" w14:textId="5E688E35" w:rsidR="00D7421B" w:rsidRDefault="00D7421B" w:rsidP="00D7421B">
      <w:pPr>
        <w:numPr>
          <w:ilvl w:val="1"/>
          <w:numId w:val="34"/>
        </w:numPr>
        <w:spacing w:after="0" w:line="240" w:lineRule="auto"/>
      </w:pPr>
      <w:r>
        <w:t>Contrast:</w:t>
      </w:r>
    </w:p>
    <w:p w14:paraId="6C246C1B" w14:textId="167D50E0" w:rsidR="008644CA" w:rsidRDefault="008644CA" w:rsidP="008644CA">
      <w:pPr>
        <w:numPr>
          <w:ilvl w:val="2"/>
          <w:numId w:val="34"/>
        </w:numPr>
        <w:spacing w:after="0" w:line="240" w:lineRule="auto"/>
      </w:pPr>
      <w:r>
        <w:t>The choice of color, a light blue, dark blue, red, silver, and white, doesn’t work well in the implementation chosen. The navigation bar is hard to read in some sections of light blue.</w:t>
      </w:r>
    </w:p>
    <w:p w14:paraId="6094700C" w14:textId="4C73C96D" w:rsidR="008644CA" w:rsidRDefault="008644CA" w:rsidP="008644CA">
      <w:pPr>
        <w:numPr>
          <w:ilvl w:val="2"/>
          <w:numId w:val="34"/>
        </w:numPr>
        <w:spacing w:after="0" w:line="240" w:lineRule="auto"/>
      </w:pPr>
      <w:r>
        <w:lastRenderedPageBreak/>
        <w:t>There is a putrid green color on the TV schedule page that doesn’t fit with the rest of the website; the white text is still hard to read.</w:t>
      </w:r>
    </w:p>
    <w:p w14:paraId="781D5D0C" w14:textId="3637C7F1" w:rsidR="00D7421B" w:rsidRDefault="00100B6F" w:rsidP="00D7421B">
      <w:pPr>
        <w:numPr>
          <w:ilvl w:val="2"/>
          <w:numId w:val="34"/>
        </w:numPr>
        <w:spacing w:after="0" w:line="240" w:lineRule="auto"/>
      </w:pPr>
      <w:r>
        <w:t>When hovering over the search bar’s button that says, “Search,” the button’s color blends with the navigation’s dark blue, making it difficult to read.</w:t>
      </w:r>
    </w:p>
    <w:p w14:paraId="14FE3056" w14:textId="77777777" w:rsidR="00100B6F" w:rsidRDefault="00100B6F" w:rsidP="00100B6F">
      <w:pPr>
        <w:spacing w:after="0" w:line="240" w:lineRule="auto"/>
      </w:pPr>
    </w:p>
    <w:p w14:paraId="0195A63C" w14:textId="6B469009" w:rsidR="00A65C14" w:rsidRDefault="00D7421B" w:rsidP="00D7421B">
      <w:pPr>
        <w:numPr>
          <w:ilvl w:val="1"/>
          <w:numId w:val="34"/>
        </w:numPr>
        <w:spacing w:after="0" w:line="240" w:lineRule="auto"/>
      </w:pPr>
      <w:r>
        <w:t>Use of color</w:t>
      </w:r>
    </w:p>
    <w:p w14:paraId="0D10A0EF" w14:textId="31C0F17C" w:rsidR="00100B6F" w:rsidRDefault="00100B6F" w:rsidP="00100B6F">
      <w:pPr>
        <w:numPr>
          <w:ilvl w:val="2"/>
          <w:numId w:val="34"/>
        </w:numPr>
        <w:spacing w:after="0" w:line="240" w:lineRule="auto"/>
      </w:pPr>
      <w:r>
        <w:t>I felt that the light blue and white works well for this website, since it has a large weather information presence. The blue mimics clear skies, and the white is supposed to be akin to the color of clouds.</w:t>
      </w:r>
    </w:p>
    <w:p w14:paraId="51FCFAD6" w14:textId="29658E93" w:rsidR="00100B6F" w:rsidRDefault="00100B6F" w:rsidP="00100B6F">
      <w:pPr>
        <w:numPr>
          <w:ilvl w:val="2"/>
          <w:numId w:val="34"/>
        </w:numPr>
        <w:spacing w:after="0" w:line="240" w:lineRule="auto"/>
      </w:pPr>
      <w:r>
        <w:t>It works well when they have the weather widgets showcasing weather forecasts.</w:t>
      </w:r>
    </w:p>
    <w:p w14:paraId="3BFEAC9D" w14:textId="3610A81B" w:rsidR="00D7421B" w:rsidRDefault="00100B6F" w:rsidP="00D7421B">
      <w:pPr>
        <w:numPr>
          <w:ilvl w:val="2"/>
          <w:numId w:val="34"/>
        </w:numPr>
        <w:spacing w:after="0" w:line="240" w:lineRule="auto"/>
      </w:pPr>
      <w:r>
        <w:t>Color choice fails when dealing with elements incorporating embedded content, like adverts and the TV schedule embed.</w:t>
      </w:r>
    </w:p>
    <w:p w14:paraId="380DF691" w14:textId="77777777" w:rsidR="00100B6F" w:rsidRDefault="00100B6F" w:rsidP="00100B6F">
      <w:pPr>
        <w:spacing w:after="0" w:line="240" w:lineRule="auto"/>
      </w:pPr>
    </w:p>
    <w:p w14:paraId="535C7A9D" w14:textId="36A65E24" w:rsidR="00A65C14" w:rsidRDefault="00D7421B" w:rsidP="00A65C14">
      <w:pPr>
        <w:numPr>
          <w:ilvl w:val="1"/>
          <w:numId w:val="34"/>
        </w:numPr>
        <w:spacing w:after="0" w:line="240" w:lineRule="auto"/>
      </w:pPr>
      <w:r>
        <w:t>Use of typography</w:t>
      </w:r>
    </w:p>
    <w:p w14:paraId="1D7EEC4C" w14:textId="44F39C69" w:rsidR="00100B6F" w:rsidRDefault="00100B6F" w:rsidP="00100B6F">
      <w:pPr>
        <w:numPr>
          <w:ilvl w:val="2"/>
          <w:numId w:val="34"/>
        </w:numPr>
        <w:spacing w:after="0" w:line="240" w:lineRule="auto"/>
      </w:pPr>
      <w:r>
        <w:t xml:space="preserve">The website, officially, uses a single sans-serif font for </w:t>
      </w:r>
      <w:proofErr w:type="gramStart"/>
      <w:r>
        <w:t>all of</w:t>
      </w:r>
      <w:proofErr w:type="gramEnd"/>
      <w:r>
        <w:t xml:space="preserve"> its in-house content. This makes it a little bit difficult to differentiate between titles/headings and article/paragraph content on the webpage.</w:t>
      </w:r>
    </w:p>
    <w:p w14:paraId="50C43791" w14:textId="05A5E793" w:rsidR="00100B6F" w:rsidRDefault="00100B6F" w:rsidP="00100B6F">
      <w:pPr>
        <w:numPr>
          <w:ilvl w:val="2"/>
          <w:numId w:val="34"/>
        </w:numPr>
        <w:spacing w:after="0" w:line="240" w:lineRule="auto"/>
      </w:pPr>
      <w:r>
        <w:t>The many adverts with varying font types makes the page visually overwhelming.</w:t>
      </w:r>
    </w:p>
    <w:p w14:paraId="1D6A0C04" w14:textId="6C19EF2C" w:rsidR="00D7421B" w:rsidRDefault="00100B6F" w:rsidP="00A65C14">
      <w:pPr>
        <w:numPr>
          <w:ilvl w:val="2"/>
          <w:numId w:val="34"/>
        </w:numPr>
        <w:spacing w:after="0" w:line="240" w:lineRule="auto"/>
      </w:pPr>
      <w:r>
        <w:t>The use of capitalization isn’t consistent across the website. Some links on the page are in all caps while others are in title-case.</w:t>
      </w:r>
    </w:p>
    <w:p w14:paraId="39F958AE" w14:textId="77777777" w:rsidR="00100B6F" w:rsidRDefault="00100B6F" w:rsidP="00100B6F">
      <w:pPr>
        <w:spacing w:after="0" w:line="240" w:lineRule="auto"/>
        <w:ind w:left="720"/>
      </w:pPr>
    </w:p>
    <w:p w14:paraId="085BADE1" w14:textId="7EE31F33"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765B17AB" w14:textId="0466CF5D" w:rsidR="00D358D8" w:rsidRDefault="00D7421B" w:rsidP="00D358D8">
      <w:pPr>
        <w:numPr>
          <w:ilvl w:val="1"/>
          <w:numId w:val="34"/>
        </w:numPr>
        <w:spacing w:after="0" w:line="240" w:lineRule="auto"/>
      </w:pPr>
      <w:r>
        <w:t xml:space="preserve">Author of message you’re summarizing:  </w:t>
      </w:r>
      <w:r w:rsidR="00D358D8" w:rsidRPr="00D358D8">
        <w:rPr>
          <w:b/>
          <w:u w:val="single"/>
        </w:rPr>
        <w:t>Sam Sorensen</w:t>
      </w:r>
    </w:p>
    <w:p w14:paraId="772DE83E" w14:textId="77777777" w:rsidR="00D358D8" w:rsidRDefault="00D358D8" w:rsidP="00D358D8">
      <w:pPr>
        <w:spacing w:after="0" w:line="240" w:lineRule="auto"/>
        <w:ind w:left="720"/>
      </w:pPr>
    </w:p>
    <w:p w14:paraId="082CC9EC" w14:textId="77777777" w:rsidR="00D358D8" w:rsidRDefault="00D7421B" w:rsidP="00D358D8">
      <w:pPr>
        <w:numPr>
          <w:ilvl w:val="1"/>
          <w:numId w:val="34"/>
        </w:numPr>
        <w:spacing w:after="0" w:line="240" w:lineRule="auto"/>
      </w:pPr>
      <w:r>
        <w:t>Alignment:</w:t>
      </w:r>
    </w:p>
    <w:p w14:paraId="41A10FDB" w14:textId="3A0B0DB7" w:rsidR="00D7421B" w:rsidRDefault="00D358D8" w:rsidP="00D358D8">
      <w:pPr>
        <w:numPr>
          <w:ilvl w:val="2"/>
          <w:numId w:val="34"/>
        </w:numPr>
        <w:spacing w:after="0" w:line="240" w:lineRule="auto"/>
      </w:pPr>
      <w:r w:rsidRPr="00D358D8">
        <w:rPr>
          <w:i/>
        </w:rPr>
        <w:t>The sidebar is</w:t>
      </w:r>
      <w:r>
        <w:rPr>
          <w:i/>
        </w:rPr>
        <w:t xml:space="preserve"> uncomfortably large and messy; its contents are not aligned and its content is not distinguished from the advertising.</w:t>
      </w:r>
    </w:p>
    <w:p w14:paraId="5AEA10C2" w14:textId="53217996" w:rsidR="00D7421B" w:rsidRDefault="00D7421B" w:rsidP="00D7421B">
      <w:pPr>
        <w:numPr>
          <w:ilvl w:val="1"/>
          <w:numId w:val="34"/>
        </w:numPr>
        <w:spacing w:after="0" w:line="240" w:lineRule="auto"/>
      </w:pPr>
      <w:r>
        <w:t>Proximity:</w:t>
      </w:r>
    </w:p>
    <w:p w14:paraId="02507EB1" w14:textId="76F69D76" w:rsidR="00D7421B" w:rsidRDefault="00D358D8" w:rsidP="00D7421B">
      <w:pPr>
        <w:numPr>
          <w:ilvl w:val="2"/>
          <w:numId w:val="34"/>
        </w:numPr>
        <w:spacing w:after="0" w:line="240" w:lineRule="auto"/>
      </w:pPr>
      <w:r w:rsidRPr="00D358D8">
        <w:rPr>
          <w:i/>
        </w:rPr>
        <w:t>The elements are placed in what seems to be an arbitrary fashion; some articles look like ads, and vice versa. Elements need to be spaced out more.</w:t>
      </w:r>
    </w:p>
    <w:p w14:paraId="65190CD0" w14:textId="6E03B419" w:rsidR="00D7421B" w:rsidRDefault="00D7421B" w:rsidP="00D7421B">
      <w:pPr>
        <w:numPr>
          <w:ilvl w:val="1"/>
          <w:numId w:val="34"/>
        </w:numPr>
        <w:spacing w:after="0" w:line="240" w:lineRule="auto"/>
      </w:pPr>
      <w:r>
        <w:t>Repetition:</w:t>
      </w:r>
    </w:p>
    <w:p w14:paraId="3DD3AE11" w14:textId="1E667D96" w:rsidR="00D7421B" w:rsidRPr="00D358D8" w:rsidRDefault="00D358D8" w:rsidP="00D7421B">
      <w:pPr>
        <w:numPr>
          <w:ilvl w:val="2"/>
          <w:numId w:val="34"/>
        </w:numPr>
        <w:spacing w:after="0" w:line="240" w:lineRule="auto"/>
        <w:rPr>
          <w:sz w:val="12"/>
        </w:rPr>
      </w:pPr>
      <w:r w:rsidRPr="00D358D8">
        <w:rPr>
          <w:i/>
        </w:rPr>
        <w:t xml:space="preserve">Depending on where you are on the website, the repetition and styling of elements degrades in quality. The format of how articles are displayed changes and it makes it hard for the user to </w:t>
      </w:r>
      <w:r>
        <w:rPr>
          <w:i/>
        </w:rPr>
        <w:t xml:space="preserve">tell </w:t>
      </w:r>
      <w:r w:rsidRPr="00D358D8">
        <w:rPr>
          <w:i/>
        </w:rPr>
        <w:t>elements apart from each other on the page.</w:t>
      </w:r>
    </w:p>
    <w:p w14:paraId="7CC98FCC" w14:textId="5CECA1FB" w:rsidR="00D7421B" w:rsidRDefault="00D7421B" w:rsidP="00D7421B">
      <w:pPr>
        <w:numPr>
          <w:ilvl w:val="1"/>
          <w:numId w:val="34"/>
        </w:numPr>
        <w:spacing w:after="0" w:line="240" w:lineRule="auto"/>
      </w:pPr>
      <w:r>
        <w:t>Contrast:</w:t>
      </w:r>
    </w:p>
    <w:p w14:paraId="6C7593E9" w14:textId="73A70CF2" w:rsidR="00D7421B" w:rsidRDefault="00D358D8" w:rsidP="00D7421B">
      <w:pPr>
        <w:numPr>
          <w:ilvl w:val="2"/>
          <w:numId w:val="34"/>
        </w:numPr>
        <w:spacing w:after="0" w:line="240" w:lineRule="auto"/>
      </w:pPr>
      <w:r w:rsidRPr="00D358D8">
        <w:rPr>
          <w:i/>
        </w:rPr>
        <w:t>The contrast on the website isn’t terrible, but, it isn’t earthshattering either. The advertising sticks out from the website’s elements, blurring the actual placed content into the background.</w:t>
      </w:r>
    </w:p>
    <w:p w14:paraId="75B8367F" w14:textId="6AA8982C" w:rsidR="00D7421B" w:rsidRDefault="00D7421B" w:rsidP="00D7421B">
      <w:pPr>
        <w:numPr>
          <w:ilvl w:val="1"/>
          <w:numId w:val="34"/>
        </w:numPr>
        <w:spacing w:after="0" w:line="240" w:lineRule="auto"/>
      </w:pPr>
      <w:r>
        <w:t>Use of color:</w:t>
      </w:r>
    </w:p>
    <w:p w14:paraId="370F92DC" w14:textId="054BF492" w:rsidR="00D7421B" w:rsidRDefault="00D358D8" w:rsidP="00D7421B">
      <w:pPr>
        <w:numPr>
          <w:ilvl w:val="2"/>
          <w:numId w:val="34"/>
        </w:numPr>
        <w:spacing w:after="0" w:line="240" w:lineRule="auto"/>
      </w:pPr>
      <w:r>
        <w:rPr>
          <w:i/>
        </w:rPr>
        <w:t>Everything blurs into a form of blue-grey mush. The navigation bar stands out with its bright blue; everything else is an odd mix of grey bits and white bits for articles, news, and more.</w:t>
      </w:r>
    </w:p>
    <w:p w14:paraId="6B81CAFA" w14:textId="77777777" w:rsidR="00D7421B" w:rsidRDefault="00D7421B" w:rsidP="00D7421B"/>
    <w:p w14:paraId="6D54B67A" w14:textId="60D38D19" w:rsidR="004F4A28" w:rsidRDefault="00D7421B" w:rsidP="00D7421B">
      <w:pPr>
        <w:numPr>
          <w:ilvl w:val="1"/>
          <w:numId w:val="34"/>
        </w:numPr>
        <w:spacing w:after="0" w:line="240" w:lineRule="auto"/>
      </w:pPr>
      <w:r>
        <w:lastRenderedPageBreak/>
        <w:t>Typography</w:t>
      </w:r>
      <w:r w:rsidR="00D358D8">
        <w:t>:</w:t>
      </w:r>
    </w:p>
    <w:p w14:paraId="3EE61BC9" w14:textId="6E093C5D" w:rsidR="004F4A28" w:rsidRDefault="00D358D8" w:rsidP="00D358D8">
      <w:pPr>
        <w:numPr>
          <w:ilvl w:val="2"/>
          <w:numId w:val="34"/>
        </w:numPr>
        <w:spacing w:after="0" w:line="240" w:lineRule="auto"/>
      </w:pPr>
      <w:r>
        <w:rPr>
          <w:i/>
        </w:rPr>
        <w:t>The articles and menus all use the same boring sans-serif font, making for a bit of a dry read and can exhaust the reader, although it is clearly legible. The logo itself is a different font, but, it works with the website and is not a distraction.</w:t>
      </w: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5463DAD1" w14:textId="2631EE48" w:rsidR="00D358D8" w:rsidRDefault="00D7421B" w:rsidP="00D358D8">
      <w:pPr>
        <w:numPr>
          <w:ilvl w:val="0"/>
          <w:numId w:val="34"/>
        </w:numPr>
        <w:spacing w:after="0" w:line="240" w:lineRule="auto"/>
      </w:pPr>
      <w:r>
        <w:t>Do you agree or disagree with this person about the design elements of the page in question (Why?)</w:t>
      </w:r>
    </w:p>
    <w:p w14:paraId="7305749B" w14:textId="0BD439D6" w:rsidR="00D7421B" w:rsidRDefault="00D358D8" w:rsidP="00D7421B">
      <w:pPr>
        <w:numPr>
          <w:ilvl w:val="2"/>
          <w:numId w:val="34"/>
        </w:numPr>
        <w:spacing w:after="0" w:line="240" w:lineRule="auto"/>
      </w:pPr>
      <w:r>
        <w:t xml:space="preserve">Although Sam’s thread on </w:t>
      </w:r>
      <w:proofErr w:type="spellStart"/>
      <w:r>
        <w:t>myCourses</w:t>
      </w:r>
      <w:proofErr w:type="spellEnd"/>
      <w:r>
        <w:t xml:space="preserve"> is indeed lacking in depth, what is highlighted are all valid concerns with regards to the design elements of the page in question. Rochester First’s website is not the best in terms of being user-friendly. It bombards the senses and creates a sense of loss inside the mish-mas</w:t>
      </w:r>
      <w:r w:rsidR="00871570">
        <w:t xml:space="preserve">h of blue-grey design elements; something that Sam noted </w:t>
      </w:r>
      <w:bookmarkStart w:id="0" w:name="_GoBack"/>
      <w:bookmarkEnd w:id="0"/>
      <w:r w:rsidR="00871570">
        <w:t>about the use of color. In terms of meeting its C.R.A.P. principles, I think Rochester First’s website failed, and I believe that if Sam’s post is of any indication, others would certainly agree with that conclusion. One thing to note is that the website is, at least, usable on mobile devices!</w:t>
      </w:r>
      <w:r w:rsidR="005C5DEE">
        <w:br/>
      </w:r>
      <w:r w:rsidR="006101ED">
        <w:br/>
      </w:r>
      <w:r w:rsidR="006101ED">
        <w:br/>
      </w:r>
      <w:r w:rsidR="006101ED">
        <w:br/>
      </w:r>
    </w:p>
    <w:p w14:paraId="33574C4E" w14:textId="47308553" w:rsidR="00D7421B" w:rsidRDefault="00D7421B" w:rsidP="00D7421B">
      <w:pPr>
        <w:pStyle w:val="ListParagraph"/>
        <w:numPr>
          <w:ilvl w:val="0"/>
          <w:numId w:val="34"/>
        </w:numPr>
      </w:pPr>
      <w:r>
        <w:t>Reply to their post (politely) to discuss your agreements and disagreements.</w:t>
      </w:r>
    </w:p>
    <w:p w14:paraId="0C1AF54D" w14:textId="4B57B44C" w:rsidR="00D7421B" w:rsidRPr="00D358D8" w:rsidRDefault="00D358D8" w:rsidP="00D7421B">
      <w:pPr>
        <w:pStyle w:val="ListParagraph"/>
        <w:numPr>
          <w:ilvl w:val="2"/>
          <w:numId w:val="34"/>
        </w:numPr>
        <w:rPr>
          <w:sz w:val="18"/>
        </w:rPr>
      </w:pPr>
      <w:r w:rsidRPr="00D358D8">
        <w:rPr>
          <w:i/>
        </w:rPr>
        <w:t>Replied to the post.</w:t>
      </w: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 xml:space="preserve">Now, use the space below to sketch an improved layout for your page.  Again, work with your neighbors to come up with something </w:t>
      </w:r>
      <w:proofErr w:type="gramStart"/>
      <w:r w:rsidR="004453FC">
        <w:t>really great</w:t>
      </w:r>
      <w:proofErr w:type="gramEnd"/>
      <w:r w:rsidR="004453FC">
        <w: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 xml:space="preserve">Does the repetition on this page draw attention to anything </w:t>
            </w:r>
            <w:proofErr w:type="gramStart"/>
            <w:r>
              <w:rPr>
                <w:rFonts w:ascii="Verdana" w:hAnsi="Verdana"/>
                <w:sz w:val="18"/>
              </w:rPr>
              <w:t>particular?</w:t>
            </w:r>
            <w:proofErr w:type="gramEnd"/>
            <w:r>
              <w:rPr>
                <w:rFonts w:ascii="Verdana" w:hAnsi="Verdana"/>
                <w:sz w:val="18"/>
              </w:rPr>
              <w:t xml:space="preserve">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 xml:space="preserve">Does the repetition on this page draw attention to anything </w:t>
            </w:r>
            <w:proofErr w:type="gramStart"/>
            <w:r>
              <w:rPr>
                <w:rFonts w:ascii="Verdana" w:hAnsi="Verdana"/>
                <w:sz w:val="18"/>
              </w:rPr>
              <w:t>particular?</w:t>
            </w:r>
            <w:proofErr w:type="gramEnd"/>
            <w:r>
              <w:rPr>
                <w:rFonts w:ascii="Verdana" w:hAnsi="Verdana"/>
                <w:sz w:val="18"/>
              </w:rPr>
              <w:t xml:space="preserve">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BA820" w14:textId="77777777" w:rsidR="00B61685" w:rsidRDefault="00B61685" w:rsidP="00D7421B">
      <w:pPr>
        <w:spacing w:after="0" w:line="240" w:lineRule="auto"/>
      </w:pPr>
      <w:r>
        <w:separator/>
      </w:r>
    </w:p>
  </w:endnote>
  <w:endnote w:type="continuationSeparator" w:id="0">
    <w:p w14:paraId="088460B3" w14:textId="77777777" w:rsidR="00B61685" w:rsidRDefault="00B61685"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8EC1" w14:textId="77777777" w:rsidR="00B61685" w:rsidRDefault="00B61685" w:rsidP="00D7421B">
      <w:pPr>
        <w:spacing w:after="0" w:line="240" w:lineRule="auto"/>
      </w:pPr>
      <w:r>
        <w:separator/>
      </w:r>
    </w:p>
  </w:footnote>
  <w:footnote w:type="continuationSeparator" w:id="0">
    <w:p w14:paraId="4F0DAF72" w14:textId="77777777" w:rsidR="00B61685" w:rsidRDefault="00B61685"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8B55E1"/>
    <w:multiLevelType w:val="hybridMultilevel"/>
    <w:tmpl w:val="5220F5FC"/>
    <w:lvl w:ilvl="0" w:tplc="AC667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986A93"/>
    <w:multiLevelType w:val="hybridMultilevel"/>
    <w:tmpl w:val="10922A86"/>
    <w:lvl w:ilvl="0" w:tplc="1EE0E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32"/>
  </w:num>
  <w:num w:numId="3">
    <w:abstractNumId w:val="7"/>
  </w:num>
  <w:num w:numId="4">
    <w:abstractNumId w:val="25"/>
  </w:num>
  <w:num w:numId="5">
    <w:abstractNumId w:val="34"/>
  </w:num>
  <w:num w:numId="6">
    <w:abstractNumId w:val="2"/>
  </w:num>
  <w:num w:numId="7">
    <w:abstractNumId w:val="4"/>
  </w:num>
  <w:num w:numId="8">
    <w:abstractNumId w:val="24"/>
  </w:num>
  <w:num w:numId="9">
    <w:abstractNumId w:val="18"/>
  </w:num>
  <w:num w:numId="10">
    <w:abstractNumId w:val="27"/>
  </w:num>
  <w:num w:numId="11">
    <w:abstractNumId w:val="33"/>
  </w:num>
  <w:num w:numId="12">
    <w:abstractNumId w:val="22"/>
  </w:num>
  <w:num w:numId="13">
    <w:abstractNumId w:val="12"/>
  </w:num>
  <w:num w:numId="14">
    <w:abstractNumId w:val="31"/>
  </w:num>
  <w:num w:numId="15">
    <w:abstractNumId w:val="19"/>
  </w:num>
  <w:num w:numId="16">
    <w:abstractNumId w:val="20"/>
  </w:num>
  <w:num w:numId="17">
    <w:abstractNumId w:val="9"/>
  </w:num>
  <w:num w:numId="18">
    <w:abstractNumId w:val="10"/>
  </w:num>
  <w:num w:numId="19">
    <w:abstractNumId w:val="13"/>
  </w:num>
  <w:num w:numId="20">
    <w:abstractNumId w:val="1"/>
  </w:num>
  <w:num w:numId="21">
    <w:abstractNumId w:val="23"/>
  </w:num>
  <w:num w:numId="22">
    <w:abstractNumId w:val="8"/>
  </w:num>
  <w:num w:numId="23">
    <w:abstractNumId w:val="26"/>
  </w:num>
  <w:num w:numId="24">
    <w:abstractNumId w:val="28"/>
  </w:num>
  <w:num w:numId="25">
    <w:abstractNumId w:val="15"/>
  </w:num>
  <w:num w:numId="26">
    <w:abstractNumId w:val="21"/>
  </w:num>
  <w:num w:numId="27">
    <w:abstractNumId w:val="16"/>
  </w:num>
  <w:num w:numId="28">
    <w:abstractNumId w:val="14"/>
  </w:num>
  <w:num w:numId="29">
    <w:abstractNumId w:val="17"/>
  </w:num>
  <w:num w:numId="30">
    <w:abstractNumId w:val="0"/>
  </w:num>
  <w:num w:numId="31">
    <w:abstractNumId w:val="5"/>
  </w:num>
  <w:num w:numId="32">
    <w:abstractNumId w:val="30"/>
  </w:num>
  <w:num w:numId="33">
    <w:abstractNumId w:val="29"/>
  </w:num>
  <w:num w:numId="34">
    <w:abstractNumId w:val="6"/>
  </w:num>
  <w:num w:numId="35">
    <w:abstractNumId w:val="1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100B6F"/>
    <w:rsid w:val="001C1662"/>
    <w:rsid w:val="00214477"/>
    <w:rsid w:val="00272A91"/>
    <w:rsid w:val="00370933"/>
    <w:rsid w:val="004453FC"/>
    <w:rsid w:val="00463565"/>
    <w:rsid w:val="004643A9"/>
    <w:rsid w:val="004A2248"/>
    <w:rsid w:val="004F4A28"/>
    <w:rsid w:val="005355DD"/>
    <w:rsid w:val="005C5DEE"/>
    <w:rsid w:val="006101ED"/>
    <w:rsid w:val="0064446F"/>
    <w:rsid w:val="006A48C1"/>
    <w:rsid w:val="006A7A9B"/>
    <w:rsid w:val="00785717"/>
    <w:rsid w:val="007F4503"/>
    <w:rsid w:val="008644CA"/>
    <w:rsid w:val="00871570"/>
    <w:rsid w:val="008A5DE5"/>
    <w:rsid w:val="008D4D6B"/>
    <w:rsid w:val="00A65C14"/>
    <w:rsid w:val="00B61685"/>
    <w:rsid w:val="00C5481F"/>
    <w:rsid w:val="00C605BF"/>
    <w:rsid w:val="00D358D8"/>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8545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Ian Effendi</cp:lastModifiedBy>
  <cp:revision>3</cp:revision>
  <cp:lastPrinted>2010-08-22T22:39:00Z</cp:lastPrinted>
  <dcterms:created xsi:type="dcterms:W3CDTF">2017-09-19T06:49:00Z</dcterms:created>
  <dcterms:modified xsi:type="dcterms:W3CDTF">2017-09-20T20:34:00Z</dcterms:modified>
  <cp:category/>
</cp:coreProperties>
</file>