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C797B" w14:textId="2C065367" w:rsidR="00DD638C" w:rsidRPr="005351A9" w:rsidRDefault="00DD638C" w:rsidP="00DD638C">
      <w:pPr>
        <w:rPr>
          <w:sz w:val="32"/>
          <w:szCs w:val="32"/>
          <w:lang w:val="en-GB"/>
        </w:rPr>
      </w:pPr>
      <w:r>
        <w:rPr>
          <w:sz w:val="32"/>
          <w:szCs w:val="32"/>
          <w:lang w:val="en-GB"/>
        </w:rPr>
        <w:t>CV</w:t>
      </w:r>
      <w:r w:rsidRPr="005351A9">
        <w:rPr>
          <w:sz w:val="32"/>
          <w:szCs w:val="32"/>
          <w:lang w:val="en-GB"/>
        </w:rPr>
        <w:t xml:space="preserve"> </w:t>
      </w:r>
      <w:r>
        <w:rPr>
          <w:sz w:val="32"/>
          <w:szCs w:val="32"/>
          <w:lang w:val="en-GB"/>
        </w:rPr>
        <w:t>P</w:t>
      </w:r>
      <w:r w:rsidRPr="005351A9">
        <w:rPr>
          <w:sz w:val="32"/>
          <w:szCs w:val="32"/>
          <w:lang w:val="en-GB"/>
        </w:rPr>
        <w:t>roject</w:t>
      </w:r>
      <w:r>
        <w:rPr>
          <w:sz w:val="32"/>
          <w:szCs w:val="32"/>
          <w:lang w:val="en-GB"/>
        </w:rPr>
        <w:t xml:space="preserve"> Report – Oxford</w:t>
      </w:r>
      <w:r w:rsidR="00E639BF">
        <w:rPr>
          <w:sz w:val="32"/>
          <w:szCs w:val="32"/>
          <w:lang w:val="en-GB"/>
        </w:rPr>
        <w:t>102</w:t>
      </w:r>
      <w:r>
        <w:rPr>
          <w:sz w:val="32"/>
          <w:szCs w:val="32"/>
          <w:lang w:val="en-GB"/>
        </w:rPr>
        <w:t xml:space="preserve"> Flower Dataset</w:t>
      </w:r>
    </w:p>
    <w:p w14:paraId="0AFD1849" w14:textId="66DB3829" w:rsidR="00DD638C" w:rsidRPr="005351A9" w:rsidRDefault="00DD638C" w:rsidP="00DD638C">
      <w:pPr>
        <w:rPr>
          <w:sz w:val="24"/>
          <w:szCs w:val="24"/>
          <w:lang w:val="en-GB"/>
        </w:rPr>
      </w:pPr>
      <w:r w:rsidRPr="005351A9">
        <w:rPr>
          <w:sz w:val="24"/>
          <w:szCs w:val="24"/>
          <w:lang w:val="en-GB"/>
        </w:rPr>
        <w:t xml:space="preserve">Elective </w:t>
      </w:r>
      <w:r>
        <w:rPr>
          <w:sz w:val="24"/>
          <w:szCs w:val="24"/>
          <w:lang w:val="en-GB"/>
        </w:rPr>
        <w:t>s</w:t>
      </w:r>
      <w:r w:rsidRPr="005351A9">
        <w:rPr>
          <w:sz w:val="24"/>
          <w:szCs w:val="24"/>
          <w:lang w:val="en-GB"/>
        </w:rPr>
        <w:t xml:space="preserve">eminar: Artificial </w:t>
      </w:r>
      <w:r>
        <w:rPr>
          <w:sz w:val="24"/>
          <w:szCs w:val="24"/>
          <w:lang w:val="en-GB"/>
        </w:rPr>
        <w:t>i</w:t>
      </w:r>
      <w:r w:rsidRPr="005351A9">
        <w:rPr>
          <w:sz w:val="24"/>
          <w:szCs w:val="24"/>
          <w:lang w:val="en-GB"/>
        </w:rPr>
        <w:t>ntelligence</w:t>
      </w:r>
    </w:p>
    <w:p w14:paraId="2A996FA1" w14:textId="77777777" w:rsidR="00DD638C" w:rsidRDefault="00DD638C" w:rsidP="00DD638C">
      <w:pPr>
        <w:rPr>
          <w:lang w:val="en-GB"/>
        </w:rPr>
      </w:pPr>
      <w:r>
        <w:rPr>
          <w:lang w:val="en-GB"/>
        </w:rPr>
        <w:t>17.4.2023</w:t>
      </w:r>
    </w:p>
    <w:p w14:paraId="5B5C40ED" w14:textId="77777777" w:rsidR="00DD638C" w:rsidRPr="005351A9" w:rsidRDefault="00DD638C" w:rsidP="00DD638C">
      <w:pPr>
        <w:rPr>
          <w:lang w:val="en-GB"/>
        </w:rPr>
      </w:pPr>
    </w:p>
    <w:p w14:paraId="7D33A696" w14:textId="1A28E74C" w:rsidR="00DD638C" w:rsidRPr="005351A9" w:rsidRDefault="00DD638C" w:rsidP="00DD638C">
      <w:pPr>
        <w:rPr>
          <w:sz w:val="24"/>
          <w:szCs w:val="24"/>
          <w:lang w:val="en-GB"/>
        </w:rPr>
      </w:pPr>
      <w:r w:rsidRPr="005351A9">
        <w:rPr>
          <w:sz w:val="24"/>
          <w:szCs w:val="24"/>
        </w:rPr>
        <w:t>Dedeakayoğulları, Selman</w:t>
      </w:r>
    </w:p>
    <w:p w14:paraId="418AD2F6" w14:textId="77777777" w:rsidR="00DD638C" w:rsidRPr="005351A9" w:rsidRDefault="00DD638C" w:rsidP="00DD638C">
      <w:pPr>
        <w:rPr>
          <w:sz w:val="24"/>
          <w:szCs w:val="24"/>
        </w:rPr>
      </w:pPr>
      <w:r w:rsidRPr="005351A9">
        <w:rPr>
          <w:sz w:val="24"/>
          <w:szCs w:val="24"/>
        </w:rPr>
        <w:t>Remmler, Mari Susanna</w:t>
      </w:r>
    </w:p>
    <w:p w14:paraId="05CBF49F" w14:textId="77777777" w:rsidR="00DD638C" w:rsidRDefault="00DD638C" w:rsidP="00DD638C">
      <w:pPr>
        <w:rPr>
          <w:sz w:val="24"/>
          <w:szCs w:val="24"/>
        </w:rPr>
      </w:pPr>
      <w:r w:rsidRPr="005351A9">
        <w:rPr>
          <w:sz w:val="24"/>
          <w:szCs w:val="24"/>
        </w:rPr>
        <w:t>Risyad, Muhammad Emir</w:t>
      </w:r>
    </w:p>
    <w:p w14:paraId="7C7435A6" w14:textId="0BFA8B07" w:rsidR="00DD638C" w:rsidRDefault="00DD638C" w:rsidP="00DD638C">
      <w:pPr>
        <w:rPr>
          <w:sz w:val="24"/>
          <w:szCs w:val="24"/>
        </w:rPr>
      </w:pPr>
    </w:p>
    <w:p w14:paraId="6E7F1372" w14:textId="77777777" w:rsidR="00E639BF" w:rsidRDefault="00E639BF" w:rsidP="00DD638C">
      <w:pPr>
        <w:rPr>
          <w:sz w:val="24"/>
          <w:szCs w:val="24"/>
        </w:rPr>
      </w:pPr>
    </w:p>
    <w:p w14:paraId="5638B3A0" w14:textId="285D27FC" w:rsidR="00DD638C" w:rsidRPr="00E639BF" w:rsidRDefault="00E639BF" w:rsidP="00DD638C">
      <w:pPr>
        <w:spacing w:line="360" w:lineRule="auto"/>
        <w:rPr>
          <w:sz w:val="28"/>
          <w:szCs w:val="28"/>
          <w:lang w:val="en-GB"/>
        </w:rPr>
      </w:pPr>
      <w:r w:rsidRPr="00E639BF">
        <w:rPr>
          <w:sz w:val="28"/>
          <w:szCs w:val="28"/>
          <w:lang w:val="en-GB"/>
        </w:rPr>
        <w:t>Introduction</w:t>
      </w:r>
    </w:p>
    <w:p w14:paraId="5689EAB2" w14:textId="6A493522" w:rsidR="00E639BF" w:rsidRDefault="00E639BF" w:rsidP="00DD638C">
      <w:pPr>
        <w:spacing w:line="360" w:lineRule="auto"/>
        <w:rPr>
          <w:sz w:val="24"/>
          <w:szCs w:val="24"/>
          <w:lang w:val="en-GB"/>
        </w:rPr>
      </w:pPr>
      <w:r>
        <w:rPr>
          <w:sz w:val="24"/>
          <w:szCs w:val="24"/>
          <w:lang w:val="en-GB"/>
        </w:rPr>
        <w:t>In this project, we try to classify the OXFORD102 Flowers Dataset using several deep learning models. We explored various models, from a custom model to pretrain models. Our goal was to evaluate the performance of these models and compare their results.</w:t>
      </w:r>
    </w:p>
    <w:p w14:paraId="56DEAE85" w14:textId="05CE1BF5" w:rsidR="004A6D37" w:rsidRDefault="004A6D37" w:rsidP="00DD638C">
      <w:pPr>
        <w:spacing w:line="360" w:lineRule="auto"/>
        <w:rPr>
          <w:sz w:val="24"/>
          <w:szCs w:val="24"/>
          <w:lang w:val="en-GB"/>
        </w:rPr>
      </w:pPr>
    </w:p>
    <w:p w14:paraId="438498D9" w14:textId="1D65AEF0" w:rsidR="004A6D37" w:rsidRPr="004A6D37" w:rsidRDefault="004A6D37" w:rsidP="00DD638C">
      <w:pPr>
        <w:spacing w:line="360" w:lineRule="auto"/>
        <w:rPr>
          <w:sz w:val="28"/>
          <w:szCs w:val="28"/>
          <w:lang w:val="en-GB"/>
        </w:rPr>
      </w:pPr>
      <w:r w:rsidRPr="004A6D37">
        <w:rPr>
          <w:sz w:val="28"/>
          <w:szCs w:val="28"/>
          <w:lang w:val="en-GB"/>
        </w:rPr>
        <w:t>Oxford102 Flower Dataset</w:t>
      </w:r>
    </w:p>
    <w:p w14:paraId="335E8C86" w14:textId="580480B0" w:rsidR="00E639BF" w:rsidRDefault="004A6D37" w:rsidP="004A6D37">
      <w:pPr>
        <w:spacing w:line="360" w:lineRule="auto"/>
        <w:rPr>
          <w:sz w:val="24"/>
          <w:szCs w:val="24"/>
          <w:lang w:val="en-GB"/>
        </w:rPr>
      </w:pPr>
      <w:r>
        <w:rPr>
          <w:noProof/>
        </w:rPr>
        <w:drawing>
          <wp:anchor distT="0" distB="0" distL="114300" distR="114300" simplePos="0" relativeHeight="251658240" behindDoc="0" locked="0" layoutInCell="1" allowOverlap="1" wp14:anchorId="74DD3D81" wp14:editId="4639A697">
            <wp:simplePos x="0" y="0"/>
            <wp:positionH relativeFrom="column">
              <wp:posOffset>706120</wp:posOffset>
            </wp:positionH>
            <wp:positionV relativeFrom="paragraph">
              <wp:posOffset>1561497</wp:posOffset>
            </wp:positionV>
            <wp:extent cx="4084955" cy="3332480"/>
            <wp:effectExtent l="0" t="0" r="0" b="1270"/>
            <wp:wrapTopAndBottom/>
            <wp:docPr id="1493283019" name="Picture 8" descr="Oxford 102 Flower dataset, which contains 102 categories of flower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xford 102 Flower dataset, which contains 102 categories of flowers,...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4955" cy="3332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3AAC5423" wp14:editId="1F944157">
                <wp:simplePos x="0" y="0"/>
                <wp:positionH relativeFrom="column">
                  <wp:posOffset>706120</wp:posOffset>
                </wp:positionH>
                <wp:positionV relativeFrom="paragraph">
                  <wp:posOffset>4846955</wp:posOffset>
                </wp:positionV>
                <wp:extent cx="4084955" cy="635"/>
                <wp:effectExtent l="0" t="0" r="0" b="0"/>
                <wp:wrapTopAndBottom/>
                <wp:docPr id="1418515446" name="Text Box 1"/>
                <wp:cNvGraphicFramePr/>
                <a:graphic xmlns:a="http://schemas.openxmlformats.org/drawingml/2006/main">
                  <a:graphicData uri="http://schemas.microsoft.com/office/word/2010/wordprocessingShape">
                    <wps:wsp>
                      <wps:cNvSpPr txBox="1"/>
                      <wps:spPr>
                        <a:xfrm>
                          <a:off x="0" y="0"/>
                          <a:ext cx="4084955" cy="635"/>
                        </a:xfrm>
                        <a:prstGeom prst="rect">
                          <a:avLst/>
                        </a:prstGeom>
                        <a:solidFill>
                          <a:prstClr val="white"/>
                        </a:solidFill>
                        <a:ln>
                          <a:noFill/>
                        </a:ln>
                      </wps:spPr>
                      <wps:txbx>
                        <w:txbxContent>
                          <w:p w14:paraId="138D331D" w14:textId="77EC4B51" w:rsidR="004A6D37" w:rsidRPr="00B00FE6" w:rsidRDefault="004A6D37" w:rsidP="004A6D37">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rPr>
                                <w:lang w:val="en-GB"/>
                              </w:rPr>
                              <w:t xml:space="preserve"> OXFORD102 flowers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AC5423" id="_x0000_t202" coordsize="21600,21600" o:spt="202" path="m,l,21600r21600,l21600,xe">
                <v:stroke joinstyle="miter"/>
                <v:path gradientshapeok="t" o:connecttype="rect"/>
              </v:shapetype>
              <v:shape id="Text Box 1" o:spid="_x0000_s1026" type="#_x0000_t202" style="position:absolute;margin-left:55.6pt;margin-top:381.65pt;width:32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" stroked="f">
                <v:textbox style="mso-fit-shape-to-text:t" inset="0,0,0,0">
                  <w:txbxContent>
                    <w:p w14:paraId="138D331D" w14:textId="77EC4B51" w:rsidR="004A6D37" w:rsidRPr="00B00FE6" w:rsidRDefault="004A6D37" w:rsidP="004A6D37">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rPr>
                          <w:lang w:val="en-GB"/>
                        </w:rPr>
                        <w:t xml:space="preserve"> OXFORD102 flowers dataset</w:t>
                      </w:r>
                    </w:p>
                  </w:txbxContent>
                </v:textbox>
                <w10:wrap type="topAndBottom"/>
              </v:shape>
            </w:pict>
          </mc:Fallback>
        </mc:AlternateContent>
      </w:r>
      <w:r w:rsidRPr="004A6D37">
        <w:rPr>
          <w:sz w:val="24"/>
          <w:szCs w:val="24"/>
          <w:lang w:val="en-GB"/>
        </w:rPr>
        <w:t>Oxford 102 Flower is an image classification dataset consisting of 102 flower categories</w:t>
      </w:r>
      <w:r>
        <w:rPr>
          <w:sz w:val="24"/>
          <w:szCs w:val="24"/>
          <w:lang w:val="en-GB"/>
        </w:rPr>
        <w:t xml:space="preserve">, </w:t>
      </w:r>
      <w:r>
        <w:rPr>
          <w:lang w:val="en-GB"/>
        </w:rPr>
        <w:t>e</w:t>
      </w:r>
      <w:r>
        <w:t>ach image is labeled with the name of the flower species it belongs to</w:t>
      </w:r>
      <w:r w:rsidRPr="004A6D37">
        <w:rPr>
          <w:sz w:val="24"/>
          <w:szCs w:val="24"/>
          <w:lang w:val="en-GB"/>
        </w:rPr>
        <w:t>. The flowers chosen to be flower commonly occurring in the United Kingdom. Each class consists of between 40 and 258 images.</w:t>
      </w:r>
      <w:r>
        <w:rPr>
          <w:sz w:val="24"/>
          <w:szCs w:val="24"/>
          <w:lang w:val="en-GB"/>
        </w:rPr>
        <w:t xml:space="preserve"> </w:t>
      </w:r>
      <w:r w:rsidRPr="004A6D37">
        <w:rPr>
          <w:sz w:val="24"/>
          <w:szCs w:val="24"/>
          <w:lang w:val="en-GB"/>
        </w:rPr>
        <w:t>The images have large scale, pose and light variations. In addition, there are categories that have large variations within the category and several very similar categories.</w:t>
      </w:r>
    </w:p>
    <w:p w14:paraId="1DAEA446" w14:textId="2AC0EE11" w:rsidR="004A6D37" w:rsidRPr="00E639BF" w:rsidRDefault="004A6D37" w:rsidP="004A6D37">
      <w:pPr>
        <w:spacing w:line="360" w:lineRule="auto"/>
        <w:rPr>
          <w:sz w:val="24"/>
          <w:szCs w:val="24"/>
          <w:lang w:val="en-GB"/>
        </w:rPr>
      </w:pPr>
    </w:p>
    <w:p w14:paraId="029F0EE9" w14:textId="2B0BA7E9" w:rsidR="004A6D37" w:rsidRPr="00894C7D" w:rsidRDefault="002A77D7" w:rsidP="00894C7D">
      <w:pPr>
        <w:spacing w:line="360" w:lineRule="auto"/>
        <w:rPr>
          <w:sz w:val="28"/>
          <w:szCs w:val="28"/>
          <w:lang w:val="en-GB"/>
        </w:rPr>
      </w:pPr>
      <w:r w:rsidRPr="00894C7D">
        <w:rPr>
          <w:sz w:val="28"/>
          <w:szCs w:val="28"/>
          <w:lang w:val="en-GB"/>
        </w:rPr>
        <w:lastRenderedPageBreak/>
        <w:t>Custom Model</w:t>
      </w:r>
    </w:p>
    <w:p w14:paraId="018FE222" w14:textId="77777777" w:rsidR="00894C7D" w:rsidRDefault="002A77D7" w:rsidP="00894C7D">
      <w:pPr>
        <w:keepNext/>
        <w:spacing w:line="360" w:lineRule="auto"/>
      </w:pPr>
      <w:r w:rsidRPr="002A77D7">
        <w:rPr>
          <w:sz w:val="24"/>
          <w:szCs w:val="24"/>
          <w:lang w:val="en-GB"/>
        </w:rPr>
        <w:t>Making a model from scratch works sometimes for basic problems. But those models are generally not capable to get some good results for more complex problems.</w:t>
      </w:r>
      <w:r>
        <w:rPr>
          <w:sz w:val="24"/>
          <w:szCs w:val="24"/>
          <w:lang w:val="en-GB"/>
        </w:rPr>
        <w:t xml:space="preserve"> </w:t>
      </w:r>
      <w:r w:rsidRPr="002A77D7">
        <w:rPr>
          <w:sz w:val="24"/>
          <w:szCs w:val="24"/>
          <w:lang w:val="en-GB"/>
        </w:rPr>
        <w:t>Even if you try implement a larger model, it is going to be harder to train. You need more epochs and more computational power.</w:t>
      </w:r>
      <w:r>
        <w:rPr>
          <w:noProof/>
          <w:lang w:val="en-GB"/>
        </w:rPr>
        <w:drawing>
          <wp:inline distT="0" distB="0" distL="0" distR="0" wp14:anchorId="46D1453D" wp14:editId="12CC526E">
            <wp:extent cx="5731510" cy="3855720"/>
            <wp:effectExtent l="0" t="0" r="2540" b="0"/>
            <wp:docPr id="12156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185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55720"/>
                    </a:xfrm>
                    <a:prstGeom prst="rect">
                      <a:avLst/>
                    </a:prstGeom>
                    <a:noFill/>
                    <a:ln>
                      <a:noFill/>
                    </a:ln>
                  </pic:spPr>
                </pic:pic>
              </a:graphicData>
            </a:graphic>
          </wp:inline>
        </w:drawing>
      </w:r>
    </w:p>
    <w:p w14:paraId="3397D49D" w14:textId="003B6A98" w:rsidR="00DD638C" w:rsidRDefault="00894C7D" w:rsidP="004A6D37">
      <w:pPr>
        <w:pStyle w:val="Caption"/>
        <w:jc w:val="center"/>
        <w:rPr>
          <w:sz w:val="24"/>
          <w:szCs w:val="24"/>
          <w:lang w:val="en-GB"/>
        </w:rPr>
      </w:pPr>
      <w:r>
        <w:t xml:space="preserve">Figure </w:t>
      </w:r>
      <w:r>
        <w:fldChar w:fldCharType="begin"/>
      </w:r>
      <w:r>
        <w:instrText xml:space="preserve"> SEQ Figure \* ARABIC </w:instrText>
      </w:r>
      <w:r>
        <w:fldChar w:fldCharType="separate"/>
      </w:r>
      <w:r w:rsidR="004A6D37">
        <w:rPr>
          <w:noProof/>
        </w:rPr>
        <w:t>2</w:t>
      </w:r>
      <w:r>
        <w:fldChar w:fldCharType="end"/>
      </w:r>
      <w:r>
        <w:rPr>
          <w:lang w:val="en-GB"/>
        </w:rPr>
        <w:t xml:space="preserve"> </w:t>
      </w:r>
      <w:r w:rsidR="00AA047F">
        <w:rPr>
          <w:lang w:val="en-GB"/>
        </w:rPr>
        <w:t>Custom model training history</w:t>
      </w:r>
    </w:p>
    <w:p w14:paraId="4EEECC72" w14:textId="77777777" w:rsidR="00894C7D" w:rsidRDefault="00894C7D" w:rsidP="00DD638C">
      <w:pPr>
        <w:spacing w:line="360" w:lineRule="auto"/>
        <w:rPr>
          <w:sz w:val="24"/>
          <w:szCs w:val="24"/>
          <w:lang w:val="en-GB"/>
        </w:rPr>
      </w:pPr>
    </w:p>
    <w:p w14:paraId="62C44DCB" w14:textId="172AF84C" w:rsidR="00DD638C" w:rsidRDefault="00DD638C" w:rsidP="00DD638C">
      <w:pPr>
        <w:spacing w:line="360" w:lineRule="auto"/>
        <w:rPr>
          <w:sz w:val="24"/>
          <w:szCs w:val="24"/>
          <w:lang w:val="en-GB"/>
        </w:rPr>
      </w:pPr>
      <w:r>
        <w:rPr>
          <w:sz w:val="24"/>
          <w:szCs w:val="24"/>
          <w:lang w:val="en-GB"/>
        </w:rPr>
        <w:t xml:space="preserve">Our test led to accuracy of approximately </w:t>
      </w:r>
      <w:r w:rsidR="00AA047F">
        <w:rPr>
          <w:sz w:val="24"/>
          <w:szCs w:val="24"/>
          <w:lang w:val="en-GB"/>
        </w:rPr>
        <w:t xml:space="preserve">70% </w:t>
      </w:r>
      <w:r w:rsidR="00894C7D">
        <w:rPr>
          <w:sz w:val="24"/>
          <w:szCs w:val="24"/>
          <w:lang w:val="en-GB"/>
        </w:rPr>
        <w:t>after 50 Epochs.</w:t>
      </w:r>
    </w:p>
    <w:p w14:paraId="1FE95EE2" w14:textId="77777777" w:rsidR="00DD638C" w:rsidRDefault="00DD638C" w:rsidP="00DD638C">
      <w:pPr>
        <w:spacing w:line="360" w:lineRule="auto"/>
        <w:rPr>
          <w:sz w:val="24"/>
          <w:szCs w:val="24"/>
          <w:lang w:val="en-GB"/>
        </w:rPr>
      </w:pPr>
    </w:p>
    <w:p w14:paraId="5FA1B585" w14:textId="79355003" w:rsidR="00DD638C" w:rsidRPr="004A6D37" w:rsidRDefault="00E639BF" w:rsidP="00DD638C">
      <w:pPr>
        <w:spacing w:line="360" w:lineRule="auto"/>
        <w:rPr>
          <w:sz w:val="28"/>
          <w:szCs w:val="28"/>
          <w:lang w:val="en-GB"/>
        </w:rPr>
      </w:pPr>
      <w:r w:rsidRPr="00894C7D">
        <w:rPr>
          <w:sz w:val="28"/>
          <w:szCs w:val="28"/>
          <w:lang w:val="en-GB"/>
        </w:rPr>
        <w:t>RESTNET50</w:t>
      </w:r>
    </w:p>
    <w:p w14:paraId="5C795932" w14:textId="57228DA1" w:rsidR="00DD638C" w:rsidRDefault="00894C7D" w:rsidP="00DD638C">
      <w:pPr>
        <w:spacing w:line="360" w:lineRule="auto"/>
        <w:rPr>
          <w:sz w:val="24"/>
          <w:szCs w:val="24"/>
          <w:lang w:val="en-GB"/>
        </w:rPr>
      </w:pPr>
      <w:r w:rsidRPr="00894C7D">
        <w:rPr>
          <w:sz w:val="24"/>
          <w:szCs w:val="24"/>
          <w:lang w:val="en-GB"/>
        </w:rPr>
        <w:t>RestNet50 is a convolutional neural network architecture that is often used for image classification tasks. It consists of 50 layers</w:t>
      </w:r>
      <w:r>
        <w:rPr>
          <w:sz w:val="24"/>
          <w:szCs w:val="24"/>
          <w:lang w:val="en-GB"/>
        </w:rPr>
        <w:t>,</w:t>
      </w:r>
      <w:r w:rsidRPr="00894C7D">
        <w:rPr>
          <w:sz w:val="24"/>
          <w:szCs w:val="24"/>
          <w:lang w:val="en-GB"/>
        </w:rPr>
        <w:t xml:space="preserve"> 48 convolutional layers, 1 MaxPool layer and 1 average pool </w:t>
      </w:r>
      <w:r>
        <w:rPr>
          <w:sz w:val="24"/>
          <w:szCs w:val="24"/>
          <w:lang w:val="en-GB"/>
        </w:rPr>
        <w:t xml:space="preserve">layer. </w:t>
      </w:r>
      <w:r w:rsidRPr="00894C7D">
        <w:rPr>
          <w:sz w:val="24"/>
          <w:szCs w:val="24"/>
          <w:lang w:val="en-GB"/>
        </w:rPr>
        <w:t>The architecture was introduced in the 2015 paper "Deep Residual Learning for Image Recognition" by Kaiming He, Xiangyu Zhang, Shaoqing Ren, and Jian Sun. One of the key innovations of the ResNet architecture is the use of residual blocks, which allow the network to learn more complex features without suffering from the vanishing gradient problem.</w:t>
      </w:r>
    </w:p>
    <w:p w14:paraId="4D719C17" w14:textId="77777777" w:rsidR="00894C7D" w:rsidRDefault="00894C7D" w:rsidP="00DD638C">
      <w:pPr>
        <w:spacing w:line="360" w:lineRule="auto"/>
        <w:rPr>
          <w:sz w:val="24"/>
          <w:szCs w:val="24"/>
          <w:lang w:val="en-GB"/>
        </w:rPr>
      </w:pPr>
    </w:p>
    <w:p w14:paraId="51331649" w14:textId="77777777" w:rsidR="00894C7D" w:rsidRDefault="00894C7D" w:rsidP="00894C7D">
      <w:pPr>
        <w:keepNext/>
        <w:spacing w:line="360" w:lineRule="auto"/>
      </w:pPr>
      <w:r>
        <w:rPr>
          <w:noProof/>
        </w:rPr>
        <w:drawing>
          <wp:inline distT="0" distB="0" distL="0" distR="0" wp14:anchorId="3FA85771" wp14:editId="070C8505">
            <wp:extent cx="5731510" cy="4396105"/>
            <wp:effectExtent l="0" t="0" r="2540" b="4445"/>
            <wp:docPr id="1569052137" name="Picture 1" descr="Left) ResNet50 architecture. Blocks with dotted line represen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ft) ResNet50 architecture. Blocks with dotted line represents...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96105"/>
                    </a:xfrm>
                    <a:prstGeom prst="rect">
                      <a:avLst/>
                    </a:prstGeom>
                    <a:noFill/>
                    <a:ln>
                      <a:noFill/>
                    </a:ln>
                  </pic:spPr>
                </pic:pic>
              </a:graphicData>
            </a:graphic>
          </wp:inline>
        </w:drawing>
      </w:r>
    </w:p>
    <w:p w14:paraId="7102E12A" w14:textId="66B2CED8" w:rsidR="00894C7D" w:rsidRDefault="00894C7D" w:rsidP="004A6D37">
      <w:pPr>
        <w:pStyle w:val="Caption"/>
        <w:jc w:val="center"/>
        <w:rPr>
          <w:sz w:val="24"/>
          <w:szCs w:val="24"/>
          <w:lang w:val="en-GB"/>
        </w:rPr>
      </w:pPr>
      <w:r>
        <w:t xml:space="preserve">Figure </w:t>
      </w:r>
      <w:r>
        <w:fldChar w:fldCharType="begin"/>
      </w:r>
      <w:r>
        <w:instrText xml:space="preserve"> SEQ Figure \* ARABIC </w:instrText>
      </w:r>
      <w:r>
        <w:fldChar w:fldCharType="separate"/>
      </w:r>
      <w:r w:rsidR="004A6D37">
        <w:rPr>
          <w:noProof/>
        </w:rPr>
        <w:t>3</w:t>
      </w:r>
      <w:r>
        <w:fldChar w:fldCharType="end"/>
      </w:r>
      <w:r>
        <w:rPr>
          <w:lang w:val="en-GB"/>
        </w:rPr>
        <w:t xml:space="preserve"> RESTNET50 Architecture</w:t>
      </w:r>
    </w:p>
    <w:p w14:paraId="114AE0A5" w14:textId="70C7B50C" w:rsidR="00894C7D" w:rsidRDefault="00894C7D" w:rsidP="00DD638C">
      <w:pPr>
        <w:spacing w:line="360" w:lineRule="auto"/>
        <w:rPr>
          <w:sz w:val="24"/>
          <w:szCs w:val="24"/>
          <w:lang w:val="en-GB"/>
        </w:rPr>
      </w:pPr>
      <w:r>
        <w:rPr>
          <w:sz w:val="24"/>
          <w:szCs w:val="24"/>
          <w:lang w:val="en-GB"/>
        </w:rPr>
        <w:t>We tried to do fine tuning with the model to fit better with our dataset, because this model can easily become overfitted if not controlled.</w:t>
      </w:r>
    </w:p>
    <w:p w14:paraId="6952EFA2" w14:textId="77777777" w:rsidR="00AA047F" w:rsidRDefault="00AA047F" w:rsidP="00AA047F">
      <w:pPr>
        <w:keepNext/>
        <w:spacing w:line="360" w:lineRule="auto"/>
      </w:pPr>
      <w:r>
        <w:lastRenderedPageBreak/>
        <w:t> </w:t>
      </w:r>
      <w:r>
        <w:rPr>
          <w:noProof/>
          <w:lang w:val="en-GB"/>
        </w:rPr>
        <w:drawing>
          <wp:inline distT="0" distB="0" distL="0" distR="0" wp14:anchorId="640AD429" wp14:editId="7B0BBC9A">
            <wp:extent cx="5731510" cy="3159760"/>
            <wp:effectExtent l="0" t="0" r="2540" b="2540"/>
            <wp:docPr id="1042890610"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0610" name="Picture 2" descr="Chart, histo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2516307E" w14:textId="2481A7B7" w:rsidR="00AA047F" w:rsidRDefault="00AA047F" w:rsidP="004A6D37">
      <w:pPr>
        <w:pStyle w:val="Caption"/>
        <w:jc w:val="center"/>
        <w:rPr>
          <w:lang w:val="en-GB"/>
        </w:rPr>
      </w:pPr>
      <w:r>
        <w:t xml:space="preserve">Figure </w:t>
      </w:r>
      <w:r>
        <w:fldChar w:fldCharType="begin"/>
      </w:r>
      <w:r>
        <w:instrText xml:space="preserve"> SEQ Figure \* ARABIC </w:instrText>
      </w:r>
      <w:r>
        <w:fldChar w:fldCharType="separate"/>
      </w:r>
      <w:r w:rsidR="004A6D37">
        <w:rPr>
          <w:noProof/>
        </w:rPr>
        <w:t>4</w:t>
      </w:r>
      <w:r>
        <w:fldChar w:fldCharType="end"/>
      </w:r>
      <w:r>
        <w:rPr>
          <w:lang w:val="en-GB"/>
        </w:rPr>
        <w:t xml:space="preserve"> RESTNET50 training history</w:t>
      </w:r>
    </w:p>
    <w:p w14:paraId="683A04AD" w14:textId="77777777" w:rsidR="00AA047F" w:rsidRDefault="00AA047F" w:rsidP="00AA047F">
      <w:pPr>
        <w:rPr>
          <w:lang w:val="en-GB"/>
        </w:rPr>
      </w:pPr>
    </w:p>
    <w:p w14:paraId="60759FDB" w14:textId="71A43236" w:rsidR="00AA047F" w:rsidRPr="00AA047F" w:rsidRDefault="00AA047F" w:rsidP="00AA047F">
      <w:pPr>
        <w:rPr>
          <w:lang w:val="en-GB"/>
        </w:rPr>
      </w:pPr>
      <w:r>
        <w:rPr>
          <w:lang w:val="en-GB"/>
        </w:rPr>
        <w:t>We manage to get 95% accuracy from this model.</w:t>
      </w:r>
    </w:p>
    <w:p w14:paraId="794048C5" w14:textId="77777777" w:rsidR="00DD638C" w:rsidRDefault="00DD638C" w:rsidP="00DD638C">
      <w:pPr>
        <w:spacing w:line="360" w:lineRule="auto"/>
        <w:rPr>
          <w:sz w:val="24"/>
          <w:szCs w:val="24"/>
          <w:lang w:val="en-GB"/>
        </w:rPr>
      </w:pPr>
    </w:p>
    <w:p w14:paraId="25DBB26F" w14:textId="77777777" w:rsidR="00AA047F" w:rsidRDefault="00AA047F" w:rsidP="00DD638C">
      <w:pPr>
        <w:spacing w:line="360" w:lineRule="auto"/>
        <w:rPr>
          <w:sz w:val="24"/>
          <w:szCs w:val="24"/>
          <w:lang w:val="en-GB"/>
        </w:rPr>
      </w:pPr>
    </w:p>
    <w:p w14:paraId="2962D73E" w14:textId="0D4B870B" w:rsidR="00DD638C" w:rsidRPr="004A6D37" w:rsidRDefault="00AA047F" w:rsidP="00DD638C">
      <w:pPr>
        <w:spacing w:line="360" w:lineRule="auto"/>
        <w:rPr>
          <w:sz w:val="28"/>
          <w:szCs w:val="28"/>
          <w:lang w:val="en-GB"/>
        </w:rPr>
      </w:pPr>
      <w:r>
        <w:rPr>
          <w:sz w:val="28"/>
          <w:szCs w:val="28"/>
          <w:lang w:val="en-GB"/>
        </w:rPr>
        <w:t>VGG16</w:t>
      </w:r>
    </w:p>
    <w:p w14:paraId="1C15C17C" w14:textId="45AD1CD3" w:rsidR="00DD638C" w:rsidRDefault="00AA047F" w:rsidP="00DD638C">
      <w:pPr>
        <w:spacing w:line="360" w:lineRule="auto"/>
        <w:rPr>
          <w:sz w:val="24"/>
          <w:szCs w:val="24"/>
          <w:lang w:val="en-GB"/>
        </w:rPr>
      </w:pPr>
      <w:r w:rsidRPr="00AA047F">
        <w:rPr>
          <w:sz w:val="24"/>
          <w:szCs w:val="24"/>
          <w:lang w:val="en-GB"/>
        </w:rPr>
        <w:t>VGG16 is a convolutional neural network architecture that was introduced in 2014. It is named "VGG" because it was developed by the Visual Geometry Group at the University of Oxford. VGG16 consists of 16 layers, including 13 convolutional layers and 3 fully connected layers. It is used for image classification and recognition tasks, and has achieved state-of-the-art performance on the ImageNet dataset. The architecture is characterized by its simplicity and uniformity, with all convolutional layers having a 3x3 filter size and all pooling layers having a 2x2 filter size.</w:t>
      </w:r>
    </w:p>
    <w:p w14:paraId="35FC5FA0" w14:textId="77777777" w:rsidR="00AA047F" w:rsidRDefault="00AA047F" w:rsidP="00AA047F">
      <w:pPr>
        <w:keepNext/>
        <w:spacing w:line="360" w:lineRule="auto"/>
      </w:pPr>
      <w:r>
        <w:lastRenderedPageBreak/>
        <w:t> </w:t>
      </w:r>
      <w:r>
        <w:rPr>
          <w:noProof/>
          <w:lang w:val="en-GB"/>
        </w:rPr>
        <w:drawing>
          <wp:inline distT="0" distB="0" distL="0" distR="0" wp14:anchorId="5A13B793" wp14:editId="7ABF09DC">
            <wp:extent cx="5731510" cy="1885950"/>
            <wp:effectExtent l="0" t="0" r="0" b="0"/>
            <wp:docPr id="1942188635"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88635" name="Picture 4"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inline>
        </w:drawing>
      </w:r>
    </w:p>
    <w:p w14:paraId="10C976FF" w14:textId="17959C32" w:rsidR="00AA047F" w:rsidRDefault="00AA047F" w:rsidP="004A6D37">
      <w:pPr>
        <w:pStyle w:val="Caption"/>
        <w:jc w:val="center"/>
        <w:rPr>
          <w:lang w:val="en-GB"/>
        </w:rPr>
      </w:pPr>
      <w:r>
        <w:t xml:space="preserve">Figure </w:t>
      </w:r>
      <w:r>
        <w:fldChar w:fldCharType="begin"/>
      </w:r>
      <w:r>
        <w:instrText xml:space="preserve"> SEQ Figure \* ARABIC </w:instrText>
      </w:r>
      <w:r>
        <w:fldChar w:fldCharType="separate"/>
      </w:r>
      <w:r w:rsidR="004A6D37">
        <w:rPr>
          <w:noProof/>
        </w:rPr>
        <w:t>5</w:t>
      </w:r>
      <w:r>
        <w:fldChar w:fldCharType="end"/>
      </w:r>
      <w:r>
        <w:rPr>
          <w:lang w:val="en-GB"/>
        </w:rPr>
        <w:t xml:space="preserve"> VGG16 architecture</w:t>
      </w:r>
    </w:p>
    <w:p w14:paraId="58A7BBD6" w14:textId="77777777" w:rsidR="00AA047F" w:rsidRPr="00AA047F" w:rsidRDefault="00AA047F" w:rsidP="00AA047F">
      <w:pPr>
        <w:rPr>
          <w:lang w:val="en-GB"/>
        </w:rPr>
      </w:pPr>
    </w:p>
    <w:p w14:paraId="54844CD3" w14:textId="77777777" w:rsidR="00AA047F" w:rsidRDefault="00AA047F" w:rsidP="00AA047F">
      <w:pPr>
        <w:pStyle w:val="Caption"/>
        <w:keepNext/>
      </w:pPr>
      <w:r>
        <w:rPr>
          <w:noProof/>
          <w:sz w:val="24"/>
          <w:szCs w:val="24"/>
          <w:lang w:val="en-GB"/>
        </w:rPr>
        <w:drawing>
          <wp:inline distT="0" distB="0" distL="0" distR="0" wp14:anchorId="294D9143" wp14:editId="733E917F">
            <wp:extent cx="5727700" cy="1581150"/>
            <wp:effectExtent l="0" t="0" r="6350" b="0"/>
            <wp:docPr id="2122266783"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66783" name="Picture 5" descr="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581150"/>
                    </a:xfrm>
                    <a:prstGeom prst="rect">
                      <a:avLst/>
                    </a:prstGeom>
                    <a:noFill/>
                    <a:ln>
                      <a:noFill/>
                    </a:ln>
                  </pic:spPr>
                </pic:pic>
              </a:graphicData>
            </a:graphic>
          </wp:inline>
        </w:drawing>
      </w:r>
    </w:p>
    <w:p w14:paraId="38B95515" w14:textId="712DDACE" w:rsidR="00DD638C" w:rsidRDefault="00AA047F" w:rsidP="004A6D37">
      <w:pPr>
        <w:pStyle w:val="Caption"/>
        <w:jc w:val="center"/>
        <w:rPr>
          <w:lang w:val="en-GB"/>
        </w:rPr>
      </w:pPr>
      <w:r>
        <w:t xml:space="preserve">Figure </w:t>
      </w:r>
      <w:r>
        <w:fldChar w:fldCharType="begin"/>
      </w:r>
      <w:r>
        <w:instrText xml:space="preserve"> SEQ Figure \* ARABIC </w:instrText>
      </w:r>
      <w:r>
        <w:fldChar w:fldCharType="separate"/>
      </w:r>
      <w:r w:rsidR="004A6D37">
        <w:rPr>
          <w:noProof/>
        </w:rPr>
        <w:t>6</w:t>
      </w:r>
      <w:r>
        <w:fldChar w:fldCharType="end"/>
      </w:r>
      <w:r>
        <w:rPr>
          <w:lang w:val="en-GB"/>
        </w:rPr>
        <w:t xml:space="preserve"> VGG16 code</w:t>
      </w:r>
    </w:p>
    <w:p w14:paraId="1B7ED326" w14:textId="77777777" w:rsidR="00AA047F" w:rsidRPr="00AA047F" w:rsidRDefault="00AA047F" w:rsidP="00AA047F">
      <w:pPr>
        <w:rPr>
          <w:lang w:val="en-GB"/>
        </w:rPr>
      </w:pPr>
    </w:p>
    <w:p w14:paraId="5FA65FA8" w14:textId="77777777" w:rsidR="00AA047F" w:rsidRPr="00AA047F" w:rsidRDefault="00AA047F" w:rsidP="00AA047F">
      <w:pPr>
        <w:rPr>
          <w:lang w:val="en-GB"/>
        </w:rPr>
      </w:pPr>
    </w:p>
    <w:p w14:paraId="51D12FCF" w14:textId="77777777" w:rsidR="00AA047F" w:rsidRDefault="00DD638C" w:rsidP="00AA047F">
      <w:pPr>
        <w:keepNext/>
        <w:spacing w:line="360" w:lineRule="auto"/>
        <w:rPr>
          <w:sz w:val="24"/>
          <w:szCs w:val="24"/>
          <w:lang w:val="en-GB"/>
        </w:rPr>
      </w:pPr>
      <w:r>
        <w:rPr>
          <w:sz w:val="24"/>
          <w:szCs w:val="24"/>
          <w:lang w:val="en-GB"/>
        </w:rPr>
        <w:t xml:space="preserve">Unfortunately, we were not able to use </w:t>
      </w:r>
      <w:r w:rsidR="00AA047F">
        <w:rPr>
          <w:sz w:val="24"/>
          <w:szCs w:val="24"/>
          <w:lang w:val="en-GB"/>
        </w:rPr>
        <w:t>VGG16</w:t>
      </w:r>
      <w:r>
        <w:rPr>
          <w:sz w:val="24"/>
          <w:szCs w:val="24"/>
          <w:lang w:val="en-GB"/>
        </w:rPr>
        <w:t xml:space="preserve"> due </w:t>
      </w:r>
      <w:r w:rsidR="00AA047F">
        <w:rPr>
          <w:sz w:val="24"/>
          <w:szCs w:val="24"/>
          <w:lang w:val="en-GB"/>
        </w:rPr>
        <w:t>Resource Exhaustion Error</w:t>
      </w:r>
      <w:r>
        <w:rPr>
          <w:sz w:val="24"/>
          <w:szCs w:val="24"/>
          <w:lang w:val="en-GB"/>
        </w:rPr>
        <w:t>.</w:t>
      </w:r>
    </w:p>
    <w:p w14:paraId="3CEC2594" w14:textId="77777777" w:rsidR="00AA047F" w:rsidRDefault="00AA047F" w:rsidP="00AA047F">
      <w:pPr>
        <w:keepNext/>
        <w:spacing w:line="360" w:lineRule="auto"/>
        <w:rPr>
          <w:sz w:val="24"/>
          <w:szCs w:val="24"/>
          <w:lang w:val="en-GB"/>
        </w:rPr>
      </w:pPr>
    </w:p>
    <w:p w14:paraId="374C37A8" w14:textId="6B7710EC" w:rsidR="00AA047F" w:rsidRDefault="00AA047F" w:rsidP="00AA047F">
      <w:pPr>
        <w:keepNext/>
        <w:spacing w:line="360" w:lineRule="auto"/>
      </w:pPr>
      <w:r>
        <w:rPr>
          <w:noProof/>
          <w:sz w:val="24"/>
          <w:szCs w:val="24"/>
          <w:lang w:val="en-GB"/>
        </w:rPr>
        <w:drawing>
          <wp:inline distT="0" distB="0" distL="0" distR="0" wp14:anchorId="02275CD9" wp14:editId="45077BE8">
            <wp:extent cx="5721350" cy="2547620"/>
            <wp:effectExtent l="0" t="0" r="0" b="5080"/>
            <wp:docPr id="1151782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350" cy="2547620"/>
                    </a:xfrm>
                    <a:prstGeom prst="rect">
                      <a:avLst/>
                    </a:prstGeom>
                    <a:noFill/>
                    <a:ln>
                      <a:noFill/>
                    </a:ln>
                  </pic:spPr>
                </pic:pic>
              </a:graphicData>
            </a:graphic>
          </wp:inline>
        </w:drawing>
      </w:r>
    </w:p>
    <w:p w14:paraId="15DF6626" w14:textId="5FFF5C43" w:rsidR="00AA047F" w:rsidRPr="00AA047F" w:rsidRDefault="00AA047F" w:rsidP="004A6D37">
      <w:pPr>
        <w:pStyle w:val="Caption"/>
        <w:jc w:val="center"/>
        <w:rPr>
          <w:lang w:val="en-GB"/>
        </w:rPr>
      </w:pPr>
      <w:r>
        <w:t xml:space="preserve">Figure </w:t>
      </w:r>
      <w:r>
        <w:fldChar w:fldCharType="begin"/>
      </w:r>
      <w:r>
        <w:instrText xml:space="preserve"> SEQ Figure \* ARABIC </w:instrText>
      </w:r>
      <w:r>
        <w:fldChar w:fldCharType="separate"/>
      </w:r>
      <w:r w:rsidR="004A6D37">
        <w:rPr>
          <w:noProof/>
        </w:rPr>
        <w:t>7</w:t>
      </w:r>
      <w:r>
        <w:fldChar w:fldCharType="end"/>
      </w:r>
      <w:r>
        <w:rPr>
          <w:lang w:val="en-GB"/>
        </w:rPr>
        <w:t xml:space="preserve"> VGG16 error message</w:t>
      </w:r>
    </w:p>
    <w:p w14:paraId="154CECF4" w14:textId="77777777" w:rsidR="00DD638C" w:rsidRDefault="00DD638C" w:rsidP="00DD638C">
      <w:pPr>
        <w:spacing w:line="360" w:lineRule="auto"/>
        <w:rPr>
          <w:sz w:val="24"/>
          <w:szCs w:val="24"/>
          <w:lang w:val="en-GB"/>
        </w:rPr>
      </w:pPr>
    </w:p>
    <w:p w14:paraId="65739C44" w14:textId="25885F87" w:rsidR="00DD638C" w:rsidRPr="004A6D37" w:rsidRDefault="00AA047F" w:rsidP="00DD638C">
      <w:pPr>
        <w:spacing w:line="360" w:lineRule="auto"/>
        <w:rPr>
          <w:sz w:val="28"/>
          <w:szCs w:val="28"/>
          <w:lang w:val="en-GB"/>
        </w:rPr>
      </w:pPr>
      <w:r>
        <w:rPr>
          <w:sz w:val="28"/>
          <w:szCs w:val="28"/>
          <w:lang w:val="en-GB"/>
        </w:rPr>
        <w:lastRenderedPageBreak/>
        <w:t>MobileNetV2</w:t>
      </w:r>
    </w:p>
    <w:p w14:paraId="44A2DC05" w14:textId="37574F3C" w:rsidR="00DD638C" w:rsidRDefault="00AA047F" w:rsidP="00DD638C">
      <w:pPr>
        <w:spacing w:line="360" w:lineRule="auto"/>
        <w:rPr>
          <w:sz w:val="24"/>
          <w:szCs w:val="24"/>
          <w:lang w:val="en-GB"/>
        </w:rPr>
      </w:pPr>
      <w:r w:rsidRPr="00AA047F">
        <w:rPr>
          <w:sz w:val="24"/>
          <w:szCs w:val="24"/>
          <w:lang w:val="en-GB"/>
        </w:rPr>
        <w:t xml:space="preserve">MobileNetV2 is a convolutional neural network architecture that was introduced in 2018. It is designed for mobile and embedded vision applications, where computational resources are limited. MobileNetV2 is based on the MobileNet architecture, but with significant improvements in terms of accuracy and speed. It uses a technique called "inverted residual blocks", which consist of a </w:t>
      </w:r>
      <w:r w:rsidR="00702403" w:rsidRPr="004A6D37">
        <w:rPr>
          <w:sz w:val="24"/>
          <w:szCs w:val="24"/>
          <w:lang w:val="en-GB"/>
        </w:rPr>
        <w:t>depthwise</w:t>
      </w:r>
      <w:r w:rsidR="004A6D37" w:rsidRPr="004A6D37">
        <w:rPr>
          <w:sz w:val="24"/>
          <w:szCs w:val="24"/>
          <w:lang w:val="en-GB"/>
        </w:rPr>
        <w:t xml:space="preserve"> convolution (which applies a single filter per input channel) followed by a pointwise convolution (which applies a linear combination of filters to the outputs of the depthwise convolution)</w:t>
      </w:r>
      <w:r w:rsidRPr="00AA047F">
        <w:rPr>
          <w:sz w:val="24"/>
          <w:szCs w:val="24"/>
          <w:lang w:val="en-GB"/>
        </w:rPr>
        <w:t>. This allows for a significant reduction in computational cost, while still maintaining high accuracy.</w:t>
      </w:r>
      <w:r w:rsidR="004A6D37">
        <w:rPr>
          <w:sz w:val="24"/>
          <w:szCs w:val="24"/>
          <w:lang w:val="en-GB"/>
        </w:rPr>
        <w:br/>
      </w:r>
    </w:p>
    <w:p w14:paraId="11C72E57" w14:textId="77777777" w:rsidR="004A6D37" w:rsidRDefault="004A6D37" w:rsidP="004A6D37">
      <w:pPr>
        <w:keepNext/>
        <w:spacing w:line="360" w:lineRule="auto"/>
        <w:jc w:val="center"/>
      </w:pPr>
      <w:r>
        <w:rPr>
          <w:noProof/>
        </w:rPr>
        <w:drawing>
          <wp:inline distT="0" distB="0" distL="0" distR="0" wp14:anchorId="1B268F8C" wp14:editId="38B10654">
            <wp:extent cx="5731510" cy="2299335"/>
            <wp:effectExtent l="0" t="0" r="2540" b="5715"/>
            <wp:docPr id="587246838" name="Picture 7" descr="Building A Multiclass Image Classifier Using MobilenetV2 and TensorFlow |  Engineering Education (EngEd) Program |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ilding A Multiclass Image Classifier Using MobilenetV2 and TensorFlow |  Engineering Education (EngEd) Program | Se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p>
    <w:p w14:paraId="395C2117" w14:textId="55CA77B0" w:rsidR="00DD638C" w:rsidRDefault="004A6D37" w:rsidP="004A6D37">
      <w:pPr>
        <w:pStyle w:val="Caption"/>
        <w:jc w:val="center"/>
        <w:rPr>
          <w:lang w:val="en-GB"/>
        </w:rPr>
      </w:pPr>
      <w:r>
        <w:t xml:space="preserve">Figure </w:t>
      </w:r>
      <w:r>
        <w:fldChar w:fldCharType="begin"/>
      </w:r>
      <w:r>
        <w:instrText xml:space="preserve"> SEQ Figure \* ARABIC </w:instrText>
      </w:r>
      <w:r>
        <w:fldChar w:fldCharType="separate"/>
      </w:r>
      <w:r>
        <w:rPr>
          <w:noProof/>
        </w:rPr>
        <w:t>8</w:t>
      </w:r>
      <w:r>
        <w:fldChar w:fldCharType="end"/>
      </w:r>
      <w:r>
        <w:rPr>
          <w:lang w:val="en-GB"/>
        </w:rPr>
        <w:t xml:space="preserve"> MobileNetV2 architecture</w:t>
      </w:r>
    </w:p>
    <w:p w14:paraId="66A0AECD" w14:textId="77777777" w:rsidR="004A6D37" w:rsidRDefault="004A6D37" w:rsidP="004A6D37">
      <w:pPr>
        <w:rPr>
          <w:lang w:val="en-GB"/>
        </w:rPr>
      </w:pPr>
    </w:p>
    <w:p w14:paraId="78FAEDF0" w14:textId="615E17CE" w:rsidR="004A6D37" w:rsidRPr="004A6D37" w:rsidRDefault="004A6D37" w:rsidP="004A6D37">
      <w:pPr>
        <w:rPr>
          <w:lang w:val="en-GB"/>
        </w:rPr>
      </w:pPr>
      <w:r>
        <w:rPr>
          <w:lang w:val="en-GB"/>
        </w:rPr>
        <w:t>We got the highest accuracy from this model, whi</w:t>
      </w:r>
      <w:r w:rsidR="00702403">
        <w:rPr>
          <w:lang w:val="en-GB"/>
        </w:rPr>
        <w:t>ch</w:t>
      </w:r>
      <w:r>
        <w:rPr>
          <w:lang w:val="en-GB"/>
        </w:rPr>
        <w:t xml:space="preserve"> is 95.6% accuracy.</w:t>
      </w:r>
    </w:p>
    <w:p w14:paraId="071D7ECC" w14:textId="77777777" w:rsidR="00DD638C" w:rsidRDefault="00DD638C" w:rsidP="00DD638C">
      <w:pPr>
        <w:spacing w:line="360" w:lineRule="auto"/>
        <w:rPr>
          <w:sz w:val="24"/>
          <w:szCs w:val="24"/>
          <w:lang w:val="en-GB"/>
        </w:rPr>
      </w:pPr>
    </w:p>
    <w:p w14:paraId="21C3090C" w14:textId="7BC59029" w:rsidR="00DD638C" w:rsidRPr="004A6D37" w:rsidRDefault="00DD638C" w:rsidP="00DD638C">
      <w:pPr>
        <w:spacing w:line="360" w:lineRule="auto"/>
        <w:rPr>
          <w:sz w:val="28"/>
          <w:szCs w:val="28"/>
          <w:lang w:val="en-GB"/>
        </w:rPr>
      </w:pPr>
      <w:r w:rsidRPr="00AF0CBC">
        <w:rPr>
          <w:sz w:val="28"/>
          <w:szCs w:val="28"/>
          <w:lang w:val="en-GB"/>
        </w:rPr>
        <w:t>What we learned</w:t>
      </w:r>
    </w:p>
    <w:p w14:paraId="50ACCDE6" w14:textId="3FC9B3A2" w:rsidR="00DD638C" w:rsidRDefault="00DD638C" w:rsidP="00DD638C">
      <w:pPr>
        <w:spacing w:line="360" w:lineRule="auto"/>
        <w:rPr>
          <w:sz w:val="24"/>
          <w:szCs w:val="24"/>
          <w:lang w:val="en-GB"/>
        </w:rPr>
      </w:pPr>
      <w:r>
        <w:rPr>
          <w:sz w:val="24"/>
          <w:szCs w:val="24"/>
          <w:lang w:val="en-GB"/>
        </w:rPr>
        <w:t xml:space="preserve">Selman: </w:t>
      </w:r>
    </w:p>
    <w:p w14:paraId="6240D4DE" w14:textId="290AA62F" w:rsidR="00DD638C" w:rsidRDefault="00DD638C" w:rsidP="00DD638C">
      <w:pPr>
        <w:spacing w:line="360" w:lineRule="auto"/>
        <w:rPr>
          <w:sz w:val="24"/>
          <w:szCs w:val="24"/>
          <w:lang w:val="en-GB"/>
        </w:rPr>
      </w:pPr>
      <w:r>
        <w:rPr>
          <w:sz w:val="24"/>
          <w:szCs w:val="24"/>
          <w:lang w:val="en-GB"/>
        </w:rPr>
        <w:t>Emir:</w:t>
      </w:r>
      <w:r w:rsidR="00226F9D">
        <w:rPr>
          <w:sz w:val="24"/>
          <w:szCs w:val="24"/>
          <w:lang w:val="en-GB"/>
        </w:rPr>
        <w:t xml:space="preserve"> Everything. Before doing this </w:t>
      </w:r>
      <w:r w:rsidR="00702403">
        <w:rPr>
          <w:sz w:val="24"/>
          <w:szCs w:val="24"/>
          <w:lang w:val="en-GB"/>
        </w:rPr>
        <w:t>project,</w:t>
      </w:r>
      <w:r w:rsidR="00226F9D">
        <w:rPr>
          <w:sz w:val="24"/>
          <w:szCs w:val="24"/>
          <w:lang w:val="en-GB"/>
        </w:rPr>
        <w:t xml:space="preserve"> I have no idea about how a machine learning model work. But after trying and failed on some model I got a new knowledge about machine learning models that can be </w:t>
      </w:r>
      <w:r w:rsidR="00702403">
        <w:rPr>
          <w:sz w:val="24"/>
          <w:szCs w:val="24"/>
          <w:lang w:val="en-GB"/>
        </w:rPr>
        <w:t>used</w:t>
      </w:r>
      <w:r w:rsidR="00226F9D">
        <w:rPr>
          <w:sz w:val="24"/>
          <w:szCs w:val="24"/>
          <w:lang w:val="en-GB"/>
        </w:rPr>
        <w:t xml:space="preserve"> to identify an object and how to fine tune the models to fit our dataset.</w:t>
      </w:r>
    </w:p>
    <w:p w14:paraId="29D1A621" w14:textId="37FD2392" w:rsidR="00DE4E9A" w:rsidRPr="004A6D37" w:rsidRDefault="00DD638C" w:rsidP="004A6D37">
      <w:pPr>
        <w:spacing w:line="360" w:lineRule="auto"/>
        <w:rPr>
          <w:sz w:val="24"/>
          <w:szCs w:val="24"/>
          <w:lang w:val="en-GB"/>
        </w:rPr>
      </w:pPr>
      <w:r>
        <w:rPr>
          <w:sz w:val="24"/>
          <w:szCs w:val="24"/>
          <w:lang w:val="en-GB"/>
        </w:rPr>
        <w:t xml:space="preserve">Mari: </w:t>
      </w:r>
    </w:p>
    <w:sectPr w:rsidR="00DE4E9A" w:rsidRPr="004A6D37">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441FB" w14:textId="77777777" w:rsidR="00961468" w:rsidRDefault="00961468">
      <w:r>
        <w:separator/>
      </w:r>
    </w:p>
  </w:endnote>
  <w:endnote w:type="continuationSeparator" w:id="0">
    <w:p w14:paraId="44E933E4" w14:textId="77777777" w:rsidR="00961468" w:rsidRDefault="00961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98C1F" w14:textId="77777777" w:rsidR="00961468" w:rsidRDefault="00961468">
      <w:r>
        <w:separator/>
      </w:r>
    </w:p>
  </w:footnote>
  <w:footnote w:type="continuationSeparator" w:id="0">
    <w:p w14:paraId="65BFE410" w14:textId="77777777" w:rsidR="00961468" w:rsidRDefault="00961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444077"/>
      <w:docPartObj>
        <w:docPartGallery w:val="Page Numbers (Top of Page)"/>
        <w:docPartUnique/>
      </w:docPartObj>
    </w:sdtPr>
    <w:sdtEndPr>
      <w:rPr>
        <w:noProof/>
      </w:rPr>
    </w:sdtEndPr>
    <w:sdtContent>
      <w:p w14:paraId="09A35581" w14:textId="77777777" w:rsidR="00DD30A3"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13E84A" w14:textId="77777777" w:rsidR="00DD30A3"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06ED4"/>
    <w:multiLevelType w:val="hybridMultilevel"/>
    <w:tmpl w:val="BB2AB1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80377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8C"/>
    <w:rsid w:val="00226F9D"/>
    <w:rsid w:val="002A77D7"/>
    <w:rsid w:val="004A6D37"/>
    <w:rsid w:val="00702403"/>
    <w:rsid w:val="00894C7D"/>
    <w:rsid w:val="00961468"/>
    <w:rsid w:val="009C628E"/>
    <w:rsid w:val="00AA047F"/>
    <w:rsid w:val="00DC1595"/>
    <w:rsid w:val="00DD638C"/>
    <w:rsid w:val="00DE4E9A"/>
    <w:rsid w:val="00E639B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399A"/>
  <w15:chartTrackingRefBased/>
  <w15:docId w15:val="{320CC1AB-339D-4C8E-944D-91D6D6CF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38C"/>
    <w:pPr>
      <w:spacing w:after="0" w:line="240" w:lineRule="auto"/>
    </w:pPr>
    <w:rPr>
      <w:rFonts w:ascii="Calibri Light"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638C"/>
    <w:rPr>
      <w:color w:val="0563C1" w:themeColor="hyperlink"/>
      <w:u w:val="single"/>
    </w:rPr>
  </w:style>
  <w:style w:type="paragraph" w:styleId="Header">
    <w:name w:val="header"/>
    <w:basedOn w:val="Normal"/>
    <w:link w:val="HeaderChar"/>
    <w:uiPriority w:val="99"/>
    <w:unhideWhenUsed/>
    <w:rsid w:val="00DD638C"/>
    <w:pPr>
      <w:tabs>
        <w:tab w:val="center" w:pos="4513"/>
        <w:tab w:val="right" w:pos="9026"/>
      </w:tabs>
    </w:pPr>
  </w:style>
  <w:style w:type="character" w:customStyle="1" w:styleId="HeaderChar">
    <w:name w:val="Header Char"/>
    <w:basedOn w:val="DefaultParagraphFont"/>
    <w:link w:val="Header"/>
    <w:uiPriority w:val="99"/>
    <w:rsid w:val="00DD638C"/>
    <w:rPr>
      <w:rFonts w:ascii="Calibri Light" w:hAnsi="Calibri Light"/>
    </w:rPr>
  </w:style>
  <w:style w:type="paragraph" w:styleId="ListParagraph">
    <w:name w:val="List Paragraph"/>
    <w:basedOn w:val="Normal"/>
    <w:uiPriority w:val="34"/>
    <w:qFormat/>
    <w:rsid w:val="00894C7D"/>
    <w:pPr>
      <w:ind w:left="720"/>
      <w:contextualSpacing/>
    </w:pPr>
  </w:style>
  <w:style w:type="paragraph" w:styleId="Caption">
    <w:name w:val="caption"/>
    <w:basedOn w:val="Normal"/>
    <w:next w:val="Normal"/>
    <w:uiPriority w:val="35"/>
    <w:unhideWhenUsed/>
    <w:qFormat/>
    <w:rsid w:val="00894C7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940118">
      <w:bodyDiv w:val="1"/>
      <w:marLeft w:val="0"/>
      <w:marRight w:val="0"/>
      <w:marTop w:val="0"/>
      <w:marBottom w:val="0"/>
      <w:divBdr>
        <w:top w:val="none" w:sz="0" w:space="0" w:color="auto"/>
        <w:left w:val="none" w:sz="0" w:space="0" w:color="auto"/>
        <w:bottom w:val="none" w:sz="0" w:space="0" w:color="auto"/>
        <w:right w:val="none" w:sz="0" w:space="0" w:color="auto"/>
      </w:divBdr>
    </w:div>
    <w:div w:id="1782533150">
      <w:bodyDiv w:val="1"/>
      <w:marLeft w:val="0"/>
      <w:marRight w:val="0"/>
      <w:marTop w:val="0"/>
      <w:marBottom w:val="0"/>
      <w:divBdr>
        <w:top w:val="none" w:sz="0" w:space="0" w:color="auto"/>
        <w:left w:val="none" w:sz="0" w:space="0" w:color="auto"/>
        <w:bottom w:val="none" w:sz="0" w:space="0" w:color="auto"/>
        <w:right w:val="none" w:sz="0" w:space="0" w:color="auto"/>
      </w:divBdr>
    </w:div>
    <w:div w:id="197972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Risyad</dc:creator>
  <cp:keywords/>
  <dc:description/>
  <cp:lastModifiedBy>Emir Risyad</cp:lastModifiedBy>
  <cp:revision>5</cp:revision>
  <dcterms:created xsi:type="dcterms:W3CDTF">2023-04-19T15:55:00Z</dcterms:created>
  <dcterms:modified xsi:type="dcterms:W3CDTF">2023-04-21T20:54:00Z</dcterms:modified>
</cp:coreProperties>
</file>