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FF98F" w14:textId="77777777" w:rsidR="003F3F88" w:rsidRPr="00FD28C1" w:rsidRDefault="003F3F88" w:rsidP="003F3F88">
      <w:pPr>
        <w:spacing w:line="240" w:lineRule="auto"/>
        <w:ind w:left="-851" w:right="-284"/>
        <w:jc w:val="center"/>
        <w:rPr>
          <w:rFonts w:ascii="Times New Roman" w:hAnsi="Times New Roman" w:cs="Times New Roman"/>
          <w:sz w:val="28"/>
          <w:szCs w:val="28"/>
        </w:rPr>
      </w:pPr>
      <w:r w:rsidRPr="00FD28C1">
        <w:rPr>
          <w:rFonts w:ascii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14:paraId="4975B7C5" w14:textId="77777777" w:rsidR="003F3F88" w:rsidRPr="00FD28C1" w:rsidRDefault="003F3F88" w:rsidP="003F3F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8C1">
        <w:rPr>
          <w:rFonts w:ascii="Times New Roman" w:hAnsi="Times New Roman" w:cs="Times New Roman"/>
          <w:sz w:val="28"/>
          <w:szCs w:val="28"/>
        </w:rPr>
        <w:t xml:space="preserve">ГБПОУ НСО «Новосибирский авиационный технический колледж им. Б.С. </w:t>
      </w:r>
      <w:proofErr w:type="spellStart"/>
      <w:r w:rsidRPr="00FD28C1"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 w:rsidRPr="00FD28C1">
        <w:rPr>
          <w:rFonts w:ascii="Times New Roman" w:hAnsi="Times New Roman" w:cs="Times New Roman"/>
          <w:sz w:val="28"/>
          <w:szCs w:val="28"/>
        </w:rPr>
        <w:t>»</w:t>
      </w:r>
    </w:p>
    <w:p w14:paraId="4417CBB8" w14:textId="77777777" w:rsidR="003F3F88" w:rsidRPr="00FD28C1" w:rsidRDefault="003F3F88" w:rsidP="003F3F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EF32CD" w14:textId="77777777" w:rsidR="003F3F88" w:rsidRPr="00FD28C1" w:rsidRDefault="003F3F88" w:rsidP="003F3F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7CBDF5" w14:textId="77777777" w:rsidR="003F3F88" w:rsidRPr="00FD28C1" w:rsidRDefault="003F3F88" w:rsidP="003F3F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9057E4" w14:textId="77777777" w:rsidR="003F3F88" w:rsidRPr="00FD28C1" w:rsidRDefault="003F3F88" w:rsidP="003F3F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889147" w14:textId="77777777" w:rsidR="003F3F88" w:rsidRPr="00FD28C1" w:rsidRDefault="003F3F88" w:rsidP="003F3F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3A4D9F" w14:textId="77777777" w:rsidR="003F3F88" w:rsidRPr="00FD28C1" w:rsidRDefault="003F3F88" w:rsidP="003F3F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0BE47" w14:textId="77777777" w:rsidR="003F3F88" w:rsidRPr="00FD28C1" w:rsidRDefault="003F3F88" w:rsidP="003F3F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508AC0" w14:textId="61E9B4E7" w:rsidR="003F3F88" w:rsidRPr="003F3F88" w:rsidRDefault="003F3F88" w:rsidP="003F3F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8C1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3F3F88">
        <w:rPr>
          <w:rFonts w:ascii="Times New Roman" w:hAnsi="Times New Roman" w:cs="Times New Roman"/>
          <w:sz w:val="28"/>
          <w:szCs w:val="28"/>
        </w:rPr>
        <w:t>4</w:t>
      </w:r>
    </w:p>
    <w:p w14:paraId="3A350DC5" w14:textId="77777777" w:rsidR="000C0C2C" w:rsidRDefault="000C0C2C" w:rsidP="000C0C2C">
      <w:pPr>
        <w:spacing w:line="300" w:lineRule="auto"/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«Априорное ранжирование факторов»</w:t>
      </w:r>
    </w:p>
    <w:p w14:paraId="0239CCB0" w14:textId="77777777" w:rsidR="003F3F88" w:rsidRPr="00FD28C1" w:rsidRDefault="003F3F88" w:rsidP="003F3F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8C1">
        <w:rPr>
          <w:rFonts w:ascii="Times New Roman" w:hAnsi="Times New Roman" w:cs="Times New Roman"/>
          <w:sz w:val="28"/>
          <w:szCs w:val="28"/>
        </w:rPr>
        <w:t>Учебная дисциплина: Теория вероятностей и математическая статистика</w:t>
      </w:r>
    </w:p>
    <w:p w14:paraId="7E6E2106" w14:textId="77777777" w:rsidR="003F3F88" w:rsidRPr="00FD28C1" w:rsidRDefault="003F3F88" w:rsidP="003F3F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5E003" w14:textId="77777777" w:rsidR="003F3F88" w:rsidRPr="00FD28C1" w:rsidRDefault="003F3F88" w:rsidP="003F3F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FB52C" w14:textId="77777777" w:rsidR="003F3F88" w:rsidRPr="00FD28C1" w:rsidRDefault="003F3F88" w:rsidP="003F3F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F629E7" w14:textId="77777777" w:rsidR="003F3F88" w:rsidRPr="00FD28C1" w:rsidRDefault="003F3F88" w:rsidP="003F3F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B289B6" w14:textId="77777777" w:rsidR="003F3F88" w:rsidRPr="00FD28C1" w:rsidRDefault="003F3F88" w:rsidP="003F3F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5A02A1" w14:textId="77777777" w:rsidR="003F3F88" w:rsidRPr="00FD28C1" w:rsidRDefault="003F3F88" w:rsidP="003F3F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23A989" w14:textId="77777777" w:rsidR="003F3F88" w:rsidRPr="00FD28C1" w:rsidRDefault="003F3F88" w:rsidP="003F3F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2BDED0" w14:textId="77777777" w:rsidR="003F3F88" w:rsidRPr="00FD28C1" w:rsidRDefault="003F3F88" w:rsidP="003F3F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0F9691" w14:textId="77777777" w:rsidR="003F3F88" w:rsidRPr="00FD28C1" w:rsidRDefault="003F3F88" w:rsidP="003F3F8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28C1">
        <w:rPr>
          <w:rFonts w:ascii="Times New Roman" w:hAnsi="Times New Roman" w:cs="Times New Roman"/>
          <w:sz w:val="28"/>
          <w:szCs w:val="28"/>
        </w:rPr>
        <w:t>Выполнил:</w:t>
      </w:r>
    </w:p>
    <w:p w14:paraId="7D10440A" w14:textId="77777777" w:rsidR="003F3F88" w:rsidRPr="00FD28C1" w:rsidRDefault="003F3F88" w:rsidP="003F3F8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ja-JP"/>
        </w:rPr>
      </w:pPr>
      <w:r w:rsidRPr="00FD28C1">
        <w:rPr>
          <w:rFonts w:ascii="Times New Roman" w:hAnsi="Times New Roman" w:cs="Times New Roman"/>
          <w:sz w:val="28"/>
          <w:szCs w:val="28"/>
        </w:rPr>
        <w:t>Коршунова А.А.</w:t>
      </w:r>
    </w:p>
    <w:p w14:paraId="740F2E23" w14:textId="77777777" w:rsidR="003F3F88" w:rsidRPr="00FD28C1" w:rsidRDefault="003F3F88" w:rsidP="003F3F8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28C1">
        <w:rPr>
          <w:rFonts w:ascii="Times New Roman" w:hAnsi="Times New Roman" w:cs="Times New Roman"/>
          <w:sz w:val="28"/>
          <w:szCs w:val="28"/>
        </w:rPr>
        <w:t>Группа: ПР-21.101</w:t>
      </w:r>
    </w:p>
    <w:p w14:paraId="0569F452" w14:textId="77777777" w:rsidR="003F3F88" w:rsidRPr="00FD28C1" w:rsidRDefault="003F3F88" w:rsidP="003F3F8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28C1">
        <w:rPr>
          <w:rFonts w:ascii="Times New Roman" w:hAnsi="Times New Roman" w:cs="Times New Roman"/>
          <w:sz w:val="28"/>
          <w:szCs w:val="28"/>
        </w:rPr>
        <w:t>Проверила: Оболенцева Т.Д.</w:t>
      </w:r>
    </w:p>
    <w:p w14:paraId="4CCEAE27" w14:textId="77777777" w:rsidR="003F3F88" w:rsidRPr="00FD28C1" w:rsidRDefault="003F3F88" w:rsidP="003F3F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FBE922" w14:textId="77777777" w:rsidR="003F3F88" w:rsidRPr="00FD28C1" w:rsidRDefault="003F3F88" w:rsidP="003F3F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2B8475" w14:textId="53BBED72" w:rsidR="003F3F88" w:rsidRDefault="003F3F88" w:rsidP="003F3F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28C1">
        <w:rPr>
          <w:rFonts w:ascii="Times New Roman" w:hAnsi="Times New Roman" w:cs="Times New Roman"/>
          <w:sz w:val="28"/>
          <w:szCs w:val="28"/>
        </w:rPr>
        <w:t>2022</w:t>
      </w:r>
    </w:p>
    <w:p w14:paraId="12AFEEC2" w14:textId="77777777" w:rsidR="006416A5" w:rsidRDefault="006416A5" w:rsidP="003F3F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6416A5">
          <w:footerReference w:type="default" r:id="rId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910C99" w14:textId="74308896" w:rsidR="006416A5" w:rsidRPr="000C0C2C" w:rsidRDefault="006416A5" w:rsidP="00F320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0C2C"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Gibson</w:t>
      </w:r>
    </w:p>
    <w:p w14:paraId="15D4E2E9" w14:textId="3D11EFFD" w:rsidR="006416A5" w:rsidRPr="000C0C2C" w:rsidRDefault="006416A5" w:rsidP="00F320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0C2C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Fender</w:t>
      </w:r>
    </w:p>
    <w:p w14:paraId="722F1A3C" w14:textId="09AC1929" w:rsidR="006416A5" w:rsidRPr="000C0C2C" w:rsidRDefault="006416A5" w:rsidP="00F320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0C2C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en-US"/>
        </w:rPr>
        <w:t>Yamaha</w:t>
      </w:r>
    </w:p>
    <w:p w14:paraId="3B099D42" w14:textId="4DDB53EA" w:rsidR="006416A5" w:rsidRPr="000C0C2C" w:rsidRDefault="006416A5" w:rsidP="00F320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0C2C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  <w:lang w:val="en-US"/>
        </w:rPr>
        <w:t>Ibanez</w:t>
      </w:r>
    </w:p>
    <w:p w14:paraId="35100F4E" w14:textId="79C168B3" w:rsidR="006416A5" w:rsidRPr="000C0C2C" w:rsidRDefault="006416A5" w:rsidP="00F320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0C2C">
        <w:rPr>
          <w:rFonts w:ascii="Times New Roman" w:hAnsi="Times New Roman" w:cs="Times New Roman"/>
          <w:sz w:val="28"/>
          <w:szCs w:val="28"/>
        </w:rPr>
        <w:t xml:space="preserve">5) </w:t>
      </w:r>
      <w:r w:rsidR="00F3200E">
        <w:rPr>
          <w:rFonts w:ascii="Times New Roman" w:hAnsi="Times New Roman" w:cs="Times New Roman"/>
          <w:sz w:val="28"/>
          <w:szCs w:val="28"/>
          <w:lang w:val="en-US"/>
        </w:rPr>
        <w:t>Hohner</w:t>
      </w:r>
    </w:p>
    <w:p w14:paraId="509207B1" w14:textId="2454CD6A" w:rsidR="006416A5" w:rsidRPr="000C0C2C" w:rsidRDefault="006416A5" w:rsidP="00F320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0C2C">
        <w:rPr>
          <w:rFonts w:ascii="Times New Roman" w:hAnsi="Times New Roman" w:cs="Times New Roman"/>
          <w:sz w:val="28"/>
          <w:szCs w:val="28"/>
        </w:rPr>
        <w:t>6)</w:t>
      </w:r>
      <w:r w:rsidR="00F3200E" w:rsidRPr="000C0C2C">
        <w:rPr>
          <w:rFonts w:ascii="Times New Roman" w:hAnsi="Times New Roman" w:cs="Times New Roman"/>
          <w:sz w:val="28"/>
          <w:szCs w:val="28"/>
        </w:rPr>
        <w:t xml:space="preserve"> </w:t>
      </w:r>
      <w:r w:rsidR="00F3200E">
        <w:rPr>
          <w:rFonts w:ascii="Times New Roman" w:hAnsi="Times New Roman" w:cs="Times New Roman"/>
          <w:sz w:val="28"/>
          <w:szCs w:val="28"/>
          <w:lang w:val="en-US"/>
        </w:rPr>
        <w:t>Washburn</w:t>
      </w:r>
    </w:p>
    <w:p w14:paraId="490FD9CC" w14:textId="7CDF4F40" w:rsidR="006416A5" w:rsidRPr="000C0C2C" w:rsidRDefault="006416A5" w:rsidP="00F320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0C2C">
        <w:rPr>
          <w:rFonts w:ascii="Times New Roman" w:hAnsi="Times New Roman" w:cs="Times New Roman"/>
          <w:sz w:val="28"/>
          <w:szCs w:val="28"/>
        </w:rPr>
        <w:t>7)</w:t>
      </w:r>
      <w:r w:rsidR="00F3200E" w:rsidRPr="000C0C2C">
        <w:rPr>
          <w:rFonts w:ascii="Times New Roman" w:hAnsi="Times New Roman" w:cs="Times New Roman"/>
          <w:sz w:val="28"/>
          <w:szCs w:val="28"/>
        </w:rPr>
        <w:t xml:space="preserve"> </w:t>
      </w:r>
      <w:r w:rsidR="00F3200E">
        <w:rPr>
          <w:rFonts w:ascii="Times New Roman" w:hAnsi="Times New Roman" w:cs="Times New Roman"/>
          <w:sz w:val="28"/>
          <w:szCs w:val="28"/>
          <w:lang w:val="en-US"/>
        </w:rPr>
        <w:t>Epiphone</w:t>
      </w:r>
    </w:p>
    <w:p w14:paraId="25467F86" w14:textId="77777777" w:rsidR="006416A5" w:rsidRPr="000C0C2C" w:rsidRDefault="006416A5" w:rsidP="006416A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760A3E" w14:textId="48C8591F" w:rsidR="006416A5" w:rsidRPr="006416A5" w:rsidRDefault="006416A5" w:rsidP="00F320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 эксперт, просим Вас оценить по качеству акустические гитары, список которых дан слева, по семибалльной шкале (от 1 до 7)</w:t>
      </w:r>
      <w:r w:rsidRPr="006416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«1» будет соответствовать наилучшей оценке, «7» - наихудшей.</w:t>
      </w:r>
    </w:p>
    <w:p w14:paraId="4F04CF45" w14:textId="77777777" w:rsidR="006416A5" w:rsidRDefault="006416A5" w:rsidP="006416A5">
      <w:pPr>
        <w:spacing w:line="240" w:lineRule="auto"/>
        <w:rPr>
          <w:rFonts w:ascii="Times New Roman" w:hAnsi="Times New Roman" w:cs="Times New Roman"/>
          <w:sz w:val="28"/>
          <w:szCs w:val="28"/>
        </w:rPr>
        <w:sectPr w:rsidR="006416A5" w:rsidSect="006416A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D1EFE2B" w14:textId="02674669" w:rsidR="006416A5" w:rsidRPr="00FD28C1" w:rsidRDefault="006416A5" w:rsidP="006416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407" w:type="dxa"/>
        <w:tblLook w:val="04A0" w:firstRow="1" w:lastRow="0" w:firstColumn="1" w:lastColumn="0" w:noHBand="0" w:noVBand="1"/>
      </w:tblPr>
      <w:tblGrid>
        <w:gridCol w:w="1408"/>
        <w:gridCol w:w="767"/>
        <w:gridCol w:w="760"/>
        <w:gridCol w:w="760"/>
        <w:gridCol w:w="760"/>
        <w:gridCol w:w="760"/>
        <w:gridCol w:w="654"/>
        <w:gridCol w:w="653"/>
        <w:gridCol w:w="1008"/>
        <w:gridCol w:w="1051"/>
      </w:tblGrid>
      <w:tr w:rsidR="000C0C2C" w14:paraId="782AFF87" w14:textId="07A7F0C3" w:rsidTr="000C0C2C">
        <w:trPr>
          <w:trHeight w:val="330"/>
        </w:trPr>
        <w:tc>
          <w:tcPr>
            <w:tcW w:w="1408" w:type="dxa"/>
            <w:tcBorders>
              <w:tl2br w:val="single" w:sz="4" w:space="0" w:color="auto"/>
            </w:tcBorders>
          </w:tcPr>
          <w:p w14:paraId="6FC4B2E6" w14:textId="77777777" w:rsidR="00635BCA" w:rsidRPr="00635BCA" w:rsidRDefault="00635BCA" w:rsidP="00635BCA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марка</w:t>
            </w:r>
          </w:p>
          <w:p w14:paraId="6FF22C14" w14:textId="16199DBA" w:rsidR="00635BCA" w:rsidRPr="00635BCA" w:rsidRDefault="00635BCA" w:rsidP="00635BC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эксперт</w:t>
            </w:r>
          </w:p>
        </w:tc>
        <w:tc>
          <w:tcPr>
            <w:tcW w:w="767" w:type="dxa"/>
          </w:tcPr>
          <w:p w14:paraId="3891E9C9" w14:textId="43AF31D2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50C29ADC" w14:textId="331724AD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0" w:type="dxa"/>
          </w:tcPr>
          <w:p w14:paraId="54BBD7C4" w14:textId="19E6BD18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0" w:type="dxa"/>
          </w:tcPr>
          <w:p w14:paraId="45515EFB" w14:textId="43F0F6B1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0" w:type="dxa"/>
          </w:tcPr>
          <w:p w14:paraId="5DB5A8C9" w14:textId="0E34CE41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4" w:type="dxa"/>
          </w:tcPr>
          <w:p w14:paraId="1D190C8D" w14:textId="1AD940F3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3" w:type="dxa"/>
          </w:tcPr>
          <w:p w14:paraId="6503356B" w14:textId="1B9D59A2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8" w:type="dxa"/>
          </w:tcPr>
          <w:p w14:paraId="47252C8D" w14:textId="3C3BA587" w:rsidR="00635BCA" w:rsidRPr="00635BCA" w:rsidRDefault="00BE1F47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yij</m:t>
                    </m:r>
                  </m:sub>
                  <m:sup/>
                  <m:e/>
                </m:nary>
              </m:oMath>
            </m:oMathPara>
          </w:p>
        </w:tc>
        <w:tc>
          <w:tcPr>
            <w:tcW w:w="1040" w:type="dxa"/>
          </w:tcPr>
          <w:p w14:paraId="50CC17BF" w14:textId="2A3429F5" w:rsidR="00635BCA" w:rsidRPr="00635BCA" w:rsidRDefault="00635BCA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кол-во связных рангов</w:t>
            </w:r>
          </w:p>
        </w:tc>
      </w:tr>
      <w:tr w:rsidR="000C0C2C" w14:paraId="7650DFC2" w14:textId="40B7C8FD" w:rsidTr="000C0C2C">
        <w:trPr>
          <w:trHeight w:val="215"/>
        </w:trPr>
        <w:tc>
          <w:tcPr>
            <w:tcW w:w="1408" w:type="dxa"/>
          </w:tcPr>
          <w:p w14:paraId="2499C3DF" w14:textId="22E41860" w:rsidR="00635BCA" w:rsidRPr="00635BCA" w:rsidRDefault="00635BCA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7" w:type="dxa"/>
          </w:tcPr>
          <w:p w14:paraId="39FC1628" w14:textId="68100296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0" w:type="dxa"/>
          </w:tcPr>
          <w:p w14:paraId="16EAD5B3" w14:textId="49401706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0" w:type="dxa"/>
          </w:tcPr>
          <w:p w14:paraId="4A14ED59" w14:textId="3AC0158D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1FE24773" w14:textId="760789ED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60" w:type="dxa"/>
          </w:tcPr>
          <w:p w14:paraId="46DBD1A1" w14:textId="1A4342C9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4" w:type="dxa"/>
          </w:tcPr>
          <w:p w14:paraId="7A05F8EF" w14:textId="2165CBE6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3" w:type="dxa"/>
          </w:tcPr>
          <w:p w14:paraId="522BD4CC" w14:textId="594BF6D8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8" w:type="dxa"/>
          </w:tcPr>
          <w:p w14:paraId="768F6634" w14:textId="1ED9FD50" w:rsidR="00635BCA" w:rsidRPr="006416A5" w:rsidRDefault="006416A5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040" w:type="dxa"/>
          </w:tcPr>
          <w:p w14:paraId="65A65A24" w14:textId="623A5C48" w:rsidR="00635BCA" w:rsidRPr="006416A5" w:rsidRDefault="006416A5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C0C2C" w14:paraId="6954F506" w14:textId="39DCF4D0" w:rsidTr="000C0C2C">
        <w:trPr>
          <w:trHeight w:val="210"/>
        </w:trPr>
        <w:tc>
          <w:tcPr>
            <w:tcW w:w="1408" w:type="dxa"/>
          </w:tcPr>
          <w:p w14:paraId="17A513E2" w14:textId="2387E1D6" w:rsidR="00635BCA" w:rsidRPr="00635BCA" w:rsidRDefault="00635BCA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7" w:type="dxa"/>
          </w:tcPr>
          <w:p w14:paraId="32F88910" w14:textId="5C10A06E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0" w:type="dxa"/>
          </w:tcPr>
          <w:p w14:paraId="03AEFAFD" w14:textId="2DFD62ED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6ADF7D05" w14:textId="142BE31A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0" w:type="dxa"/>
          </w:tcPr>
          <w:p w14:paraId="1ACC231A" w14:textId="11F39E4F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0" w:type="dxa"/>
          </w:tcPr>
          <w:p w14:paraId="246B60B5" w14:textId="3C51555B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4" w:type="dxa"/>
          </w:tcPr>
          <w:p w14:paraId="4669C570" w14:textId="191CD029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3" w:type="dxa"/>
          </w:tcPr>
          <w:p w14:paraId="62C830AD" w14:textId="1C8142B4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8" w:type="dxa"/>
          </w:tcPr>
          <w:p w14:paraId="350058A1" w14:textId="0A55075C" w:rsidR="00635BCA" w:rsidRPr="006416A5" w:rsidRDefault="006416A5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040" w:type="dxa"/>
          </w:tcPr>
          <w:p w14:paraId="6CA8B251" w14:textId="73F33455" w:rsidR="00635BCA" w:rsidRPr="006416A5" w:rsidRDefault="006416A5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C0C2C" w14:paraId="6EA89C82" w14:textId="1ECDB6B4" w:rsidTr="000C0C2C">
        <w:trPr>
          <w:trHeight w:val="210"/>
        </w:trPr>
        <w:tc>
          <w:tcPr>
            <w:tcW w:w="1408" w:type="dxa"/>
          </w:tcPr>
          <w:p w14:paraId="7B48CD87" w14:textId="2EEF82BE" w:rsidR="00635BCA" w:rsidRPr="00635BCA" w:rsidRDefault="00635BCA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7" w:type="dxa"/>
          </w:tcPr>
          <w:p w14:paraId="3301B8E4" w14:textId="04E77368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0" w:type="dxa"/>
          </w:tcPr>
          <w:p w14:paraId="641EDE9D" w14:textId="6CC8EE32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0" w:type="dxa"/>
          </w:tcPr>
          <w:p w14:paraId="0F4F1A6F" w14:textId="72B41B9B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0" w:type="dxa"/>
          </w:tcPr>
          <w:p w14:paraId="68B5CF4A" w14:textId="4A0D00CF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0" w:type="dxa"/>
          </w:tcPr>
          <w:p w14:paraId="21DE4837" w14:textId="17446026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4" w:type="dxa"/>
          </w:tcPr>
          <w:p w14:paraId="678522E5" w14:textId="016A7410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3" w:type="dxa"/>
          </w:tcPr>
          <w:p w14:paraId="79989EE1" w14:textId="25E8BF72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8" w:type="dxa"/>
          </w:tcPr>
          <w:p w14:paraId="6F1408F5" w14:textId="7D15A061" w:rsidR="00635BCA" w:rsidRPr="006416A5" w:rsidRDefault="006416A5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040" w:type="dxa"/>
          </w:tcPr>
          <w:p w14:paraId="54E6D2CF" w14:textId="542B9C96" w:rsidR="00635BCA" w:rsidRPr="006416A5" w:rsidRDefault="006416A5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0C0C2C" w14:paraId="4EF0E868" w14:textId="36322A9D" w:rsidTr="000C0C2C">
        <w:trPr>
          <w:trHeight w:val="215"/>
        </w:trPr>
        <w:tc>
          <w:tcPr>
            <w:tcW w:w="1408" w:type="dxa"/>
          </w:tcPr>
          <w:p w14:paraId="55890AA8" w14:textId="35778F1C" w:rsidR="00635BCA" w:rsidRPr="00635BCA" w:rsidRDefault="00635BCA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7" w:type="dxa"/>
          </w:tcPr>
          <w:p w14:paraId="056AAA5F" w14:textId="3E430F49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0" w:type="dxa"/>
          </w:tcPr>
          <w:p w14:paraId="6816C218" w14:textId="7366EBAC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4C210CC7" w14:textId="02940E3C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2AF40403" w14:textId="6FE4E34E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6E4AB922" w14:textId="35294E59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4" w:type="dxa"/>
          </w:tcPr>
          <w:p w14:paraId="43AD4995" w14:textId="6BF34202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3" w:type="dxa"/>
          </w:tcPr>
          <w:p w14:paraId="69ECB942" w14:textId="6D0539E6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8" w:type="dxa"/>
          </w:tcPr>
          <w:p w14:paraId="398C1AE7" w14:textId="180DA01C" w:rsidR="00635BCA" w:rsidRPr="006416A5" w:rsidRDefault="006416A5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40" w:type="dxa"/>
          </w:tcPr>
          <w:p w14:paraId="3D999397" w14:textId="2822FC23" w:rsidR="00635BCA" w:rsidRPr="006416A5" w:rsidRDefault="006416A5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0C0C2C" w14:paraId="24A1DB83" w14:textId="47BFD76E" w:rsidTr="000C0C2C">
        <w:trPr>
          <w:trHeight w:val="210"/>
        </w:trPr>
        <w:tc>
          <w:tcPr>
            <w:tcW w:w="1408" w:type="dxa"/>
          </w:tcPr>
          <w:p w14:paraId="0B10CB7B" w14:textId="46BA0814" w:rsidR="00635BCA" w:rsidRPr="00635BCA" w:rsidRDefault="00635BCA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7" w:type="dxa"/>
          </w:tcPr>
          <w:p w14:paraId="1E5ADE2A" w14:textId="2DAE2755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1F09B8BE" w14:textId="4E6C1AE5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0" w:type="dxa"/>
          </w:tcPr>
          <w:p w14:paraId="53010F70" w14:textId="04F2D045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0" w:type="dxa"/>
          </w:tcPr>
          <w:p w14:paraId="6ABA214A" w14:textId="5D242239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0" w:type="dxa"/>
          </w:tcPr>
          <w:p w14:paraId="019BF96A" w14:textId="0CAF7D2F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4" w:type="dxa"/>
          </w:tcPr>
          <w:p w14:paraId="57BC0FB4" w14:textId="6E382968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3" w:type="dxa"/>
          </w:tcPr>
          <w:p w14:paraId="64B34F12" w14:textId="7C8B2350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8" w:type="dxa"/>
          </w:tcPr>
          <w:p w14:paraId="4DED534F" w14:textId="46A6059F" w:rsidR="00635BCA" w:rsidRPr="006416A5" w:rsidRDefault="006416A5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040" w:type="dxa"/>
          </w:tcPr>
          <w:p w14:paraId="25B86D0E" w14:textId="612F95CB" w:rsidR="00635BCA" w:rsidRPr="006416A5" w:rsidRDefault="006416A5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0C0C2C" w14:paraId="516237C3" w14:textId="2F3C809D" w:rsidTr="000C0C2C">
        <w:trPr>
          <w:trHeight w:val="210"/>
        </w:trPr>
        <w:tc>
          <w:tcPr>
            <w:tcW w:w="1408" w:type="dxa"/>
          </w:tcPr>
          <w:p w14:paraId="706EF3F3" w14:textId="69D4B81C" w:rsidR="00635BCA" w:rsidRPr="00635BCA" w:rsidRDefault="00635BCA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67" w:type="dxa"/>
          </w:tcPr>
          <w:p w14:paraId="6B91966E" w14:textId="0D27AA1E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0" w:type="dxa"/>
          </w:tcPr>
          <w:p w14:paraId="4B44DC31" w14:textId="2450B54F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0" w:type="dxa"/>
          </w:tcPr>
          <w:p w14:paraId="2BC022BD" w14:textId="722C8A95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0" w:type="dxa"/>
          </w:tcPr>
          <w:p w14:paraId="05016576" w14:textId="4E41C9C9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219E0735" w14:textId="4362272D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4" w:type="dxa"/>
          </w:tcPr>
          <w:p w14:paraId="46873D97" w14:textId="7B9968B3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3" w:type="dxa"/>
          </w:tcPr>
          <w:p w14:paraId="4D52B2AE" w14:textId="00D6B086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8" w:type="dxa"/>
          </w:tcPr>
          <w:p w14:paraId="789D9B78" w14:textId="2BE825DF" w:rsidR="00635BCA" w:rsidRPr="006416A5" w:rsidRDefault="006416A5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040" w:type="dxa"/>
          </w:tcPr>
          <w:p w14:paraId="3F1EC84C" w14:textId="799266BB" w:rsidR="00635BCA" w:rsidRPr="006416A5" w:rsidRDefault="006416A5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C0C2C" w14:paraId="0DA0D0AB" w14:textId="1AF6ED78" w:rsidTr="000C0C2C">
        <w:trPr>
          <w:trHeight w:val="215"/>
        </w:trPr>
        <w:tc>
          <w:tcPr>
            <w:tcW w:w="1408" w:type="dxa"/>
          </w:tcPr>
          <w:p w14:paraId="400226B5" w14:textId="20A80A00" w:rsidR="00635BCA" w:rsidRPr="00635BCA" w:rsidRDefault="00635BCA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7" w:type="dxa"/>
          </w:tcPr>
          <w:p w14:paraId="2D93B2B0" w14:textId="45B60A41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0" w:type="dxa"/>
          </w:tcPr>
          <w:p w14:paraId="163AE7FA" w14:textId="474863AD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6CE213B8" w14:textId="31CD6AB6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0" w:type="dxa"/>
          </w:tcPr>
          <w:p w14:paraId="381B78FF" w14:textId="466E52C0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0" w:type="dxa"/>
          </w:tcPr>
          <w:p w14:paraId="10FDB1EB" w14:textId="2785BE8B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4" w:type="dxa"/>
          </w:tcPr>
          <w:p w14:paraId="6F9F51B2" w14:textId="475286D9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3" w:type="dxa"/>
          </w:tcPr>
          <w:p w14:paraId="4E0E04E3" w14:textId="473EACEB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8" w:type="dxa"/>
          </w:tcPr>
          <w:p w14:paraId="0ADE4F9C" w14:textId="4F7C6B72" w:rsidR="00635BCA" w:rsidRPr="006416A5" w:rsidRDefault="006416A5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040" w:type="dxa"/>
          </w:tcPr>
          <w:p w14:paraId="0E00D09D" w14:textId="007C19E9" w:rsidR="00635BCA" w:rsidRPr="006416A5" w:rsidRDefault="006416A5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C0C2C" w14:paraId="59F07CF6" w14:textId="504FDD78" w:rsidTr="000C0C2C">
        <w:trPr>
          <w:trHeight w:val="210"/>
        </w:trPr>
        <w:tc>
          <w:tcPr>
            <w:tcW w:w="1408" w:type="dxa"/>
          </w:tcPr>
          <w:p w14:paraId="6D71DE0D" w14:textId="69947731" w:rsidR="00635BCA" w:rsidRPr="00635BCA" w:rsidRDefault="00635BCA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67" w:type="dxa"/>
          </w:tcPr>
          <w:p w14:paraId="44607FD3" w14:textId="73B432C8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0" w:type="dxa"/>
          </w:tcPr>
          <w:p w14:paraId="45149918" w14:textId="3F24C4BB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42420695" w14:textId="308384BC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7A036C4D" w14:textId="11696459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0" w:type="dxa"/>
          </w:tcPr>
          <w:p w14:paraId="705EAE92" w14:textId="50EBA220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4" w:type="dxa"/>
          </w:tcPr>
          <w:p w14:paraId="7B5C06C1" w14:textId="440C1B5B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3" w:type="dxa"/>
          </w:tcPr>
          <w:p w14:paraId="147C13BA" w14:textId="4A7C7B9A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8" w:type="dxa"/>
          </w:tcPr>
          <w:p w14:paraId="770D728D" w14:textId="00A93392" w:rsidR="00635BCA" w:rsidRPr="006416A5" w:rsidRDefault="006416A5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040" w:type="dxa"/>
          </w:tcPr>
          <w:p w14:paraId="22F0148B" w14:textId="33FAAA6E" w:rsidR="00635BCA" w:rsidRPr="006416A5" w:rsidRDefault="006416A5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0C0C2C" w14:paraId="1790B9DD" w14:textId="6F50EB11" w:rsidTr="000C0C2C">
        <w:trPr>
          <w:trHeight w:val="210"/>
        </w:trPr>
        <w:tc>
          <w:tcPr>
            <w:tcW w:w="1408" w:type="dxa"/>
          </w:tcPr>
          <w:p w14:paraId="79F6DF60" w14:textId="7FAD80CB" w:rsidR="00635BCA" w:rsidRPr="00635BCA" w:rsidRDefault="00635BCA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7" w:type="dxa"/>
          </w:tcPr>
          <w:p w14:paraId="0EE4694D" w14:textId="630D1452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6BA87986" w14:textId="009C0E75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394AFF9E" w14:textId="4087F81D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0" w:type="dxa"/>
          </w:tcPr>
          <w:p w14:paraId="0D3D26A5" w14:textId="133B6095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0" w:type="dxa"/>
          </w:tcPr>
          <w:p w14:paraId="7E003E09" w14:textId="7AB79856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4" w:type="dxa"/>
          </w:tcPr>
          <w:p w14:paraId="6A58E504" w14:textId="1F825AD0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3" w:type="dxa"/>
          </w:tcPr>
          <w:p w14:paraId="6F56AD22" w14:textId="249EAC26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8" w:type="dxa"/>
          </w:tcPr>
          <w:p w14:paraId="6B3CD3A8" w14:textId="16BAD686" w:rsidR="00635BCA" w:rsidRPr="006416A5" w:rsidRDefault="006416A5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040" w:type="dxa"/>
          </w:tcPr>
          <w:p w14:paraId="0E56CB76" w14:textId="4FB4D7D5" w:rsidR="00635BCA" w:rsidRPr="006416A5" w:rsidRDefault="006416A5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2,2</w:t>
            </w:r>
          </w:p>
        </w:tc>
      </w:tr>
      <w:tr w:rsidR="000C0C2C" w14:paraId="0D78DEE8" w14:textId="32C83114" w:rsidTr="000C0C2C">
        <w:trPr>
          <w:trHeight w:val="210"/>
        </w:trPr>
        <w:tc>
          <w:tcPr>
            <w:tcW w:w="1408" w:type="dxa"/>
          </w:tcPr>
          <w:p w14:paraId="26370111" w14:textId="408D324E" w:rsidR="00635BCA" w:rsidRPr="00635BCA" w:rsidRDefault="00635BCA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67" w:type="dxa"/>
          </w:tcPr>
          <w:p w14:paraId="2730C258" w14:textId="07D17CC3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0" w:type="dxa"/>
          </w:tcPr>
          <w:p w14:paraId="149C634B" w14:textId="7DE34DC8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4E99E5FF" w14:textId="3B4645E1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14:paraId="011958DC" w14:textId="67F4FB15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0" w:type="dxa"/>
          </w:tcPr>
          <w:p w14:paraId="44728EA4" w14:textId="705C1EF7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4" w:type="dxa"/>
          </w:tcPr>
          <w:p w14:paraId="79D7158C" w14:textId="66E28E7D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3" w:type="dxa"/>
          </w:tcPr>
          <w:p w14:paraId="4B629DB6" w14:textId="763EE22D" w:rsidR="00635BCA" w:rsidRPr="00635BCA" w:rsidRDefault="00635BCA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214920B7" w14:textId="47CB6DA6" w:rsidR="00635BCA" w:rsidRPr="006416A5" w:rsidRDefault="006416A5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40" w:type="dxa"/>
          </w:tcPr>
          <w:p w14:paraId="450FA37B" w14:textId="2255B062" w:rsidR="00635BCA" w:rsidRPr="006416A5" w:rsidRDefault="006416A5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2,2,2</w:t>
            </w:r>
          </w:p>
        </w:tc>
      </w:tr>
      <w:tr w:rsidR="000C0C2C" w14:paraId="6799F6D3" w14:textId="77777777" w:rsidTr="000C0C2C">
        <w:trPr>
          <w:trHeight w:val="210"/>
        </w:trPr>
        <w:tc>
          <w:tcPr>
            <w:tcW w:w="1408" w:type="dxa"/>
          </w:tcPr>
          <w:p w14:paraId="77E8B1E4" w14:textId="33C0A972" w:rsidR="00635BCA" w:rsidRPr="00635BCA" w:rsidRDefault="00BE1F47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yij</m:t>
                    </m:r>
                  </m:sub>
                  <m:sup/>
                  <m:e/>
                </m:nary>
              </m:oMath>
            </m:oMathPara>
          </w:p>
        </w:tc>
        <w:tc>
          <w:tcPr>
            <w:tcW w:w="767" w:type="dxa"/>
          </w:tcPr>
          <w:p w14:paraId="34FD7483" w14:textId="0BA9F47A" w:rsidR="00635BCA" w:rsidRPr="006416A5" w:rsidRDefault="006416A5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760" w:type="dxa"/>
          </w:tcPr>
          <w:p w14:paraId="7A6B82A7" w14:textId="1C85316C" w:rsidR="00635BCA" w:rsidRPr="006416A5" w:rsidRDefault="006416A5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760" w:type="dxa"/>
          </w:tcPr>
          <w:p w14:paraId="0980424C" w14:textId="4BE6A645" w:rsidR="00635BCA" w:rsidRPr="006416A5" w:rsidRDefault="006416A5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760" w:type="dxa"/>
          </w:tcPr>
          <w:p w14:paraId="187C1A61" w14:textId="08F208A9" w:rsidR="00635BCA" w:rsidRPr="006416A5" w:rsidRDefault="006416A5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760" w:type="dxa"/>
          </w:tcPr>
          <w:p w14:paraId="6C0CBAA0" w14:textId="6C402520" w:rsidR="00635BCA" w:rsidRPr="006416A5" w:rsidRDefault="006416A5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654" w:type="dxa"/>
          </w:tcPr>
          <w:p w14:paraId="3F607F97" w14:textId="023506BD" w:rsidR="00635BCA" w:rsidRPr="006416A5" w:rsidRDefault="006416A5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653" w:type="dxa"/>
          </w:tcPr>
          <w:p w14:paraId="740B9A3F" w14:textId="50724412" w:rsidR="00635BCA" w:rsidRPr="006416A5" w:rsidRDefault="006416A5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998" w:type="dxa"/>
            <w:tcBorders>
              <w:tl2br w:val="single" w:sz="4" w:space="0" w:color="auto"/>
            </w:tcBorders>
          </w:tcPr>
          <w:p w14:paraId="6E40C8CE" w14:textId="5011BE3C" w:rsidR="00635BCA" w:rsidRDefault="006416A5" w:rsidP="006416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268</w:t>
            </w:r>
          </w:p>
          <w:p w14:paraId="7C294D48" w14:textId="5AF48821" w:rsidR="006416A5" w:rsidRPr="006416A5" w:rsidRDefault="006416A5" w:rsidP="006416A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268</w:t>
            </w:r>
          </w:p>
        </w:tc>
        <w:tc>
          <w:tcPr>
            <w:tcW w:w="1040" w:type="dxa"/>
          </w:tcPr>
          <w:p w14:paraId="5786C0A9" w14:textId="77777777" w:rsidR="00635BCA" w:rsidRPr="00635BCA" w:rsidRDefault="00635BCA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5E4635" w14:textId="1DF04655" w:rsidR="00FD731D" w:rsidRDefault="00FD731D"/>
    <w:p w14:paraId="25C6FCED" w14:textId="1D07201A" w:rsidR="00F3200E" w:rsidRDefault="00F3200E"/>
    <w:p w14:paraId="35673720" w14:textId="53BA8A82" w:rsidR="000C0C2C" w:rsidRDefault="000C0C2C"/>
    <w:p w14:paraId="36608CCC" w14:textId="31063358" w:rsidR="000C0C2C" w:rsidRDefault="000C0C2C"/>
    <w:p w14:paraId="55EC8A83" w14:textId="77777777" w:rsidR="000C0C2C" w:rsidRDefault="000C0C2C"/>
    <w:p w14:paraId="3E4014B7" w14:textId="3B677E1B" w:rsidR="00F3200E" w:rsidRDefault="00F3200E"/>
    <w:p w14:paraId="0C5DB28B" w14:textId="01974515" w:rsidR="00F3200E" w:rsidRDefault="00F3200E"/>
    <w:p w14:paraId="2341EE27" w14:textId="5A3F514D" w:rsidR="00F3200E" w:rsidRDefault="00F32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Нормализованная матрица:</w:t>
      </w:r>
    </w:p>
    <w:tbl>
      <w:tblPr>
        <w:tblStyle w:val="a3"/>
        <w:tblW w:w="0" w:type="auto"/>
        <w:tblInd w:w="407" w:type="dxa"/>
        <w:tblLook w:val="04A0" w:firstRow="1" w:lastRow="0" w:firstColumn="1" w:lastColumn="0" w:noHBand="0" w:noVBand="1"/>
      </w:tblPr>
      <w:tblGrid>
        <w:gridCol w:w="1502"/>
        <w:gridCol w:w="822"/>
        <w:gridCol w:w="815"/>
        <w:gridCol w:w="815"/>
        <w:gridCol w:w="815"/>
        <w:gridCol w:w="815"/>
        <w:gridCol w:w="699"/>
        <w:gridCol w:w="698"/>
        <w:gridCol w:w="1008"/>
      </w:tblGrid>
      <w:tr w:rsidR="00F3200E" w:rsidRPr="00635BCA" w14:paraId="55470B03" w14:textId="77777777" w:rsidTr="00F3200E">
        <w:trPr>
          <w:trHeight w:val="983"/>
        </w:trPr>
        <w:tc>
          <w:tcPr>
            <w:tcW w:w="1502" w:type="dxa"/>
            <w:tcBorders>
              <w:tl2br w:val="single" w:sz="4" w:space="0" w:color="auto"/>
            </w:tcBorders>
          </w:tcPr>
          <w:p w14:paraId="745F42B5" w14:textId="77777777" w:rsidR="00F3200E" w:rsidRPr="00635BCA" w:rsidRDefault="00F3200E" w:rsidP="00BE1F47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марка</w:t>
            </w:r>
          </w:p>
          <w:p w14:paraId="058F1264" w14:textId="77777777" w:rsidR="00F3200E" w:rsidRPr="00635BCA" w:rsidRDefault="00F3200E" w:rsidP="00BE1F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эксперт</w:t>
            </w:r>
          </w:p>
        </w:tc>
        <w:tc>
          <w:tcPr>
            <w:tcW w:w="822" w:type="dxa"/>
          </w:tcPr>
          <w:p w14:paraId="5CC14AE3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14:paraId="7E62C805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5" w:type="dxa"/>
          </w:tcPr>
          <w:p w14:paraId="2EA054B0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5" w:type="dxa"/>
          </w:tcPr>
          <w:p w14:paraId="57DDBAEE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5" w:type="dxa"/>
          </w:tcPr>
          <w:p w14:paraId="705911E0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9" w:type="dxa"/>
          </w:tcPr>
          <w:p w14:paraId="240FC147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</w:tcPr>
          <w:p w14:paraId="0B7680DC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08" w:type="dxa"/>
          </w:tcPr>
          <w:p w14:paraId="5C3A3703" w14:textId="77777777" w:rsidR="00F3200E" w:rsidRPr="00635BCA" w:rsidRDefault="00BE1F47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yij</m:t>
                    </m:r>
                  </m:sub>
                  <m:sup/>
                  <m:e/>
                </m:nary>
              </m:oMath>
            </m:oMathPara>
          </w:p>
        </w:tc>
      </w:tr>
      <w:tr w:rsidR="00F3200E" w:rsidRPr="006416A5" w14:paraId="3C7CE61E" w14:textId="77777777" w:rsidTr="00F3200E">
        <w:trPr>
          <w:trHeight w:val="641"/>
        </w:trPr>
        <w:tc>
          <w:tcPr>
            <w:tcW w:w="1502" w:type="dxa"/>
          </w:tcPr>
          <w:p w14:paraId="217E5406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" w:type="dxa"/>
          </w:tcPr>
          <w:p w14:paraId="066A2D2B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5" w:type="dxa"/>
          </w:tcPr>
          <w:p w14:paraId="32538CEF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5" w:type="dxa"/>
          </w:tcPr>
          <w:p w14:paraId="4A527D26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14:paraId="5997E9DA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5" w:type="dxa"/>
          </w:tcPr>
          <w:p w14:paraId="33F3423D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9" w:type="dxa"/>
          </w:tcPr>
          <w:p w14:paraId="1640E32C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8" w:type="dxa"/>
          </w:tcPr>
          <w:p w14:paraId="5257CDA0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08" w:type="dxa"/>
          </w:tcPr>
          <w:p w14:paraId="0D784746" w14:textId="77777777" w:rsidR="00F3200E" w:rsidRPr="006416A5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</w:tr>
      <w:tr w:rsidR="00F3200E" w:rsidRPr="006416A5" w14:paraId="4A770DAC" w14:textId="77777777" w:rsidTr="00F3200E">
        <w:trPr>
          <w:trHeight w:val="627"/>
        </w:trPr>
        <w:tc>
          <w:tcPr>
            <w:tcW w:w="1502" w:type="dxa"/>
          </w:tcPr>
          <w:p w14:paraId="1E94E504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" w:type="dxa"/>
          </w:tcPr>
          <w:p w14:paraId="5122954E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14:paraId="36C6BCC9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14:paraId="014530A2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5" w:type="dxa"/>
          </w:tcPr>
          <w:p w14:paraId="56676083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5" w:type="dxa"/>
          </w:tcPr>
          <w:p w14:paraId="56EE5B21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9" w:type="dxa"/>
          </w:tcPr>
          <w:p w14:paraId="112AE89E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8" w:type="dxa"/>
          </w:tcPr>
          <w:p w14:paraId="362AB0E4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8" w:type="dxa"/>
          </w:tcPr>
          <w:p w14:paraId="1ED0FD36" w14:textId="77777777" w:rsidR="00F3200E" w:rsidRPr="006416A5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</w:tr>
      <w:tr w:rsidR="00F3200E" w:rsidRPr="006416A5" w14:paraId="7C5D2B88" w14:textId="77777777" w:rsidTr="00F3200E">
        <w:trPr>
          <w:trHeight w:val="627"/>
        </w:trPr>
        <w:tc>
          <w:tcPr>
            <w:tcW w:w="1502" w:type="dxa"/>
          </w:tcPr>
          <w:p w14:paraId="5454520E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" w:type="dxa"/>
          </w:tcPr>
          <w:p w14:paraId="41DCC35E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5" w:type="dxa"/>
          </w:tcPr>
          <w:p w14:paraId="4D3FD6A6" w14:textId="6F95349C" w:rsidR="00F3200E" w:rsidRPr="00635BCA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815" w:type="dxa"/>
          </w:tcPr>
          <w:p w14:paraId="251A6E8E" w14:textId="6D62D4CB" w:rsidR="00F3200E" w:rsidRPr="00635BCA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5" w:type="dxa"/>
          </w:tcPr>
          <w:p w14:paraId="021005AC" w14:textId="2513B304" w:rsidR="00F3200E" w:rsidRPr="00635BCA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5" w:type="dxa"/>
          </w:tcPr>
          <w:p w14:paraId="3BB640EC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9" w:type="dxa"/>
          </w:tcPr>
          <w:p w14:paraId="59E5625F" w14:textId="772BDFB3" w:rsidR="00F3200E" w:rsidRPr="00635BCA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8" w:type="dxa"/>
          </w:tcPr>
          <w:p w14:paraId="4FFBAFAD" w14:textId="57613C45" w:rsidR="00F3200E" w:rsidRPr="00635BCA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1008" w:type="dxa"/>
          </w:tcPr>
          <w:p w14:paraId="058F5F89" w14:textId="6AB098E1" w:rsidR="00F3200E" w:rsidRPr="005A4BC8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F3200E" w:rsidRPr="006416A5" w14:paraId="74D0A939" w14:textId="77777777" w:rsidTr="00F3200E">
        <w:trPr>
          <w:trHeight w:val="641"/>
        </w:trPr>
        <w:tc>
          <w:tcPr>
            <w:tcW w:w="1502" w:type="dxa"/>
          </w:tcPr>
          <w:p w14:paraId="1D5BEBDB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2" w:type="dxa"/>
          </w:tcPr>
          <w:p w14:paraId="6A73F651" w14:textId="78927277" w:rsidR="00F3200E" w:rsidRPr="00635BCA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14:paraId="7DBD5F62" w14:textId="416C4F05" w:rsidR="00F3200E" w:rsidRPr="00635BCA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5" w:type="dxa"/>
          </w:tcPr>
          <w:p w14:paraId="65012A43" w14:textId="6C91A183" w:rsidR="00F3200E" w:rsidRPr="00635BCA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5" w:type="dxa"/>
          </w:tcPr>
          <w:p w14:paraId="78BF2953" w14:textId="227A831E" w:rsidR="00F3200E" w:rsidRPr="00635BCA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5" w:type="dxa"/>
          </w:tcPr>
          <w:p w14:paraId="58A13EF3" w14:textId="31098746" w:rsidR="00F3200E" w:rsidRPr="00635BCA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9" w:type="dxa"/>
          </w:tcPr>
          <w:p w14:paraId="3CF8DC66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</w:tcPr>
          <w:p w14:paraId="322C1304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08" w:type="dxa"/>
          </w:tcPr>
          <w:p w14:paraId="5FE251C0" w14:textId="3A7C71EB" w:rsidR="00F3200E" w:rsidRPr="005A4BC8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F3200E" w:rsidRPr="006416A5" w14:paraId="0AEDC0F8" w14:textId="77777777" w:rsidTr="00F3200E">
        <w:trPr>
          <w:trHeight w:val="627"/>
        </w:trPr>
        <w:tc>
          <w:tcPr>
            <w:tcW w:w="1502" w:type="dxa"/>
          </w:tcPr>
          <w:p w14:paraId="03F8DFF4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2" w:type="dxa"/>
          </w:tcPr>
          <w:p w14:paraId="7DB44B02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14:paraId="08AE94D9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5" w:type="dxa"/>
          </w:tcPr>
          <w:p w14:paraId="2C910BE5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5" w:type="dxa"/>
          </w:tcPr>
          <w:p w14:paraId="53821978" w14:textId="05531F3C" w:rsidR="00F3200E" w:rsidRPr="00635BCA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815" w:type="dxa"/>
          </w:tcPr>
          <w:p w14:paraId="41180329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9" w:type="dxa"/>
          </w:tcPr>
          <w:p w14:paraId="513E0B51" w14:textId="33F2356D" w:rsidR="00F3200E" w:rsidRPr="00635BCA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8" w:type="dxa"/>
          </w:tcPr>
          <w:p w14:paraId="544510F2" w14:textId="54B93778" w:rsidR="00F3200E" w:rsidRPr="00635BCA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1008" w:type="dxa"/>
          </w:tcPr>
          <w:p w14:paraId="78A7EAAE" w14:textId="449ECF73" w:rsidR="00F3200E" w:rsidRPr="006416A5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F3200E" w:rsidRPr="006416A5" w14:paraId="27D9B03A" w14:textId="77777777" w:rsidTr="00F3200E">
        <w:trPr>
          <w:trHeight w:val="627"/>
        </w:trPr>
        <w:tc>
          <w:tcPr>
            <w:tcW w:w="1502" w:type="dxa"/>
          </w:tcPr>
          <w:p w14:paraId="5E10AFED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2" w:type="dxa"/>
          </w:tcPr>
          <w:p w14:paraId="4139FC07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5" w:type="dxa"/>
          </w:tcPr>
          <w:p w14:paraId="688665B8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5" w:type="dxa"/>
          </w:tcPr>
          <w:p w14:paraId="06F92122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5" w:type="dxa"/>
          </w:tcPr>
          <w:p w14:paraId="1E78CE4D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14:paraId="1B8F1540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9" w:type="dxa"/>
          </w:tcPr>
          <w:p w14:paraId="5B2EF158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8" w:type="dxa"/>
          </w:tcPr>
          <w:p w14:paraId="32EDA68B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8" w:type="dxa"/>
          </w:tcPr>
          <w:p w14:paraId="621AF9B6" w14:textId="77777777" w:rsidR="00F3200E" w:rsidRPr="006416A5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</w:tr>
      <w:tr w:rsidR="00F3200E" w:rsidRPr="006416A5" w14:paraId="2A8CD35D" w14:textId="77777777" w:rsidTr="00F3200E">
        <w:trPr>
          <w:trHeight w:val="641"/>
        </w:trPr>
        <w:tc>
          <w:tcPr>
            <w:tcW w:w="1502" w:type="dxa"/>
          </w:tcPr>
          <w:p w14:paraId="654A622E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22" w:type="dxa"/>
          </w:tcPr>
          <w:p w14:paraId="71A578FE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5" w:type="dxa"/>
          </w:tcPr>
          <w:p w14:paraId="741F92E5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14:paraId="7A53474F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5" w:type="dxa"/>
          </w:tcPr>
          <w:p w14:paraId="67E3A618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5" w:type="dxa"/>
          </w:tcPr>
          <w:p w14:paraId="2367E56D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9" w:type="dxa"/>
          </w:tcPr>
          <w:p w14:paraId="63D93FFE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8" w:type="dxa"/>
          </w:tcPr>
          <w:p w14:paraId="2078D25C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8" w:type="dxa"/>
          </w:tcPr>
          <w:p w14:paraId="562ADA27" w14:textId="77777777" w:rsidR="00F3200E" w:rsidRPr="006416A5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</w:tr>
      <w:tr w:rsidR="00F3200E" w:rsidRPr="006416A5" w14:paraId="566733F8" w14:textId="77777777" w:rsidTr="00F3200E">
        <w:trPr>
          <w:trHeight w:val="627"/>
        </w:trPr>
        <w:tc>
          <w:tcPr>
            <w:tcW w:w="1502" w:type="dxa"/>
          </w:tcPr>
          <w:p w14:paraId="77955233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22" w:type="dxa"/>
          </w:tcPr>
          <w:p w14:paraId="367F704E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14:paraId="52042AE4" w14:textId="6DBF0AD3" w:rsidR="00F3200E" w:rsidRPr="00635BCA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815" w:type="dxa"/>
          </w:tcPr>
          <w:p w14:paraId="04EE3C68" w14:textId="2F11C43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A4BC8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  <w:tc>
          <w:tcPr>
            <w:tcW w:w="815" w:type="dxa"/>
          </w:tcPr>
          <w:p w14:paraId="42901183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5" w:type="dxa"/>
          </w:tcPr>
          <w:p w14:paraId="2BFC9D1E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9" w:type="dxa"/>
          </w:tcPr>
          <w:p w14:paraId="1524492A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</w:tcPr>
          <w:p w14:paraId="2C178BC1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8" w:type="dxa"/>
          </w:tcPr>
          <w:p w14:paraId="1E592722" w14:textId="7A2CE42A" w:rsidR="00F3200E" w:rsidRPr="006416A5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F3200E" w:rsidRPr="006416A5" w14:paraId="7ADF2A02" w14:textId="77777777" w:rsidTr="00F3200E">
        <w:trPr>
          <w:trHeight w:val="627"/>
        </w:trPr>
        <w:tc>
          <w:tcPr>
            <w:tcW w:w="1502" w:type="dxa"/>
          </w:tcPr>
          <w:p w14:paraId="504183AA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22" w:type="dxa"/>
          </w:tcPr>
          <w:p w14:paraId="7C64F10A" w14:textId="3EAEB806" w:rsidR="00F3200E" w:rsidRPr="005A4BC8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815" w:type="dxa"/>
          </w:tcPr>
          <w:p w14:paraId="477FF622" w14:textId="270973E6" w:rsidR="00F3200E" w:rsidRPr="00635BCA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815" w:type="dxa"/>
          </w:tcPr>
          <w:p w14:paraId="1312469A" w14:textId="6142B055" w:rsidR="00F3200E" w:rsidRPr="00635BCA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5" w:type="dxa"/>
          </w:tcPr>
          <w:p w14:paraId="3F2B4A07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5" w:type="dxa"/>
          </w:tcPr>
          <w:p w14:paraId="7AC3BE57" w14:textId="340B3290" w:rsidR="00F3200E" w:rsidRPr="00635BCA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699" w:type="dxa"/>
          </w:tcPr>
          <w:p w14:paraId="4269FA9A" w14:textId="0795DEB7" w:rsidR="00F3200E" w:rsidRPr="00635BCA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698" w:type="dxa"/>
          </w:tcPr>
          <w:p w14:paraId="76BFCE78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8" w:type="dxa"/>
          </w:tcPr>
          <w:p w14:paraId="3760BA58" w14:textId="7CBE990F" w:rsidR="00F3200E" w:rsidRPr="006416A5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F3200E" w:rsidRPr="006416A5" w14:paraId="17106920" w14:textId="77777777" w:rsidTr="00F3200E">
        <w:trPr>
          <w:trHeight w:val="627"/>
        </w:trPr>
        <w:tc>
          <w:tcPr>
            <w:tcW w:w="1502" w:type="dxa"/>
          </w:tcPr>
          <w:p w14:paraId="5E5B78E6" w14:textId="77777777" w:rsidR="00F3200E" w:rsidRPr="00635BCA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22" w:type="dxa"/>
          </w:tcPr>
          <w:p w14:paraId="7639F83A" w14:textId="2B71A504" w:rsidR="00F3200E" w:rsidRPr="00635BCA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5" w:type="dxa"/>
          </w:tcPr>
          <w:p w14:paraId="28F4BFC2" w14:textId="3C714CDF" w:rsidR="00F3200E" w:rsidRPr="00635BCA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815" w:type="dxa"/>
          </w:tcPr>
          <w:p w14:paraId="506D4486" w14:textId="2D5478C1" w:rsidR="00F3200E" w:rsidRPr="00635BCA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815" w:type="dxa"/>
          </w:tcPr>
          <w:p w14:paraId="0AEABAB9" w14:textId="1911AC24" w:rsidR="00F3200E" w:rsidRPr="00635BCA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815" w:type="dxa"/>
          </w:tcPr>
          <w:p w14:paraId="6A0A1037" w14:textId="399BF6E8" w:rsidR="00F3200E" w:rsidRPr="00635BCA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699" w:type="dxa"/>
          </w:tcPr>
          <w:p w14:paraId="1F1CF2FC" w14:textId="24ACB7A3" w:rsidR="00F3200E" w:rsidRPr="00635BCA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698" w:type="dxa"/>
          </w:tcPr>
          <w:p w14:paraId="34A281B1" w14:textId="6FF535BE" w:rsidR="00F3200E" w:rsidRPr="00635BCA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14:paraId="59563C77" w14:textId="044B697C" w:rsidR="00F3200E" w:rsidRPr="006416A5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F3200E" w:rsidRPr="00635BCA" w14:paraId="52048D0C" w14:textId="77777777" w:rsidTr="00F3200E">
        <w:trPr>
          <w:trHeight w:val="627"/>
        </w:trPr>
        <w:tc>
          <w:tcPr>
            <w:tcW w:w="1502" w:type="dxa"/>
          </w:tcPr>
          <w:p w14:paraId="6B9DBB7A" w14:textId="77777777" w:rsidR="00F3200E" w:rsidRPr="00635BCA" w:rsidRDefault="00BE1F47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yij</m:t>
                    </m:r>
                  </m:sub>
                  <m:sup/>
                  <m:e/>
                </m:nary>
              </m:oMath>
            </m:oMathPara>
          </w:p>
        </w:tc>
        <w:tc>
          <w:tcPr>
            <w:tcW w:w="822" w:type="dxa"/>
          </w:tcPr>
          <w:p w14:paraId="1D2E22C5" w14:textId="5F74F442" w:rsidR="00F3200E" w:rsidRPr="005A4BC8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31,5</w:t>
            </w:r>
          </w:p>
        </w:tc>
        <w:tc>
          <w:tcPr>
            <w:tcW w:w="815" w:type="dxa"/>
          </w:tcPr>
          <w:p w14:paraId="0DF8A554" w14:textId="106256E1" w:rsidR="00F3200E" w:rsidRPr="005A4BC8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15" w:type="dxa"/>
          </w:tcPr>
          <w:p w14:paraId="16EB3F1E" w14:textId="29E18F7C" w:rsidR="00F3200E" w:rsidRPr="005A4BC8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15" w:type="dxa"/>
          </w:tcPr>
          <w:p w14:paraId="59E10CD5" w14:textId="115942A4" w:rsidR="00F3200E" w:rsidRPr="005A4BC8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815" w:type="dxa"/>
          </w:tcPr>
          <w:p w14:paraId="29B6244B" w14:textId="68D25669" w:rsidR="00F3200E" w:rsidRPr="005A4BC8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99" w:type="dxa"/>
          </w:tcPr>
          <w:p w14:paraId="4B9B0DB6" w14:textId="151B0DF5" w:rsidR="00F3200E" w:rsidRPr="005A4BC8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698" w:type="dxa"/>
          </w:tcPr>
          <w:p w14:paraId="1669EF5D" w14:textId="4C7725D1" w:rsidR="00F3200E" w:rsidRPr="005A4BC8" w:rsidRDefault="005A4BC8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59,5</w:t>
            </w:r>
          </w:p>
        </w:tc>
        <w:tc>
          <w:tcPr>
            <w:tcW w:w="1008" w:type="dxa"/>
            <w:tcBorders>
              <w:tl2br w:val="single" w:sz="4" w:space="0" w:color="auto"/>
            </w:tcBorders>
          </w:tcPr>
          <w:p w14:paraId="79107A01" w14:textId="77777777" w:rsidR="00F3200E" w:rsidRDefault="00F3200E" w:rsidP="00BE1F4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268</w:t>
            </w:r>
          </w:p>
          <w:p w14:paraId="0825738D" w14:textId="77777777" w:rsidR="00F3200E" w:rsidRPr="006416A5" w:rsidRDefault="00F3200E" w:rsidP="00BE1F4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268</w:t>
            </w:r>
          </w:p>
        </w:tc>
      </w:tr>
    </w:tbl>
    <w:p w14:paraId="4A1EE09F" w14:textId="418CC467" w:rsidR="00F3200E" w:rsidRDefault="00F3200E">
      <w:pPr>
        <w:rPr>
          <w:rFonts w:ascii="Times New Roman" w:hAnsi="Times New Roman" w:cs="Times New Roman"/>
          <w:sz w:val="28"/>
          <w:szCs w:val="28"/>
        </w:rPr>
      </w:pPr>
    </w:p>
    <w:p w14:paraId="2F1B24AB" w14:textId="2D8FD881" w:rsidR="00016734" w:rsidRPr="00F76872" w:rsidRDefault="00BE1F47" w:rsidP="0001673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n+1</m:t>
                </m: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7*8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F76872">
        <w:rPr>
          <w:rFonts w:ascii="Times New Roman" w:hAnsi="Times New Roman" w:cs="Times New Roman"/>
          <w:sz w:val="28"/>
          <w:szCs w:val="28"/>
          <w:lang w:val="en-US"/>
        </w:rPr>
        <w:t>28</w:t>
      </w:r>
    </w:p>
    <w:p w14:paraId="197EF05D" w14:textId="77777777" w:rsidR="00F76872" w:rsidRPr="00F76872" w:rsidRDefault="00F76872" w:rsidP="00F76872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F76872">
        <w:rPr>
          <w:rFonts w:ascii="Times New Roman" w:hAnsi="Times New Roman" w:cs="Times New Roman"/>
          <w:bCs/>
          <w:iCs/>
          <w:sz w:val="24"/>
          <w:szCs w:val="24"/>
        </w:rPr>
        <w:t>Диаграмма рангов:</w:t>
      </w:r>
    </w:p>
    <w:p w14:paraId="35D7D057" w14:textId="7A71EB96" w:rsidR="00F76872" w:rsidRDefault="00F76872" w:rsidP="00F76872">
      <w:pPr>
        <w:ind w:firstLine="708"/>
        <w:rPr>
          <w:rFonts w:ascii="Times New Roman" w:hAnsi="Times New Roman" w:cs="Times New Roman"/>
          <w:sz w:val="24"/>
          <w:szCs w:val="20"/>
        </w:rPr>
      </w:pPr>
      <w:r w:rsidRPr="00F76872">
        <w:rPr>
          <w:rFonts w:ascii="Times New Roman" w:hAnsi="Times New Roman" w:cs="Times New Roman"/>
          <w:sz w:val="24"/>
          <w:szCs w:val="20"/>
        </w:rPr>
        <w:t>При построении этой диаграммы по оси абсцисс откладывают факторы в порядке возрастания суммы рангов, а по оси ординат - суммы рангов.</w:t>
      </w:r>
    </w:p>
    <w:p w14:paraId="7F67C6CF" w14:textId="4B42F400" w:rsidR="00BD0A17" w:rsidRDefault="00BD0A17" w:rsidP="00F76872">
      <w:pPr>
        <w:ind w:firstLine="708"/>
        <w:rPr>
          <w:rFonts w:ascii="Times New Roman" w:hAnsi="Times New Roman" w:cs="Times New Roman"/>
          <w:sz w:val="24"/>
          <w:szCs w:val="20"/>
        </w:rPr>
      </w:pPr>
    </w:p>
    <w:p w14:paraId="62978721" w14:textId="6A27E2BD" w:rsidR="00BD0A17" w:rsidRDefault="00BD0A17" w:rsidP="00F76872">
      <w:pPr>
        <w:ind w:firstLine="708"/>
        <w:rPr>
          <w:rFonts w:ascii="Times New Roman" w:hAnsi="Times New Roman" w:cs="Times New Roman"/>
          <w:sz w:val="24"/>
          <w:szCs w:val="20"/>
        </w:rPr>
      </w:pPr>
    </w:p>
    <w:p w14:paraId="17326021" w14:textId="029E81F2" w:rsidR="00BD0A17" w:rsidRDefault="00BD0A17" w:rsidP="00F76872">
      <w:pPr>
        <w:ind w:firstLine="708"/>
        <w:rPr>
          <w:rFonts w:ascii="Times New Roman" w:hAnsi="Times New Roman" w:cs="Times New Roman"/>
          <w:sz w:val="24"/>
          <w:szCs w:val="20"/>
        </w:rPr>
      </w:pPr>
    </w:p>
    <w:p w14:paraId="15EBDDFC" w14:textId="14AFC174" w:rsidR="00BD0A17" w:rsidRDefault="00BD0A17" w:rsidP="00F76872">
      <w:pPr>
        <w:ind w:firstLine="708"/>
        <w:rPr>
          <w:rFonts w:ascii="Times New Roman" w:hAnsi="Times New Roman" w:cs="Times New Roman"/>
          <w:sz w:val="24"/>
          <w:szCs w:val="20"/>
        </w:rPr>
      </w:pPr>
    </w:p>
    <w:p w14:paraId="359D2C66" w14:textId="69BD13CD" w:rsidR="00BD0A17" w:rsidRDefault="00BD0A17" w:rsidP="00F76872">
      <w:pPr>
        <w:ind w:firstLine="708"/>
        <w:rPr>
          <w:rFonts w:ascii="Times New Roman" w:hAnsi="Times New Roman" w:cs="Times New Roman"/>
          <w:sz w:val="24"/>
          <w:szCs w:val="20"/>
        </w:rPr>
      </w:pPr>
    </w:p>
    <w:p w14:paraId="15AD9C02" w14:textId="77777777" w:rsidR="00BD0A17" w:rsidRDefault="00BD0A17" w:rsidP="00F76872">
      <w:pPr>
        <w:ind w:firstLine="708"/>
        <w:rPr>
          <w:rFonts w:ascii="Times New Roman" w:hAnsi="Times New Roman" w:cs="Times New Roman"/>
          <w:sz w:val="24"/>
          <w:szCs w:val="20"/>
        </w:rPr>
      </w:pPr>
    </w:p>
    <w:p w14:paraId="3A8CA18A" w14:textId="77777777" w:rsidR="00F76872" w:rsidRPr="00F76872" w:rsidRDefault="00F76872" w:rsidP="00F76872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F76872">
        <w:rPr>
          <w:rFonts w:ascii="Times New Roman" w:hAnsi="Times New Roman" w:cs="Times New Roman"/>
          <w:bCs/>
          <w:iCs/>
          <w:sz w:val="24"/>
          <w:szCs w:val="24"/>
        </w:rPr>
        <w:t>Находим сумму по формуле:</w:t>
      </w:r>
    </w:p>
    <w:p w14:paraId="401DF9F5" w14:textId="12A8C931" w:rsidR="00F76872" w:rsidRPr="00F76872" w:rsidRDefault="00F76872" w:rsidP="00F76872">
      <w:pPr>
        <w:ind w:left="-284"/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n+1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31,5-40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26-40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23-40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590B0923" w14:textId="552C78A8" w:rsidR="00F76872" w:rsidRPr="00F76872" w:rsidRDefault="00F76872" w:rsidP="00F76872">
      <w:pPr>
        <w:ind w:left="-1701" w:firstLine="992"/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(41-40)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(40-40)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(59-40)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(59,5-40)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1299,5</m:t>
          </m:r>
        </m:oMath>
      </m:oMathPara>
    </w:p>
    <w:p w14:paraId="1484C1BF" w14:textId="3A1E5F86" w:rsidR="00F76872" w:rsidRDefault="00F76872" w:rsidP="00F76872">
      <w:pPr>
        <w:ind w:firstLine="708"/>
        <w:rPr>
          <w:rFonts w:ascii="Times New Roman" w:hAnsi="Times New Roman" w:cs="Times New Roman"/>
          <w:bCs/>
          <w:iCs/>
          <w:sz w:val="32"/>
          <w:szCs w:val="24"/>
        </w:rPr>
      </w:pPr>
    </w:p>
    <w:p w14:paraId="48937781" w14:textId="77777777" w:rsidR="00BD0A17" w:rsidRPr="00BD0A17" w:rsidRDefault="00BD0A17" w:rsidP="00BD0A17">
      <w:pPr>
        <w:ind w:firstLine="708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D0A17">
        <w:rPr>
          <w:rFonts w:ascii="Times New Roman" w:hAnsi="Times New Roman" w:cs="Times New Roman"/>
          <w:sz w:val="24"/>
          <w:szCs w:val="24"/>
        </w:rPr>
        <w:t xml:space="preserve">Теперь найдем оценку степени согласованности мнений опрошенных специалистов. Для этого используют коэффициент </w:t>
      </w:r>
      <w:proofErr w:type="spellStart"/>
      <w:r w:rsidRPr="00BD0A17">
        <w:rPr>
          <w:rFonts w:ascii="Times New Roman" w:hAnsi="Times New Roman" w:cs="Times New Roman"/>
          <w:sz w:val="24"/>
          <w:szCs w:val="24"/>
        </w:rPr>
        <w:t>конкордации</w:t>
      </w:r>
      <w:proofErr w:type="spellEnd"/>
      <w:r w:rsidRPr="00BD0A17">
        <w:rPr>
          <w:rFonts w:ascii="Times New Roman" w:hAnsi="Times New Roman" w:cs="Times New Roman"/>
          <w:sz w:val="24"/>
          <w:szCs w:val="24"/>
        </w:rPr>
        <w:t xml:space="preserve"> W, который вычисляют по формуле:</w:t>
      </w:r>
    </w:p>
    <w:p w14:paraId="5C5C5B17" w14:textId="77777777" w:rsidR="00BD0A17" w:rsidRPr="00BD0A17" w:rsidRDefault="00BD0A17" w:rsidP="00BD0A17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W=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12*S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-n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-m*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</m:nary>
                    </m:e>
                  </m:d>
                </m:e>
              </m:nary>
            </m:den>
          </m:f>
        </m:oMath>
      </m:oMathPara>
    </w:p>
    <w:p w14:paraId="5830D6CB" w14:textId="3F7FB546" w:rsidR="00BD0A17" w:rsidRPr="00D108AF" w:rsidRDefault="00BE1F47" w:rsidP="00BD0A17">
      <w:pPr>
        <w:ind w:left="-1276" w:hanging="284"/>
        <w:rPr>
          <w:rFonts w:ascii="Times New Roman" w:hAnsi="Times New Roman" w:cs="Times New Roman"/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=72</m:t>
          </m:r>
        </m:oMath>
      </m:oMathPara>
    </w:p>
    <w:p w14:paraId="215A1C78" w14:textId="77777777" w:rsidR="00D108AF" w:rsidRDefault="00D108AF" w:rsidP="00BD0A17">
      <w:pPr>
        <w:ind w:left="-1276" w:hanging="284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64AD21A1" w14:textId="62D9CBA8" w:rsidR="00BD0A17" w:rsidRDefault="00BD0A17" w:rsidP="00BD0A17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W=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12*S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-n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-m*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pi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pi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12*1299,5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100*343-10*72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=0,464</m:t>
          </m:r>
        </m:oMath>
      </m:oMathPara>
    </w:p>
    <w:p w14:paraId="60F00F4D" w14:textId="77777777" w:rsidR="00BD0A17" w:rsidRPr="00BD0A17" w:rsidRDefault="00BD0A17" w:rsidP="00BD0A17">
      <w:pPr>
        <w:ind w:left="-426"/>
        <w:rPr>
          <w:rFonts w:ascii="Times New Roman" w:hAnsi="Times New Roman" w:cs="Times New Roman"/>
          <w:sz w:val="24"/>
          <w:szCs w:val="24"/>
        </w:rPr>
      </w:pPr>
      <w:r w:rsidRPr="00BD0A17">
        <w:rPr>
          <w:rFonts w:ascii="Times New Roman" w:hAnsi="Times New Roman" w:cs="Times New Roman"/>
          <w:sz w:val="24"/>
          <w:szCs w:val="24"/>
        </w:rPr>
        <w:t>Число степеней свободы равно:</w:t>
      </w:r>
    </w:p>
    <w:p w14:paraId="7487F9CD" w14:textId="77777777" w:rsidR="00BD0A17" w:rsidRPr="00BD0A17" w:rsidRDefault="00BD0A17" w:rsidP="00BD0A17">
      <w:pPr>
        <w:ind w:left="-426"/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V= n-1=7-1=6</m:t>
          </m:r>
        </m:oMath>
      </m:oMathPara>
    </w:p>
    <w:p w14:paraId="5CBF31DC" w14:textId="77777777" w:rsidR="009A1AC4" w:rsidRPr="00BE1F47" w:rsidRDefault="009A1AC4" w:rsidP="009A1AC4">
      <w:pPr>
        <w:tabs>
          <w:tab w:val="left" w:pos="2800"/>
        </w:tabs>
        <w:ind w:left="-426"/>
        <w:rPr>
          <w:rFonts w:ascii="Times New Roman" w:hAnsi="Times New Roman" w:cs="Times New Roman"/>
          <w:sz w:val="24"/>
          <w:szCs w:val="24"/>
        </w:rPr>
      </w:pPr>
      <w:r w:rsidRPr="00BE1F47">
        <w:rPr>
          <w:rFonts w:ascii="Times New Roman" w:hAnsi="Times New Roman" w:cs="Times New Roman"/>
          <w:bCs/>
          <w:iCs/>
          <w:sz w:val="24"/>
          <w:szCs w:val="24"/>
        </w:rPr>
        <w:t xml:space="preserve">Проверим гипотезу </w:t>
      </w:r>
      <w:r w:rsidRPr="00BE1F47">
        <w:rPr>
          <w:rFonts w:ascii="Times New Roman" w:hAnsi="Times New Roman" w:cs="Times New Roman"/>
          <w:bCs/>
          <w:iCs/>
          <w:sz w:val="24"/>
          <w:szCs w:val="24"/>
          <w:lang w:val="en-US"/>
        </w:rPr>
        <w:t>H</w:t>
      </w:r>
      <w:r w:rsidRPr="00BE1F47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0</w:t>
      </w:r>
      <w:r w:rsidRPr="00BE1F47">
        <w:rPr>
          <w:rFonts w:ascii="Times New Roman" w:hAnsi="Times New Roman" w:cs="Times New Roman"/>
          <w:bCs/>
          <w:iCs/>
          <w:sz w:val="24"/>
          <w:szCs w:val="24"/>
        </w:rPr>
        <w:t xml:space="preserve"> - о том, что мнение экспертов не согласованно. </w:t>
      </w:r>
    </w:p>
    <w:p w14:paraId="2DE89DCA" w14:textId="77777777" w:rsidR="009A1AC4" w:rsidRPr="00BE1F47" w:rsidRDefault="009A1AC4" w:rsidP="009A1AC4">
      <w:pPr>
        <w:ind w:hanging="426"/>
        <w:rPr>
          <w:rFonts w:ascii="Times New Roman" w:hAnsi="Times New Roman" w:cs="Times New Roman"/>
          <w:sz w:val="24"/>
          <w:szCs w:val="24"/>
        </w:rPr>
      </w:pPr>
      <w:r w:rsidRPr="00BE1F47">
        <w:rPr>
          <w:rFonts w:ascii="Times New Roman" w:hAnsi="Times New Roman" w:cs="Times New Roman"/>
          <w:sz w:val="24"/>
          <w:szCs w:val="24"/>
        </w:rPr>
        <w:t>Х</w:t>
      </w:r>
      <w:r w:rsidRPr="00BE1F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E1F47">
        <w:rPr>
          <w:rFonts w:ascii="Times New Roman" w:hAnsi="Times New Roman" w:cs="Times New Roman"/>
          <w:sz w:val="24"/>
          <w:szCs w:val="24"/>
          <w:vertAlign w:val="subscript"/>
        </w:rPr>
        <w:t>табл</w:t>
      </w:r>
      <w:r w:rsidRPr="00BE1F47">
        <w:rPr>
          <w:rFonts w:ascii="Times New Roman" w:hAnsi="Times New Roman" w:cs="Times New Roman"/>
          <w:sz w:val="24"/>
          <w:szCs w:val="24"/>
        </w:rPr>
        <w:t>=12,6</w:t>
      </w:r>
    </w:p>
    <w:p w14:paraId="4FFA1DA8" w14:textId="7990C551" w:rsidR="009A1AC4" w:rsidRPr="00BE1F47" w:rsidRDefault="009A1AC4" w:rsidP="009A1AC4">
      <w:pPr>
        <w:ind w:hanging="426"/>
        <w:rPr>
          <w:rFonts w:ascii="Times New Roman" w:hAnsi="Times New Roman" w:cs="Times New Roman"/>
          <w:i/>
          <w:sz w:val="24"/>
          <w:szCs w:val="24"/>
        </w:rPr>
      </w:pPr>
      <w:r w:rsidRPr="00BE1F47">
        <w:rPr>
          <w:rFonts w:ascii="Times New Roman" w:hAnsi="Times New Roman" w:cs="Times New Roman"/>
          <w:sz w:val="24"/>
          <w:szCs w:val="24"/>
        </w:rPr>
        <w:t>Х</w:t>
      </w:r>
      <w:r w:rsidRPr="00BE1F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E1F47">
        <w:rPr>
          <w:rFonts w:ascii="Times New Roman" w:hAnsi="Times New Roman" w:cs="Times New Roman"/>
          <w:sz w:val="24"/>
          <w:szCs w:val="24"/>
          <w:vertAlign w:val="subscript"/>
        </w:rPr>
        <w:t>набл</w:t>
      </w:r>
      <w:r w:rsidRPr="00BE1F4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W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=0,464*10*6=27,84</m:t>
        </m:r>
      </m:oMath>
    </w:p>
    <w:p w14:paraId="5057893F" w14:textId="423EE635" w:rsidR="00016734" w:rsidRPr="00BE1F47" w:rsidRDefault="009A1AC4" w:rsidP="00BE1F47">
      <w:pPr>
        <w:ind w:hanging="426"/>
        <w:rPr>
          <w:rFonts w:ascii="Times New Roman" w:hAnsi="Times New Roman" w:cs="Times New Roman"/>
          <w:bCs/>
          <w:iCs/>
          <w:sz w:val="24"/>
          <w:szCs w:val="24"/>
        </w:rPr>
      </w:pPr>
      <w:r w:rsidRPr="00BE1F47">
        <w:rPr>
          <w:rFonts w:ascii="Times New Roman" w:hAnsi="Times New Roman" w:cs="Times New Roman"/>
          <w:sz w:val="24"/>
          <w:szCs w:val="24"/>
        </w:rPr>
        <w:t>Х</w:t>
      </w:r>
      <w:r w:rsidRPr="00BE1F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Start"/>
      <w:r w:rsidRPr="00BE1F47">
        <w:rPr>
          <w:rFonts w:ascii="Times New Roman" w:hAnsi="Times New Roman" w:cs="Times New Roman"/>
          <w:sz w:val="24"/>
          <w:szCs w:val="24"/>
          <w:vertAlign w:val="subscript"/>
        </w:rPr>
        <w:t>набл</w:t>
      </w:r>
      <w:r w:rsidRPr="00BE1F47">
        <w:rPr>
          <w:rFonts w:ascii="Times New Roman" w:hAnsi="Times New Roman" w:cs="Times New Roman"/>
          <w:sz w:val="24"/>
          <w:szCs w:val="24"/>
        </w:rPr>
        <w:t>&gt;Х</w:t>
      </w:r>
      <w:proofErr w:type="gramEnd"/>
      <w:r w:rsidRPr="00BE1F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E1F47">
        <w:rPr>
          <w:rFonts w:ascii="Times New Roman" w:hAnsi="Times New Roman" w:cs="Times New Roman"/>
          <w:sz w:val="24"/>
          <w:szCs w:val="24"/>
          <w:vertAlign w:val="subscript"/>
        </w:rPr>
        <w:t xml:space="preserve">табл  </w:t>
      </w:r>
      <w:r w:rsidRPr="00BE1F47">
        <w:rPr>
          <w:rFonts w:ascii="Times New Roman" w:hAnsi="Times New Roman" w:cs="Times New Roman"/>
          <w:sz w:val="24"/>
          <w:szCs w:val="24"/>
        </w:rPr>
        <w:t xml:space="preserve">следовательно, </w:t>
      </w:r>
      <w:r w:rsidRPr="00BE1F47">
        <w:rPr>
          <w:rFonts w:ascii="Times New Roman" w:hAnsi="Times New Roman" w:cs="Times New Roman"/>
          <w:bCs/>
          <w:iCs/>
          <w:sz w:val="24"/>
          <w:szCs w:val="24"/>
        </w:rPr>
        <w:t>Н</w:t>
      </w:r>
      <w:r w:rsidRPr="00BE1F47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0</w:t>
      </w:r>
      <w:r w:rsidRPr="00BE1F47">
        <w:rPr>
          <w:rFonts w:ascii="Times New Roman" w:hAnsi="Times New Roman" w:cs="Times New Roman"/>
          <w:bCs/>
          <w:iCs/>
          <w:sz w:val="24"/>
          <w:szCs w:val="24"/>
        </w:rPr>
        <w:t xml:space="preserve"> – не принимается, </w:t>
      </w:r>
      <w:r w:rsidR="00D64775" w:rsidRPr="00BE1F47">
        <w:rPr>
          <w:rFonts w:ascii="Times New Roman" w:hAnsi="Times New Roman" w:cs="Times New Roman"/>
          <w:bCs/>
          <w:iCs/>
          <w:sz w:val="24"/>
          <w:szCs w:val="24"/>
        </w:rPr>
        <w:t xml:space="preserve">гипотеза </w:t>
      </w:r>
      <w:proofErr w:type="spellStart"/>
      <w:r w:rsidR="00D64775" w:rsidRPr="00BE1F47">
        <w:rPr>
          <w:rFonts w:ascii="Times New Roman" w:hAnsi="Times New Roman" w:cs="Times New Roman"/>
          <w:bCs/>
          <w:iCs/>
          <w:sz w:val="24"/>
          <w:szCs w:val="24"/>
        </w:rPr>
        <w:t>равновероятности</w:t>
      </w:r>
      <w:proofErr w:type="spellEnd"/>
      <w:r w:rsidR="00D64775" w:rsidRPr="00BE1F47">
        <w:rPr>
          <w:rFonts w:ascii="Times New Roman" w:hAnsi="Times New Roman" w:cs="Times New Roman"/>
          <w:bCs/>
          <w:iCs/>
          <w:sz w:val="24"/>
          <w:szCs w:val="24"/>
        </w:rPr>
        <w:t xml:space="preserve"> всех возможных ранжировок не принимается</w:t>
      </w:r>
      <w:r w:rsidR="00BE1F47" w:rsidRPr="00BE1F47">
        <w:rPr>
          <w:rFonts w:ascii="Times New Roman" w:hAnsi="Times New Roman" w:cs="Times New Roman"/>
          <w:bCs/>
          <w:iCs/>
          <w:sz w:val="24"/>
          <w:szCs w:val="24"/>
        </w:rPr>
        <w:t xml:space="preserve">, принимается гипотеза </w:t>
      </w:r>
      <w:r w:rsidR="00BE1F47" w:rsidRPr="00BE1F47">
        <w:rPr>
          <w:rFonts w:ascii="Times New Roman" w:hAnsi="Times New Roman" w:cs="Times New Roman"/>
          <w:bCs/>
          <w:iCs/>
          <w:sz w:val="24"/>
          <w:szCs w:val="24"/>
          <w:lang w:val="en-US"/>
        </w:rPr>
        <w:t>H</w:t>
      </w:r>
      <w:r w:rsidR="00BE1F47" w:rsidRPr="00BE1F47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1</w:t>
      </w:r>
      <w:r w:rsidR="00BE1F47" w:rsidRPr="00BE1F47">
        <w:rPr>
          <w:rFonts w:ascii="Times New Roman" w:hAnsi="Times New Roman" w:cs="Times New Roman"/>
          <w:bCs/>
          <w:iCs/>
          <w:sz w:val="24"/>
          <w:szCs w:val="24"/>
        </w:rPr>
        <w:t xml:space="preserve"> - мнение экспертов согласованно.</w:t>
      </w:r>
    </w:p>
    <w:p w14:paraId="6782A914" w14:textId="77777777" w:rsidR="00BE1F47" w:rsidRPr="00BE1F47" w:rsidRDefault="00BE1F47" w:rsidP="00BE1F47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A9D6213" w14:textId="77777777" w:rsidR="00BE1F47" w:rsidRPr="00BE1F47" w:rsidRDefault="00BE1F47" w:rsidP="00BE1F47">
      <w:pPr>
        <w:ind w:firstLine="708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E1F47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Проверка гипотезы о значимости выборочного коэффициента ранговой корреляции </w:t>
      </w:r>
      <w:proofErr w:type="spellStart"/>
      <w:r w:rsidRPr="00BE1F47">
        <w:rPr>
          <w:rFonts w:ascii="Times New Roman" w:hAnsi="Times New Roman" w:cs="Times New Roman"/>
          <w:b/>
          <w:bCs/>
          <w:iCs/>
          <w:sz w:val="24"/>
          <w:szCs w:val="24"/>
        </w:rPr>
        <w:t>Спирмена</w:t>
      </w:r>
      <w:proofErr w:type="spellEnd"/>
      <w:r w:rsidRPr="00BE1F47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</w:p>
    <w:p w14:paraId="22C82568" w14:textId="77777777" w:rsidR="00BE1F47" w:rsidRPr="00BE1F47" w:rsidRDefault="00BE1F47" w:rsidP="00BE1F47">
      <w:pPr>
        <w:ind w:firstLine="708"/>
        <w:rPr>
          <w:rFonts w:ascii="Times New Roman" w:hAnsi="Times New Roman" w:cs="Times New Roman"/>
          <w:bCs/>
          <w:iCs/>
          <w:sz w:val="24"/>
          <w:szCs w:val="24"/>
        </w:rPr>
      </w:pPr>
      <w:r w:rsidRPr="00BE1F47">
        <w:rPr>
          <w:rFonts w:ascii="Times New Roman" w:hAnsi="Times New Roman" w:cs="Times New Roman"/>
          <w:bCs/>
          <w:iCs/>
          <w:sz w:val="24"/>
          <w:szCs w:val="24"/>
        </w:rPr>
        <w:t xml:space="preserve">Проверим гипотезу </w:t>
      </w:r>
      <w:r w:rsidRPr="00BE1F47">
        <w:rPr>
          <w:rFonts w:ascii="Times New Roman" w:hAnsi="Times New Roman" w:cs="Times New Roman"/>
          <w:bCs/>
          <w:iCs/>
          <w:sz w:val="24"/>
          <w:szCs w:val="24"/>
          <w:lang w:val="en-US"/>
        </w:rPr>
        <w:t>H</w:t>
      </w:r>
      <w:r w:rsidRPr="00BE1F47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0</w:t>
      </w:r>
      <w:r w:rsidRPr="00BE1F47">
        <w:rPr>
          <w:rFonts w:ascii="Times New Roman" w:hAnsi="Times New Roman" w:cs="Times New Roman"/>
          <w:bCs/>
          <w:iCs/>
          <w:sz w:val="24"/>
          <w:szCs w:val="24"/>
        </w:rPr>
        <w:t xml:space="preserve"> о равенстве нулю генерального коэффициента ранговой корреляции </w:t>
      </w:r>
      <w:proofErr w:type="spellStart"/>
      <w:r w:rsidRPr="00BE1F47">
        <w:rPr>
          <w:rFonts w:ascii="Times New Roman" w:hAnsi="Times New Roman" w:cs="Times New Roman"/>
          <w:bCs/>
          <w:iCs/>
          <w:sz w:val="24"/>
          <w:szCs w:val="24"/>
        </w:rPr>
        <w:t>Спирмена</w:t>
      </w:r>
      <w:proofErr w:type="spellEnd"/>
      <w:r w:rsidRPr="00BE1F47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734FCA97" w14:textId="242B3597" w:rsidR="00BE1F47" w:rsidRDefault="00BE1F47" w:rsidP="00BE1F47">
      <w:pPr>
        <w:ind w:firstLine="708"/>
        <w:rPr>
          <w:rFonts w:ascii="Times New Roman" w:hAnsi="Times New Roman" w:cs="Times New Roman"/>
          <w:bCs/>
          <w:iCs/>
          <w:sz w:val="24"/>
          <w:szCs w:val="24"/>
        </w:rPr>
      </w:pPr>
      <w:r w:rsidRPr="00BE1F47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Для того чтобы при уровне значимости </w:t>
      </w:r>
      <w:r w:rsidRPr="00BE1F47">
        <w:rPr>
          <w:rFonts w:ascii="Times New Roman" w:hAnsi="Times New Roman" w:cs="Times New Roman"/>
          <w:bCs/>
          <w:iCs/>
          <w:sz w:val="24"/>
          <w:szCs w:val="24"/>
          <w:lang w:val="en-US"/>
        </w:rPr>
        <w:t>α</w:t>
      </w:r>
      <w:r w:rsidRPr="00BE1F47">
        <w:rPr>
          <w:rFonts w:ascii="Times New Roman" w:hAnsi="Times New Roman" w:cs="Times New Roman"/>
          <w:bCs/>
          <w:iCs/>
          <w:sz w:val="24"/>
          <w:szCs w:val="24"/>
        </w:rPr>
        <w:t xml:space="preserve"> проверить нулевую гипотезу о равенстве нулю генерального коэффициента ранговой корреляции </w:t>
      </w:r>
      <w:proofErr w:type="spellStart"/>
      <w:r w:rsidRPr="00BE1F47">
        <w:rPr>
          <w:rFonts w:ascii="Times New Roman" w:hAnsi="Times New Roman" w:cs="Times New Roman"/>
          <w:bCs/>
          <w:iCs/>
          <w:sz w:val="24"/>
          <w:szCs w:val="24"/>
        </w:rPr>
        <w:t>Спирмена</w:t>
      </w:r>
      <w:proofErr w:type="spellEnd"/>
      <w:r w:rsidRPr="00BE1F47">
        <w:rPr>
          <w:rFonts w:ascii="Times New Roman" w:hAnsi="Times New Roman" w:cs="Times New Roman"/>
          <w:bCs/>
          <w:iCs/>
          <w:sz w:val="24"/>
          <w:szCs w:val="24"/>
        </w:rPr>
        <w:t xml:space="preserve"> при конкурирующей гипотезе Н</w:t>
      </w:r>
      <w:r w:rsidRPr="00BE1F47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1</w:t>
      </w:r>
      <w:r w:rsidRPr="00BE1F47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≠0</m:t>
        </m:r>
      </m:oMath>
      <w:r w:rsidRPr="00BE1F47">
        <w:rPr>
          <w:rFonts w:ascii="Times New Roman" w:hAnsi="Times New Roman" w:cs="Times New Roman"/>
          <w:bCs/>
          <w:iCs/>
          <w:sz w:val="24"/>
          <w:szCs w:val="24"/>
        </w:rPr>
        <w:t>, надо вычислить критическую точку:</w:t>
      </w:r>
    </w:p>
    <w:p w14:paraId="14B1AF8C" w14:textId="77777777" w:rsidR="00BE1F47" w:rsidRDefault="00BE1F47" w:rsidP="00BE1F47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a,k</m:t>
              </m:r>
            </m:e>
          </m:d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n-2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5F020E32" w14:textId="77777777" w:rsidR="00BE1F47" w:rsidRPr="00BE1F47" w:rsidRDefault="00BE1F47" w:rsidP="00BE1F47">
      <w:pPr>
        <w:rPr>
          <w:rFonts w:ascii="Times New Roman" w:hAnsi="Times New Roman" w:cs="Times New Roman"/>
          <w:sz w:val="24"/>
          <w:szCs w:val="24"/>
        </w:rPr>
      </w:pPr>
      <w:r w:rsidRPr="00BE1F47">
        <w:rPr>
          <w:rFonts w:ascii="Times New Roman" w:hAnsi="Times New Roman" w:cs="Times New Roman"/>
          <w:bCs/>
          <w:iCs/>
          <w:sz w:val="24"/>
          <w:szCs w:val="24"/>
        </w:rPr>
        <w:t xml:space="preserve">Где </w:t>
      </w:r>
      <w:r w:rsidRPr="00BE1F47">
        <w:rPr>
          <w:rFonts w:ascii="Times New Roman" w:hAnsi="Times New Roman" w:cs="Times New Roman"/>
          <w:bCs/>
          <w:iCs/>
          <w:sz w:val="24"/>
          <w:szCs w:val="24"/>
          <w:lang w:val="en-US"/>
        </w:rPr>
        <w:t>n</w:t>
      </w:r>
      <w:r w:rsidRPr="00BE1F47">
        <w:rPr>
          <w:rFonts w:ascii="Times New Roman" w:hAnsi="Times New Roman" w:cs="Times New Roman"/>
          <w:bCs/>
          <w:iCs/>
          <w:sz w:val="24"/>
          <w:szCs w:val="24"/>
        </w:rPr>
        <w:t xml:space="preserve"> – объем выборки, </w:t>
      </w:r>
      <m:oMath>
        <m:sSubSup>
          <m:sSubSup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  <m:sup/>
        </m:sSubSup>
      </m:oMath>
      <w:r w:rsidRPr="00BE1F47">
        <w:rPr>
          <w:rFonts w:ascii="Times New Roman" w:hAnsi="Times New Roman" w:cs="Times New Roman"/>
          <w:bCs/>
          <w:iCs/>
          <w:sz w:val="24"/>
          <w:szCs w:val="24"/>
        </w:rPr>
        <w:t xml:space="preserve">- выборочный коэффициент, </w:t>
      </w:r>
      <m:oMath>
        <m:sSub>
          <m:sSub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кр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a,k</m:t>
            </m:r>
          </m:e>
        </m:d>
      </m:oMath>
      <w:r w:rsidRPr="00BE1F47">
        <w:rPr>
          <w:rFonts w:ascii="Times New Roman" w:hAnsi="Times New Roman" w:cs="Times New Roman"/>
          <w:sz w:val="24"/>
          <w:szCs w:val="24"/>
        </w:rPr>
        <w:t xml:space="preserve"> – критическая точка двусторонней критической области, которую находят по таблице критических точек распределения Стьюдента.</w:t>
      </w:r>
    </w:p>
    <w:p w14:paraId="6CE76DED" w14:textId="77777777" w:rsidR="00BE1F47" w:rsidRPr="00BE1F47" w:rsidRDefault="00BE1F47" w:rsidP="00BE1F47">
      <w:pPr>
        <w:ind w:left="-426"/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V= n-1=7-1=6</m:t>
          </m:r>
        </m:oMath>
      </m:oMathPara>
    </w:p>
    <w:p w14:paraId="05710E2B" w14:textId="77777777" w:rsidR="00BE1F47" w:rsidRPr="00BE1F47" w:rsidRDefault="00BE1F47" w:rsidP="00BE1F4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E1F47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кр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0,05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=2,45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9"/>
        <w:gridCol w:w="1033"/>
        <w:gridCol w:w="1033"/>
        <w:gridCol w:w="1033"/>
        <w:gridCol w:w="1033"/>
        <w:gridCol w:w="1033"/>
        <w:gridCol w:w="1033"/>
        <w:gridCol w:w="1011"/>
        <w:gridCol w:w="1056"/>
      </w:tblGrid>
      <w:tr w:rsidR="00BE1F47" w14:paraId="17FF97AE" w14:textId="77777777" w:rsidTr="00BE1F47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93ED7" w14:textId="77777777" w:rsidR="00BE1F47" w:rsidRDefault="00BE1F47" w:rsidP="00BE1F47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№1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CB949" w14:textId="6AFC5AB2" w:rsidR="00BE1F47" w:rsidRDefault="00BE1F47" w:rsidP="00BE1F47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1709" w14:textId="6E304E6B" w:rsidR="00BE1F47" w:rsidRDefault="00BE1F47" w:rsidP="00BE1F47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9954D" w14:textId="4E3D48BF" w:rsidR="00BE1F47" w:rsidRDefault="00BE1F47" w:rsidP="00BE1F47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18D6D" w14:textId="201C9431" w:rsidR="00BE1F47" w:rsidRDefault="00BE1F47" w:rsidP="00BE1F47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B825D" w14:textId="036DD640" w:rsidR="00BE1F47" w:rsidRDefault="00BE1F47" w:rsidP="00BE1F47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F59C" w14:textId="27C0FC70" w:rsidR="00BE1F47" w:rsidRDefault="00BE1F47" w:rsidP="00BE1F47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F5AFB" w14:textId="31A12E74" w:rsidR="00BE1F47" w:rsidRDefault="00BE1F47" w:rsidP="00BE1F47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635B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22C04" w14:textId="77777777" w:rsidR="00BE1F47" w:rsidRDefault="00BE1F47" w:rsidP="00BE1F47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Xi</w:t>
            </w:r>
          </w:p>
        </w:tc>
      </w:tr>
      <w:tr w:rsidR="00ED734C" w14:paraId="287CE104" w14:textId="77777777" w:rsidTr="00BE1F47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ABC5C" w14:textId="1407C2B0" w:rsidR="00ED734C" w:rsidRDefault="00ED734C" w:rsidP="00ED734C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№10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0091" w14:textId="3D57E040" w:rsidR="00ED734C" w:rsidRDefault="00ED734C" w:rsidP="00ED734C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7B123" w14:textId="701FFF40" w:rsidR="00ED734C" w:rsidRDefault="00ED734C" w:rsidP="00ED734C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6C4D" w14:textId="34FFD2D2" w:rsidR="00ED734C" w:rsidRDefault="00ED734C" w:rsidP="00ED734C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E7E9E" w14:textId="36BC157B" w:rsidR="00ED734C" w:rsidRDefault="00ED734C" w:rsidP="00ED734C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5987" w14:textId="1955F71F" w:rsidR="00ED734C" w:rsidRDefault="00ED734C" w:rsidP="00ED734C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599F" w14:textId="2CC3F8C4" w:rsidR="00ED734C" w:rsidRDefault="00ED734C" w:rsidP="00ED734C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210D6" w14:textId="19BCC593" w:rsidR="00ED734C" w:rsidRDefault="00ED734C" w:rsidP="00ED734C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C70B" w14:textId="6849C432" w:rsidR="00ED734C" w:rsidRDefault="00ED734C" w:rsidP="00ED734C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Yi</w:t>
            </w:r>
          </w:p>
        </w:tc>
      </w:tr>
    </w:tbl>
    <w:p w14:paraId="28B3B40E" w14:textId="77777777" w:rsidR="00BE1F47" w:rsidRPr="00BE1F47" w:rsidRDefault="00BE1F47" w:rsidP="00BE1F47">
      <w:pPr>
        <w:ind w:firstLine="708"/>
        <w:rPr>
          <w:rFonts w:ascii="Times New Roman" w:hAnsi="Times New Roman" w:cs="Times New Roman"/>
          <w:bCs/>
          <w:iCs/>
          <w:sz w:val="24"/>
          <w:szCs w:val="24"/>
        </w:rPr>
      </w:pPr>
    </w:p>
    <w:p w14:paraId="76E55B0A" w14:textId="65D5210B" w:rsidR="00BE1F47" w:rsidRPr="004A24FF" w:rsidRDefault="00BE1F47" w:rsidP="00BE1F47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8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(3-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,5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(1-1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,5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4,5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(2-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6,5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6,5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6,5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r>
            <w:rPr>
              <w:rFonts w:ascii="Cambria Math" w:hAnsi="Cambria Math" w:cs="Times New Roman"/>
              <w:sz w:val="24"/>
              <w:szCs w:val="28"/>
            </w:rPr>
            <m:t>31,5</m:t>
          </m:r>
        </m:oMath>
      </m:oMathPara>
    </w:p>
    <w:p w14:paraId="57E294D4" w14:textId="6DA89099" w:rsidR="00BE1F47" w:rsidRDefault="00BE1F47" w:rsidP="00BE1F47">
      <w:pPr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  <m:sup/>
          </m:sSubSup>
          <m:r>
            <w:rPr>
              <w:rFonts w:ascii="Cambria Math" w:hAnsi="Cambria Math" w:cs="Times New Roman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31,5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0,4375</m:t>
          </m:r>
        </m:oMath>
      </m:oMathPara>
    </w:p>
    <w:p w14:paraId="2A746F25" w14:textId="5095AF56" w:rsidR="00BE1F47" w:rsidRPr="004A24FF" w:rsidRDefault="00BE1F47" w:rsidP="00BE1F4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=2,45*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0,4</m:t>
                          </m:r>
                          <m:r>
                            <w:rPr>
                              <w:rFonts w:ascii="Cambria Math" w:hAnsi="Cambria Math"/>
                            </w:rPr>
                            <m:t>375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7-2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0,985</m:t>
          </m:r>
        </m:oMath>
      </m:oMathPara>
    </w:p>
    <w:p w14:paraId="4B0E7A59" w14:textId="057897E7" w:rsidR="004A24FF" w:rsidRPr="004A24FF" w:rsidRDefault="004A24FF" w:rsidP="00BE1F47">
      <w:pPr>
        <w:rPr>
          <w:rFonts w:ascii="Times New Roman" w:hAnsi="Times New Roman" w:cs="Times New Roman"/>
          <w:sz w:val="20"/>
          <w:szCs w:val="20"/>
        </w:rPr>
      </w:pPr>
    </w:p>
    <w:p w14:paraId="79D48888" w14:textId="77777777" w:rsidR="004A24FF" w:rsidRPr="004A24FF" w:rsidRDefault="004A24FF" w:rsidP="004A24FF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A24FF">
        <w:rPr>
          <w:rFonts w:ascii="Times New Roman" w:hAnsi="Times New Roman" w:cs="Times New Roman"/>
          <w:bCs/>
          <w:iCs/>
          <w:sz w:val="24"/>
          <w:szCs w:val="24"/>
        </w:rPr>
        <w:t xml:space="preserve">Т.к.  </w:t>
      </w:r>
      <m:oMath>
        <m:sSubSup>
          <m:sSubSup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|&lt;</m:t>
        </m:r>
        <m:sSub>
          <m:sSub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кр</m:t>
            </m:r>
          </m:sub>
        </m:sSub>
      </m:oMath>
      <w:r w:rsidRPr="004A24FF">
        <w:rPr>
          <w:rFonts w:ascii="Times New Roman" w:hAnsi="Times New Roman" w:cs="Times New Roman"/>
          <w:bCs/>
          <w:iCs/>
          <w:sz w:val="24"/>
          <w:szCs w:val="24"/>
        </w:rPr>
        <w:t>, следовательно, Н</w:t>
      </w:r>
      <w:r w:rsidRPr="004A24FF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0</w:t>
      </w:r>
      <w:r w:rsidRPr="004A24FF">
        <w:rPr>
          <w:rFonts w:ascii="Times New Roman" w:hAnsi="Times New Roman" w:cs="Times New Roman"/>
          <w:bCs/>
          <w:iCs/>
          <w:sz w:val="24"/>
          <w:szCs w:val="24"/>
        </w:rPr>
        <w:t xml:space="preserve"> – принимается. Ранговая корреляционная связь между оценками по двум тестам незначимая.</w:t>
      </w:r>
    </w:p>
    <w:p w14:paraId="600804B7" w14:textId="77777777" w:rsidR="004A24FF" w:rsidRPr="004A24FF" w:rsidRDefault="004A24FF" w:rsidP="004A24FF">
      <w:pPr>
        <w:ind w:firstLine="708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4A24F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Проверка гипотезы о значимости выборочного коэффициента ранговой корреляции </w:t>
      </w:r>
      <w:proofErr w:type="spellStart"/>
      <w:r w:rsidRPr="004A24FF">
        <w:rPr>
          <w:rFonts w:ascii="Times New Roman" w:hAnsi="Times New Roman" w:cs="Times New Roman"/>
          <w:b/>
          <w:bCs/>
          <w:iCs/>
          <w:sz w:val="24"/>
          <w:szCs w:val="24"/>
        </w:rPr>
        <w:t>Кенделла</w:t>
      </w:r>
      <w:proofErr w:type="spellEnd"/>
      <w:r w:rsidRPr="004A24FF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</w:p>
    <w:p w14:paraId="2EA9B800" w14:textId="77777777" w:rsidR="004A24FF" w:rsidRPr="004A24FF" w:rsidRDefault="004A24FF" w:rsidP="004A24FF">
      <w:pPr>
        <w:ind w:firstLine="708"/>
        <w:rPr>
          <w:rFonts w:ascii="Times New Roman" w:hAnsi="Times New Roman" w:cs="Times New Roman"/>
          <w:bCs/>
          <w:iCs/>
          <w:sz w:val="24"/>
          <w:szCs w:val="24"/>
        </w:rPr>
      </w:pPr>
      <w:r w:rsidRPr="004A24FF">
        <w:rPr>
          <w:rFonts w:ascii="Times New Roman" w:hAnsi="Times New Roman" w:cs="Times New Roman"/>
          <w:bCs/>
          <w:iCs/>
          <w:sz w:val="24"/>
          <w:szCs w:val="24"/>
        </w:rPr>
        <w:t>Проверим гипотезу Н</w:t>
      </w:r>
      <w:r w:rsidRPr="004A24FF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0</w:t>
      </w:r>
      <w:r w:rsidRPr="004A24FF">
        <w:rPr>
          <w:rFonts w:ascii="Times New Roman" w:hAnsi="Times New Roman" w:cs="Times New Roman"/>
          <w:bCs/>
          <w:iCs/>
          <w:sz w:val="24"/>
          <w:szCs w:val="24"/>
        </w:rPr>
        <w:t xml:space="preserve"> - о равенстве нулю генерального коэффициента ранговой корреляции </w:t>
      </w:r>
      <w:proofErr w:type="spellStart"/>
      <w:r w:rsidRPr="004A24FF">
        <w:rPr>
          <w:rFonts w:ascii="Times New Roman" w:hAnsi="Times New Roman" w:cs="Times New Roman"/>
          <w:bCs/>
          <w:iCs/>
          <w:sz w:val="24"/>
          <w:szCs w:val="24"/>
        </w:rPr>
        <w:t>Кенделла</w:t>
      </w:r>
      <w:proofErr w:type="spellEnd"/>
      <w:r w:rsidRPr="004A24FF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≠0.</m:t>
        </m:r>
      </m:oMath>
    </w:p>
    <w:p w14:paraId="40049178" w14:textId="77777777" w:rsidR="004A24FF" w:rsidRPr="004A24FF" w:rsidRDefault="004A24FF" w:rsidP="004A24FF">
      <w:pPr>
        <w:ind w:firstLine="708"/>
        <w:rPr>
          <w:rFonts w:ascii="Times New Roman" w:hAnsi="Times New Roman" w:cs="Times New Roman"/>
          <w:bCs/>
          <w:iCs/>
          <w:sz w:val="24"/>
          <w:szCs w:val="24"/>
        </w:rPr>
      </w:pPr>
      <w:r w:rsidRPr="004A24FF">
        <w:rPr>
          <w:rFonts w:ascii="Times New Roman" w:hAnsi="Times New Roman" w:cs="Times New Roman"/>
          <w:bCs/>
          <w:iCs/>
          <w:sz w:val="24"/>
          <w:szCs w:val="24"/>
        </w:rPr>
        <w:t xml:space="preserve">Для того чтобы при уровне значимости </w:t>
      </w:r>
      <w:r w:rsidRPr="004A24FF">
        <w:rPr>
          <w:rFonts w:ascii="Times New Roman" w:hAnsi="Times New Roman" w:cs="Times New Roman"/>
          <w:bCs/>
          <w:iCs/>
          <w:sz w:val="24"/>
          <w:szCs w:val="24"/>
          <w:lang w:val="en-US"/>
        </w:rPr>
        <w:t>α</w:t>
      </w:r>
      <w:r w:rsidRPr="004A24FF">
        <w:rPr>
          <w:rFonts w:ascii="Times New Roman" w:hAnsi="Times New Roman" w:cs="Times New Roman"/>
          <w:bCs/>
          <w:iCs/>
          <w:sz w:val="24"/>
          <w:szCs w:val="24"/>
        </w:rPr>
        <w:t xml:space="preserve"> проверить нулевую гипотезу о равенстве нулю генерального коэффициента ранговой корреляции </w:t>
      </w:r>
      <w:proofErr w:type="spellStart"/>
      <w:r w:rsidRPr="004A24FF">
        <w:rPr>
          <w:rFonts w:ascii="Times New Roman" w:hAnsi="Times New Roman" w:cs="Times New Roman"/>
          <w:bCs/>
          <w:iCs/>
          <w:sz w:val="24"/>
          <w:szCs w:val="24"/>
        </w:rPr>
        <w:t>Кенделла</w:t>
      </w:r>
      <w:proofErr w:type="spellEnd"/>
      <w:r w:rsidRPr="004A24FF">
        <w:rPr>
          <w:rFonts w:ascii="Times New Roman" w:hAnsi="Times New Roman" w:cs="Times New Roman"/>
          <w:bCs/>
          <w:iCs/>
          <w:sz w:val="24"/>
          <w:szCs w:val="24"/>
        </w:rPr>
        <w:t xml:space="preserve"> при конкурирующей гипотезе Н</w:t>
      </w:r>
      <w:r w:rsidRPr="004A24FF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1</w:t>
      </w:r>
      <w:r w:rsidRPr="004A24FF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4A24FF">
        <w:rPr>
          <w:rFonts w:ascii="Times New Roman" w:hAnsi="Times New Roman" w:cs="Times New Roman"/>
          <w:bCs/>
          <w:iCs/>
          <w:sz w:val="24"/>
          <w:szCs w:val="24"/>
        </w:rPr>
        <w:t>, необходимо вычислить критическую точку:</w:t>
      </w:r>
    </w:p>
    <w:p w14:paraId="0A4D8EA6" w14:textId="77777777" w:rsidR="004A24FF" w:rsidRPr="004A24FF" w:rsidRDefault="004A24FF" w:rsidP="004A24FF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кр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2*(2*n+5)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9*n*(n-1)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5C6638EA" w14:textId="77777777" w:rsidR="004A24FF" w:rsidRPr="004A24FF" w:rsidRDefault="004A24FF" w:rsidP="004A24FF">
      <w:pPr>
        <w:ind w:left="-426" w:firstLine="426"/>
        <w:rPr>
          <w:rFonts w:ascii="Times New Roman" w:hAnsi="Times New Roman" w:cs="Times New Roman"/>
          <w:bCs/>
          <w:iCs/>
          <w:sz w:val="24"/>
          <w:szCs w:val="24"/>
        </w:rPr>
      </w:pPr>
      <w:r w:rsidRPr="004A24FF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Где </w:t>
      </w:r>
      <w:r w:rsidRPr="004A24FF">
        <w:rPr>
          <w:rFonts w:ascii="Times New Roman" w:hAnsi="Times New Roman" w:cs="Times New Roman"/>
          <w:bCs/>
          <w:iCs/>
          <w:sz w:val="24"/>
          <w:szCs w:val="24"/>
          <w:lang w:val="en-US"/>
        </w:rPr>
        <w:t>n</w:t>
      </w:r>
      <w:r w:rsidRPr="004A24FF">
        <w:rPr>
          <w:rFonts w:ascii="Times New Roman" w:hAnsi="Times New Roman" w:cs="Times New Roman"/>
          <w:bCs/>
          <w:iCs/>
          <w:sz w:val="24"/>
          <w:szCs w:val="24"/>
        </w:rPr>
        <w:t xml:space="preserve"> – объем выборки, </w:t>
      </w:r>
      <m:oMath>
        <m:sSub>
          <m:sSub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кр</m:t>
            </m:r>
          </m:sub>
        </m:sSub>
      </m:oMath>
      <w:r w:rsidRPr="004A24FF">
        <w:rPr>
          <w:rFonts w:ascii="Times New Roman" w:hAnsi="Times New Roman" w:cs="Times New Roman"/>
          <w:bCs/>
          <w:iCs/>
          <w:sz w:val="24"/>
          <w:szCs w:val="24"/>
        </w:rPr>
        <w:t xml:space="preserve"> – это критическая точка двухсторонней критической области, которую находят по таблице функции Лапласа.</w:t>
      </w:r>
    </w:p>
    <w:p w14:paraId="58A25534" w14:textId="77777777" w:rsidR="004A24FF" w:rsidRPr="004A24FF" w:rsidRDefault="004A24FF" w:rsidP="004A24FF">
      <w:pPr>
        <w:ind w:left="-426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4A24FF">
        <w:rPr>
          <w:rFonts w:ascii="Times New Roman" w:hAnsi="Times New Roman" w:cs="Times New Roman"/>
          <w:bCs/>
          <w:iCs/>
          <w:sz w:val="24"/>
          <w:szCs w:val="24"/>
        </w:rPr>
        <w:t>Найдем критическую точку:</w:t>
      </w:r>
      <w:r w:rsidRPr="004A24FF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</w:p>
    <w:p w14:paraId="66AB90D1" w14:textId="77777777" w:rsidR="004A24FF" w:rsidRPr="004A24FF" w:rsidRDefault="004A24FF" w:rsidP="004A24FF">
      <w:pPr>
        <w:ind w:left="-426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A24FF">
        <w:rPr>
          <w:rFonts w:ascii="Times New Roman" w:hAnsi="Times New Roman" w:cs="Times New Roman"/>
          <w:bCs/>
          <w:iCs/>
          <w:sz w:val="24"/>
          <w:szCs w:val="24"/>
        </w:rPr>
        <w:t>Ф(</w:t>
      </w:r>
      <w:proofErr w:type="gramEnd"/>
      <m:oMath>
        <m:sSub>
          <m:sSub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кр</m:t>
            </m:r>
          </m:sub>
        </m:sSub>
      </m:oMath>
      <w:r w:rsidRPr="004A24FF">
        <w:rPr>
          <w:rFonts w:ascii="Times New Roman" w:hAnsi="Times New Roman" w:cs="Times New Roman"/>
          <w:bCs/>
          <w:iCs/>
          <w:sz w:val="24"/>
          <w:szCs w:val="24"/>
        </w:rPr>
        <w:t>) = (1-</w:t>
      </w:r>
      <w:r w:rsidRPr="004A24FF">
        <w:rPr>
          <w:rFonts w:ascii="Times New Roman" w:hAnsi="Times New Roman" w:cs="Times New Roman"/>
          <w:bCs/>
          <w:iCs/>
          <w:sz w:val="24"/>
          <w:szCs w:val="24"/>
          <w:lang w:val="en-US"/>
        </w:rPr>
        <w:t>a</w:t>
      </w:r>
      <w:r w:rsidRPr="004A24FF">
        <w:rPr>
          <w:rFonts w:ascii="Times New Roman" w:hAnsi="Times New Roman" w:cs="Times New Roman"/>
          <w:bCs/>
          <w:iCs/>
          <w:sz w:val="24"/>
          <w:szCs w:val="24"/>
        </w:rPr>
        <w:t>)/2 = 0,475</w:t>
      </w:r>
    </w:p>
    <w:p w14:paraId="7E683E26" w14:textId="706B35DB" w:rsidR="004A24FF" w:rsidRPr="00ED734C" w:rsidRDefault="004A24FF" w:rsidP="00ED734C">
      <w:pPr>
        <w:ind w:left="-426"/>
        <w:rPr>
          <w:rFonts w:ascii="Times New Roman" w:hAnsi="Times New Roman" w:cs="Times New Roman"/>
          <w:bCs/>
          <w:iCs/>
          <w:sz w:val="24"/>
          <w:szCs w:val="24"/>
        </w:rPr>
      </w:pPr>
      <w:r w:rsidRPr="004A24FF">
        <w:rPr>
          <w:rFonts w:ascii="Times New Roman" w:hAnsi="Times New Roman" w:cs="Times New Roman"/>
          <w:bCs/>
          <w:iCs/>
          <w:sz w:val="24"/>
          <w:szCs w:val="24"/>
        </w:rPr>
        <w:t xml:space="preserve">По таблице Лапласа </w:t>
      </w:r>
      <m:oMath>
        <m:sSub>
          <m:sSub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кр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=1,</m:t>
        </m:r>
      </m:oMath>
      <w:r w:rsidRPr="004A24FF">
        <w:rPr>
          <w:rFonts w:ascii="Times New Roman" w:hAnsi="Times New Roman" w:cs="Times New Roman"/>
          <w:sz w:val="24"/>
          <w:szCs w:val="24"/>
        </w:rPr>
        <w:t>96</w:t>
      </w:r>
    </w:p>
    <w:p w14:paraId="1524E4F9" w14:textId="77777777" w:rsidR="00ED734C" w:rsidRPr="00DB1AB9" w:rsidRDefault="00ED734C" w:rsidP="00ED734C">
      <w:pPr>
        <w:ind w:left="-426"/>
        <w:rPr>
          <w:rFonts w:ascii="Times New Roman" w:hAnsi="Times New Roman" w:cs="Times New Roman"/>
          <w:bCs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кр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2*(2*n+5)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9*n*(n-1)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1,96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*0,317=0,621</m:t>
          </m:r>
        </m:oMath>
      </m:oMathPara>
    </w:p>
    <w:p w14:paraId="4370EEA3" w14:textId="77777777" w:rsidR="00ED734C" w:rsidRPr="00DB1AB9" w:rsidRDefault="00ED734C" w:rsidP="00ED734C">
      <w:pPr>
        <w:tabs>
          <w:tab w:val="left" w:pos="37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B1AB9">
        <w:rPr>
          <w:rFonts w:ascii="Times New Roman" w:hAnsi="Times New Roman" w:cs="Times New Roman"/>
          <w:sz w:val="24"/>
          <w:szCs w:val="24"/>
        </w:rPr>
        <w:t xml:space="preserve">Связь между двумя качественными признаками можно оценивать с помощью   коэффициента ранговой корреляции </w:t>
      </w:r>
      <w:proofErr w:type="spellStart"/>
      <w:r w:rsidRPr="00DB1AB9">
        <w:rPr>
          <w:rFonts w:ascii="Times New Roman" w:hAnsi="Times New Roman" w:cs="Times New Roman"/>
          <w:sz w:val="24"/>
          <w:szCs w:val="24"/>
        </w:rPr>
        <w:t>Кенделла</w:t>
      </w:r>
      <w:proofErr w:type="spellEnd"/>
      <w:r w:rsidRPr="00DB1AB9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031"/>
        <w:gridCol w:w="1030"/>
        <w:gridCol w:w="1030"/>
        <w:gridCol w:w="1030"/>
        <w:gridCol w:w="1030"/>
        <w:gridCol w:w="1030"/>
        <w:gridCol w:w="1008"/>
        <w:gridCol w:w="1054"/>
      </w:tblGrid>
      <w:tr w:rsidR="00D924C9" w:rsidRPr="00DB1AB9" w14:paraId="179211BA" w14:textId="77777777" w:rsidTr="00ED734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FB64F" w14:textId="78E10DC8" w:rsidR="00D924C9" w:rsidRPr="00DB1AB9" w:rsidRDefault="00D924C9" w:rsidP="00D924C9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DB1AB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№</w:t>
            </w:r>
            <w:r w:rsidRPr="00DB1AB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1DF65" w14:textId="157D243F" w:rsidR="00D924C9" w:rsidRPr="00DB1AB9" w:rsidRDefault="00D924C9" w:rsidP="00D924C9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B1AB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418B4" w14:textId="5CBFFD85" w:rsidR="00D924C9" w:rsidRPr="00DB1AB9" w:rsidRDefault="00D924C9" w:rsidP="00D924C9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B1AB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AAA0" w14:textId="2BBB68F5" w:rsidR="00D924C9" w:rsidRPr="00DB1AB9" w:rsidRDefault="00D924C9" w:rsidP="00D924C9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B1AB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91EB" w14:textId="1F1F834D" w:rsidR="00D924C9" w:rsidRPr="00DB1AB9" w:rsidRDefault="00D924C9" w:rsidP="00D924C9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B1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BD63" w14:textId="7F93ED3C" w:rsidR="00D924C9" w:rsidRPr="00DB1AB9" w:rsidRDefault="00D924C9" w:rsidP="00D924C9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B1AB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250B6" w14:textId="6957F2B2" w:rsidR="00D924C9" w:rsidRPr="00DB1AB9" w:rsidRDefault="00D924C9" w:rsidP="00D924C9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B1AB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3679" w14:textId="08BAAF2B" w:rsidR="00D924C9" w:rsidRPr="00DB1AB9" w:rsidRDefault="00D924C9" w:rsidP="00D924C9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B1AB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9B06C" w14:textId="77777777" w:rsidR="00D924C9" w:rsidRPr="00DB1AB9" w:rsidRDefault="00D924C9" w:rsidP="00D924C9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DB1AB9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Xi</w:t>
            </w:r>
          </w:p>
        </w:tc>
      </w:tr>
      <w:tr w:rsidR="00D924C9" w:rsidRPr="00DB1AB9" w14:paraId="7034DFA6" w14:textId="77777777" w:rsidTr="00ED734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D506" w14:textId="1B848681" w:rsidR="00D924C9" w:rsidRPr="00DB1AB9" w:rsidRDefault="00D924C9" w:rsidP="00D924C9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DB1AB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№</w:t>
            </w:r>
            <w:r w:rsidRPr="00DB1AB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7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F39D3" w14:textId="0685F18D" w:rsidR="00D924C9" w:rsidRPr="00DB1AB9" w:rsidRDefault="00D924C9" w:rsidP="00D924C9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B1AB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A03AE" w14:textId="4EB5CE0B" w:rsidR="00D924C9" w:rsidRPr="00DB1AB9" w:rsidRDefault="00D924C9" w:rsidP="00D924C9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B1A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C149D" w14:textId="4C2B9AEB" w:rsidR="00D924C9" w:rsidRPr="00DB1AB9" w:rsidRDefault="00D924C9" w:rsidP="00D924C9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B1AB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F7BD1" w14:textId="01279581" w:rsidR="00D924C9" w:rsidRPr="00DB1AB9" w:rsidRDefault="00D924C9" w:rsidP="00D924C9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B1AB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DBDEB" w14:textId="00BD1A68" w:rsidR="00D924C9" w:rsidRPr="00DB1AB9" w:rsidRDefault="00D924C9" w:rsidP="00D924C9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B1AB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BB4AA" w14:textId="3DCA858E" w:rsidR="00D924C9" w:rsidRPr="00DB1AB9" w:rsidRDefault="00D924C9" w:rsidP="00D924C9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B1AB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EC4DD" w14:textId="4ADBCE6D" w:rsidR="00D924C9" w:rsidRPr="00DB1AB9" w:rsidRDefault="00D924C9" w:rsidP="00D924C9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B1AB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035D" w14:textId="77777777" w:rsidR="00D924C9" w:rsidRPr="00DB1AB9" w:rsidRDefault="00D924C9" w:rsidP="00D924C9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DB1AB9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Yi</w:t>
            </w:r>
          </w:p>
        </w:tc>
      </w:tr>
    </w:tbl>
    <w:p w14:paraId="3774CD7B" w14:textId="77777777" w:rsidR="00ED734C" w:rsidRPr="00DB1AB9" w:rsidRDefault="00ED734C" w:rsidP="00ED734C">
      <w:pPr>
        <w:tabs>
          <w:tab w:val="left" w:pos="3780"/>
        </w:tabs>
        <w:jc w:val="both"/>
        <w:rPr>
          <w:rFonts w:ascii="Times New Roman" w:eastAsiaTheme="minorHAnsi" w:hAnsi="Times New Roman" w:cs="Times New Roman"/>
          <w:sz w:val="24"/>
        </w:rPr>
      </w:pPr>
    </w:p>
    <w:p w14:paraId="16FBA9FF" w14:textId="22E923B1" w:rsidR="00ED734C" w:rsidRPr="00DB1AB9" w:rsidRDefault="00ED734C" w:rsidP="00ED734C">
      <w:pPr>
        <w:tabs>
          <w:tab w:val="left" w:pos="3780"/>
        </w:tabs>
        <w:jc w:val="both"/>
        <w:rPr>
          <w:rFonts w:ascii="Times New Roman" w:hAnsi="Times New Roman" w:cs="Times New Roman"/>
          <w:sz w:val="24"/>
        </w:rPr>
      </w:pPr>
      <w:r w:rsidRPr="00DB1AB9">
        <w:rPr>
          <w:rFonts w:ascii="Times New Roman" w:hAnsi="Times New Roman" w:cs="Times New Roman"/>
          <w:sz w:val="24"/>
        </w:rPr>
        <w:t>Для расчета суммы рангов (</w:t>
      </w:r>
      <w:r w:rsidRPr="00DB1AB9">
        <w:rPr>
          <w:rFonts w:ascii="Times New Roman" w:hAnsi="Times New Roman" w:cs="Times New Roman"/>
          <w:sz w:val="24"/>
          <w:lang w:val="en-US"/>
        </w:rPr>
        <w:t>R</w:t>
      </w:r>
      <w:r w:rsidRPr="00DB1AB9">
        <w:rPr>
          <w:rFonts w:ascii="Times New Roman" w:hAnsi="Times New Roman" w:cs="Times New Roman"/>
          <w:sz w:val="24"/>
        </w:rPr>
        <w:t xml:space="preserve">), возьмем </w:t>
      </w:r>
      <w:r w:rsidR="00D924C9" w:rsidRPr="00DB1AB9">
        <w:rPr>
          <w:rFonts w:ascii="Times New Roman" w:hAnsi="Times New Roman" w:cs="Times New Roman"/>
          <w:sz w:val="24"/>
        </w:rPr>
        <w:t>седьмую</w:t>
      </w:r>
      <w:r w:rsidRPr="00DB1AB9">
        <w:rPr>
          <w:rFonts w:ascii="Times New Roman" w:hAnsi="Times New Roman" w:cs="Times New Roman"/>
          <w:sz w:val="24"/>
        </w:rPr>
        <w:t xml:space="preserve"> строку нормализованной матрицы:</w:t>
      </w:r>
    </w:p>
    <w:p w14:paraId="650B0EAC" w14:textId="6AB3E489" w:rsidR="00D924C9" w:rsidRPr="00DB1AB9" w:rsidRDefault="00D924C9" w:rsidP="00ED734C">
      <w:pPr>
        <w:tabs>
          <w:tab w:val="left" w:pos="3780"/>
        </w:tabs>
        <w:jc w:val="both"/>
        <w:rPr>
          <w:rFonts w:ascii="Times New Roman" w:hAnsi="Times New Roman" w:cs="Times New Roman"/>
          <w:sz w:val="24"/>
        </w:rPr>
      </w:pPr>
      <w:r w:rsidRPr="00DB1AB9">
        <w:rPr>
          <w:rFonts w:ascii="Times New Roman" w:hAnsi="Times New Roman" w:cs="Times New Roman"/>
          <w:sz w:val="24"/>
          <w:lang w:val="en-US"/>
        </w:rPr>
        <w:t>R</w:t>
      </w:r>
      <w:r w:rsidRPr="00DB1AB9">
        <w:rPr>
          <w:rFonts w:ascii="Times New Roman" w:hAnsi="Times New Roman" w:cs="Times New Roman"/>
          <w:sz w:val="24"/>
        </w:rPr>
        <w:t>1=3, т.к. 3 ранга (5, 7, 6) больше 4</w:t>
      </w:r>
    </w:p>
    <w:p w14:paraId="22F0B1A6" w14:textId="245B291B" w:rsidR="00D924C9" w:rsidRPr="00DB1AB9" w:rsidRDefault="00D924C9" w:rsidP="00D924C9">
      <w:pPr>
        <w:tabs>
          <w:tab w:val="left" w:pos="3780"/>
        </w:tabs>
        <w:jc w:val="both"/>
        <w:rPr>
          <w:rFonts w:ascii="Times New Roman" w:hAnsi="Times New Roman" w:cs="Times New Roman"/>
          <w:sz w:val="24"/>
        </w:rPr>
      </w:pPr>
      <w:r w:rsidRPr="00DB1AB9">
        <w:rPr>
          <w:rFonts w:ascii="Times New Roman" w:hAnsi="Times New Roman" w:cs="Times New Roman"/>
          <w:sz w:val="24"/>
          <w:lang w:val="en-US"/>
        </w:rPr>
        <w:t>R</w:t>
      </w:r>
      <w:r w:rsidRPr="00DB1AB9">
        <w:rPr>
          <w:rFonts w:ascii="Times New Roman" w:hAnsi="Times New Roman" w:cs="Times New Roman"/>
          <w:sz w:val="24"/>
        </w:rPr>
        <w:t>2</w:t>
      </w:r>
      <w:r w:rsidRPr="00DB1AB9">
        <w:rPr>
          <w:rFonts w:ascii="Times New Roman" w:hAnsi="Times New Roman" w:cs="Times New Roman"/>
          <w:sz w:val="24"/>
        </w:rPr>
        <w:t>=</w:t>
      </w:r>
      <w:r w:rsidRPr="00DB1AB9">
        <w:rPr>
          <w:rFonts w:ascii="Times New Roman" w:hAnsi="Times New Roman" w:cs="Times New Roman"/>
          <w:sz w:val="24"/>
        </w:rPr>
        <w:t>6</w:t>
      </w:r>
      <w:r w:rsidRPr="00DB1AB9">
        <w:rPr>
          <w:rFonts w:ascii="Times New Roman" w:hAnsi="Times New Roman" w:cs="Times New Roman"/>
          <w:sz w:val="24"/>
        </w:rPr>
        <w:t xml:space="preserve">, т.к. </w:t>
      </w:r>
      <w:r w:rsidRPr="00DB1AB9">
        <w:rPr>
          <w:rFonts w:ascii="Times New Roman" w:hAnsi="Times New Roman" w:cs="Times New Roman"/>
          <w:sz w:val="24"/>
        </w:rPr>
        <w:t>6</w:t>
      </w:r>
      <w:r w:rsidRPr="00DB1AB9">
        <w:rPr>
          <w:rFonts w:ascii="Times New Roman" w:hAnsi="Times New Roman" w:cs="Times New Roman"/>
          <w:sz w:val="24"/>
        </w:rPr>
        <w:t xml:space="preserve"> ранг</w:t>
      </w:r>
      <w:r w:rsidRPr="00DB1AB9">
        <w:rPr>
          <w:rFonts w:ascii="Times New Roman" w:hAnsi="Times New Roman" w:cs="Times New Roman"/>
          <w:sz w:val="24"/>
        </w:rPr>
        <w:t>ов</w:t>
      </w:r>
      <w:r w:rsidRPr="00DB1AB9">
        <w:rPr>
          <w:rFonts w:ascii="Times New Roman" w:hAnsi="Times New Roman" w:cs="Times New Roman"/>
          <w:sz w:val="24"/>
        </w:rPr>
        <w:t xml:space="preserve"> (</w:t>
      </w:r>
      <w:r w:rsidRPr="00DB1AB9">
        <w:rPr>
          <w:rFonts w:ascii="Times New Roman" w:hAnsi="Times New Roman" w:cs="Times New Roman"/>
          <w:sz w:val="24"/>
        </w:rPr>
        <w:t>4, 2, 3, 5, 7, 6</w:t>
      </w:r>
      <w:r w:rsidRPr="00DB1AB9">
        <w:rPr>
          <w:rFonts w:ascii="Times New Roman" w:hAnsi="Times New Roman" w:cs="Times New Roman"/>
          <w:sz w:val="24"/>
        </w:rPr>
        <w:t xml:space="preserve">) больше </w:t>
      </w:r>
      <w:r w:rsidRPr="00DB1AB9">
        <w:rPr>
          <w:rFonts w:ascii="Times New Roman" w:hAnsi="Times New Roman" w:cs="Times New Roman"/>
          <w:sz w:val="24"/>
        </w:rPr>
        <w:t>1</w:t>
      </w:r>
    </w:p>
    <w:p w14:paraId="06DBF0D2" w14:textId="4C25C858" w:rsidR="00D924C9" w:rsidRPr="00DB1AB9" w:rsidRDefault="00D924C9" w:rsidP="00D924C9">
      <w:pPr>
        <w:tabs>
          <w:tab w:val="left" w:pos="3780"/>
        </w:tabs>
        <w:jc w:val="both"/>
        <w:rPr>
          <w:rFonts w:ascii="Times New Roman" w:hAnsi="Times New Roman" w:cs="Times New Roman"/>
          <w:sz w:val="24"/>
        </w:rPr>
      </w:pPr>
      <w:r w:rsidRPr="00DB1AB9">
        <w:rPr>
          <w:rFonts w:ascii="Times New Roman" w:hAnsi="Times New Roman" w:cs="Times New Roman"/>
          <w:sz w:val="24"/>
          <w:lang w:val="en-US"/>
        </w:rPr>
        <w:t>R</w:t>
      </w:r>
      <w:r w:rsidRPr="00DB1AB9">
        <w:rPr>
          <w:rFonts w:ascii="Times New Roman" w:hAnsi="Times New Roman" w:cs="Times New Roman"/>
          <w:sz w:val="24"/>
        </w:rPr>
        <w:t>3</w:t>
      </w:r>
      <w:r w:rsidRPr="00DB1AB9">
        <w:rPr>
          <w:rFonts w:ascii="Times New Roman" w:hAnsi="Times New Roman" w:cs="Times New Roman"/>
          <w:sz w:val="24"/>
        </w:rPr>
        <w:t>=</w:t>
      </w:r>
      <w:r w:rsidRPr="00DB1AB9">
        <w:rPr>
          <w:rFonts w:ascii="Times New Roman" w:hAnsi="Times New Roman" w:cs="Times New Roman"/>
          <w:sz w:val="24"/>
        </w:rPr>
        <w:t>5</w:t>
      </w:r>
      <w:r w:rsidRPr="00DB1AB9">
        <w:rPr>
          <w:rFonts w:ascii="Times New Roman" w:hAnsi="Times New Roman" w:cs="Times New Roman"/>
          <w:sz w:val="24"/>
        </w:rPr>
        <w:t xml:space="preserve">, т.к. </w:t>
      </w:r>
      <w:r w:rsidRPr="00DB1AB9">
        <w:rPr>
          <w:rFonts w:ascii="Times New Roman" w:hAnsi="Times New Roman" w:cs="Times New Roman"/>
          <w:sz w:val="24"/>
        </w:rPr>
        <w:t>5</w:t>
      </w:r>
      <w:r w:rsidRPr="00DB1AB9">
        <w:rPr>
          <w:rFonts w:ascii="Times New Roman" w:hAnsi="Times New Roman" w:cs="Times New Roman"/>
          <w:sz w:val="24"/>
        </w:rPr>
        <w:t xml:space="preserve"> ранг</w:t>
      </w:r>
      <w:r w:rsidRPr="00DB1AB9">
        <w:rPr>
          <w:rFonts w:ascii="Times New Roman" w:hAnsi="Times New Roman" w:cs="Times New Roman"/>
          <w:sz w:val="24"/>
        </w:rPr>
        <w:t>ов</w:t>
      </w:r>
      <w:r w:rsidRPr="00DB1AB9">
        <w:rPr>
          <w:rFonts w:ascii="Times New Roman" w:hAnsi="Times New Roman" w:cs="Times New Roman"/>
          <w:sz w:val="24"/>
        </w:rPr>
        <w:t xml:space="preserve"> (</w:t>
      </w:r>
      <w:r w:rsidRPr="00DB1AB9">
        <w:rPr>
          <w:rFonts w:ascii="Times New Roman" w:hAnsi="Times New Roman" w:cs="Times New Roman"/>
          <w:sz w:val="24"/>
        </w:rPr>
        <w:t>4, 3, 5, 7, 6</w:t>
      </w:r>
      <w:r w:rsidRPr="00DB1AB9">
        <w:rPr>
          <w:rFonts w:ascii="Times New Roman" w:hAnsi="Times New Roman" w:cs="Times New Roman"/>
          <w:sz w:val="24"/>
        </w:rPr>
        <w:t xml:space="preserve">) больше </w:t>
      </w:r>
      <w:r w:rsidRPr="00DB1AB9">
        <w:rPr>
          <w:rFonts w:ascii="Times New Roman" w:hAnsi="Times New Roman" w:cs="Times New Roman"/>
          <w:sz w:val="24"/>
        </w:rPr>
        <w:t>2</w:t>
      </w:r>
    </w:p>
    <w:p w14:paraId="3EB24EA7" w14:textId="51DCC4ED" w:rsidR="00D924C9" w:rsidRPr="00DB1AB9" w:rsidRDefault="00D924C9" w:rsidP="00D924C9">
      <w:pPr>
        <w:tabs>
          <w:tab w:val="left" w:pos="3780"/>
        </w:tabs>
        <w:jc w:val="both"/>
        <w:rPr>
          <w:rFonts w:ascii="Times New Roman" w:hAnsi="Times New Roman" w:cs="Times New Roman"/>
          <w:sz w:val="24"/>
        </w:rPr>
      </w:pPr>
      <w:r w:rsidRPr="00DB1AB9">
        <w:rPr>
          <w:rFonts w:ascii="Times New Roman" w:hAnsi="Times New Roman" w:cs="Times New Roman"/>
          <w:sz w:val="24"/>
          <w:lang w:val="en-US"/>
        </w:rPr>
        <w:t>R</w:t>
      </w:r>
      <w:r w:rsidRPr="00DB1AB9">
        <w:rPr>
          <w:rFonts w:ascii="Times New Roman" w:hAnsi="Times New Roman" w:cs="Times New Roman"/>
          <w:sz w:val="24"/>
        </w:rPr>
        <w:t>4</w:t>
      </w:r>
      <w:r w:rsidRPr="00DB1AB9">
        <w:rPr>
          <w:rFonts w:ascii="Times New Roman" w:hAnsi="Times New Roman" w:cs="Times New Roman"/>
          <w:sz w:val="24"/>
        </w:rPr>
        <w:t>=</w:t>
      </w:r>
      <w:r w:rsidRPr="00DB1AB9">
        <w:rPr>
          <w:rFonts w:ascii="Times New Roman" w:hAnsi="Times New Roman" w:cs="Times New Roman"/>
          <w:sz w:val="24"/>
        </w:rPr>
        <w:t>4</w:t>
      </w:r>
      <w:r w:rsidRPr="00DB1AB9">
        <w:rPr>
          <w:rFonts w:ascii="Times New Roman" w:hAnsi="Times New Roman" w:cs="Times New Roman"/>
          <w:sz w:val="24"/>
        </w:rPr>
        <w:t xml:space="preserve">, т.к. </w:t>
      </w:r>
      <w:r w:rsidRPr="00DB1AB9">
        <w:rPr>
          <w:rFonts w:ascii="Times New Roman" w:hAnsi="Times New Roman" w:cs="Times New Roman"/>
          <w:sz w:val="24"/>
        </w:rPr>
        <w:t>4</w:t>
      </w:r>
      <w:r w:rsidRPr="00DB1AB9">
        <w:rPr>
          <w:rFonts w:ascii="Times New Roman" w:hAnsi="Times New Roman" w:cs="Times New Roman"/>
          <w:sz w:val="24"/>
        </w:rPr>
        <w:t xml:space="preserve"> ранга (</w:t>
      </w:r>
      <w:r w:rsidRPr="00DB1AB9">
        <w:rPr>
          <w:rFonts w:ascii="Times New Roman" w:hAnsi="Times New Roman" w:cs="Times New Roman"/>
          <w:sz w:val="24"/>
        </w:rPr>
        <w:t xml:space="preserve">4, </w:t>
      </w:r>
      <w:r w:rsidRPr="00DB1AB9">
        <w:rPr>
          <w:rFonts w:ascii="Times New Roman" w:hAnsi="Times New Roman" w:cs="Times New Roman"/>
          <w:sz w:val="24"/>
        </w:rPr>
        <w:t xml:space="preserve">5, 7, 6) больше </w:t>
      </w:r>
      <w:r w:rsidRPr="00DB1AB9">
        <w:rPr>
          <w:rFonts w:ascii="Times New Roman" w:hAnsi="Times New Roman" w:cs="Times New Roman"/>
          <w:sz w:val="24"/>
        </w:rPr>
        <w:t>3</w:t>
      </w:r>
    </w:p>
    <w:p w14:paraId="59803681" w14:textId="5BFE81D5" w:rsidR="00D924C9" w:rsidRPr="00DB1AB9" w:rsidRDefault="00D924C9" w:rsidP="00D924C9">
      <w:pPr>
        <w:tabs>
          <w:tab w:val="left" w:pos="3780"/>
        </w:tabs>
        <w:jc w:val="both"/>
        <w:rPr>
          <w:rFonts w:ascii="Times New Roman" w:hAnsi="Times New Roman" w:cs="Times New Roman"/>
          <w:sz w:val="24"/>
        </w:rPr>
      </w:pPr>
      <w:r w:rsidRPr="00DB1AB9">
        <w:rPr>
          <w:rFonts w:ascii="Times New Roman" w:hAnsi="Times New Roman" w:cs="Times New Roman"/>
          <w:sz w:val="24"/>
          <w:lang w:val="en-US"/>
        </w:rPr>
        <w:t>R</w:t>
      </w:r>
      <w:r w:rsidRPr="00DB1AB9">
        <w:rPr>
          <w:rFonts w:ascii="Times New Roman" w:hAnsi="Times New Roman" w:cs="Times New Roman"/>
          <w:sz w:val="24"/>
        </w:rPr>
        <w:t>5</w:t>
      </w:r>
      <w:r w:rsidRPr="00DB1AB9">
        <w:rPr>
          <w:rFonts w:ascii="Times New Roman" w:hAnsi="Times New Roman" w:cs="Times New Roman"/>
          <w:sz w:val="24"/>
        </w:rPr>
        <w:t>=</w:t>
      </w:r>
      <w:r w:rsidR="00DB1AB9" w:rsidRPr="00DB1AB9">
        <w:rPr>
          <w:rFonts w:ascii="Times New Roman" w:hAnsi="Times New Roman" w:cs="Times New Roman"/>
          <w:sz w:val="24"/>
        </w:rPr>
        <w:t>2</w:t>
      </w:r>
      <w:r w:rsidRPr="00DB1AB9">
        <w:rPr>
          <w:rFonts w:ascii="Times New Roman" w:hAnsi="Times New Roman" w:cs="Times New Roman"/>
          <w:sz w:val="24"/>
        </w:rPr>
        <w:t xml:space="preserve">, т.к. </w:t>
      </w:r>
      <w:r w:rsidR="00DB1AB9" w:rsidRPr="00DB1AB9">
        <w:rPr>
          <w:rFonts w:ascii="Times New Roman" w:hAnsi="Times New Roman" w:cs="Times New Roman"/>
          <w:sz w:val="24"/>
        </w:rPr>
        <w:t>2</w:t>
      </w:r>
      <w:r w:rsidRPr="00DB1AB9">
        <w:rPr>
          <w:rFonts w:ascii="Times New Roman" w:hAnsi="Times New Roman" w:cs="Times New Roman"/>
          <w:sz w:val="24"/>
        </w:rPr>
        <w:t xml:space="preserve"> ранг</w:t>
      </w:r>
      <w:r w:rsidR="00DB1AB9" w:rsidRPr="00DB1AB9">
        <w:rPr>
          <w:rFonts w:ascii="Times New Roman" w:hAnsi="Times New Roman" w:cs="Times New Roman"/>
          <w:sz w:val="24"/>
        </w:rPr>
        <w:t>а</w:t>
      </w:r>
      <w:r w:rsidRPr="00DB1AB9">
        <w:rPr>
          <w:rFonts w:ascii="Times New Roman" w:hAnsi="Times New Roman" w:cs="Times New Roman"/>
          <w:sz w:val="24"/>
        </w:rPr>
        <w:t xml:space="preserve"> (7, 6) больше </w:t>
      </w:r>
      <w:r w:rsidR="00DB1AB9" w:rsidRPr="00DB1AB9">
        <w:rPr>
          <w:rFonts w:ascii="Times New Roman" w:hAnsi="Times New Roman" w:cs="Times New Roman"/>
          <w:sz w:val="24"/>
        </w:rPr>
        <w:t>5</w:t>
      </w:r>
    </w:p>
    <w:p w14:paraId="26B7EAE6" w14:textId="5B0FD8BA" w:rsidR="00D924C9" w:rsidRPr="00DB1AB9" w:rsidRDefault="00D924C9" w:rsidP="00D924C9">
      <w:pPr>
        <w:tabs>
          <w:tab w:val="left" w:pos="3780"/>
        </w:tabs>
        <w:jc w:val="both"/>
        <w:rPr>
          <w:rFonts w:ascii="Times New Roman" w:hAnsi="Times New Roman" w:cs="Times New Roman"/>
          <w:sz w:val="24"/>
        </w:rPr>
      </w:pPr>
      <w:r w:rsidRPr="00DB1AB9">
        <w:rPr>
          <w:rFonts w:ascii="Times New Roman" w:hAnsi="Times New Roman" w:cs="Times New Roman"/>
          <w:sz w:val="24"/>
          <w:lang w:val="en-US"/>
        </w:rPr>
        <w:t>R</w:t>
      </w:r>
      <w:r w:rsidRPr="00DB1AB9">
        <w:rPr>
          <w:rFonts w:ascii="Times New Roman" w:hAnsi="Times New Roman" w:cs="Times New Roman"/>
          <w:sz w:val="24"/>
        </w:rPr>
        <w:t>6</w:t>
      </w:r>
      <w:r w:rsidRPr="00DB1AB9">
        <w:rPr>
          <w:rFonts w:ascii="Times New Roman" w:hAnsi="Times New Roman" w:cs="Times New Roman"/>
          <w:sz w:val="24"/>
        </w:rPr>
        <w:t>=</w:t>
      </w:r>
      <w:r w:rsidR="00DB1AB9" w:rsidRPr="00DB1AB9">
        <w:rPr>
          <w:rFonts w:ascii="Times New Roman" w:hAnsi="Times New Roman" w:cs="Times New Roman"/>
          <w:sz w:val="24"/>
        </w:rPr>
        <w:t>0</w:t>
      </w:r>
      <w:r w:rsidRPr="00DB1AB9">
        <w:rPr>
          <w:rFonts w:ascii="Times New Roman" w:hAnsi="Times New Roman" w:cs="Times New Roman"/>
          <w:sz w:val="24"/>
        </w:rPr>
        <w:t xml:space="preserve">, т.к. </w:t>
      </w:r>
      <w:r w:rsidR="00DB1AB9" w:rsidRPr="00DB1AB9">
        <w:rPr>
          <w:rFonts w:ascii="Times New Roman" w:hAnsi="Times New Roman" w:cs="Times New Roman"/>
          <w:sz w:val="24"/>
        </w:rPr>
        <w:t>нет рангов больше 7</w:t>
      </w:r>
    </w:p>
    <w:p w14:paraId="78BB52F1" w14:textId="5DE15DE7" w:rsidR="00D924C9" w:rsidRPr="00DB1AB9" w:rsidRDefault="00D924C9" w:rsidP="00D924C9">
      <w:pPr>
        <w:tabs>
          <w:tab w:val="left" w:pos="3780"/>
        </w:tabs>
        <w:jc w:val="both"/>
        <w:rPr>
          <w:rFonts w:ascii="Times New Roman" w:hAnsi="Times New Roman" w:cs="Times New Roman"/>
          <w:sz w:val="24"/>
        </w:rPr>
      </w:pPr>
      <w:r w:rsidRPr="00DB1AB9">
        <w:rPr>
          <w:rFonts w:ascii="Times New Roman" w:hAnsi="Times New Roman" w:cs="Times New Roman"/>
          <w:sz w:val="24"/>
          <w:lang w:val="en-US"/>
        </w:rPr>
        <w:t>R</w:t>
      </w:r>
      <w:r w:rsidRPr="00DB1AB9">
        <w:rPr>
          <w:rFonts w:ascii="Times New Roman" w:hAnsi="Times New Roman" w:cs="Times New Roman"/>
          <w:sz w:val="24"/>
        </w:rPr>
        <w:t>7</w:t>
      </w:r>
      <w:r w:rsidRPr="00DB1AB9">
        <w:rPr>
          <w:rFonts w:ascii="Times New Roman" w:hAnsi="Times New Roman" w:cs="Times New Roman"/>
          <w:sz w:val="24"/>
        </w:rPr>
        <w:t>=</w:t>
      </w:r>
      <w:r w:rsidR="00DB1AB9" w:rsidRPr="00DB1AB9">
        <w:rPr>
          <w:rFonts w:ascii="Times New Roman" w:hAnsi="Times New Roman" w:cs="Times New Roman"/>
          <w:sz w:val="24"/>
        </w:rPr>
        <w:t>1</w:t>
      </w:r>
      <w:r w:rsidRPr="00DB1AB9">
        <w:rPr>
          <w:rFonts w:ascii="Times New Roman" w:hAnsi="Times New Roman" w:cs="Times New Roman"/>
          <w:sz w:val="24"/>
        </w:rPr>
        <w:t xml:space="preserve">, т.к. </w:t>
      </w:r>
      <w:r w:rsidR="00DB1AB9" w:rsidRPr="00DB1AB9">
        <w:rPr>
          <w:rFonts w:ascii="Times New Roman" w:hAnsi="Times New Roman" w:cs="Times New Roman"/>
          <w:sz w:val="24"/>
        </w:rPr>
        <w:t>1</w:t>
      </w:r>
      <w:r w:rsidRPr="00DB1AB9">
        <w:rPr>
          <w:rFonts w:ascii="Times New Roman" w:hAnsi="Times New Roman" w:cs="Times New Roman"/>
          <w:sz w:val="24"/>
        </w:rPr>
        <w:t xml:space="preserve"> ранг (7) больше </w:t>
      </w:r>
      <w:r w:rsidR="00DB1AB9" w:rsidRPr="00DB1AB9">
        <w:rPr>
          <w:rFonts w:ascii="Times New Roman" w:hAnsi="Times New Roman" w:cs="Times New Roman"/>
          <w:sz w:val="24"/>
        </w:rPr>
        <w:t>6</w:t>
      </w:r>
    </w:p>
    <w:p w14:paraId="3E334160" w14:textId="0A06D913" w:rsidR="00DB1AB9" w:rsidRPr="00DB1AB9" w:rsidRDefault="00DB1AB9" w:rsidP="00DB1AB9">
      <w:pPr>
        <w:tabs>
          <w:tab w:val="left" w:pos="3780"/>
        </w:tabs>
        <w:jc w:val="both"/>
        <w:rPr>
          <w:rFonts w:ascii="Times New Roman" w:hAnsi="Times New Roman" w:cs="Times New Roman"/>
          <w:sz w:val="24"/>
        </w:rPr>
      </w:pPr>
      <w:r w:rsidRPr="00DB1AB9">
        <w:rPr>
          <w:rFonts w:ascii="Times New Roman" w:hAnsi="Times New Roman" w:cs="Times New Roman"/>
          <w:sz w:val="24"/>
        </w:rPr>
        <w:t xml:space="preserve">R = </w:t>
      </w:r>
      <w:r w:rsidRPr="00DB1AB9">
        <w:rPr>
          <w:rFonts w:ascii="Times New Roman" w:hAnsi="Times New Roman" w:cs="Times New Roman"/>
          <w:sz w:val="24"/>
        </w:rPr>
        <w:t>3</w:t>
      </w:r>
      <w:r w:rsidRPr="00DB1AB9">
        <w:rPr>
          <w:rFonts w:ascii="Times New Roman" w:hAnsi="Times New Roman" w:cs="Times New Roman"/>
          <w:sz w:val="24"/>
        </w:rPr>
        <w:t>+</w:t>
      </w:r>
      <w:r w:rsidRPr="00DB1AB9">
        <w:rPr>
          <w:rFonts w:ascii="Times New Roman" w:hAnsi="Times New Roman" w:cs="Times New Roman"/>
          <w:sz w:val="24"/>
        </w:rPr>
        <w:t>6</w:t>
      </w:r>
      <w:r w:rsidRPr="00DB1AB9">
        <w:rPr>
          <w:rFonts w:ascii="Times New Roman" w:hAnsi="Times New Roman" w:cs="Times New Roman"/>
          <w:sz w:val="24"/>
        </w:rPr>
        <w:t>+</w:t>
      </w:r>
      <w:r w:rsidRPr="00DB1AB9">
        <w:rPr>
          <w:rFonts w:ascii="Times New Roman" w:hAnsi="Times New Roman" w:cs="Times New Roman"/>
          <w:sz w:val="24"/>
        </w:rPr>
        <w:t>5</w:t>
      </w:r>
      <w:r w:rsidRPr="00DB1AB9">
        <w:rPr>
          <w:rFonts w:ascii="Times New Roman" w:hAnsi="Times New Roman" w:cs="Times New Roman"/>
          <w:sz w:val="24"/>
        </w:rPr>
        <w:t>+</w:t>
      </w:r>
      <w:r w:rsidRPr="00DB1AB9">
        <w:rPr>
          <w:rFonts w:ascii="Times New Roman" w:hAnsi="Times New Roman" w:cs="Times New Roman"/>
          <w:sz w:val="24"/>
        </w:rPr>
        <w:t>4</w:t>
      </w:r>
      <w:r w:rsidRPr="00DB1AB9">
        <w:rPr>
          <w:rFonts w:ascii="Times New Roman" w:hAnsi="Times New Roman" w:cs="Times New Roman"/>
          <w:sz w:val="24"/>
        </w:rPr>
        <w:t>+2+</w:t>
      </w:r>
      <w:r w:rsidRPr="00DB1AB9">
        <w:rPr>
          <w:rFonts w:ascii="Times New Roman" w:hAnsi="Times New Roman" w:cs="Times New Roman"/>
          <w:sz w:val="24"/>
        </w:rPr>
        <w:t>0</w:t>
      </w:r>
      <w:r w:rsidRPr="00DB1AB9">
        <w:rPr>
          <w:rFonts w:ascii="Times New Roman" w:hAnsi="Times New Roman" w:cs="Times New Roman"/>
          <w:sz w:val="24"/>
        </w:rPr>
        <w:t>+</w:t>
      </w:r>
      <w:r w:rsidRPr="00DB1AB9">
        <w:rPr>
          <w:rFonts w:ascii="Times New Roman" w:hAnsi="Times New Roman" w:cs="Times New Roman"/>
          <w:sz w:val="24"/>
        </w:rPr>
        <w:t>1</w:t>
      </w:r>
      <w:r w:rsidRPr="00DB1AB9">
        <w:rPr>
          <w:rFonts w:ascii="Times New Roman" w:hAnsi="Times New Roman" w:cs="Times New Roman"/>
          <w:sz w:val="24"/>
        </w:rPr>
        <w:t xml:space="preserve">= </w:t>
      </w:r>
      <w:r w:rsidRPr="00DB1AB9">
        <w:rPr>
          <w:rFonts w:ascii="Times New Roman" w:hAnsi="Times New Roman" w:cs="Times New Roman"/>
          <w:sz w:val="24"/>
        </w:rPr>
        <w:t>21</w:t>
      </w:r>
    </w:p>
    <w:p w14:paraId="5EA8CA99" w14:textId="289973F9" w:rsidR="00DB1AB9" w:rsidRPr="00DB1AB9" w:rsidRDefault="00DB1AB9" w:rsidP="00DB1AB9">
      <w:pPr>
        <w:tabs>
          <w:tab w:val="left" w:pos="37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4*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n*(n-1)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-1=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4*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7-1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-1=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</m:t>
          </m:r>
        </m:oMath>
      </m:oMathPara>
    </w:p>
    <w:p w14:paraId="0C714260" w14:textId="07BDA71F" w:rsidR="00DB1AB9" w:rsidRPr="00DB1AB9" w:rsidRDefault="00DB1AB9" w:rsidP="00DB1AB9">
      <w:pPr>
        <w:tabs>
          <w:tab w:val="left" w:pos="3780"/>
        </w:tabs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</m:oMath>
      <w:r w:rsidRPr="00DB1AB9">
        <w:rPr>
          <w:rFonts w:ascii="Times New Roman" w:hAnsi="Times New Roman" w:cs="Times New Roman"/>
          <w:sz w:val="24"/>
          <w:szCs w:val="24"/>
        </w:rPr>
        <w:t xml:space="preserve"> </w:t>
      </w:r>
      <w:r w:rsidRPr="00DB1AB9">
        <w:rPr>
          <w:rFonts w:ascii="Times New Roman" w:hAnsi="Times New Roman" w:cs="Times New Roman"/>
          <w:sz w:val="24"/>
          <w:szCs w:val="24"/>
        </w:rPr>
        <w:t>&gt;</w:t>
      </w:r>
      <w:r w:rsidRPr="00DB1AB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кр</m:t>
            </m:r>
          </m:sub>
        </m:sSub>
      </m:oMath>
      <w:r w:rsidRPr="00DB1AB9">
        <w:rPr>
          <w:rFonts w:ascii="Times New Roman" w:hAnsi="Times New Roman" w:cs="Times New Roman"/>
          <w:bCs/>
          <w:iCs/>
          <w:sz w:val="24"/>
          <w:szCs w:val="24"/>
        </w:rPr>
        <w:t>, следовательно, ранговая корреляционная связь между качественными признаками значительна.</w:t>
      </w:r>
    </w:p>
    <w:p w14:paraId="516AE958" w14:textId="77777777" w:rsidR="00DB1AB9" w:rsidRPr="00DB1AB9" w:rsidRDefault="00DB1AB9" w:rsidP="00DB1AB9">
      <w:pPr>
        <w:tabs>
          <w:tab w:val="left" w:pos="37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B1AB9">
        <w:rPr>
          <w:rFonts w:ascii="Times New Roman" w:hAnsi="Times New Roman" w:cs="Times New Roman"/>
          <w:sz w:val="24"/>
          <w:szCs w:val="24"/>
        </w:rPr>
        <w:t>Вывод:</w:t>
      </w:r>
    </w:p>
    <w:p w14:paraId="0D86C524" w14:textId="77777777" w:rsidR="00DB1AB9" w:rsidRPr="00DB1AB9" w:rsidRDefault="00DB1AB9" w:rsidP="00DB1AB9">
      <w:pPr>
        <w:ind w:firstLine="708"/>
        <w:rPr>
          <w:rFonts w:ascii="Times New Roman" w:hAnsi="Times New Roman" w:cs="Times New Roman"/>
          <w:bCs/>
          <w:iCs/>
          <w:sz w:val="24"/>
          <w:szCs w:val="24"/>
        </w:rPr>
      </w:pPr>
      <w:r w:rsidRPr="00DB1AB9">
        <w:rPr>
          <w:rFonts w:ascii="Times New Roman" w:hAnsi="Times New Roman" w:cs="Times New Roman"/>
          <w:bCs/>
          <w:iCs/>
          <w:sz w:val="24"/>
          <w:szCs w:val="24"/>
        </w:rPr>
        <w:t xml:space="preserve">В ходе лабораторной работы было исследовано априорное ранжирование факторов на настоящем примере, проведено анкетирование, в котором принимали участие реальные эксперты и принята гипотеза об несогласованности мнения опрашиваемых специалистов. Проверены гипотезы о значимости выборочного коэффициента ранговой корреляции </w:t>
      </w:r>
      <w:proofErr w:type="spellStart"/>
      <w:r w:rsidRPr="00DB1AB9">
        <w:rPr>
          <w:rFonts w:ascii="Times New Roman" w:hAnsi="Times New Roman" w:cs="Times New Roman"/>
          <w:bCs/>
          <w:iCs/>
          <w:sz w:val="24"/>
          <w:szCs w:val="24"/>
        </w:rPr>
        <w:t>Кенделла</w:t>
      </w:r>
      <w:proofErr w:type="spellEnd"/>
      <w:r w:rsidRPr="00DB1AB9">
        <w:rPr>
          <w:rFonts w:ascii="Times New Roman" w:hAnsi="Times New Roman" w:cs="Times New Roman"/>
          <w:bCs/>
          <w:iCs/>
          <w:sz w:val="24"/>
          <w:szCs w:val="24"/>
        </w:rPr>
        <w:t xml:space="preserve"> и </w:t>
      </w:r>
      <w:proofErr w:type="spellStart"/>
      <w:r w:rsidRPr="00DB1AB9">
        <w:rPr>
          <w:rFonts w:ascii="Times New Roman" w:hAnsi="Times New Roman" w:cs="Times New Roman"/>
          <w:bCs/>
          <w:iCs/>
          <w:sz w:val="24"/>
          <w:szCs w:val="24"/>
        </w:rPr>
        <w:t>Спирмена</w:t>
      </w:r>
      <w:proofErr w:type="spellEnd"/>
      <w:r w:rsidRPr="00DB1AB9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</w:p>
    <w:sectPr w:rsidR="00DB1AB9" w:rsidRPr="00DB1AB9" w:rsidSect="006416A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2FF54" w14:textId="77777777" w:rsidR="00DB1AB9" w:rsidRDefault="00DB1AB9" w:rsidP="00DB1AB9">
      <w:pPr>
        <w:spacing w:after="0" w:line="240" w:lineRule="auto"/>
      </w:pPr>
      <w:r>
        <w:separator/>
      </w:r>
    </w:p>
  </w:endnote>
  <w:endnote w:type="continuationSeparator" w:id="0">
    <w:p w14:paraId="0EDF5733" w14:textId="77777777" w:rsidR="00DB1AB9" w:rsidRDefault="00DB1AB9" w:rsidP="00DB1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5853502"/>
      <w:docPartObj>
        <w:docPartGallery w:val="Page Numbers (Bottom of Page)"/>
        <w:docPartUnique/>
      </w:docPartObj>
    </w:sdtPr>
    <w:sdtContent>
      <w:p w14:paraId="1B7FF457" w14:textId="60237386" w:rsidR="00DB1AB9" w:rsidRDefault="00DB1AB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EDCAE2" w14:textId="77777777" w:rsidR="00DB1AB9" w:rsidRDefault="00DB1A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32227" w14:textId="77777777" w:rsidR="00DB1AB9" w:rsidRDefault="00DB1AB9" w:rsidP="00DB1AB9">
      <w:pPr>
        <w:spacing w:after="0" w:line="240" w:lineRule="auto"/>
      </w:pPr>
      <w:r>
        <w:separator/>
      </w:r>
    </w:p>
  </w:footnote>
  <w:footnote w:type="continuationSeparator" w:id="0">
    <w:p w14:paraId="01E1C12C" w14:textId="77777777" w:rsidR="00DB1AB9" w:rsidRDefault="00DB1AB9" w:rsidP="00DB1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88"/>
    <w:rsid w:val="00016734"/>
    <w:rsid w:val="000C0C2C"/>
    <w:rsid w:val="00204965"/>
    <w:rsid w:val="002C5A45"/>
    <w:rsid w:val="003F3F88"/>
    <w:rsid w:val="004644D1"/>
    <w:rsid w:val="004A24FF"/>
    <w:rsid w:val="005A4BC8"/>
    <w:rsid w:val="00635BCA"/>
    <w:rsid w:val="006416A5"/>
    <w:rsid w:val="007530F4"/>
    <w:rsid w:val="007F3155"/>
    <w:rsid w:val="009027E4"/>
    <w:rsid w:val="009A1AC4"/>
    <w:rsid w:val="00BD0A17"/>
    <w:rsid w:val="00BE1F47"/>
    <w:rsid w:val="00D108AF"/>
    <w:rsid w:val="00D20F0D"/>
    <w:rsid w:val="00D64775"/>
    <w:rsid w:val="00D924C9"/>
    <w:rsid w:val="00DB1AB9"/>
    <w:rsid w:val="00ED734C"/>
    <w:rsid w:val="00F3200E"/>
    <w:rsid w:val="00F76872"/>
    <w:rsid w:val="00FD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184E5"/>
  <w15:chartTrackingRefBased/>
  <w15:docId w15:val="{1C070B2A-B3B3-4AD3-95D3-BFFBAE55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F88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5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35BCA"/>
    <w:rPr>
      <w:color w:val="808080"/>
    </w:rPr>
  </w:style>
  <w:style w:type="paragraph" w:styleId="a5">
    <w:name w:val="header"/>
    <w:basedOn w:val="a"/>
    <w:link w:val="a6"/>
    <w:uiPriority w:val="99"/>
    <w:unhideWhenUsed/>
    <w:rsid w:val="00DB1A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B1AB9"/>
    <w:rPr>
      <w:rFonts w:eastAsiaTheme="minorEastAsia"/>
    </w:rPr>
  </w:style>
  <w:style w:type="paragraph" w:styleId="a7">
    <w:name w:val="footer"/>
    <w:basedOn w:val="a"/>
    <w:link w:val="a8"/>
    <w:uiPriority w:val="99"/>
    <w:unhideWhenUsed/>
    <w:rsid w:val="00DB1A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B1AB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Korshunova</dc:creator>
  <cp:keywords/>
  <dc:description/>
  <cp:lastModifiedBy>Rina Korshunova</cp:lastModifiedBy>
  <cp:revision>5</cp:revision>
  <dcterms:created xsi:type="dcterms:W3CDTF">2022-12-11T11:07:00Z</dcterms:created>
  <dcterms:modified xsi:type="dcterms:W3CDTF">2022-12-16T05:52:00Z</dcterms:modified>
</cp:coreProperties>
</file>