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213C" w14:textId="6AAFA57E" w:rsidR="00C70EBA" w:rsidRPr="00A758A4" w:rsidRDefault="00B351C8" w:rsidP="00B351C8">
      <w:pPr>
        <w:pStyle w:val="IntenseQuote"/>
        <w:bidi/>
        <w:rPr>
          <w:rFonts w:ascii="David" w:eastAsia="Times New Roman" w:hAnsi="David" w:cs="Times New Roman"/>
          <w:color w:val="000000" w:themeColor="text1"/>
        </w:rPr>
      </w:pPr>
      <m:oMathPara>
        <m:oMath>
          <m:r>
            <w:rPr>
              <w:rFonts w:ascii="Cambria Math" w:hAnsi="Cambria Math"/>
            </w:rPr>
            <m:t>Design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</m:t>
          </m:r>
          <m:r>
            <m:rPr>
              <m:sty m:val="p"/>
            </m:rPr>
            <w:rPr>
              <w:rFonts w:ascii="Cambria Math" w:hAnsi="Cambria Math"/>
            </w:rPr>
            <m:t>2 :</m:t>
          </m:r>
          <m:r>
            <w:rPr>
              <w:rFonts w:ascii="Cambria Math" w:hAnsi="Cambria Math"/>
            </w:rPr>
            <m:t>bayesian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linear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regression</m:t>
          </m:r>
        </m:oMath>
      </m:oMathPara>
    </w:p>
    <w:p w14:paraId="6F6CC20A" w14:textId="33E15E68" w:rsidR="00B351C8" w:rsidRPr="00A758A4" w:rsidRDefault="00D6456A" w:rsidP="00D6456A">
      <w:pPr>
        <w:pStyle w:val="IntenseQuote"/>
        <w:bidi/>
        <w:rPr>
          <w:rStyle w:val="IntenseReference"/>
          <w:rFonts w:ascii="David" w:hAnsi="David" w:cs="David"/>
          <w:b w:val="0"/>
          <w:bCs w:val="0"/>
          <w:i w:val="0"/>
          <w:iCs w:val="0"/>
          <w:smallCaps/>
          <w:color w:val="000000" w:themeColor="text1"/>
          <w:spacing w:val="0"/>
          <w:rtl/>
        </w:rPr>
      </w:pPr>
      <w:r w:rsidRPr="00A758A4">
        <w:rPr>
          <w:rStyle w:val="IntenseReference"/>
          <w:rFonts w:ascii="David" w:hAnsi="David" w:cs="David"/>
          <w:b w:val="0"/>
          <w:bCs w:val="0"/>
          <w:i w:val="0"/>
          <w:iCs w:val="0"/>
          <w:smallCaps/>
          <w:color w:val="000000" w:themeColor="text1"/>
          <w:spacing w:val="0"/>
          <w:rtl/>
        </w:rPr>
        <w:t>פונקציות בסיס גאוסיאניות</w:t>
      </w:r>
    </w:p>
    <w:p w14:paraId="67EF8582" w14:textId="69D351E9" w:rsidR="00D6456A" w:rsidRPr="00A758A4" w:rsidRDefault="00A758A4" w:rsidP="00D6456A">
      <w:pPr>
        <w:bidi/>
        <w:ind w:left="0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color w:val="000000" w:themeColor="text1"/>
          <w:sz w:val="24"/>
          <w:szCs w:val="24"/>
          <w:rtl/>
        </w:rPr>
        <w:t>קודם לכן לקחנו פונקציות בסיס שהן קבוצת הפולינומים. כעת נרצה לקחת פונקציות בסיס גאוסיאנית. נגדיר:</w:t>
      </w:r>
    </w:p>
    <w:p w14:paraId="6AFA5004" w14:textId="7C593665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k+1</m:t>
              </m:r>
            </m:sup>
          </m:sSup>
        </m:oMath>
      </m:oMathPara>
    </w:p>
    <w:p w14:paraId="0588B462" w14:textId="6FD5CF8D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>כאשר נגדיר:</w:t>
      </w:r>
    </w:p>
    <w:p w14:paraId="788850D3" w14:textId="1C5D04DE" w:rsidR="00A758A4" w:rsidRP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79083A7" w14:textId="5BE6284F" w:rsidR="00A758A4" w:rsidRDefault="00A758A4" w:rsidP="00A758A4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</w:rPr>
      </w:pPr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עבור ערכי 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000000" w:themeColor="text1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David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/>
                <w:color w:val="000000" w:themeColor="text1"/>
                <w:sz w:val="24"/>
                <w:szCs w:val="24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,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</w:rPr>
          <m:t>β</m:t>
        </m:r>
      </m:oMath>
      <w:r w:rsidRPr="00A758A4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נבחרים מראש.</w:t>
      </w:r>
      <w:r w:rsidR="0093195F">
        <w:rPr>
          <w:rFonts w:ascii="David" w:hAnsi="David" w:cs="David" w:hint="cs"/>
          <w:i/>
          <w:color w:val="000000" w:themeColor="text1"/>
          <w:sz w:val="24"/>
          <w:szCs w:val="24"/>
          <w:rtl/>
        </w:rPr>
        <w:t xml:space="preserve"> נגדיר:</w:t>
      </w:r>
    </w:p>
    <w:p w14:paraId="24670D6F" w14:textId="77777777" w:rsidR="0093195F" w:rsidRPr="0093195F" w:rsidRDefault="0093195F" w:rsidP="0093195F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1,2,3</m:t>
              </m:r>
            </m:e>
          </m:d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 xml:space="preserve"> :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 xml:space="preserve">j=1  :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6,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12,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j=2 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4, 8, 12, 16, 20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j=3 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2, 4 , 8, 12, 16, 20, 22</m:t>
                      </m:r>
                    </m:e>
                  </m:d>
                </m:e>
              </m:eqArr>
            </m:e>
          </m:d>
        </m:oMath>
      </m:oMathPara>
    </w:p>
    <w:p w14:paraId="27A55803" w14:textId="598D477F" w:rsidR="0093195F" w:rsidRDefault="0093195F" w:rsidP="0093195F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7. נממש פונקציה שבהינתן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S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המרכזים, תיקצור פונקציות בסיס גאוסיאניות כמו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נרצה לשחזר את שאלות </w:t>
      </w:r>
      <m:oMath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4-6</m:t>
        </m:r>
      </m:oMath>
      <w:r>
        <w:rPr>
          <w:rFonts w:ascii="David" w:hAnsi="David" w:cs="David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β=4</m:t>
        </m:r>
      </m:oMath>
      <w:r w:rsidR="00400545"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עבור כל 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  <w:lang w:val="en-US"/>
                  </w:rPr>
                  <m:t>3</m:t>
                </m:r>
              </m:e>
            </m:d>
          </m:sub>
        </m:sSub>
      </m:oMath>
      <w:r w:rsidR="00400545"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</w:p>
    <w:p w14:paraId="1BFCB0CD" w14:textId="7612C230" w:rsidR="007B1F7A" w:rsidRDefault="007B1F7A" w:rsidP="007B1F7A">
      <w:pPr>
        <w:bidi/>
        <w:ind w:left="0"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יש לנו כבר פונקציה שלומדת את ה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74B5E4" w:themeColor="accent2" w:themeTint="99"/>
            <w:sz w:val="24"/>
            <w:szCs w:val="24"/>
            <w:lang w:val="en-US"/>
          </w:rPr>
          <m:t>learn_prior</m:t>
        </m:r>
      </m:oMath>
      <w:r>
        <w:rPr>
          <w:rFonts w:ascii="David" w:hAnsi="David" w:cs="David"/>
          <w:i/>
          <w:color w:val="74B5E4" w:themeColor="accent2" w:themeTint="99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74B5E4" w:themeColor="accent2" w:themeTint="99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ומחזירה לנו את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μ,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:lang w:val="en-US"/>
              </w:rPr>
              <m:t>-1</m:t>
            </m:r>
          </m:sup>
        </m:sSup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</w:p>
    <w:p w14:paraId="48B0B54E" w14:textId="3562098B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נרצה לבנות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bf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(פונקציה כפי שתואר לנו)</w:t>
      </w:r>
    </w:p>
    <w:p w14:paraId="271C585C" w14:textId="5E01753D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נרצה ללמוד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בעזרת השעות, הטמפרטורות, ו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bf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. משם נקבל:</w:t>
      </w:r>
    </w:p>
    <w:p w14:paraId="09B1CF07" w14:textId="64AC12D8" w:rsidR="007B1F7A" w:rsidRPr="007B1F7A" w:rsidRDefault="007B1F7A" w:rsidP="007B1F7A">
      <w:pPr>
        <w:pStyle w:val="ListParagraph"/>
        <w:bidi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gbf</m:t>
              </m:r>
            </m:sub>
          </m:sSub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,</m:t>
          </m:r>
          <m:sSubSup>
            <m:sSubSup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gbf</m:t>
              </m:r>
            </m:sub>
            <m: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=learn_prior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hours,temp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, r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bf</m:t>
              </m:r>
            </m:e>
          </m:d>
        </m:oMath>
      </m:oMathPara>
    </w:p>
    <w:p w14:paraId="02718F26" w14:textId="4F8F58A6" w:rsidR="007B1F7A" w:rsidRDefault="007B1F7A" w:rsidP="007B1F7A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נייצג את ה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prior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 שלנו בעזרת:</w:t>
      </w:r>
    </w:p>
    <w:p w14:paraId="4948B990" w14:textId="1B2D3868" w:rsidR="007B1F7A" w:rsidRPr="00224310" w:rsidRDefault="007B1F7A" w:rsidP="007B1F7A">
      <w:pPr>
        <w:pStyle w:val="ListParagraph"/>
        <w:bidi/>
        <w:rPr>
          <w:rFonts w:ascii="David" w:hAnsi="David" w:cs="David"/>
          <w:i/>
          <w:color w:val="000000" w:themeColor="text1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4"/>
              <w:szCs w:val="24"/>
              <w:lang w:val="en-US"/>
            </w:rPr>
            <m:t>plot_prior</m:t>
          </m:r>
          <m:d>
            <m:dPr>
              <m:ctrlPr>
                <w:rPr>
                  <w:rFonts w:ascii="Cambria Math" w:hAnsi="Cambria Math" w:cs="David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gbf</m:t>
                  </m:r>
                </m:sub>
              </m:sSub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gbf</m:t>
                  </m:r>
                </m:sub>
                <m:sup>
                  <m:r>
                    <w:rPr>
                      <w:rFonts w:ascii="Cambria Math" w:hAnsi="Cambria Math" w:cs="David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David" w:hint="cs"/>
                  <w:color w:val="000000" w:themeColor="text1"/>
                  <w:sz w:val="24"/>
                  <w:szCs w:val="24"/>
                  <w:lang w:val="en-US"/>
                </w:rPr>
                <m:t> 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David"/>
                  <w:color w:val="000000" w:themeColor="text1"/>
                  <w:sz w:val="24"/>
                  <w:szCs w:val="24"/>
                  <w:lang w:val="en-US"/>
                </w:rPr>
                <m:t>bf,centers</m:t>
              </m:r>
            </m:e>
          </m:d>
        </m:oMath>
      </m:oMathPara>
    </w:p>
    <w:p w14:paraId="0AAF4440" w14:textId="496D8D7E" w:rsidR="00224310" w:rsidRDefault="00224310" w:rsidP="00224310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נאמן את המודל עם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BLR</m:t>
        </m:r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, כשהוא מקבל את </w:t>
      </w:r>
      <m:oMath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gbf</m:t>
        </m:r>
      </m:oMath>
      <w:r>
        <w:rPr>
          <w:rFonts w:ascii="David" w:hAnsi="David" w:cs="David"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שלנו.</w:t>
      </w:r>
    </w:p>
    <w:p w14:paraId="0AD9FEA8" w14:textId="08CE6838" w:rsidR="00224310" w:rsidRDefault="00224310" w:rsidP="00224310">
      <w:pPr>
        <w:pStyle w:val="ListParagraph"/>
        <w:numPr>
          <w:ilvl w:val="0"/>
          <w:numId w:val="1"/>
        </w:numPr>
        <w:bidi/>
        <w:rPr>
          <w:rFonts w:ascii="David" w:hAnsi="David" w:cs="David"/>
          <w:i/>
          <w:color w:val="000000" w:themeColor="text1"/>
          <w:sz w:val="24"/>
          <w:szCs w:val="24"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>נייצג אותו בעזרת המודל שלנו.</w:t>
      </w:r>
    </w:p>
    <w:p w14:paraId="7180E30A" w14:textId="059B035C" w:rsidR="0021456C" w:rsidRPr="00B32DEC" w:rsidRDefault="00B32DEC" w:rsidP="0021456C">
      <w:pPr>
        <w:bidi/>
        <w:ind w:left="0"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8. נממש כעת פונקציות בסיס מבוססות על </w:t>
      </w:r>
      <m:oMath>
        <m:r>
          <w:rPr>
            <w:rFonts w:ascii="Cambria Math" w:hAnsi="Cambria Math" w:cs="David" w:hint="cs"/>
            <w:color w:val="000000" w:themeColor="text1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David"/>
            <w:color w:val="000000" w:themeColor="text1"/>
            <w:sz w:val="24"/>
            <w:szCs w:val="24"/>
            <w:lang w:val="en-US"/>
          </w:rPr>
          <m:t>regression splines</m:t>
        </m:r>
      </m:oMath>
      <w:r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  <w:t xml:space="preserve">. </w:t>
      </w:r>
    </w:p>
    <w:p w14:paraId="2A3671BC" w14:textId="77777777" w:rsidR="009F008A" w:rsidRPr="009F008A" w:rsidRDefault="009F008A" w:rsidP="009F008A">
      <w:pPr>
        <w:bidi/>
        <w:ind w:left="0"/>
        <w:rPr>
          <w:rFonts w:ascii="David" w:hAnsi="David" w:cs="David" w:hint="cs"/>
          <w:i/>
          <w:color w:val="000000" w:themeColor="text1"/>
          <w:sz w:val="24"/>
          <w:szCs w:val="24"/>
          <w:rtl/>
          <w:lang w:val="en-US"/>
        </w:rPr>
      </w:pPr>
    </w:p>
    <w:sectPr w:rsidR="009F008A" w:rsidRPr="009F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231"/>
    <w:multiLevelType w:val="hybridMultilevel"/>
    <w:tmpl w:val="EE9C805C"/>
    <w:lvl w:ilvl="0" w:tplc="1D689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2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C8"/>
    <w:rsid w:val="00123281"/>
    <w:rsid w:val="0021456C"/>
    <w:rsid w:val="00224310"/>
    <w:rsid w:val="00400545"/>
    <w:rsid w:val="007B1F7A"/>
    <w:rsid w:val="0089779F"/>
    <w:rsid w:val="0093195F"/>
    <w:rsid w:val="009F008A"/>
    <w:rsid w:val="00A758A4"/>
    <w:rsid w:val="00B32DEC"/>
    <w:rsid w:val="00B351C8"/>
    <w:rsid w:val="00C70EBA"/>
    <w:rsid w:val="00D6456A"/>
    <w:rsid w:val="00D9062B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1438"/>
  <w15:chartTrackingRefBased/>
  <w15:docId w15:val="{4D1A626A-2552-F242-9F3A-58960FA5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C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1C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92D39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C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64356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C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35B74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C8"/>
    <w:pPr>
      <w:pBdr>
        <w:bottom w:val="single" w:sz="4" w:space="1" w:color="88B0C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D89AF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C8"/>
    <w:pPr>
      <w:pBdr>
        <w:bottom w:val="single" w:sz="4" w:space="1" w:color="6FA0C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D89AF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C8"/>
    <w:pPr>
      <w:pBdr>
        <w:bottom w:val="dotted" w:sz="8" w:space="1" w:color="65747C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5747C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C8"/>
    <w:pPr>
      <w:pBdr>
        <w:bottom w:val="dotted" w:sz="8" w:space="1" w:color="65747C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5747C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C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5747C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C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747C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1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351C8"/>
    <w:rPr>
      <w:rFonts w:asciiTheme="majorHAnsi" w:eastAsiaTheme="majorEastAsia" w:hAnsiTheme="majorHAnsi" w:cstheme="majorBidi"/>
      <w:smallCaps/>
      <w:color w:val="192D39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C8"/>
    <w:rPr>
      <w:rFonts w:asciiTheme="majorHAnsi" w:eastAsiaTheme="majorEastAsia" w:hAnsiTheme="majorHAnsi" w:cstheme="majorBidi"/>
      <w:smallCaps/>
      <w:color w:val="264356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C8"/>
    <w:rPr>
      <w:rFonts w:asciiTheme="majorHAnsi" w:eastAsiaTheme="majorEastAsia" w:hAnsiTheme="majorHAnsi" w:cstheme="majorBidi"/>
      <w:smallCaps/>
      <w:color w:val="335B74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C8"/>
    <w:rPr>
      <w:rFonts w:asciiTheme="majorHAnsi" w:eastAsiaTheme="majorEastAsia" w:hAnsiTheme="majorHAnsi" w:cstheme="majorBidi"/>
      <w:b/>
      <w:bCs/>
      <w:smallCaps/>
      <w:color w:val="4D89AF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C8"/>
    <w:rPr>
      <w:rFonts w:asciiTheme="majorHAnsi" w:eastAsiaTheme="majorEastAsia" w:hAnsiTheme="majorHAnsi" w:cstheme="majorBidi"/>
      <w:smallCaps/>
      <w:color w:val="4D89AF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C8"/>
    <w:rPr>
      <w:rFonts w:asciiTheme="majorHAnsi" w:eastAsiaTheme="majorEastAsia" w:hAnsiTheme="majorHAnsi" w:cstheme="majorBidi"/>
      <w:smallCaps/>
      <w:color w:val="65747C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C8"/>
    <w:rPr>
      <w:rFonts w:asciiTheme="majorHAnsi" w:eastAsiaTheme="majorEastAsia" w:hAnsiTheme="majorHAnsi" w:cstheme="majorBidi"/>
      <w:b/>
      <w:bCs/>
      <w:smallCaps/>
      <w:color w:val="65747C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C8"/>
    <w:rPr>
      <w:rFonts w:asciiTheme="majorHAnsi" w:eastAsiaTheme="majorEastAsia" w:hAnsiTheme="majorHAnsi" w:cstheme="majorBidi"/>
      <w:b/>
      <w:smallCaps/>
      <w:color w:val="65747C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C8"/>
    <w:rPr>
      <w:rFonts w:asciiTheme="majorHAnsi" w:eastAsiaTheme="majorEastAsia" w:hAnsiTheme="majorHAnsi" w:cstheme="majorBidi"/>
      <w:smallCaps/>
      <w:color w:val="65747C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1C8"/>
    <w:rPr>
      <w:b/>
      <w:bCs/>
      <w:smallCaps/>
      <w:color w:val="335B74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351C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64356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51C8"/>
    <w:rPr>
      <w:rFonts w:asciiTheme="majorHAnsi" w:eastAsiaTheme="majorEastAsia" w:hAnsiTheme="majorHAnsi" w:cstheme="majorBidi"/>
      <w:smallCaps/>
      <w:color w:val="264356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351C8"/>
    <w:pPr>
      <w:spacing w:after="600" w:line="240" w:lineRule="auto"/>
      <w:ind w:left="0"/>
    </w:pPr>
    <w:rPr>
      <w:smallCaps/>
      <w:color w:val="65747C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C8"/>
    <w:rPr>
      <w:smallCaps/>
      <w:color w:val="65747C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351C8"/>
    <w:rPr>
      <w:b/>
      <w:bCs/>
      <w:spacing w:val="0"/>
    </w:rPr>
  </w:style>
  <w:style w:type="character" w:styleId="Emphasis">
    <w:name w:val="Emphasis"/>
    <w:uiPriority w:val="20"/>
    <w:qFormat/>
    <w:rsid w:val="00B351C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B351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51C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3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1C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C8"/>
    <w:pPr>
      <w:pBdr>
        <w:top w:val="single" w:sz="4" w:space="12" w:color="54C1EA" w:themeColor="accent1" w:themeTint="BF"/>
        <w:left w:val="single" w:sz="4" w:space="15" w:color="54C1EA" w:themeColor="accent1" w:themeTint="BF"/>
        <w:bottom w:val="single" w:sz="12" w:space="10" w:color="1481AB" w:themeColor="accent1" w:themeShade="BF"/>
        <w:right w:val="single" w:sz="12" w:space="15" w:color="1481AB" w:themeColor="accent1" w:themeShade="BF"/>
        <w:between w:val="single" w:sz="4" w:space="12" w:color="54C1EA" w:themeColor="accent1" w:themeTint="BF"/>
        <w:bar w:val="single" w:sz="4" w:color="54C1EA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C8"/>
    <w:rPr>
      <w:rFonts w:asciiTheme="majorHAnsi" w:eastAsiaTheme="majorEastAsia" w:hAnsiTheme="majorHAnsi" w:cstheme="majorBidi"/>
      <w:smallCaps/>
      <w:color w:val="1481AB" w:themeColor="accent1" w:themeShade="BF"/>
    </w:rPr>
  </w:style>
  <w:style w:type="character" w:styleId="SubtleEmphasis">
    <w:name w:val="Subtle Emphasis"/>
    <w:uiPriority w:val="19"/>
    <w:qFormat/>
    <w:rsid w:val="00B351C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351C8"/>
    <w:rPr>
      <w:b/>
      <w:bCs/>
      <w:smallCaps/>
      <w:color w:val="1CADE4" w:themeColor="accent1"/>
      <w:spacing w:val="40"/>
    </w:rPr>
  </w:style>
  <w:style w:type="character" w:styleId="SubtleReference">
    <w:name w:val="Subtle Reference"/>
    <w:uiPriority w:val="31"/>
    <w:qFormat/>
    <w:rsid w:val="00B351C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351C8"/>
    <w:rPr>
      <w:rFonts w:asciiTheme="majorHAnsi" w:eastAsiaTheme="majorEastAsia" w:hAnsiTheme="majorHAnsi" w:cstheme="majorBidi"/>
      <w:b/>
      <w:bCs/>
      <w:i/>
      <w:iCs/>
      <w:smallCaps/>
      <w:color w:val="264356" w:themeColor="text2" w:themeShade="BF"/>
      <w:spacing w:val="20"/>
    </w:rPr>
  </w:style>
  <w:style w:type="character" w:styleId="BookTitle">
    <w:name w:val="Book Title"/>
    <w:uiPriority w:val="33"/>
    <w:qFormat/>
    <w:rsid w:val="00B351C8"/>
    <w:rPr>
      <w:rFonts w:asciiTheme="majorHAnsi" w:eastAsiaTheme="majorEastAsia" w:hAnsiTheme="majorHAnsi" w:cstheme="majorBidi"/>
      <w:b/>
      <w:bCs/>
      <w:smallCaps/>
      <w:color w:val="264356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1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Karnauch</dc:creator>
  <cp:keywords/>
  <dc:description/>
  <cp:lastModifiedBy>Rina Karnauch</cp:lastModifiedBy>
  <cp:revision>9</cp:revision>
  <dcterms:created xsi:type="dcterms:W3CDTF">2022-12-02T07:32:00Z</dcterms:created>
  <dcterms:modified xsi:type="dcterms:W3CDTF">2022-12-02T09:02:00Z</dcterms:modified>
</cp:coreProperties>
</file>