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 Application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Тестовое задание для создания небольшого приложения для осуществления переводов виртуальных денег (PW) между пользователями приложения.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 приведено ниже на английском языке, рассматривайте его не как готовое ТЗ, а как первый материал, присланный заказчиком.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 предназначено для претендентов на различные должности. В зависимости от претендуемой должности выполните следующее: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Выясните все вопросы у заказчика и составьте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макеты экранов приложения,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подробное техническое задание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Сделайте все, что написано выше для аналитика, плюс составьте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Список задач (Task Breakdown) с оценкой трудоемкости реализации каждого пункта,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Календарный план реализации проекта.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Представьте план реализации директору компании (на русском) и заказчику (на английском).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Программист .NET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серверную часть приложения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приложение, используя стандартную тему интерфейса.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Программист Front-End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Разработчик мобильных приложений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виде (на русском или на английском).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мобильное приложение.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Веб/мобильный дизайнер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Предложите нам варианты оформления (дизайна) приложения согласно guidelines: </w:t>
      </w:r>
      <w:hyperlink w:anchor="_4v5b5sv7ohia">
        <w:r w:rsidDel="00000000" w:rsidR="00000000" w:rsidRPr="00000000">
          <w:rPr>
            <w:color w:val="0000ff"/>
            <w:rtl w:val="0"/>
          </w:rPr>
          <w:t xml:space="preserve">UI design requirements</w:t>
        </w:r>
      </w:hyperlink>
      <w:r w:rsidDel="00000000" w:rsidR="00000000" w:rsidRPr="00000000">
        <w:rPr>
          <w:rtl w:val="0"/>
        </w:rPr>
        <w:t xml:space="preserve">. Пришлите PSD файл(ы).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 можете выполнить несколько заданий, чем больше Вы сделаете, тем больше вероятность успешно пройти собеседование.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PW Application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 is for Parrot Wings (PW, “internal money”) transfer between system users.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 will be very “polite” and will inform a user of any problems (i.e. login not successful, not enough PW to remit the transaction, etc.)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ojebyrx7mkh" w:id="0"/>
      <w:bookmarkEnd w:id="0"/>
      <w:r w:rsidDel="00000000" w:rsidR="00000000" w:rsidRPr="00000000">
        <w:rPr>
          <w:rtl w:val="0"/>
        </w:rPr>
        <w:t xml:space="preserve">User registration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person on Earth can register with the service for free, providing their Name (e.g. John Smith), valid email (e.g.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jsmith@gmail.com</w:t>
        </w:r>
      </w:hyperlink>
      <w:r w:rsidDel="00000000" w:rsidR="00000000" w:rsidRPr="00000000">
        <w:rPr>
          <w:rtl w:val="0"/>
        </w:rPr>
        <w:t xml:space="preserve">) and password.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new user registers, the System will verify, that the user has provided a unique (not previously registered in the system) email, and also provided human name and a password. These 3 fields are mandatory. Password is to be typed twice for justification. No email verification required.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successful registration every User will be awarded with 500 (five hundred) PW starting balance.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color w:val="2e75b5"/>
          <w:sz w:val="26"/>
          <w:szCs w:val="26"/>
        </w:rPr>
      </w:pPr>
      <w:bookmarkStart w:colFirst="0" w:colLast="0" w:name="_9m8sfp78ktn1" w:id="1"/>
      <w:bookmarkEnd w:id="1"/>
      <w:r w:rsidDel="00000000" w:rsidR="00000000" w:rsidRPr="00000000">
        <w:rPr>
          <w:color w:val="2e75b5"/>
          <w:sz w:val="26"/>
          <w:szCs w:val="26"/>
          <w:rtl w:val="0"/>
        </w:rPr>
        <w:t xml:space="preserve">Logging in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login to the system using their email and password.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able to Log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password recovery, change password, etc. functions required.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ix6ajsgj3v" w:id="2"/>
      <w:bookmarkEnd w:id="2"/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will allow users to perform the following operations: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their Name and current PW balance always on screen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transaction. To make a new transaction (PW payment) a user will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recipient by querying the  User list by name (autocomplete).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recipient chosen, entering the PW transaction amount. The system will check that the transaction amount is not greater than the current user balance.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Committing the transaction. Once transaction succeeded, the recipient account will be credited (PW++) by the entered amount of PW, and the payee account debited (PW--) for the same amount of PW. The system shall display PW balance changes immediately to the user.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(Optional) Create a new transaction as a copy from a list of their existing transactions: create a handy UI for a user to browse their recent transactions, and select a transaction as a basis for a new transaction. Once old transaction selected, all its details (recipient, PW amount) will be copied to the new transaction.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 list (history) of their transactions. A list of transactions will show the most recent transactions on top of the list and display the following info for each transaction: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Date/Time of the transaction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Correspondent Name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amount, (Debit/Credit  for PW transferred)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Resulting balance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(Optional) Implement filtering and/or sorting of transaction list by date, correspondent name and amount. </w:t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qbhjulcc0go" w:id="3"/>
      <w:bookmarkEnd w:id="3"/>
      <w:r w:rsidDel="00000000" w:rsidR="00000000" w:rsidRPr="00000000">
        <w:rPr>
          <w:rtl w:val="0"/>
        </w:rPr>
        <w:t xml:space="preserve">Architecture requirements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WEB API application, server-side.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WEB API must implement RESTful service.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HTML front end application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Mobile application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  <w:t xml:space="preserve">HTML frontend and mobile application will implement full application functionality, and communicate with WEB API using JSON.</w:t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following software: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MS SQL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IIS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Entity framework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HTML client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or TypeScript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or React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primeNG, material, bootstrap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or Android (at your choice, or both platforms)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with Xamarin development environment</w:t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rPr/>
      </w:pPr>
      <w:bookmarkStart w:colFirst="0" w:colLast="0" w:name="_4v5b5sv7ohia" w:id="4"/>
      <w:bookmarkEnd w:id="4"/>
      <w:r w:rsidDel="00000000" w:rsidR="00000000" w:rsidRPr="00000000">
        <w:rPr>
          <w:rtl w:val="0"/>
        </w:rPr>
        <w:t xml:space="preserve">UI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likes Material Design approach as well as native Mac OS look'n feel.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necessary to design and implement unique UI look'n feel for the front-end applications, for every UI elements, and (optionally) apply it to developed frontend application.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432" w:hanging="432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ind w:left="720" w:hanging="72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  <w:ind w:left="864" w:hanging="864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ind w:left="1008" w:hanging="1008"/>
    </w:pPr>
    <w:rPr>
      <w:rFonts w:ascii="Calibri" w:cs="Calibri" w:eastAsia="Calibri" w:hAnsi="Calibri"/>
      <w:b w:val="0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1152" w:hanging="1152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