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8FDE9" w14:textId="12B990AD" w:rsidR="002F1D9D" w:rsidRPr="00CA2279" w:rsidRDefault="00730ACD" w:rsidP="00F53933">
      <w:pPr>
        <w:pStyle w:val="a7"/>
        <w:rPr>
          <w:rFonts w:ascii="Times New Roman" w:eastAsia="ＭＳ Ｐ明朝" w:hAnsi="Times New Roman" w:cs="Times New Roman"/>
          <w:szCs w:val="28"/>
        </w:rPr>
        <w:sectPr w:rsidR="002F1D9D" w:rsidRPr="00CA2279" w:rsidSect="00A425BD">
          <w:type w:val="continuous"/>
          <w:pgSz w:w="12240" w:h="15840" w:code="1"/>
          <w:pgMar w:top="1440" w:right="1080" w:bottom="1080" w:left="1080" w:header="720" w:footer="720" w:gutter="0"/>
          <w:cols w:space="720"/>
        </w:sectPr>
      </w:pPr>
      <w:r w:rsidRPr="00CA2279">
        <w:rPr>
          <w:rFonts w:ascii="Times New Roman" w:eastAsia="ＭＳ Ｐ明朝" w:hAnsi="Times New Roman" w:cs="Times New Roman"/>
          <w:szCs w:val="28"/>
        </w:rPr>
        <w:t>Supplement A</w:t>
      </w:r>
    </w:p>
    <w:p w14:paraId="17262147" w14:textId="7F1249EF" w:rsidR="00DA5172" w:rsidRPr="00CA2279" w:rsidRDefault="0021440F" w:rsidP="00DA5172">
      <w:pPr>
        <w:jc w:val="both"/>
        <w:rPr>
          <w:rFonts w:ascii="Times New Roman" w:eastAsia="ＭＳ Ｐ明朝" w:hAnsi="Times New Roman" w:cs="Times New Roman"/>
          <w:b/>
          <w:bCs/>
          <w:u w:val="single"/>
        </w:rPr>
      </w:pPr>
      <w:r w:rsidRPr="00CA2279">
        <w:rPr>
          <w:rFonts w:ascii="Times New Roman" w:hAnsi="Times New Roman" w:cs="Times New Roman"/>
        </w:rPr>
        <w:t xml:space="preserve">First, even in Experiment 1, a forced decision time of 0.1 s </w:t>
      </w:r>
      <w:r w:rsidR="00051CD1" w:rsidRPr="00CA2279">
        <w:rPr>
          <w:rFonts w:ascii="Times New Roman" w:hAnsi="Times New Roman" w:cs="Times New Roman"/>
        </w:rPr>
        <w:t>was</w:t>
      </w:r>
      <w:r w:rsidRPr="00CA2279">
        <w:rPr>
          <w:rFonts w:ascii="Times New Roman" w:hAnsi="Times New Roman" w:cs="Times New Roman"/>
        </w:rPr>
        <w:t xml:space="preserve"> actually set</w:t>
      </w:r>
      <w:r w:rsidRPr="00682EF3">
        <w:rPr>
          <w:rFonts w:ascii="Times New Roman" w:hAnsi="Times New Roman" w:cs="Times New Roman"/>
        </w:rPr>
        <w:t>.</w:t>
      </w:r>
      <w:r w:rsidRPr="00E83879">
        <w:rPr>
          <w:rFonts w:ascii="Times New Roman" w:eastAsia="ＭＳ Ｐ明朝" w:hAnsi="Times New Roman" w:cs="Times New Roman"/>
          <w:b/>
          <w:bCs/>
        </w:rPr>
        <w:t xml:space="preserve"> </w:t>
      </w:r>
      <w:r w:rsidR="00E07CAD" w:rsidRPr="00CA2279">
        <w:rPr>
          <w:rFonts w:ascii="Times New Roman" w:eastAsia="ＭＳ Ｐ明朝" w:hAnsi="Times New Roman" w:cs="Times New Roman"/>
        </w:rPr>
        <w:t xml:space="preserve">The illustrated model of the decision time and recorded response time based on the 0.1 s forced decision time will be explained in </w:t>
      </w:r>
      <w:r w:rsidR="00035786">
        <w:rPr>
          <w:rFonts w:ascii="Times New Roman" w:eastAsia="ＭＳ Ｐ明朝" w:hAnsi="Times New Roman" w:cs="Times New Roman"/>
        </w:rPr>
        <w:t>S</w:t>
      </w:r>
      <w:r w:rsidR="00E07CAD" w:rsidRPr="00CA2279">
        <w:rPr>
          <w:rFonts w:ascii="Times New Roman" w:eastAsia="ＭＳ Ｐ明朝" w:hAnsi="Times New Roman" w:cs="Times New Roman"/>
        </w:rPr>
        <w:t>upplement A-1.</w:t>
      </w:r>
      <w:r w:rsidR="00B42417" w:rsidRPr="00CA2279">
        <w:rPr>
          <w:rFonts w:ascii="Times New Roman" w:eastAsia="ＭＳ Ｐ明朝" w:hAnsi="Times New Roman" w:cs="Times New Roman"/>
        </w:rPr>
        <w:t xml:space="preserve"> In Fi</w:t>
      </w:r>
      <w:r w:rsidR="00B57041">
        <w:rPr>
          <w:rFonts w:ascii="Times New Roman" w:eastAsia="ＭＳ Ｐ明朝" w:hAnsi="Times New Roman" w:cs="Times New Roman"/>
        </w:rPr>
        <w:t>g.</w:t>
      </w:r>
      <w:r w:rsidR="00B42417" w:rsidRPr="00CA2279">
        <w:rPr>
          <w:rFonts w:ascii="Times New Roman" w:eastAsia="ＭＳ Ｐ明朝" w:hAnsi="Times New Roman" w:cs="Times New Roman"/>
        </w:rPr>
        <w:t xml:space="preserve"> 2 in the manuscript, the forced decision time of 0.1 s </w:t>
      </w:r>
      <w:r w:rsidR="00E4649D" w:rsidRPr="00CA2279">
        <w:rPr>
          <w:rFonts w:ascii="Times New Roman" w:eastAsia="ＭＳ Ｐ明朝" w:hAnsi="Times New Roman" w:cs="Times New Roman"/>
        </w:rPr>
        <w:t>was</w:t>
      </w:r>
      <w:r w:rsidR="00B42417" w:rsidRPr="00CA2279">
        <w:rPr>
          <w:rFonts w:ascii="Times New Roman" w:eastAsia="ＭＳ Ｐ明朝" w:hAnsi="Times New Roman" w:cs="Times New Roman"/>
        </w:rPr>
        <w:t xml:space="preserve"> not described for</w:t>
      </w:r>
      <w:r w:rsidR="003620BC" w:rsidRPr="00CA2279">
        <w:rPr>
          <w:rFonts w:ascii="Times New Roman" w:eastAsia="ＭＳ Ｐ明朝" w:hAnsi="Times New Roman" w:cs="Times New Roman"/>
        </w:rPr>
        <w:t xml:space="preserve"> </w:t>
      </w:r>
      <w:r w:rsidR="00B42417" w:rsidRPr="00CA2279">
        <w:rPr>
          <w:rFonts w:ascii="Times New Roman" w:eastAsia="ＭＳ Ｐ明朝" w:hAnsi="Times New Roman" w:cs="Times New Roman"/>
        </w:rPr>
        <w:t>readability</w:t>
      </w:r>
      <w:r w:rsidR="00B57041">
        <w:rPr>
          <w:rFonts w:ascii="Times New Roman" w:eastAsia="ＭＳ Ｐ明朝" w:hAnsi="Times New Roman" w:cs="Times New Roman"/>
        </w:rPr>
        <w:t xml:space="preserve"> purposes</w:t>
      </w:r>
      <w:r w:rsidR="00B42417" w:rsidRPr="00CA2279">
        <w:rPr>
          <w:rFonts w:ascii="Times New Roman" w:eastAsia="ＭＳ Ｐ明朝" w:hAnsi="Times New Roman" w:cs="Times New Roman"/>
        </w:rPr>
        <w:t>.</w:t>
      </w:r>
      <w:r w:rsidR="003620BC" w:rsidRPr="00CA2279">
        <w:t xml:space="preserve"> </w:t>
      </w:r>
      <w:r w:rsidR="003620BC" w:rsidRPr="00CA2279">
        <w:rPr>
          <w:rFonts w:ascii="Times New Roman" w:eastAsia="ＭＳ Ｐ明朝" w:hAnsi="Times New Roman" w:cs="Times New Roman"/>
        </w:rPr>
        <w:t xml:space="preserve">The calculation of the total decision time </w:t>
      </w:r>
      <w:r w:rsidR="00B57041">
        <w:rPr>
          <w:rFonts w:ascii="Times New Roman" w:eastAsia="ＭＳ Ｐ明朝" w:hAnsi="Times New Roman" w:cs="Times New Roman"/>
        </w:rPr>
        <w:t>presented</w:t>
      </w:r>
      <w:r w:rsidR="00B57041" w:rsidRPr="00CA2279">
        <w:rPr>
          <w:rFonts w:ascii="Times New Roman" w:eastAsia="ＭＳ Ｐ明朝" w:hAnsi="Times New Roman" w:cs="Times New Roman"/>
        </w:rPr>
        <w:t xml:space="preserve"> </w:t>
      </w:r>
      <w:r w:rsidR="003620BC" w:rsidRPr="00CA2279">
        <w:rPr>
          <w:rFonts w:ascii="Times New Roman" w:eastAsia="ＭＳ Ｐ明朝" w:hAnsi="Times New Roman" w:cs="Times New Roman"/>
        </w:rPr>
        <w:t>in the manuscript show</w:t>
      </w:r>
      <w:r w:rsidR="00B57041">
        <w:rPr>
          <w:rFonts w:ascii="Times New Roman" w:eastAsia="ＭＳ Ｐ明朝" w:hAnsi="Times New Roman" w:cs="Times New Roman"/>
        </w:rPr>
        <w:t>s</w:t>
      </w:r>
      <w:r w:rsidR="003620BC" w:rsidRPr="00CA2279">
        <w:rPr>
          <w:rFonts w:ascii="Times New Roman" w:eastAsia="ＭＳ Ｐ明朝" w:hAnsi="Times New Roman" w:cs="Times New Roman"/>
        </w:rPr>
        <w:t xml:space="preserve"> the results of calculations based on a forced decision time of 0.1 s.</w:t>
      </w:r>
    </w:p>
    <w:p w14:paraId="540F2813" w14:textId="77777777" w:rsidR="0021440F" w:rsidRPr="00CA2279" w:rsidRDefault="0021440F" w:rsidP="00C55C45">
      <w:pPr>
        <w:ind w:firstLineChars="100" w:firstLine="241"/>
        <w:jc w:val="both"/>
        <w:rPr>
          <w:rFonts w:ascii="Times New Roman" w:eastAsia="ＭＳ Ｐ明朝" w:hAnsi="Times New Roman" w:cs="Times New Roman"/>
          <w:b/>
          <w:bCs/>
          <w:color w:val="000000" w:themeColor="text1"/>
          <w:u w:val="single"/>
        </w:rPr>
      </w:pPr>
    </w:p>
    <w:p w14:paraId="1BF9A6AC" w14:textId="6713DCB0" w:rsidR="00B63DDB" w:rsidRPr="00CA2279" w:rsidRDefault="006C2F82" w:rsidP="00C55C45">
      <w:pPr>
        <w:ind w:firstLineChars="100" w:firstLine="241"/>
        <w:jc w:val="both"/>
        <w:rPr>
          <w:rFonts w:ascii="Times New Roman" w:eastAsia="ＭＳ Ｐ明朝" w:hAnsi="Times New Roman" w:cs="Times New Roman"/>
          <w:b/>
          <w:bCs/>
          <w:color w:val="000000" w:themeColor="text1"/>
          <w:u w:val="single"/>
        </w:rPr>
      </w:pPr>
      <w:r w:rsidRPr="00CA2279">
        <w:rPr>
          <w:rFonts w:ascii="Times New Roman" w:eastAsia="ＭＳ Ｐ明朝" w:hAnsi="Times New Roman" w:cs="Times New Roman"/>
          <w:b/>
          <w:bCs/>
          <w:color w:val="000000" w:themeColor="text1"/>
          <w:u w:val="single"/>
        </w:rPr>
        <w:t>A-</w:t>
      </w:r>
      <w:r w:rsidR="00C55C45" w:rsidRPr="00CA2279">
        <w:rPr>
          <w:rFonts w:ascii="Times New Roman" w:eastAsia="ＭＳ Ｐ明朝" w:hAnsi="Times New Roman" w:cs="Times New Roman"/>
          <w:b/>
          <w:bCs/>
          <w:color w:val="000000" w:themeColor="text1"/>
          <w:u w:val="single"/>
        </w:rPr>
        <w:t>1</w:t>
      </w:r>
      <w:r w:rsidR="00F16522" w:rsidRPr="00CA2279">
        <w:rPr>
          <w:rFonts w:ascii="Times New Roman" w:eastAsia="ＭＳ Ｐ明朝" w:hAnsi="Times New Roman" w:cs="Times New Roman"/>
          <w:b/>
          <w:bCs/>
          <w:color w:val="000000" w:themeColor="text1"/>
          <w:u w:val="single"/>
        </w:rPr>
        <w:t xml:space="preserve">. </w:t>
      </w:r>
      <w:r w:rsidR="00010093" w:rsidRPr="00CA2279">
        <w:rPr>
          <w:rFonts w:ascii="Times New Roman" w:eastAsia="ＭＳ Ｐ明朝" w:hAnsi="Times New Roman" w:cs="Times New Roman"/>
          <w:b/>
          <w:bCs/>
          <w:u w:val="single"/>
        </w:rPr>
        <w:t>T</w:t>
      </w:r>
      <w:r w:rsidR="00E60D7F" w:rsidRPr="00CA2279">
        <w:rPr>
          <w:rFonts w:ascii="Times New Roman" w:eastAsia="ＭＳ Ｐ明朝" w:hAnsi="Times New Roman" w:cs="Times New Roman"/>
          <w:b/>
          <w:bCs/>
          <w:u w:val="single"/>
        </w:rPr>
        <w:t xml:space="preserve">he forced decision times for </w:t>
      </w:r>
      <w:r w:rsidR="00B57041">
        <w:rPr>
          <w:rFonts w:ascii="Times New Roman" w:eastAsia="ＭＳ Ｐ明朝" w:hAnsi="Times New Roman" w:cs="Times New Roman"/>
          <w:b/>
          <w:bCs/>
          <w:u w:val="single"/>
        </w:rPr>
        <w:t>calculating the</w:t>
      </w:r>
      <w:r w:rsidR="00E60D7F" w:rsidRPr="00CA2279">
        <w:rPr>
          <w:rFonts w:ascii="Times New Roman" w:eastAsia="ＭＳ Ｐ明朝" w:hAnsi="Times New Roman" w:cs="Times New Roman"/>
          <w:b/>
          <w:bCs/>
          <w:u w:val="single"/>
        </w:rPr>
        <w:t xml:space="preserve"> total decision time</w:t>
      </w:r>
    </w:p>
    <w:p w14:paraId="4DA8FA3F" w14:textId="1D4F341B" w:rsidR="00B63DDB" w:rsidRPr="00CA2279" w:rsidRDefault="00B63DDB" w:rsidP="00AE0F10">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 xml:space="preserve">We explained the handling of the forced decision times for </w:t>
      </w:r>
      <w:r w:rsidR="00B57041">
        <w:rPr>
          <w:rFonts w:ascii="Times New Roman" w:eastAsia="ＭＳ Ｐ明朝" w:hAnsi="Times New Roman" w:cs="Times New Roman"/>
        </w:rPr>
        <w:t>calculating the</w:t>
      </w:r>
      <w:r w:rsidRPr="00CA2279">
        <w:rPr>
          <w:rFonts w:ascii="Times New Roman" w:eastAsia="ＭＳ Ｐ明朝" w:hAnsi="Times New Roman" w:cs="Times New Roman"/>
        </w:rPr>
        <w:t xml:space="preserve"> </w:t>
      </w:r>
      <w:r w:rsidR="006D43E5" w:rsidRPr="00CA2279">
        <w:rPr>
          <w:rFonts w:ascii="Times New Roman" w:eastAsia="ＭＳ Ｐ明朝" w:hAnsi="Times New Roman" w:cs="Times New Roman"/>
        </w:rPr>
        <w:t xml:space="preserve">total </w:t>
      </w:r>
      <w:r w:rsidRPr="00CA2279">
        <w:rPr>
          <w:rFonts w:ascii="Times New Roman" w:eastAsia="ＭＳ Ｐ明朝" w:hAnsi="Times New Roman" w:cs="Times New Roman"/>
        </w:rPr>
        <w:t>decision time.</w:t>
      </w:r>
    </w:p>
    <w:p w14:paraId="66952B56" w14:textId="366C0203" w:rsidR="00B63DDB" w:rsidRPr="00CA2279" w:rsidRDefault="00B63DDB" w:rsidP="00AE0F10">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 xml:space="preserve">The illustrated model of </w:t>
      </w:r>
      <w:r w:rsidR="00B57041">
        <w:rPr>
          <w:rFonts w:ascii="Times New Roman" w:eastAsia="ＭＳ Ｐ明朝" w:hAnsi="Times New Roman" w:cs="Times New Roman"/>
        </w:rPr>
        <w:t xml:space="preserve">the </w:t>
      </w:r>
      <w:r w:rsidRPr="00CA2279">
        <w:rPr>
          <w:rFonts w:ascii="Times New Roman" w:eastAsia="ＭＳ Ｐ明朝" w:hAnsi="Times New Roman" w:cs="Times New Roman"/>
        </w:rPr>
        <w:t xml:space="preserve">total decision time and recorded response time with a forced decision time </w:t>
      </w:r>
      <w:r w:rsidRPr="00CA2279">
        <w:rPr>
          <w:rFonts w:ascii="Times New Roman" w:eastAsia="ＭＳ Ｐ明朝" w:hAnsi="Times New Roman" w:cs="Times New Roman"/>
          <w:i/>
          <w:iCs/>
        </w:rPr>
        <w:t>t</w:t>
      </w:r>
      <w:r w:rsidRPr="00CA2279">
        <w:rPr>
          <w:rFonts w:ascii="Times New Roman" w:eastAsia="ＭＳ Ｐ明朝" w:hAnsi="Times New Roman" w:cs="Times New Roman"/>
        </w:rPr>
        <w:t xml:space="preserve"> (second) </w:t>
      </w:r>
      <w:r w:rsidR="00682EF3">
        <w:rPr>
          <w:rFonts w:ascii="Times New Roman" w:eastAsia="ＭＳ Ｐ明朝" w:hAnsi="Times New Roman" w:cs="Times New Roman"/>
        </w:rPr>
        <w:t>i</w:t>
      </w:r>
      <w:r w:rsidRPr="00CA2279">
        <w:rPr>
          <w:rFonts w:ascii="Times New Roman" w:eastAsia="ＭＳ Ｐ明朝" w:hAnsi="Times New Roman" w:cs="Times New Roman"/>
        </w:rPr>
        <w:t xml:space="preserve">s shown in Fig. </w:t>
      </w:r>
      <w:r w:rsidR="00DE146A" w:rsidRPr="00CA2279">
        <w:rPr>
          <w:rFonts w:ascii="Times New Roman" w:eastAsia="ＭＳ Ｐ明朝" w:hAnsi="Times New Roman" w:cs="Times New Roman"/>
        </w:rPr>
        <w:t>A</w:t>
      </w:r>
      <w:r w:rsidRPr="00CA2279">
        <w:rPr>
          <w:rFonts w:ascii="Times New Roman" w:eastAsia="ＭＳ Ｐ明朝" w:hAnsi="Times New Roman" w:cs="Times New Roman"/>
        </w:rPr>
        <w:t>.</w:t>
      </w:r>
    </w:p>
    <w:p w14:paraId="03AC6407" w14:textId="26B0105D" w:rsidR="00B63DDB" w:rsidRPr="00CA2279" w:rsidRDefault="00EA5210" w:rsidP="00AE0F10">
      <w:pPr>
        <w:ind w:firstLineChars="100" w:firstLine="240"/>
        <w:jc w:val="both"/>
        <w:rPr>
          <w:rFonts w:ascii="Times New Roman" w:eastAsia="ＭＳ Ｐ明朝" w:hAnsi="Times New Roman" w:cs="Times New Roman"/>
        </w:rPr>
      </w:pPr>
      <w:r>
        <w:rPr>
          <w:rFonts w:ascii="Times New Roman" w:eastAsia="ＭＳ Ｐ明朝" w:hAnsi="Times New Roman" w:cs="Times New Roman"/>
        </w:rPr>
        <w:t>In both experiments, t</w:t>
      </w:r>
      <w:r w:rsidR="00B63DDB" w:rsidRPr="00CA2279">
        <w:rPr>
          <w:rFonts w:ascii="Times New Roman" w:eastAsia="ＭＳ Ｐ明朝" w:hAnsi="Times New Roman" w:cs="Times New Roman"/>
        </w:rPr>
        <w:t>he shortest recorded response time is considered a spam response. We defined the shortest recorded response time in the experimental results for each forced decision time group as the sum of the forced decision time and non</w:t>
      </w:r>
      <w:r w:rsidR="00035786">
        <w:rPr>
          <w:rFonts w:ascii="Times New Roman" w:eastAsia="ＭＳ Ｐ明朝" w:hAnsi="Times New Roman" w:cs="Times New Roman"/>
        </w:rPr>
        <w:t>decision</w:t>
      </w:r>
      <w:r w:rsidR="00B63DDB" w:rsidRPr="00CA2279">
        <w:rPr>
          <w:rFonts w:ascii="Times New Roman" w:eastAsia="ＭＳ Ｐ明朝" w:hAnsi="Times New Roman" w:cs="Times New Roman"/>
        </w:rPr>
        <w:t xml:space="preserve"> time (Fig. </w:t>
      </w:r>
      <w:r w:rsidR="00DE146A" w:rsidRPr="00CA2279">
        <w:rPr>
          <w:rFonts w:ascii="Times New Roman" w:eastAsia="ＭＳ Ｐ明朝" w:hAnsi="Times New Roman" w:cs="Times New Roman"/>
        </w:rPr>
        <w:t>A</w:t>
      </w:r>
      <w:r w:rsidR="00B63DDB" w:rsidRPr="00CA2279">
        <w:rPr>
          <w:rFonts w:ascii="Times New Roman" w:eastAsia="ＭＳ Ｐ明朝" w:hAnsi="Times New Roman" w:cs="Times New Roman"/>
        </w:rPr>
        <w:t xml:space="preserve">(i)). Based on this definition and the assumption that </w:t>
      </w:r>
      <w:r>
        <w:rPr>
          <w:rFonts w:ascii="Times New Roman" w:eastAsia="ＭＳ Ｐ明朝" w:hAnsi="Times New Roman" w:cs="Times New Roman"/>
        </w:rPr>
        <w:t xml:space="preserve">the </w:t>
      </w:r>
      <w:r w:rsidR="00B63DDB" w:rsidRPr="00CA2279">
        <w:rPr>
          <w:rFonts w:ascii="Times New Roman" w:eastAsia="ＭＳ Ｐ明朝" w:hAnsi="Times New Roman" w:cs="Times New Roman"/>
        </w:rPr>
        <w:t>non</w:t>
      </w:r>
      <w:r w:rsidR="00035786">
        <w:rPr>
          <w:rFonts w:ascii="Times New Roman" w:eastAsia="ＭＳ Ｐ明朝" w:hAnsi="Times New Roman" w:cs="Times New Roman"/>
        </w:rPr>
        <w:t>decision</w:t>
      </w:r>
      <w:r w:rsidR="00B63DDB" w:rsidRPr="00CA2279">
        <w:rPr>
          <w:rFonts w:ascii="Times New Roman" w:eastAsia="ＭＳ Ｐ明朝" w:hAnsi="Times New Roman" w:cs="Times New Roman"/>
        </w:rPr>
        <w:t xml:space="preserve"> time was constant,</w:t>
      </w:r>
      <w:r w:rsidR="00682EF3">
        <w:rPr>
          <w:rFonts w:ascii="Times New Roman" w:eastAsia="ＭＳ Ｐ明朝" w:hAnsi="Times New Roman" w:cs="Times New Roman"/>
        </w:rPr>
        <w:t xml:space="preserve"> the</w:t>
      </w:r>
      <w:r w:rsidR="00B63DDB" w:rsidRPr="00CA2279">
        <w:rPr>
          <w:rFonts w:ascii="Times New Roman" w:eastAsia="ＭＳ Ｐ明朝" w:hAnsi="Times New Roman" w:cs="Times New Roman"/>
        </w:rPr>
        <w:t xml:space="preserve"> non</w:t>
      </w:r>
      <w:r w:rsidR="00035786">
        <w:rPr>
          <w:rFonts w:ascii="Times New Roman" w:eastAsia="ＭＳ Ｐ明朝" w:hAnsi="Times New Roman" w:cs="Times New Roman"/>
        </w:rPr>
        <w:t>decision</w:t>
      </w:r>
      <w:r w:rsidR="00B63DDB" w:rsidRPr="00CA2279">
        <w:rPr>
          <w:rFonts w:ascii="Times New Roman" w:eastAsia="ＭＳ Ｐ明朝" w:hAnsi="Times New Roman" w:cs="Times New Roman"/>
        </w:rPr>
        <w:t xml:space="preserve"> time for each response was calculated.</w:t>
      </w:r>
    </w:p>
    <w:p w14:paraId="07861599" w14:textId="0A4E6DF6" w:rsidR="00B63DDB" w:rsidRPr="00CA2279" w:rsidRDefault="007035F0" w:rsidP="00533E53">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 xml:space="preserve">For Experiment 2, </w:t>
      </w:r>
      <w:r w:rsidR="00B63DDB" w:rsidRPr="00CA2279">
        <w:rPr>
          <w:rFonts w:ascii="Times New Roman" w:eastAsia="ＭＳ Ｐ明朝" w:hAnsi="Times New Roman" w:cs="Times New Roman"/>
        </w:rPr>
        <w:t>there were two stimuli:</w:t>
      </w:r>
      <w:r w:rsidR="00682EF3">
        <w:rPr>
          <w:rFonts w:ascii="Times New Roman" w:eastAsia="ＭＳ Ｐ明朝" w:hAnsi="Times New Roman" w:cs="Times New Roman"/>
        </w:rPr>
        <w:t xml:space="preserve"> the</w:t>
      </w:r>
      <w:r w:rsidR="00B63DDB" w:rsidRPr="00CA2279">
        <w:rPr>
          <w:rFonts w:ascii="Times New Roman" w:eastAsia="ＭＳ Ｐ明朝" w:hAnsi="Times New Roman" w:cs="Times New Roman"/>
        </w:rPr>
        <w:t xml:space="preserve"> stimulus of presenting the new task and</w:t>
      </w:r>
      <w:r w:rsidR="00682EF3">
        <w:rPr>
          <w:rFonts w:ascii="Times New Roman" w:eastAsia="ＭＳ Ｐ明朝" w:hAnsi="Times New Roman" w:cs="Times New Roman"/>
        </w:rPr>
        <w:t xml:space="preserve"> </w:t>
      </w:r>
      <w:r w:rsidR="00E56F82">
        <w:rPr>
          <w:rFonts w:ascii="Times New Roman" w:eastAsia="ＭＳ Ｐ明朝" w:hAnsi="Times New Roman" w:cs="Times New Roman"/>
        </w:rPr>
        <w:t>that</w:t>
      </w:r>
      <w:r w:rsidR="00B63DDB" w:rsidRPr="00CA2279">
        <w:rPr>
          <w:rFonts w:ascii="Times New Roman" w:eastAsia="ＭＳ Ｐ明朝" w:hAnsi="Times New Roman" w:cs="Times New Roman"/>
        </w:rPr>
        <w:t xml:space="preserve"> of thinking to click the answer button. In other words, the time used for stimulus encoding exists immediately after the task </w:t>
      </w:r>
      <w:r w:rsidR="00E56F82">
        <w:rPr>
          <w:rFonts w:ascii="Times New Roman" w:eastAsia="ＭＳ Ｐ明朝" w:hAnsi="Times New Roman" w:cs="Times New Roman"/>
        </w:rPr>
        <w:t>has been</w:t>
      </w:r>
      <w:r w:rsidR="00E56F82" w:rsidRPr="00CA2279">
        <w:rPr>
          <w:rFonts w:ascii="Times New Roman" w:eastAsia="ＭＳ Ｐ明朝" w:hAnsi="Times New Roman" w:cs="Times New Roman"/>
        </w:rPr>
        <w:t xml:space="preserve"> </w:t>
      </w:r>
      <w:r w:rsidR="00B63DDB" w:rsidRPr="00CA2279">
        <w:rPr>
          <w:rFonts w:ascii="Times New Roman" w:eastAsia="ＭＳ Ｐ明朝" w:hAnsi="Times New Roman" w:cs="Times New Roman"/>
        </w:rPr>
        <w:t xml:space="preserve">presented (stimulus encoding (a) in Figure </w:t>
      </w:r>
      <w:r w:rsidR="009C10EE" w:rsidRPr="00CA2279">
        <w:rPr>
          <w:rFonts w:ascii="Times New Roman" w:eastAsia="ＭＳ Ｐ明朝" w:hAnsi="Times New Roman" w:cs="Times New Roman"/>
        </w:rPr>
        <w:t>A</w:t>
      </w:r>
      <w:r w:rsidR="00B63DDB" w:rsidRPr="00CA2279">
        <w:rPr>
          <w:rFonts w:ascii="Times New Roman" w:eastAsia="ＭＳ Ｐ明朝" w:hAnsi="Times New Roman" w:cs="Times New Roman"/>
        </w:rPr>
        <w:t>) and immediately after deciding the answer in one</w:t>
      </w:r>
      <w:r w:rsidR="00682EF3">
        <w:rPr>
          <w:rFonts w:ascii="Times New Roman" w:eastAsia="ＭＳ Ｐ明朝" w:hAnsi="Times New Roman" w:cs="Times New Roman"/>
        </w:rPr>
        <w:t>’</w:t>
      </w:r>
      <w:r w:rsidR="00B63DDB" w:rsidRPr="00CA2279">
        <w:rPr>
          <w:rFonts w:ascii="Times New Roman" w:eastAsia="ＭＳ Ｐ明朝" w:hAnsi="Times New Roman" w:cs="Times New Roman"/>
        </w:rPr>
        <w:t xml:space="preserve">s mind and thinking about answering it (stimulus encoding (b) in Figure </w:t>
      </w:r>
      <w:r w:rsidR="009C10EE" w:rsidRPr="00CA2279">
        <w:rPr>
          <w:rFonts w:ascii="Times New Roman" w:eastAsia="ＭＳ Ｐ明朝" w:hAnsi="Times New Roman" w:cs="Times New Roman"/>
        </w:rPr>
        <w:t>A</w:t>
      </w:r>
      <w:r w:rsidR="00B63DDB" w:rsidRPr="00CA2279">
        <w:rPr>
          <w:rFonts w:ascii="Times New Roman" w:eastAsia="ＭＳ Ｐ明朝" w:hAnsi="Times New Roman" w:cs="Times New Roman"/>
        </w:rPr>
        <w:t>). In th</w:t>
      </w:r>
      <w:r w:rsidR="00E56F82">
        <w:rPr>
          <w:rFonts w:ascii="Times New Roman" w:eastAsia="ＭＳ Ｐ明朝" w:hAnsi="Times New Roman" w:cs="Times New Roman"/>
        </w:rPr>
        <w:t xml:space="preserve">e </w:t>
      </w:r>
      <w:r w:rsidR="00C721AA">
        <w:rPr>
          <w:rFonts w:ascii="Times New Roman" w:eastAsia="ＭＳ Ｐ明朝" w:hAnsi="Times New Roman" w:cs="Times New Roman"/>
        </w:rPr>
        <w:t>current</w:t>
      </w:r>
      <w:r w:rsidR="00B63DDB" w:rsidRPr="00CA2279">
        <w:rPr>
          <w:rFonts w:ascii="Times New Roman" w:eastAsia="ＭＳ Ｐ明朝" w:hAnsi="Times New Roman" w:cs="Times New Roman"/>
        </w:rPr>
        <w:t xml:space="preserve"> study, however, the time used for stimulus encoding was considered to be zero because it was extremely short.</w:t>
      </w:r>
      <w:r w:rsidR="00C55C45" w:rsidRPr="00CA2279">
        <w:rPr>
          <w:rFonts w:ascii="Times New Roman" w:eastAsia="ＭＳ Ｐ明朝" w:hAnsi="Times New Roman" w:cs="Times New Roman"/>
        </w:rPr>
        <w:t xml:space="preserve"> </w:t>
      </w:r>
      <w:r w:rsidR="00035786">
        <w:rPr>
          <w:rFonts w:ascii="Times New Roman" w:eastAsia="ＭＳ Ｐ明朝" w:hAnsi="Times New Roman" w:cs="Times New Roman"/>
        </w:rPr>
        <w:t>Because</w:t>
      </w:r>
      <w:r w:rsidR="00C55C45" w:rsidRPr="00CA2279">
        <w:rPr>
          <w:rFonts w:ascii="Times New Roman" w:eastAsia="ＭＳ Ｐ明朝" w:hAnsi="Times New Roman" w:cs="Times New Roman"/>
        </w:rPr>
        <w:t xml:space="preserve"> the non</w:t>
      </w:r>
      <w:r w:rsidR="00035786">
        <w:rPr>
          <w:rFonts w:ascii="Times New Roman" w:eastAsia="ＭＳ Ｐ明朝" w:hAnsi="Times New Roman" w:cs="Times New Roman"/>
        </w:rPr>
        <w:t>decision</w:t>
      </w:r>
      <w:r w:rsidR="00C55C45" w:rsidRPr="00CA2279">
        <w:rPr>
          <w:rFonts w:ascii="Times New Roman" w:eastAsia="ＭＳ Ｐ明朝" w:hAnsi="Times New Roman" w:cs="Times New Roman"/>
        </w:rPr>
        <w:t xml:space="preserve"> time is about 0.2 s (see Supplement A-2), stimulus encoding (b) is shorter than 0.2 s. The length of stimulus encoding (a) may be the same as that of stimulus encoding (b), or it may be shorter than stimulus encoding (b), </w:t>
      </w:r>
      <w:r w:rsidR="00E56F82">
        <w:rPr>
          <w:rFonts w:ascii="Times New Roman" w:eastAsia="ＭＳ Ｐ明朝" w:hAnsi="Times New Roman" w:cs="Times New Roman"/>
        </w:rPr>
        <w:t xml:space="preserve">here </w:t>
      </w:r>
      <w:r w:rsidR="00C55C45" w:rsidRPr="00CA2279">
        <w:rPr>
          <w:rFonts w:ascii="Times New Roman" w:eastAsia="ＭＳ Ｐ明朝" w:hAnsi="Times New Roman" w:cs="Times New Roman"/>
        </w:rPr>
        <w:t>taking into account that the operator</w:t>
      </w:r>
      <w:r w:rsidR="00682EF3">
        <w:rPr>
          <w:rFonts w:ascii="Times New Roman" w:eastAsia="ＭＳ Ｐ明朝" w:hAnsi="Times New Roman" w:cs="Times New Roman"/>
        </w:rPr>
        <w:t>’</w:t>
      </w:r>
      <w:r w:rsidR="00C55C45" w:rsidRPr="00CA2279">
        <w:rPr>
          <w:rFonts w:ascii="Times New Roman" w:eastAsia="ＭＳ Ｐ明朝" w:hAnsi="Times New Roman" w:cs="Times New Roman"/>
        </w:rPr>
        <w:t xml:space="preserve">s attention is directed </w:t>
      </w:r>
      <w:r w:rsidR="00E56F82">
        <w:rPr>
          <w:rFonts w:ascii="Times New Roman" w:eastAsia="ＭＳ Ｐ明朝" w:hAnsi="Times New Roman" w:cs="Times New Roman"/>
        </w:rPr>
        <w:t>at</w:t>
      </w:r>
      <w:r w:rsidR="00E56F82" w:rsidRPr="00CA2279">
        <w:rPr>
          <w:rFonts w:ascii="Times New Roman" w:eastAsia="ＭＳ Ｐ明朝" w:hAnsi="Times New Roman" w:cs="Times New Roman"/>
        </w:rPr>
        <w:t xml:space="preserve"> </w:t>
      </w:r>
      <w:r w:rsidR="00C55C45" w:rsidRPr="00CA2279">
        <w:rPr>
          <w:rFonts w:ascii="Times New Roman" w:eastAsia="ＭＳ Ｐ明朝" w:hAnsi="Times New Roman" w:cs="Times New Roman"/>
        </w:rPr>
        <w:t>the screen by the fixation point.</w:t>
      </w:r>
      <w:r w:rsidR="00C55C45" w:rsidRPr="00CA2279">
        <w:rPr>
          <w:rFonts w:ascii="Times New Roman" w:hAnsi="Times New Roman" w:cs="Times New Roman"/>
        </w:rPr>
        <w:t xml:space="preserve"> </w:t>
      </w:r>
      <w:r w:rsidR="00C55C45" w:rsidRPr="00CA2279">
        <w:rPr>
          <w:rFonts w:ascii="Times New Roman" w:eastAsia="ＭＳ Ｐ明朝" w:hAnsi="Times New Roman" w:cs="Times New Roman"/>
        </w:rPr>
        <w:t xml:space="preserve">Considering that the purpose of the discussion based on the total decision time was not to grasp the difference </w:t>
      </w:r>
      <w:r w:rsidR="008A26C2">
        <w:rPr>
          <w:rFonts w:ascii="Times New Roman" w:eastAsia="ＭＳ Ｐ明朝" w:hAnsi="Times New Roman" w:cs="Times New Roman"/>
        </w:rPr>
        <w:t>based on</w:t>
      </w:r>
      <w:r w:rsidR="00C55C45" w:rsidRPr="00CA2279">
        <w:rPr>
          <w:rFonts w:ascii="Times New Roman" w:eastAsia="ＭＳ Ｐ明朝" w:hAnsi="Times New Roman" w:cs="Times New Roman"/>
        </w:rPr>
        <w:t xml:space="preserve"> the unit of 0.1 s, we judged that it was no</w:t>
      </w:r>
      <w:r w:rsidR="008A26C2">
        <w:rPr>
          <w:rFonts w:ascii="Times New Roman" w:eastAsia="ＭＳ Ｐ明朝" w:hAnsi="Times New Roman" w:cs="Times New Roman"/>
        </w:rPr>
        <w:t>t a</w:t>
      </w:r>
      <w:r w:rsidR="00C55C45" w:rsidRPr="00CA2279">
        <w:rPr>
          <w:rFonts w:ascii="Times New Roman" w:eastAsia="ＭＳ Ｐ明朝" w:hAnsi="Times New Roman" w:cs="Times New Roman"/>
        </w:rPr>
        <w:t xml:space="preserve"> problem to interpret stimulus encoding (a) as almost zero.</w:t>
      </w:r>
    </w:p>
    <w:p w14:paraId="34FA4644" w14:textId="779C31F4" w:rsidR="003C0C95" w:rsidRPr="00CA2279" w:rsidRDefault="00B63DDB" w:rsidP="0021440F">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 xml:space="preserve">Based on these assumptions, the same formulation (Eq. </w:t>
      </w:r>
      <w:r w:rsidR="00080D8D">
        <w:rPr>
          <w:rFonts w:ascii="Times New Roman" w:eastAsia="ＭＳ Ｐ明朝" w:hAnsi="Times New Roman" w:cs="Times New Roman"/>
        </w:rPr>
        <w:t>1</w:t>
      </w:r>
      <w:r w:rsidRPr="00CA2279">
        <w:rPr>
          <w:rFonts w:ascii="Times New Roman" w:eastAsia="ＭＳ Ｐ明朝" w:hAnsi="Times New Roman" w:cs="Times New Roman"/>
        </w:rPr>
        <w:t>) was used for</w:t>
      </w:r>
      <w:r w:rsidR="00682EF3">
        <w:rPr>
          <w:rFonts w:ascii="Times New Roman" w:eastAsia="ＭＳ Ｐ明朝" w:hAnsi="Times New Roman" w:cs="Times New Roman"/>
        </w:rPr>
        <w:t xml:space="preserve"> </w:t>
      </w:r>
      <w:r w:rsidR="008A26C2">
        <w:rPr>
          <w:rFonts w:ascii="Times New Roman" w:eastAsia="ＭＳ Ｐ明朝" w:hAnsi="Times New Roman" w:cs="Times New Roman"/>
        </w:rPr>
        <w:t>calculating the</w:t>
      </w:r>
      <w:r w:rsidRPr="00CA2279">
        <w:rPr>
          <w:rFonts w:ascii="Times New Roman" w:eastAsia="ＭＳ Ｐ明朝" w:hAnsi="Times New Roman" w:cs="Times New Roman"/>
        </w:rPr>
        <w:t xml:space="preserve"> total decision time.</w:t>
      </w:r>
    </w:p>
    <w:p w14:paraId="4535937E" w14:textId="3E354471" w:rsidR="00D14DC0" w:rsidRPr="00CA2279" w:rsidRDefault="00D14DC0" w:rsidP="00D14DC0">
      <w:r w:rsidRPr="00CA2279">
        <w:rPr>
          <w:noProof/>
        </w:rPr>
        <w:drawing>
          <wp:inline distT="0" distB="0" distL="0" distR="0" wp14:anchorId="3DF0681A" wp14:editId="4AD68E2D">
            <wp:extent cx="2631494" cy="2966484"/>
            <wp:effectExtent l="0" t="0" r="0" b="5715"/>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a:stretch>
                      <a:fillRect/>
                    </a:stretch>
                  </pic:blipFill>
                  <pic:spPr>
                    <a:xfrm>
                      <a:off x="0" y="0"/>
                      <a:ext cx="2652867" cy="2990577"/>
                    </a:xfrm>
                    <a:prstGeom prst="rect">
                      <a:avLst/>
                    </a:prstGeom>
                  </pic:spPr>
                </pic:pic>
              </a:graphicData>
            </a:graphic>
          </wp:inline>
        </w:drawing>
      </w:r>
      <w:r w:rsidRPr="00CA2279">
        <w:rPr>
          <w:rFonts w:hint="eastAsia"/>
        </w:rPr>
        <w:t xml:space="preserve"> </w:t>
      </w:r>
      <w:r w:rsidRPr="00CA2279">
        <w:rPr>
          <w:noProof/>
        </w:rPr>
        <w:drawing>
          <wp:inline distT="0" distB="0" distL="0" distR="0" wp14:anchorId="2419414C" wp14:editId="77EAB821">
            <wp:extent cx="2933065" cy="2986405"/>
            <wp:effectExtent l="0" t="0" r="635"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12"/>
                    <a:stretch>
                      <a:fillRect/>
                    </a:stretch>
                  </pic:blipFill>
                  <pic:spPr>
                    <a:xfrm>
                      <a:off x="0" y="0"/>
                      <a:ext cx="2933065" cy="2986405"/>
                    </a:xfrm>
                    <a:prstGeom prst="rect">
                      <a:avLst/>
                    </a:prstGeom>
                  </pic:spPr>
                </pic:pic>
              </a:graphicData>
            </a:graphic>
          </wp:inline>
        </w:drawing>
      </w:r>
    </w:p>
    <w:p w14:paraId="336828C2" w14:textId="1C8F84FC" w:rsidR="00D14DC0" w:rsidRPr="00CA2279" w:rsidRDefault="00D14DC0" w:rsidP="00D14DC0">
      <w:pPr>
        <w:rPr>
          <w:rFonts w:ascii="Times New Roman" w:hAnsi="Times New Roman" w:cs="Times New Roman"/>
        </w:rPr>
      </w:pPr>
      <w:r w:rsidRPr="00CA2279">
        <w:rPr>
          <w:rFonts w:ascii="Times New Roman" w:hAnsi="Times New Roman" w:cs="Times New Roman"/>
        </w:rPr>
        <w:t>Fig. A: Illustrated</w:t>
      </w:r>
      <w:r w:rsidRPr="00CA2279">
        <w:rPr>
          <w:rFonts w:ascii="Times New Roman" w:hAnsi="Times New Roman" w:cs="Times New Roman"/>
          <w:b/>
          <w:bCs/>
        </w:rPr>
        <w:t xml:space="preserve"> </w:t>
      </w:r>
      <w:r w:rsidRPr="00CA2279">
        <w:rPr>
          <w:rFonts w:ascii="Times New Roman" w:hAnsi="Times New Roman" w:cs="Times New Roman"/>
        </w:rPr>
        <w:t>model of the decision time and recorded response time: (left) Experiment 1 and (right) Experiment 2.</w:t>
      </w:r>
    </w:p>
    <w:p w14:paraId="492A3FE9" w14:textId="77777777" w:rsidR="0021440F" w:rsidRPr="00CA2279" w:rsidRDefault="0021440F" w:rsidP="0021440F">
      <w:pPr>
        <w:jc w:val="both"/>
        <w:rPr>
          <w:rFonts w:ascii="Times New Roman" w:eastAsia="ＭＳ Ｐ明朝" w:hAnsi="Times New Roman" w:cs="Times New Roman"/>
          <w:b/>
          <w:bCs/>
          <w:u w:val="single"/>
        </w:rPr>
      </w:pPr>
    </w:p>
    <w:p w14:paraId="74E2B066" w14:textId="46598A02" w:rsidR="0021440F" w:rsidRPr="00CA2279" w:rsidRDefault="0021440F" w:rsidP="0021440F">
      <w:pPr>
        <w:ind w:firstLineChars="100" w:firstLine="241"/>
        <w:jc w:val="both"/>
        <w:rPr>
          <w:rFonts w:ascii="Times New Roman" w:eastAsia="ＭＳ Ｐ明朝" w:hAnsi="Times New Roman" w:cs="Times New Roman"/>
          <w:b/>
          <w:bCs/>
          <w:u w:val="single"/>
        </w:rPr>
      </w:pPr>
      <w:r w:rsidRPr="00CA2279">
        <w:rPr>
          <w:rFonts w:ascii="Times New Roman" w:eastAsia="ＭＳ Ｐ明朝" w:hAnsi="Times New Roman" w:cs="Times New Roman"/>
          <w:b/>
          <w:bCs/>
          <w:u w:val="single"/>
        </w:rPr>
        <w:lastRenderedPageBreak/>
        <w:t>A-2. The shortest recorded response time as the spam response time</w:t>
      </w:r>
    </w:p>
    <w:p w14:paraId="37962254" w14:textId="02692650" w:rsidR="0021440F" w:rsidRPr="00CA2279" w:rsidRDefault="0021440F" w:rsidP="0021440F">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Table A show</w:t>
      </w:r>
      <w:r w:rsidR="00682EF3">
        <w:rPr>
          <w:rFonts w:ascii="Times New Roman" w:eastAsia="ＭＳ Ｐ明朝" w:hAnsi="Times New Roman" w:cs="Times New Roman"/>
        </w:rPr>
        <w:t>s</w:t>
      </w:r>
      <w:r w:rsidRPr="00CA2279">
        <w:rPr>
          <w:rFonts w:ascii="Times New Roman" w:eastAsia="ＭＳ Ｐ明朝" w:hAnsi="Times New Roman" w:cs="Times New Roman"/>
        </w:rPr>
        <w:t xml:space="preserve"> a list of the shortest recorded response times in the behavioral experiments and the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times calculated based on these values.</w:t>
      </w:r>
      <w:r w:rsidRPr="00CA2279">
        <w:rPr>
          <w:rFonts w:ascii="Times New Roman" w:hAnsi="Times New Roman" w:cs="Times New Roman"/>
        </w:rPr>
        <w:t xml:space="preserve"> </w:t>
      </w:r>
      <w:r w:rsidRPr="00CA2279">
        <w:rPr>
          <w:rFonts w:ascii="Times New Roman" w:eastAsia="ＭＳ Ｐ明朝" w:hAnsi="Times New Roman" w:cs="Times New Roman"/>
        </w:rPr>
        <w:t>From the results, it is clear that there is very little possibility of finding clear individual differences in the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w:t>
      </w:r>
      <w:r w:rsidR="001C4791">
        <w:rPr>
          <w:rFonts w:ascii="Times New Roman" w:eastAsia="ＭＳ Ｐ明朝" w:hAnsi="Times New Roman" w:cs="Times New Roman"/>
        </w:rPr>
        <w:t>,</w:t>
      </w:r>
      <w:r w:rsidRPr="00CA2279">
        <w:rPr>
          <w:rFonts w:ascii="Times New Roman" w:eastAsia="ＭＳ Ｐ明朝" w:hAnsi="Times New Roman" w:cs="Times New Roman"/>
        </w:rPr>
        <w:t xml:space="preserve"> and it is almost constant regardless of the forced decision time.</w:t>
      </w:r>
      <w:r w:rsidRPr="00CA2279">
        <w:rPr>
          <w:rFonts w:ascii="Times New Roman" w:hAnsi="Times New Roman" w:cs="Times New Roman"/>
        </w:rPr>
        <w:t xml:space="preserve"> </w:t>
      </w:r>
      <w:r w:rsidRPr="00CA2279">
        <w:rPr>
          <w:rFonts w:ascii="Times New Roman" w:eastAsia="ＭＳ Ｐ明朝" w:hAnsi="Times New Roman" w:cs="Times New Roman"/>
        </w:rPr>
        <w:t>This suggests that our assumption that the shortest response time in the experimental environment for each forced decision time is the sum of the forced decision time and the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 (Figure 2(i)) and that the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 </w:t>
      </w:r>
      <w:r w:rsidR="001C4791">
        <w:rPr>
          <w:rFonts w:ascii="Times New Roman" w:eastAsia="ＭＳ Ｐ明朝" w:hAnsi="Times New Roman" w:cs="Times New Roman"/>
        </w:rPr>
        <w:t>being</w:t>
      </w:r>
      <w:r w:rsidR="001C4791" w:rsidRPr="00CA2279">
        <w:rPr>
          <w:rFonts w:ascii="Times New Roman" w:eastAsia="ＭＳ Ｐ明朝" w:hAnsi="Times New Roman" w:cs="Times New Roman"/>
        </w:rPr>
        <w:t xml:space="preserve"> </w:t>
      </w:r>
      <w:r w:rsidRPr="00CA2279">
        <w:rPr>
          <w:rFonts w:ascii="Times New Roman" w:eastAsia="ＭＳ Ｐ明朝" w:hAnsi="Times New Roman" w:cs="Times New Roman"/>
        </w:rPr>
        <w:t>almost constant in general was reasonable.</w:t>
      </w:r>
    </w:p>
    <w:p w14:paraId="15AFD24D" w14:textId="0DAA8A77" w:rsidR="0021440F" w:rsidRPr="00CA2279" w:rsidRDefault="0021440F" w:rsidP="0021440F">
      <w:pPr>
        <w:ind w:firstLineChars="100" w:firstLine="240"/>
        <w:jc w:val="both"/>
        <w:rPr>
          <w:rFonts w:ascii="Times New Roman" w:eastAsia="ＭＳ Ｐ明朝" w:hAnsi="Times New Roman" w:cs="Times New Roman"/>
        </w:rPr>
      </w:pPr>
      <w:r w:rsidRPr="00CA2279">
        <w:rPr>
          <w:rFonts w:ascii="Times New Roman" w:eastAsia="ＭＳ Ｐ明朝" w:hAnsi="Times New Roman" w:cs="Times New Roman"/>
        </w:rPr>
        <w:t>In Experiment 2, the value of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 was large only when t = 6. </w:t>
      </w:r>
      <w:r w:rsidR="00012BA1">
        <w:rPr>
          <w:rFonts w:ascii="Times New Roman" w:eastAsia="ＭＳ Ｐ明朝" w:hAnsi="Times New Roman" w:cs="Times New Roman"/>
        </w:rPr>
        <w:t>This</w:t>
      </w:r>
      <w:r w:rsidR="00012BA1" w:rsidRPr="00CA2279">
        <w:rPr>
          <w:rFonts w:ascii="Times New Roman" w:eastAsia="ＭＳ Ｐ明朝" w:hAnsi="Times New Roman" w:cs="Times New Roman"/>
        </w:rPr>
        <w:t xml:space="preserve"> </w:t>
      </w:r>
      <w:r w:rsidRPr="00CA2279">
        <w:rPr>
          <w:rFonts w:ascii="Times New Roman" w:eastAsia="ＭＳ Ｐ明朝" w:hAnsi="Times New Roman" w:cs="Times New Roman"/>
        </w:rPr>
        <w:t>is because the forced decision time was long and the cognitive workload high in this condition</w:t>
      </w:r>
      <w:r w:rsidR="00682EF3">
        <w:rPr>
          <w:rFonts w:ascii="Times New Roman" w:eastAsia="ＭＳ Ｐ明朝" w:hAnsi="Times New Roman" w:cs="Times New Roman"/>
        </w:rPr>
        <w:t xml:space="preserve"> </w:t>
      </w:r>
      <w:r w:rsidR="005834C6">
        <w:rPr>
          <w:rFonts w:ascii="Times New Roman" w:eastAsia="ＭＳ Ｐ明朝" w:hAnsi="Times New Roman" w:cs="Times New Roman"/>
        </w:rPr>
        <w:t>where</w:t>
      </w:r>
      <w:r w:rsidRPr="00CA2279">
        <w:rPr>
          <w:rFonts w:ascii="Times New Roman" w:eastAsia="ＭＳ Ｐ明朝" w:hAnsi="Times New Roman" w:cs="Times New Roman"/>
        </w:rPr>
        <w:t xml:space="preserve"> participants who gave spam responses dropped out, suggesting the possibility that there were </w:t>
      </w:r>
      <w:r w:rsidR="005834C6">
        <w:rPr>
          <w:rFonts w:ascii="Times New Roman" w:eastAsia="ＭＳ Ｐ明朝" w:hAnsi="Times New Roman" w:cs="Times New Roman"/>
        </w:rPr>
        <w:t xml:space="preserve">there were </w:t>
      </w:r>
      <w:r w:rsidRPr="00CA2279">
        <w:rPr>
          <w:rFonts w:ascii="Times New Roman" w:eastAsia="ＭＳ Ｐ明朝" w:hAnsi="Times New Roman" w:cs="Times New Roman"/>
        </w:rPr>
        <w:t xml:space="preserve">no spam responses. We have to note that the experimental group with a forced decision time of 0.1 s, which is the minimum value for our experimental system, is considered to be a group without a forced decision time. We called the group </w:t>
      </w:r>
      <w:r w:rsidR="00682EF3">
        <w:rPr>
          <w:rFonts w:ascii="Times New Roman" w:eastAsia="ＭＳ Ｐ明朝" w:hAnsi="Times New Roman" w:cs="Times New Roman"/>
        </w:rPr>
        <w:t>“</w:t>
      </w:r>
      <w:r w:rsidRPr="00CA2279">
        <w:rPr>
          <w:rFonts w:ascii="Times New Roman" w:eastAsia="ＭＳ Ｐ明朝" w:hAnsi="Times New Roman" w:cs="Times New Roman"/>
        </w:rPr>
        <w:t>without intervention.”</w:t>
      </w:r>
    </w:p>
    <w:p w14:paraId="15238906" w14:textId="77777777" w:rsidR="0021440F" w:rsidRPr="00CA2279" w:rsidRDefault="0021440F" w:rsidP="0021440F">
      <w:pPr>
        <w:rPr>
          <w:rFonts w:ascii="Times New Roman" w:eastAsia="ＭＳ Ｐ明朝" w:hAnsi="Times New Roman" w:cs="Times New Roman"/>
          <w:b/>
          <w:bCs/>
          <w:u w:val="single"/>
        </w:rPr>
      </w:pPr>
    </w:p>
    <w:p w14:paraId="0F4C75BD" w14:textId="21596671" w:rsidR="0021440F" w:rsidRPr="00CA2279" w:rsidRDefault="0021440F" w:rsidP="0021440F">
      <w:pPr>
        <w:ind w:firstLineChars="100" w:firstLine="240"/>
        <w:rPr>
          <w:rFonts w:ascii="Times New Roman" w:eastAsia="ＭＳ Ｐ明朝" w:hAnsi="Times New Roman" w:cs="Times New Roman"/>
        </w:rPr>
      </w:pPr>
      <w:r w:rsidRPr="00CA2279">
        <w:rPr>
          <w:rFonts w:ascii="Times New Roman" w:eastAsia="ＭＳ Ｐ明朝" w:hAnsi="Times New Roman" w:cs="Times New Roman"/>
        </w:rPr>
        <w:t>Table A</w:t>
      </w:r>
      <w:r w:rsidRPr="00CA2279">
        <w:rPr>
          <w:rFonts w:ascii="Times New Roman" w:eastAsia="ＭＳ Ｐ明朝" w:hAnsi="Times New Roman" w:cs="Times New Roman"/>
        </w:rPr>
        <w:t>：</w:t>
      </w:r>
      <w:r w:rsidRPr="00CA2279">
        <w:rPr>
          <w:rFonts w:ascii="Times New Roman" w:eastAsia="ＭＳ Ｐ明朝" w:hAnsi="Times New Roman" w:cs="Times New Roman"/>
        </w:rPr>
        <w:t xml:space="preserve"> Results of</w:t>
      </w:r>
      <w:r w:rsidR="00682EF3">
        <w:rPr>
          <w:rFonts w:ascii="Times New Roman" w:eastAsia="ＭＳ Ｐ明朝" w:hAnsi="Times New Roman" w:cs="Times New Roman"/>
        </w:rPr>
        <w:t xml:space="preserve"> the</w:t>
      </w:r>
      <w:r w:rsidRPr="00CA2279">
        <w:rPr>
          <w:rFonts w:ascii="Times New Roman" w:eastAsia="ＭＳ Ｐ明朝" w:hAnsi="Times New Roman" w:cs="Times New Roman"/>
        </w:rPr>
        <w:t xml:space="preserve"> 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 of each experiment.</w:t>
      </w:r>
      <w:r w:rsidRPr="00CA2279">
        <w:rPr>
          <w:rFonts w:ascii="Times New Roman" w:eastAsia="ＭＳ Ｐ明朝" w:hAnsi="Times New Roman" w:cs="Times New Roman"/>
          <w:b/>
          <w:bCs/>
        </w:rPr>
        <w:t xml:space="preserve"> Remark:</w:t>
      </w:r>
      <w:r w:rsidRPr="00CA2279">
        <w:rPr>
          <w:rFonts w:ascii="Times New Roman" w:eastAsia="ＭＳ Ｐ明朝" w:hAnsi="Times New Roman" w:cs="Times New Roman"/>
        </w:rPr>
        <w:t xml:space="preserve"> </w:t>
      </w:r>
      <w:r w:rsidRPr="00CA2279">
        <w:rPr>
          <w:rFonts w:ascii="Times New Roman" w:eastAsia="ＭＳ Ｐ明朝" w:hAnsi="Times New Roman" w:cs="Times New Roman"/>
          <w:i/>
          <w:iCs/>
        </w:rPr>
        <w:t>The non</w:t>
      </w:r>
      <w:r w:rsidR="00035786">
        <w:rPr>
          <w:rFonts w:ascii="Times New Roman" w:eastAsia="ＭＳ Ｐ明朝" w:hAnsi="Times New Roman" w:cs="Times New Roman"/>
          <w:i/>
          <w:iCs/>
        </w:rPr>
        <w:t>decision</w:t>
      </w:r>
      <w:r w:rsidRPr="00CA2279">
        <w:rPr>
          <w:rFonts w:ascii="Times New Roman" w:eastAsia="ＭＳ Ｐ明朝" w:hAnsi="Times New Roman" w:cs="Times New Roman"/>
          <w:i/>
          <w:iCs/>
        </w:rPr>
        <w:t xml:space="preserve"> time was almost constant, and our assumption that the shortest response time for each forced decision time is the sum of the forced decision time and the non</w:t>
      </w:r>
      <w:r w:rsidR="00035786">
        <w:rPr>
          <w:rFonts w:ascii="Times New Roman" w:eastAsia="ＭＳ Ｐ明朝" w:hAnsi="Times New Roman" w:cs="Times New Roman"/>
          <w:i/>
          <w:iCs/>
        </w:rPr>
        <w:t>decision</w:t>
      </w:r>
      <w:r w:rsidRPr="00CA2279">
        <w:rPr>
          <w:rFonts w:ascii="Times New Roman" w:eastAsia="ＭＳ Ｐ明朝" w:hAnsi="Times New Roman" w:cs="Times New Roman"/>
          <w:i/>
          <w:iCs/>
        </w:rPr>
        <w:t xml:space="preserve"> time was reasonable.</w:t>
      </w:r>
    </w:p>
    <w:tbl>
      <w:tblPr>
        <w:tblStyle w:val="ac"/>
        <w:tblW w:w="9493" w:type="dxa"/>
        <w:tblLook w:val="04A0" w:firstRow="1" w:lastRow="0" w:firstColumn="1" w:lastColumn="0" w:noHBand="0" w:noVBand="1"/>
      </w:tblPr>
      <w:tblGrid>
        <w:gridCol w:w="2972"/>
        <w:gridCol w:w="4394"/>
        <w:gridCol w:w="2127"/>
      </w:tblGrid>
      <w:tr w:rsidR="0021440F" w:rsidRPr="00CA2279" w14:paraId="3A466282" w14:textId="77777777" w:rsidTr="00DB44E2">
        <w:trPr>
          <w:trHeight w:val="88"/>
        </w:trPr>
        <w:tc>
          <w:tcPr>
            <w:tcW w:w="2972" w:type="dxa"/>
          </w:tcPr>
          <w:p w14:paraId="034D7CE0" w14:textId="77777777" w:rsidR="0021440F" w:rsidRPr="00CA2279" w:rsidRDefault="0021440F" w:rsidP="00DB44E2">
            <w:pPr>
              <w:rPr>
                <w:rFonts w:ascii="Times New Roman" w:eastAsia="ＭＳ Ｐ明朝" w:hAnsi="Times New Roman" w:cs="Times New Roman"/>
                <w:i/>
                <w:iCs/>
              </w:rPr>
            </w:pPr>
            <w:r w:rsidRPr="00CA2279">
              <w:rPr>
                <w:rFonts w:ascii="Times New Roman" w:hAnsi="Times New Roman" w:cs="Times New Roman"/>
                <w:color w:val="000000" w:themeColor="text1"/>
              </w:rPr>
              <w:t xml:space="preserve">Forced decision time </w:t>
            </w:r>
            <m:oMath>
              <m:r>
                <w:rPr>
                  <w:rFonts w:ascii="Cambria Math" w:hAnsi="Cambria Math" w:cs="Times New Roman"/>
                  <w:color w:val="000000" w:themeColor="text1"/>
                </w:rPr>
                <m:t>(t)</m:t>
              </m:r>
            </m:oMath>
          </w:p>
        </w:tc>
        <w:tc>
          <w:tcPr>
            <w:tcW w:w="4394" w:type="dxa"/>
          </w:tcPr>
          <w:p w14:paraId="4EBC4D1B"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The shortest recorded response time</w:t>
            </w:r>
          </w:p>
        </w:tc>
        <w:tc>
          <w:tcPr>
            <w:tcW w:w="2127" w:type="dxa"/>
          </w:tcPr>
          <w:p w14:paraId="28E6D356" w14:textId="7DBBD28A"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Non</w:t>
            </w:r>
            <w:r w:rsidR="00035786">
              <w:rPr>
                <w:rFonts w:ascii="Times New Roman" w:eastAsia="ＭＳ Ｐ明朝" w:hAnsi="Times New Roman" w:cs="Times New Roman"/>
              </w:rPr>
              <w:t>decision</w:t>
            </w:r>
            <w:r w:rsidRPr="00CA2279">
              <w:rPr>
                <w:rFonts w:ascii="Times New Roman" w:eastAsia="ＭＳ Ｐ明朝" w:hAnsi="Times New Roman" w:cs="Times New Roman"/>
              </w:rPr>
              <w:t xml:space="preserve"> time</w:t>
            </w:r>
          </w:p>
        </w:tc>
      </w:tr>
      <w:tr w:rsidR="0021440F" w:rsidRPr="00CA2279" w14:paraId="17E0F2A9" w14:textId="77777777" w:rsidTr="00DB44E2">
        <w:trPr>
          <w:trHeight w:val="88"/>
        </w:trPr>
        <w:tc>
          <w:tcPr>
            <w:tcW w:w="9493" w:type="dxa"/>
            <w:gridSpan w:val="3"/>
          </w:tcPr>
          <w:p w14:paraId="393DEE04" w14:textId="77777777" w:rsidR="0021440F" w:rsidRPr="00CA2279" w:rsidRDefault="0021440F" w:rsidP="00DB44E2">
            <w:pPr>
              <w:rPr>
                <w:rFonts w:ascii="Times New Roman" w:eastAsia="ＭＳ Ｐ明朝" w:hAnsi="Times New Roman" w:cs="Times New Roman"/>
              </w:rPr>
            </w:pPr>
          </w:p>
        </w:tc>
      </w:tr>
      <w:tr w:rsidR="0021440F" w:rsidRPr="00CA2279" w14:paraId="7FFECC17" w14:textId="77777777" w:rsidTr="00DB44E2">
        <w:trPr>
          <w:trHeight w:val="88"/>
        </w:trPr>
        <w:tc>
          <w:tcPr>
            <w:tcW w:w="9493" w:type="dxa"/>
            <w:gridSpan w:val="3"/>
          </w:tcPr>
          <w:p w14:paraId="2BCA03C1"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Experiment 1</w:t>
            </w:r>
          </w:p>
        </w:tc>
      </w:tr>
      <w:tr w:rsidR="0021440F" w:rsidRPr="00CA2279" w14:paraId="3DB8DDA4" w14:textId="77777777" w:rsidTr="00DB44E2">
        <w:trPr>
          <w:trHeight w:val="43"/>
        </w:trPr>
        <w:tc>
          <w:tcPr>
            <w:tcW w:w="2972" w:type="dxa"/>
          </w:tcPr>
          <w:p w14:paraId="6CE88B69"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w/o (0.1)</w:t>
            </w:r>
          </w:p>
        </w:tc>
        <w:tc>
          <w:tcPr>
            <w:tcW w:w="4394" w:type="dxa"/>
          </w:tcPr>
          <w:p w14:paraId="30391B21"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0.28</w:t>
            </w:r>
          </w:p>
        </w:tc>
        <w:tc>
          <w:tcPr>
            <w:tcW w:w="2127" w:type="dxa"/>
          </w:tcPr>
          <w:p w14:paraId="19D28EB1"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0.18</w:t>
            </w:r>
          </w:p>
        </w:tc>
      </w:tr>
      <w:tr w:rsidR="0021440F" w:rsidRPr="00CA2279" w14:paraId="56B120E4" w14:textId="77777777" w:rsidTr="00DB44E2">
        <w:trPr>
          <w:trHeight w:val="43"/>
        </w:trPr>
        <w:tc>
          <w:tcPr>
            <w:tcW w:w="9493" w:type="dxa"/>
            <w:gridSpan w:val="3"/>
          </w:tcPr>
          <w:p w14:paraId="781B9F09" w14:textId="77777777" w:rsidR="0021440F" w:rsidRPr="00CA2279" w:rsidRDefault="0021440F" w:rsidP="00DB44E2">
            <w:pPr>
              <w:rPr>
                <w:rFonts w:ascii="Times New Roman" w:eastAsia="ＭＳ Ｐ明朝" w:hAnsi="Times New Roman" w:cs="Times New Roman"/>
              </w:rPr>
            </w:pPr>
          </w:p>
        </w:tc>
      </w:tr>
      <w:tr w:rsidR="0021440F" w:rsidRPr="00CA2279" w14:paraId="2E70642B" w14:textId="77777777" w:rsidTr="00DB44E2">
        <w:trPr>
          <w:trHeight w:val="43"/>
        </w:trPr>
        <w:tc>
          <w:tcPr>
            <w:tcW w:w="9493" w:type="dxa"/>
            <w:gridSpan w:val="3"/>
          </w:tcPr>
          <w:p w14:paraId="6447B826"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Experiment 2</w:t>
            </w:r>
          </w:p>
        </w:tc>
      </w:tr>
      <w:tr w:rsidR="0021440F" w:rsidRPr="00CA2279" w14:paraId="2FB2EEFD" w14:textId="77777777" w:rsidTr="00DB44E2">
        <w:trPr>
          <w:trHeight w:val="43"/>
        </w:trPr>
        <w:tc>
          <w:tcPr>
            <w:tcW w:w="2972" w:type="dxa"/>
          </w:tcPr>
          <w:p w14:paraId="28BFA1B6"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w/o (0.1)</w:t>
            </w:r>
          </w:p>
        </w:tc>
        <w:tc>
          <w:tcPr>
            <w:tcW w:w="4394" w:type="dxa"/>
          </w:tcPr>
          <w:p w14:paraId="5AAB7FA8"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0.29</w:t>
            </w:r>
          </w:p>
        </w:tc>
        <w:tc>
          <w:tcPr>
            <w:tcW w:w="2127" w:type="dxa"/>
          </w:tcPr>
          <w:p w14:paraId="004D473F"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0.19</w:t>
            </w:r>
          </w:p>
        </w:tc>
      </w:tr>
      <w:tr w:rsidR="0021440F" w:rsidRPr="00CA2279" w14:paraId="75835AC8" w14:textId="77777777" w:rsidTr="00DB44E2">
        <w:trPr>
          <w:trHeight w:val="43"/>
        </w:trPr>
        <w:tc>
          <w:tcPr>
            <w:tcW w:w="2972" w:type="dxa"/>
          </w:tcPr>
          <w:p w14:paraId="7E87351A"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1</w:t>
            </w:r>
          </w:p>
        </w:tc>
        <w:tc>
          <w:tcPr>
            <w:tcW w:w="4394" w:type="dxa"/>
          </w:tcPr>
          <w:p w14:paraId="240D22D4"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1.20</w:t>
            </w:r>
          </w:p>
        </w:tc>
        <w:tc>
          <w:tcPr>
            <w:tcW w:w="2127" w:type="dxa"/>
          </w:tcPr>
          <w:p w14:paraId="26FDE693"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0.20</w:t>
            </w:r>
          </w:p>
        </w:tc>
      </w:tr>
      <w:tr w:rsidR="0021440F" w:rsidRPr="00CA2279" w14:paraId="25E4D079" w14:textId="77777777" w:rsidTr="00DB44E2">
        <w:trPr>
          <w:trHeight w:val="43"/>
        </w:trPr>
        <w:tc>
          <w:tcPr>
            <w:tcW w:w="2972" w:type="dxa"/>
          </w:tcPr>
          <w:p w14:paraId="4B3EB280"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2</w:t>
            </w:r>
          </w:p>
        </w:tc>
        <w:tc>
          <w:tcPr>
            <w:tcW w:w="4394" w:type="dxa"/>
          </w:tcPr>
          <w:p w14:paraId="3F52BE7A"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2.18</w:t>
            </w:r>
          </w:p>
        </w:tc>
        <w:tc>
          <w:tcPr>
            <w:tcW w:w="2127" w:type="dxa"/>
          </w:tcPr>
          <w:p w14:paraId="64623053"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0.18</w:t>
            </w:r>
          </w:p>
        </w:tc>
      </w:tr>
      <w:tr w:rsidR="0021440F" w:rsidRPr="00CA2279" w14:paraId="6A21BBC3" w14:textId="77777777" w:rsidTr="00DB44E2">
        <w:trPr>
          <w:trHeight w:val="43"/>
        </w:trPr>
        <w:tc>
          <w:tcPr>
            <w:tcW w:w="2972" w:type="dxa"/>
          </w:tcPr>
          <w:p w14:paraId="561E7026"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3</w:t>
            </w:r>
          </w:p>
        </w:tc>
        <w:tc>
          <w:tcPr>
            <w:tcW w:w="4394" w:type="dxa"/>
          </w:tcPr>
          <w:p w14:paraId="68C13280"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3.17</w:t>
            </w:r>
          </w:p>
        </w:tc>
        <w:tc>
          <w:tcPr>
            <w:tcW w:w="2127" w:type="dxa"/>
          </w:tcPr>
          <w:p w14:paraId="56BB4A64"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0.17</w:t>
            </w:r>
          </w:p>
        </w:tc>
      </w:tr>
      <w:tr w:rsidR="0021440F" w:rsidRPr="00CA2279" w14:paraId="37FD5884" w14:textId="77777777" w:rsidTr="00DB44E2">
        <w:trPr>
          <w:trHeight w:val="43"/>
        </w:trPr>
        <w:tc>
          <w:tcPr>
            <w:tcW w:w="2972" w:type="dxa"/>
          </w:tcPr>
          <w:p w14:paraId="2B2D1516"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4</w:t>
            </w:r>
          </w:p>
        </w:tc>
        <w:tc>
          <w:tcPr>
            <w:tcW w:w="4394" w:type="dxa"/>
          </w:tcPr>
          <w:p w14:paraId="7B8EC062"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4.18</w:t>
            </w:r>
          </w:p>
        </w:tc>
        <w:tc>
          <w:tcPr>
            <w:tcW w:w="2127" w:type="dxa"/>
          </w:tcPr>
          <w:p w14:paraId="2E77762D"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0.18</w:t>
            </w:r>
          </w:p>
        </w:tc>
      </w:tr>
      <w:tr w:rsidR="0021440F" w:rsidRPr="00CA2279" w14:paraId="6E01F5C3" w14:textId="77777777" w:rsidTr="00DB44E2">
        <w:trPr>
          <w:trHeight w:val="43"/>
        </w:trPr>
        <w:tc>
          <w:tcPr>
            <w:tcW w:w="2972" w:type="dxa"/>
          </w:tcPr>
          <w:p w14:paraId="0D399453"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5</w:t>
            </w:r>
          </w:p>
        </w:tc>
        <w:tc>
          <w:tcPr>
            <w:tcW w:w="4394" w:type="dxa"/>
          </w:tcPr>
          <w:p w14:paraId="74FBFBDB"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5.22</w:t>
            </w:r>
          </w:p>
        </w:tc>
        <w:tc>
          <w:tcPr>
            <w:tcW w:w="2127" w:type="dxa"/>
          </w:tcPr>
          <w:p w14:paraId="01F9FA3F"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0.22</w:t>
            </w:r>
          </w:p>
        </w:tc>
      </w:tr>
      <w:tr w:rsidR="0021440F" w:rsidRPr="00CA2279" w14:paraId="63DE86FE" w14:textId="77777777" w:rsidTr="00DB44E2">
        <w:trPr>
          <w:trHeight w:val="43"/>
        </w:trPr>
        <w:tc>
          <w:tcPr>
            <w:tcW w:w="2972" w:type="dxa"/>
          </w:tcPr>
          <w:p w14:paraId="5C3E207E"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6</w:t>
            </w:r>
          </w:p>
        </w:tc>
        <w:tc>
          <w:tcPr>
            <w:tcW w:w="4394" w:type="dxa"/>
          </w:tcPr>
          <w:p w14:paraId="56716CD8"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6.31</w:t>
            </w:r>
          </w:p>
        </w:tc>
        <w:tc>
          <w:tcPr>
            <w:tcW w:w="2127" w:type="dxa"/>
          </w:tcPr>
          <w:p w14:paraId="586989F6" w14:textId="77777777" w:rsidR="0021440F" w:rsidRPr="00CA2279" w:rsidRDefault="0021440F" w:rsidP="00DB44E2">
            <w:pPr>
              <w:rPr>
                <w:rFonts w:ascii="Times New Roman" w:eastAsia="ＭＳ Ｐ明朝" w:hAnsi="Times New Roman" w:cs="Times New Roman"/>
              </w:rPr>
            </w:pPr>
            <w:r w:rsidRPr="00CA2279">
              <w:rPr>
                <w:rFonts w:ascii="Times New Roman" w:eastAsia="ＭＳ Ｐ明朝" w:hAnsi="Times New Roman" w:cs="Times New Roman"/>
              </w:rPr>
              <w:t>0.31</w:t>
            </w:r>
          </w:p>
        </w:tc>
      </w:tr>
    </w:tbl>
    <w:p w14:paraId="6AEDBC4D" w14:textId="77777777" w:rsidR="0021440F" w:rsidRPr="00CA2279" w:rsidRDefault="0021440F" w:rsidP="0021440F">
      <w:pPr>
        <w:jc w:val="both"/>
        <w:rPr>
          <w:rFonts w:ascii="Times New Roman" w:eastAsia="ＭＳ Ｐ明朝" w:hAnsi="Times New Roman" w:cs="Times New Roman"/>
        </w:rPr>
      </w:pPr>
    </w:p>
    <w:p w14:paraId="606CCE11" w14:textId="77777777" w:rsidR="0021440F" w:rsidRPr="00CA2279" w:rsidRDefault="0021440F" w:rsidP="003C0C95">
      <w:pPr>
        <w:rPr>
          <w:rFonts w:ascii="Times New Roman" w:hAnsi="Times New Roman" w:cs="Times New Roman"/>
        </w:rPr>
      </w:pPr>
    </w:p>
    <w:p w14:paraId="4386CD56" w14:textId="25804512" w:rsidR="00B63DDB" w:rsidRPr="00CA2279" w:rsidRDefault="00C844B5" w:rsidP="00C844B5">
      <w:pPr>
        <w:rPr>
          <w:rFonts w:ascii="Times New Roman" w:eastAsia="ＭＳ Ｐ明朝" w:hAnsi="Times New Roman" w:cs="Times New Roman"/>
        </w:rPr>
      </w:pPr>
      <w:r w:rsidRPr="00CA2279">
        <w:rPr>
          <w:rFonts w:ascii="Times New Roman" w:eastAsia="ＭＳ Ｐ明朝" w:hAnsi="Times New Roman" w:cs="Times New Roman"/>
        </w:rPr>
        <w:br w:type="page"/>
      </w:r>
    </w:p>
    <w:p w14:paraId="1CC56685" w14:textId="261576DF" w:rsidR="00AB68EC" w:rsidRPr="00CA2279" w:rsidRDefault="00AB68EC" w:rsidP="00156899">
      <w:pPr>
        <w:rPr>
          <w:rFonts w:ascii="Times New Roman" w:eastAsia="ＭＳ Ｐ明朝" w:hAnsi="Times New Roman" w:cs="Times New Roman"/>
          <w:b/>
          <w:kern w:val="28"/>
          <w:sz w:val="28"/>
          <w:szCs w:val="28"/>
        </w:rPr>
        <w:sectPr w:rsidR="00AB68EC" w:rsidRPr="00CA2279" w:rsidSect="00156899">
          <w:type w:val="continuous"/>
          <w:pgSz w:w="12240" w:h="15840" w:code="1"/>
          <w:pgMar w:top="1440" w:right="1080" w:bottom="1080" w:left="1080" w:header="720" w:footer="720" w:gutter="0"/>
          <w:cols w:space="720"/>
          <w:docGrid w:linePitch="326"/>
        </w:sectPr>
      </w:pPr>
    </w:p>
    <w:p w14:paraId="386E6DF4" w14:textId="3D4CBAD6" w:rsidR="00BB49B1" w:rsidRPr="00CA2279" w:rsidRDefault="00376652" w:rsidP="00EF636E">
      <w:pPr>
        <w:jc w:val="center"/>
        <w:rPr>
          <w:rFonts w:ascii="Times New Roman" w:eastAsia="ＭＳ Ｐ明朝" w:hAnsi="Times New Roman" w:cs="Times New Roman"/>
          <w:b/>
          <w:bCs/>
          <w:sz w:val="28"/>
          <w:szCs w:val="28"/>
        </w:rPr>
      </w:pPr>
      <w:r w:rsidRPr="00CA2279">
        <w:rPr>
          <w:rFonts w:ascii="Times New Roman" w:eastAsia="ＭＳ Ｐ明朝" w:hAnsi="Times New Roman" w:cs="Times New Roman"/>
          <w:b/>
          <w:bCs/>
          <w:sz w:val="28"/>
          <w:szCs w:val="28"/>
        </w:rPr>
        <w:lastRenderedPageBreak/>
        <w:t xml:space="preserve">Supplement </w:t>
      </w:r>
      <w:r w:rsidR="007C527C" w:rsidRPr="00CA2279">
        <w:rPr>
          <w:rFonts w:ascii="Times New Roman" w:eastAsia="ＭＳ Ｐ明朝" w:hAnsi="Times New Roman" w:cs="Times New Roman"/>
          <w:b/>
          <w:bCs/>
          <w:sz w:val="28"/>
          <w:szCs w:val="28"/>
        </w:rPr>
        <w:t>B</w:t>
      </w:r>
    </w:p>
    <w:p w14:paraId="0638546D" w14:textId="1F38C22F" w:rsidR="00554AC6" w:rsidRPr="00CA2279" w:rsidRDefault="00554AC6" w:rsidP="00554AC6">
      <w:pPr>
        <w:jc w:val="both"/>
        <w:rPr>
          <w:rFonts w:ascii="Times New Roman" w:hAnsi="Times New Roman" w:cs="Times New Roman"/>
          <w:b/>
          <w:bCs/>
          <w:sz w:val="22"/>
          <w:szCs w:val="22"/>
          <w:u w:val="single"/>
        </w:rPr>
      </w:pPr>
      <w:r w:rsidRPr="00CA2279">
        <w:rPr>
          <w:rFonts w:ascii="Times New Roman" w:hAnsi="Times New Roman" w:cs="Times New Roman"/>
          <w:b/>
          <w:bCs/>
          <w:sz w:val="22"/>
          <w:szCs w:val="22"/>
          <w:u w:val="single"/>
        </w:rPr>
        <w:t xml:space="preserve">B-1. </w:t>
      </w:r>
      <w:r w:rsidR="00D239E2" w:rsidRPr="00CA2279">
        <w:rPr>
          <w:rFonts w:ascii="Times New Roman" w:hAnsi="Times New Roman" w:cs="Times New Roman"/>
          <w:b/>
          <w:bCs/>
          <w:u w:val="single"/>
        </w:rPr>
        <w:t>The correct answer rate for each second of the total decision time</w:t>
      </w:r>
      <w:r w:rsidR="00D239E2" w:rsidRPr="00CA2279">
        <w:rPr>
          <w:rFonts w:ascii="Times New Roman" w:hAnsi="Times New Roman" w:cs="Times New Roman"/>
          <w:b/>
          <w:bCs/>
          <w:sz w:val="22"/>
          <w:szCs w:val="22"/>
          <w:u w:val="single"/>
        </w:rPr>
        <w:t xml:space="preserve"> (Experiment 1)</w:t>
      </w:r>
      <w:r w:rsidRPr="00CA2279">
        <w:rPr>
          <w:rFonts w:ascii="Times New Roman" w:hAnsi="Times New Roman" w:cs="Times New Roman"/>
          <w:b/>
          <w:bCs/>
          <w:sz w:val="22"/>
          <w:szCs w:val="22"/>
          <w:u w:val="single"/>
        </w:rPr>
        <w:t xml:space="preserve"> </w:t>
      </w:r>
    </w:p>
    <w:p w14:paraId="5D81BE49" w14:textId="77777777" w:rsidR="00BA1240" w:rsidRPr="00CA2279" w:rsidRDefault="00BA1240" w:rsidP="00EB4680">
      <w:pPr>
        <w:jc w:val="both"/>
        <w:rPr>
          <w:rFonts w:ascii="Times New Roman" w:hAnsi="Times New Roman" w:cs="Times New Roman"/>
          <w:b/>
          <w:bCs/>
          <w:sz w:val="22"/>
          <w:szCs w:val="22"/>
          <w:u w:val="single"/>
        </w:rPr>
      </w:pPr>
    </w:p>
    <w:p w14:paraId="2D592C1B" w14:textId="7FB9B9F5" w:rsidR="00BA1240" w:rsidRPr="00CA2279" w:rsidRDefault="00BA1240" w:rsidP="00BA1240">
      <w:pPr>
        <w:rPr>
          <w:rFonts w:ascii="Times New Roman" w:hAnsi="Times New Roman" w:cs="Times New Roman"/>
        </w:rPr>
      </w:pPr>
      <w:r w:rsidRPr="00CA2279">
        <w:rPr>
          <w:rFonts w:ascii="Times New Roman" w:hAnsi="Times New Roman" w:cs="Times New Roman"/>
        </w:rPr>
        <w:t>Table B</w:t>
      </w:r>
      <w:r w:rsidR="008456B4" w:rsidRPr="00CA2279">
        <w:rPr>
          <w:rFonts w:ascii="Times New Roman" w:hAnsi="Times New Roman" w:cs="Times New Roman"/>
        </w:rPr>
        <w:t>-1</w:t>
      </w:r>
      <w:r w:rsidRPr="00CA2279">
        <w:rPr>
          <w:rFonts w:ascii="Times New Roman" w:hAnsi="Times New Roman" w:cs="Times New Roman"/>
        </w:rPr>
        <w:t>: Results of the one-sample t-test for the null hypothesis that the correct answer rate</w:t>
      </w:r>
      <w:r w:rsidR="00E405B3" w:rsidRPr="00CA2279">
        <w:rPr>
          <w:rFonts w:ascii="Times New Roman" w:hAnsi="Times New Roman" w:cs="Times New Roman"/>
        </w:rPr>
        <w:t xml:space="preserve"> for all the total decision time</w:t>
      </w:r>
      <w:r w:rsidR="00682EF3">
        <w:rPr>
          <w:rFonts w:ascii="Times New Roman" w:hAnsi="Times New Roman" w:cs="Times New Roman"/>
        </w:rPr>
        <w:t>s</w:t>
      </w:r>
      <w:r w:rsidRPr="00CA2279">
        <w:rPr>
          <w:rFonts w:ascii="Times New Roman" w:hAnsi="Times New Roman" w:cs="Times New Roman"/>
        </w:rPr>
        <w:t xml:space="preserve"> (0.671) and the correct answer rate for each second of the total decision time</w:t>
      </w:r>
      <w:r w:rsidR="00682EF3">
        <w:rPr>
          <w:rFonts w:ascii="Times New Roman" w:hAnsi="Times New Roman" w:cs="Times New Roman"/>
        </w:rPr>
        <w:t>s</w:t>
      </w:r>
      <w:r w:rsidRPr="00CA2279">
        <w:rPr>
          <w:rFonts w:ascii="Times New Roman" w:hAnsi="Times New Roman" w:cs="Times New Roman"/>
        </w:rPr>
        <w:t xml:space="preserve"> were equal (Experiment 1).</w:t>
      </w:r>
    </w:p>
    <w:tbl>
      <w:tblPr>
        <w:tblStyle w:val="ac"/>
        <w:tblW w:w="5096" w:type="pct"/>
        <w:tblLook w:val="04A0" w:firstRow="1" w:lastRow="0" w:firstColumn="1" w:lastColumn="0" w:noHBand="0" w:noVBand="1"/>
      </w:tblPr>
      <w:tblGrid>
        <w:gridCol w:w="1169"/>
        <w:gridCol w:w="1120"/>
        <w:gridCol w:w="1193"/>
        <w:gridCol w:w="1186"/>
        <w:gridCol w:w="1115"/>
        <w:gridCol w:w="1115"/>
        <w:gridCol w:w="1115"/>
        <w:gridCol w:w="1127"/>
        <w:gridCol w:w="1123"/>
      </w:tblGrid>
      <w:tr w:rsidR="00BA1240" w:rsidRPr="00CA2279" w14:paraId="22986970" w14:textId="77777777" w:rsidTr="004826E2">
        <w:trPr>
          <w:gridAfter w:val="1"/>
          <w:wAfter w:w="548" w:type="pct"/>
        </w:trPr>
        <w:tc>
          <w:tcPr>
            <w:tcW w:w="570" w:type="pct"/>
            <w:tcMar>
              <w:left w:w="57" w:type="dxa"/>
              <w:right w:w="57" w:type="dxa"/>
            </w:tcMar>
          </w:tcPr>
          <w:p w14:paraId="50FDC0FA" w14:textId="0CEACC6C"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hAnsi="Times New Roman" w:cs="Times New Roman"/>
                <w:color w:val="000000" w:themeColor="text1"/>
                <w:sz w:val="18"/>
                <w:szCs w:val="18"/>
              </w:rPr>
              <w:t>Total decision time (second</w:t>
            </w:r>
            <w:r w:rsidR="00682EF3">
              <w:rPr>
                <w:rFonts w:ascii="Times New Roman" w:hAnsi="Times New Roman" w:cs="Times New Roman"/>
                <w:color w:val="000000" w:themeColor="text1"/>
                <w:sz w:val="18"/>
                <w:szCs w:val="18"/>
              </w:rPr>
              <w:t>s</w:t>
            </w:r>
            <w:r w:rsidRPr="00CA2279">
              <w:rPr>
                <w:rFonts w:ascii="Times New Roman" w:hAnsi="Times New Roman" w:cs="Times New Roman"/>
                <w:color w:val="000000" w:themeColor="text1"/>
                <w:sz w:val="18"/>
                <w:szCs w:val="18"/>
              </w:rPr>
              <w:t>)</w:t>
            </w:r>
          </w:p>
        </w:tc>
        <w:tc>
          <w:tcPr>
            <w:tcW w:w="546" w:type="pct"/>
            <w:tcMar>
              <w:left w:w="57" w:type="dxa"/>
              <w:right w:w="57" w:type="dxa"/>
            </w:tcMar>
          </w:tcPr>
          <w:p w14:paraId="31E1275D"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0–1</w:t>
            </w:r>
          </w:p>
        </w:tc>
        <w:tc>
          <w:tcPr>
            <w:tcW w:w="581" w:type="pct"/>
            <w:tcMar>
              <w:left w:w="57" w:type="dxa"/>
              <w:right w:w="57" w:type="dxa"/>
            </w:tcMar>
          </w:tcPr>
          <w:p w14:paraId="25AFEDE2"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1–2</w:t>
            </w:r>
          </w:p>
        </w:tc>
        <w:tc>
          <w:tcPr>
            <w:tcW w:w="578" w:type="pct"/>
            <w:tcMar>
              <w:left w:w="57" w:type="dxa"/>
              <w:right w:w="57" w:type="dxa"/>
            </w:tcMar>
          </w:tcPr>
          <w:p w14:paraId="6945BB6F"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2–3</w:t>
            </w:r>
          </w:p>
        </w:tc>
        <w:tc>
          <w:tcPr>
            <w:tcW w:w="543" w:type="pct"/>
            <w:tcMar>
              <w:left w:w="57" w:type="dxa"/>
              <w:right w:w="57" w:type="dxa"/>
            </w:tcMar>
          </w:tcPr>
          <w:p w14:paraId="33348457"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3–4</w:t>
            </w:r>
          </w:p>
        </w:tc>
        <w:tc>
          <w:tcPr>
            <w:tcW w:w="543" w:type="pct"/>
            <w:tcMar>
              <w:left w:w="57" w:type="dxa"/>
              <w:right w:w="57" w:type="dxa"/>
            </w:tcMar>
          </w:tcPr>
          <w:p w14:paraId="00C5D07B"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4–5</w:t>
            </w:r>
          </w:p>
        </w:tc>
        <w:tc>
          <w:tcPr>
            <w:tcW w:w="543" w:type="pct"/>
            <w:tcMar>
              <w:left w:w="57" w:type="dxa"/>
              <w:right w:w="57" w:type="dxa"/>
            </w:tcMar>
          </w:tcPr>
          <w:p w14:paraId="3FDBAE1D"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5–6</w:t>
            </w:r>
          </w:p>
        </w:tc>
        <w:tc>
          <w:tcPr>
            <w:tcW w:w="549" w:type="pct"/>
            <w:tcMar>
              <w:left w:w="57" w:type="dxa"/>
              <w:right w:w="57" w:type="dxa"/>
            </w:tcMar>
          </w:tcPr>
          <w:p w14:paraId="69B3678D"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6–7</w:t>
            </w:r>
          </w:p>
        </w:tc>
      </w:tr>
      <w:tr w:rsidR="00BA1240" w:rsidRPr="00CA2279" w14:paraId="3973C225" w14:textId="77777777" w:rsidTr="004826E2">
        <w:trPr>
          <w:gridAfter w:val="1"/>
          <w:wAfter w:w="548" w:type="pct"/>
        </w:trPr>
        <w:tc>
          <w:tcPr>
            <w:tcW w:w="570" w:type="pct"/>
            <w:tcMar>
              <w:left w:w="57" w:type="dxa"/>
              <w:right w:w="57" w:type="dxa"/>
            </w:tcMar>
          </w:tcPr>
          <w:p w14:paraId="4C119FAA"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correct answer rate</w:t>
            </w:r>
          </w:p>
          <w:p w14:paraId="5B271C8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P-value</w:t>
            </w:r>
          </w:p>
          <w:p w14:paraId="067DD30A"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Effect size</w:t>
            </w:r>
          </w:p>
        </w:tc>
        <w:tc>
          <w:tcPr>
            <w:tcW w:w="546" w:type="pct"/>
            <w:tcMar>
              <w:left w:w="57" w:type="dxa"/>
              <w:right w:w="57" w:type="dxa"/>
            </w:tcMar>
          </w:tcPr>
          <w:p w14:paraId="2415ED5E"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0.54 ± (0.14)</w:t>
            </w:r>
          </w:p>
          <w:p w14:paraId="783FF49B" w14:textId="77777777" w:rsidR="00BA1240" w:rsidRPr="00CA2279" w:rsidRDefault="00BA1240" w:rsidP="00E43734">
            <w:pPr>
              <w:rPr>
                <w:rFonts w:ascii="Times New Roman" w:hAnsi="Times New Roman" w:cs="Times New Roman"/>
                <w:b/>
                <w:bCs/>
                <w:color w:val="000000" w:themeColor="text1"/>
                <w:sz w:val="18"/>
                <w:szCs w:val="18"/>
              </w:rPr>
            </w:pPr>
          </w:p>
          <w:p w14:paraId="4897C6C2" w14:textId="383FB8BE" w:rsidR="00BA1240" w:rsidRPr="00CA2279" w:rsidRDefault="00BA1240" w:rsidP="00E43734">
            <w:pPr>
              <w:rPr>
                <w:rFonts w:ascii="Times New Roman" w:hAnsi="Times New Roman" w:cs="Times New Roman"/>
                <w:b/>
                <w:bCs/>
                <w:color w:val="000000" w:themeColor="text1"/>
                <w:sz w:val="18"/>
                <w:szCs w:val="18"/>
              </w:rPr>
            </w:pPr>
            <w:r w:rsidRPr="00CA2279">
              <w:rPr>
                <w:rFonts w:ascii="Times New Roman" w:hAnsi="Times New Roman" w:cs="Times New Roman"/>
                <w:b/>
                <w:bCs/>
                <w:color w:val="000000" w:themeColor="text1"/>
                <w:sz w:val="18"/>
                <w:szCs w:val="18"/>
              </w:rPr>
              <w:t>1.3e</w:t>
            </w:r>
            <w:r w:rsidR="00682EF3">
              <w:rPr>
                <w:rFonts w:ascii="Times New Roman" w:hAnsi="Times New Roman" w:cs="Times New Roman"/>
                <w:b/>
                <w:bCs/>
                <w:color w:val="000000" w:themeColor="text1"/>
                <w:sz w:val="18"/>
                <w:szCs w:val="18"/>
              </w:rPr>
              <w:t>–</w:t>
            </w:r>
            <w:r w:rsidRPr="00CA2279">
              <w:rPr>
                <w:rFonts w:ascii="Times New Roman" w:hAnsi="Times New Roman" w:cs="Times New Roman"/>
                <w:b/>
                <w:bCs/>
                <w:color w:val="000000" w:themeColor="text1"/>
                <w:sz w:val="18"/>
                <w:szCs w:val="18"/>
              </w:rPr>
              <w:t>12</w:t>
            </w:r>
          </w:p>
          <w:p w14:paraId="01B0E269"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-0.94</w:t>
            </w:r>
          </w:p>
        </w:tc>
        <w:tc>
          <w:tcPr>
            <w:tcW w:w="581" w:type="pct"/>
            <w:tcMar>
              <w:left w:w="57" w:type="dxa"/>
              <w:right w:w="57" w:type="dxa"/>
            </w:tcMar>
          </w:tcPr>
          <w:p w14:paraId="79EA9921" w14:textId="621FC2CE"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0.7</w:t>
            </w:r>
            <w:r w:rsidR="00FD2E42" w:rsidRPr="00CA2279">
              <w:rPr>
                <w:rFonts w:ascii="Times New Roman" w:hAnsi="Times New Roman" w:cs="Times New Roman"/>
                <w:color w:val="000000" w:themeColor="text1"/>
                <w:sz w:val="18"/>
                <w:szCs w:val="18"/>
              </w:rPr>
              <w:t>0</w:t>
            </w:r>
            <w:r w:rsidRPr="00CA2279">
              <w:rPr>
                <w:rFonts w:ascii="Times New Roman" w:hAnsi="Times New Roman" w:cs="Times New Roman"/>
                <w:color w:val="000000" w:themeColor="text1"/>
                <w:sz w:val="18"/>
                <w:szCs w:val="18"/>
              </w:rPr>
              <w:t xml:space="preserve"> ± (0.054)</w:t>
            </w:r>
          </w:p>
          <w:p w14:paraId="38016FAB" w14:textId="77777777" w:rsidR="00BA1240" w:rsidRPr="00CA2279" w:rsidRDefault="00BA1240" w:rsidP="00E43734">
            <w:pPr>
              <w:rPr>
                <w:rFonts w:ascii="Times New Roman" w:hAnsi="Times New Roman" w:cs="Times New Roman"/>
                <w:b/>
                <w:bCs/>
                <w:color w:val="000000" w:themeColor="text1"/>
                <w:sz w:val="18"/>
                <w:szCs w:val="18"/>
              </w:rPr>
            </w:pPr>
          </w:p>
          <w:p w14:paraId="2A25B416" w14:textId="7F9F2756" w:rsidR="00BA1240" w:rsidRPr="00CA2279" w:rsidRDefault="00BA1240" w:rsidP="00E43734">
            <w:pPr>
              <w:rPr>
                <w:rFonts w:ascii="Times New Roman" w:hAnsi="Times New Roman" w:cs="Times New Roman"/>
                <w:b/>
                <w:bCs/>
                <w:color w:val="000000" w:themeColor="text1"/>
                <w:sz w:val="18"/>
                <w:szCs w:val="18"/>
              </w:rPr>
            </w:pPr>
            <w:r w:rsidRPr="00CA2279">
              <w:rPr>
                <w:rFonts w:ascii="Times New Roman" w:hAnsi="Times New Roman" w:cs="Times New Roman"/>
                <w:b/>
                <w:bCs/>
                <w:color w:val="000000" w:themeColor="text1"/>
                <w:sz w:val="18"/>
                <w:szCs w:val="18"/>
              </w:rPr>
              <w:t>4.5e</w:t>
            </w:r>
            <w:r w:rsidR="00682EF3">
              <w:rPr>
                <w:rFonts w:ascii="Times New Roman" w:hAnsi="Times New Roman" w:cs="Times New Roman"/>
                <w:b/>
                <w:bCs/>
                <w:color w:val="000000" w:themeColor="text1"/>
                <w:sz w:val="18"/>
                <w:szCs w:val="18"/>
              </w:rPr>
              <w:t>–</w:t>
            </w:r>
            <w:r w:rsidRPr="00CA2279">
              <w:rPr>
                <w:rFonts w:ascii="Times New Roman" w:hAnsi="Times New Roman" w:cs="Times New Roman"/>
                <w:b/>
                <w:bCs/>
                <w:color w:val="000000" w:themeColor="text1"/>
                <w:sz w:val="18"/>
                <w:szCs w:val="18"/>
              </w:rPr>
              <w:t>07</w:t>
            </w:r>
          </w:p>
          <w:p w14:paraId="037A75FB"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0.54</w:t>
            </w:r>
          </w:p>
        </w:tc>
        <w:tc>
          <w:tcPr>
            <w:tcW w:w="578" w:type="pct"/>
            <w:tcMar>
              <w:left w:w="57" w:type="dxa"/>
              <w:right w:w="57" w:type="dxa"/>
            </w:tcMar>
          </w:tcPr>
          <w:p w14:paraId="0C0CC453"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0.69 ± (0.072)</w:t>
            </w:r>
          </w:p>
          <w:p w14:paraId="60D46916" w14:textId="77777777" w:rsidR="00BA1240" w:rsidRPr="00CA2279" w:rsidRDefault="00BA1240" w:rsidP="00E43734">
            <w:pPr>
              <w:rPr>
                <w:rFonts w:ascii="Times New Roman" w:hAnsi="Times New Roman" w:cs="Times New Roman"/>
                <w:color w:val="000000" w:themeColor="text1"/>
                <w:sz w:val="18"/>
                <w:szCs w:val="18"/>
              </w:rPr>
            </w:pPr>
          </w:p>
          <w:p w14:paraId="4FD04F07"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0.005</w:t>
            </w:r>
          </w:p>
          <w:p w14:paraId="057497D0"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0.28</w:t>
            </w:r>
          </w:p>
        </w:tc>
        <w:tc>
          <w:tcPr>
            <w:tcW w:w="543" w:type="pct"/>
            <w:tcMar>
              <w:left w:w="57" w:type="dxa"/>
              <w:right w:w="57" w:type="dxa"/>
            </w:tcMar>
          </w:tcPr>
          <w:p w14:paraId="64F0B8FD"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0.66 ± (0.11)</w:t>
            </w:r>
          </w:p>
          <w:p w14:paraId="01F5A51F" w14:textId="77777777" w:rsidR="00BA1240" w:rsidRPr="00CA2279" w:rsidRDefault="00BA1240" w:rsidP="00E43734">
            <w:pPr>
              <w:rPr>
                <w:rFonts w:ascii="Times New Roman" w:hAnsi="Times New Roman" w:cs="Times New Roman"/>
                <w:color w:val="000000" w:themeColor="text1"/>
                <w:sz w:val="18"/>
                <w:szCs w:val="18"/>
              </w:rPr>
            </w:pPr>
          </w:p>
          <w:p w14:paraId="47CC3642"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0.53</w:t>
            </w:r>
          </w:p>
          <w:p w14:paraId="004A4AF7"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-0.064</w:t>
            </w:r>
          </w:p>
        </w:tc>
        <w:tc>
          <w:tcPr>
            <w:tcW w:w="543" w:type="pct"/>
            <w:tcMar>
              <w:left w:w="57" w:type="dxa"/>
              <w:right w:w="57" w:type="dxa"/>
            </w:tcMar>
          </w:tcPr>
          <w:p w14:paraId="3D2A86B3"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0.68 ± (0.13)</w:t>
            </w:r>
          </w:p>
          <w:p w14:paraId="237E57DF" w14:textId="77777777" w:rsidR="00BA1240" w:rsidRPr="00CA2279" w:rsidRDefault="00BA1240" w:rsidP="00E43734">
            <w:pPr>
              <w:rPr>
                <w:rFonts w:ascii="Times New Roman" w:hAnsi="Times New Roman" w:cs="Times New Roman"/>
                <w:color w:val="000000" w:themeColor="text1"/>
                <w:sz w:val="18"/>
                <w:szCs w:val="18"/>
              </w:rPr>
            </w:pPr>
          </w:p>
          <w:p w14:paraId="40FDDBE1"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0.32</w:t>
            </w:r>
          </w:p>
          <w:p w14:paraId="65E926B8"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0.1</w:t>
            </w:r>
          </w:p>
        </w:tc>
        <w:tc>
          <w:tcPr>
            <w:tcW w:w="543" w:type="pct"/>
            <w:tcMar>
              <w:left w:w="57" w:type="dxa"/>
              <w:right w:w="57" w:type="dxa"/>
            </w:tcMar>
          </w:tcPr>
          <w:p w14:paraId="3C7F54D5"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0.65 ± (0.23)</w:t>
            </w:r>
          </w:p>
          <w:p w14:paraId="7BE6501C" w14:textId="77777777" w:rsidR="00BA1240" w:rsidRPr="00CA2279" w:rsidRDefault="00BA1240" w:rsidP="00E43734">
            <w:pPr>
              <w:rPr>
                <w:rFonts w:ascii="Times New Roman" w:hAnsi="Times New Roman" w:cs="Times New Roman"/>
                <w:color w:val="000000" w:themeColor="text1"/>
                <w:sz w:val="18"/>
                <w:szCs w:val="18"/>
              </w:rPr>
            </w:pPr>
          </w:p>
          <w:p w14:paraId="4D9C2F1E"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0.37</w:t>
            </w:r>
          </w:p>
          <w:p w14:paraId="7BC86FEE"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-0.09</w:t>
            </w:r>
          </w:p>
        </w:tc>
        <w:tc>
          <w:tcPr>
            <w:tcW w:w="549" w:type="pct"/>
            <w:tcMar>
              <w:left w:w="57" w:type="dxa"/>
              <w:right w:w="57" w:type="dxa"/>
            </w:tcMar>
          </w:tcPr>
          <w:p w14:paraId="537AFC17"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0.63 ± (0.27)</w:t>
            </w:r>
          </w:p>
          <w:p w14:paraId="3025D74C" w14:textId="77777777" w:rsidR="00BA1240" w:rsidRPr="00CA2279" w:rsidRDefault="00BA1240" w:rsidP="00E43734">
            <w:pPr>
              <w:rPr>
                <w:rFonts w:ascii="Times New Roman" w:hAnsi="Times New Roman" w:cs="Times New Roman"/>
                <w:color w:val="000000" w:themeColor="text1"/>
                <w:sz w:val="18"/>
                <w:szCs w:val="18"/>
              </w:rPr>
            </w:pPr>
          </w:p>
          <w:p w14:paraId="36C1496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0.16</w:t>
            </w:r>
          </w:p>
          <w:p w14:paraId="30293F72"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-0.14</w:t>
            </w:r>
          </w:p>
        </w:tc>
      </w:tr>
      <w:tr w:rsidR="00BA1240" w:rsidRPr="00CA2279" w14:paraId="16D20E1D" w14:textId="77777777" w:rsidTr="004826E2">
        <w:tc>
          <w:tcPr>
            <w:tcW w:w="570" w:type="pct"/>
            <w:tcMar>
              <w:left w:w="57" w:type="dxa"/>
              <w:right w:w="57" w:type="dxa"/>
            </w:tcMar>
          </w:tcPr>
          <w:p w14:paraId="28EBD518" w14:textId="55C5FB5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hAnsi="Times New Roman" w:cs="Times New Roman"/>
                <w:color w:val="000000" w:themeColor="text1"/>
                <w:sz w:val="18"/>
                <w:szCs w:val="18"/>
              </w:rPr>
              <w:t>Total decision time (second</w:t>
            </w:r>
            <w:r w:rsidR="00A328A5">
              <w:rPr>
                <w:rFonts w:ascii="Times New Roman" w:hAnsi="Times New Roman" w:cs="Times New Roman"/>
                <w:color w:val="000000" w:themeColor="text1"/>
                <w:sz w:val="18"/>
                <w:szCs w:val="18"/>
              </w:rPr>
              <w:t>s</w:t>
            </w:r>
            <w:r w:rsidRPr="00CA2279">
              <w:rPr>
                <w:rFonts w:ascii="Times New Roman" w:hAnsi="Times New Roman" w:cs="Times New Roman"/>
                <w:color w:val="000000" w:themeColor="text1"/>
                <w:sz w:val="18"/>
                <w:szCs w:val="18"/>
              </w:rPr>
              <w:t>)</w:t>
            </w:r>
          </w:p>
        </w:tc>
        <w:tc>
          <w:tcPr>
            <w:tcW w:w="546" w:type="pct"/>
            <w:tcMar>
              <w:left w:w="57" w:type="dxa"/>
              <w:right w:w="57" w:type="dxa"/>
            </w:tcMar>
          </w:tcPr>
          <w:p w14:paraId="7A5AB06A"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7–8</w:t>
            </w:r>
          </w:p>
        </w:tc>
        <w:tc>
          <w:tcPr>
            <w:tcW w:w="580" w:type="pct"/>
            <w:tcMar>
              <w:left w:w="57" w:type="dxa"/>
              <w:right w:w="57" w:type="dxa"/>
            </w:tcMar>
          </w:tcPr>
          <w:p w14:paraId="042EC347"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8–9</w:t>
            </w:r>
          </w:p>
        </w:tc>
        <w:tc>
          <w:tcPr>
            <w:tcW w:w="578" w:type="pct"/>
            <w:tcMar>
              <w:left w:w="57" w:type="dxa"/>
              <w:right w:w="57" w:type="dxa"/>
            </w:tcMar>
          </w:tcPr>
          <w:p w14:paraId="11063C82"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9–10</w:t>
            </w:r>
          </w:p>
        </w:tc>
        <w:tc>
          <w:tcPr>
            <w:tcW w:w="543" w:type="pct"/>
            <w:tcMar>
              <w:left w:w="57" w:type="dxa"/>
              <w:right w:w="57" w:type="dxa"/>
            </w:tcMar>
          </w:tcPr>
          <w:p w14:paraId="374C062B"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10–11</w:t>
            </w:r>
          </w:p>
        </w:tc>
        <w:tc>
          <w:tcPr>
            <w:tcW w:w="543" w:type="pct"/>
            <w:tcMar>
              <w:left w:w="57" w:type="dxa"/>
              <w:right w:w="57" w:type="dxa"/>
            </w:tcMar>
          </w:tcPr>
          <w:p w14:paraId="7A956946"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11–12</w:t>
            </w:r>
          </w:p>
        </w:tc>
        <w:tc>
          <w:tcPr>
            <w:tcW w:w="543" w:type="pct"/>
            <w:tcMar>
              <w:left w:w="57" w:type="dxa"/>
              <w:right w:w="57" w:type="dxa"/>
            </w:tcMar>
          </w:tcPr>
          <w:p w14:paraId="50F49179"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12–13</w:t>
            </w:r>
          </w:p>
        </w:tc>
        <w:tc>
          <w:tcPr>
            <w:tcW w:w="549" w:type="pct"/>
            <w:tcMar>
              <w:left w:w="57" w:type="dxa"/>
              <w:right w:w="57" w:type="dxa"/>
            </w:tcMar>
          </w:tcPr>
          <w:p w14:paraId="517DB04A"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13–14</w:t>
            </w:r>
          </w:p>
        </w:tc>
        <w:tc>
          <w:tcPr>
            <w:tcW w:w="548" w:type="pct"/>
            <w:tcMar>
              <w:left w:w="57" w:type="dxa"/>
              <w:right w:w="57" w:type="dxa"/>
            </w:tcMar>
          </w:tcPr>
          <w:p w14:paraId="5DE0DED9" w14:textId="77777777" w:rsidR="00BA1240" w:rsidRPr="00CA2279" w:rsidRDefault="00BA1240" w:rsidP="00E43734">
            <w:pPr>
              <w:rPr>
                <w:rFonts w:ascii="Times New Roman" w:eastAsia="ＭＳ Ｐ明朝" w:hAnsi="Times New Roman" w:cs="Times New Roman"/>
                <w:b/>
                <w:bCs/>
                <w:color w:val="000000" w:themeColor="text1"/>
                <w:sz w:val="18"/>
                <w:szCs w:val="18"/>
              </w:rPr>
            </w:pPr>
            <w:r w:rsidRPr="00CA2279">
              <w:rPr>
                <w:rFonts w:ascii="Times New Roman" w:eastAsia="ＭＳ Ｐ明朝" w:hAnsi="Times New Roman" w:cs="Times New Roman"/>
                <w:b/>
                <w:bCs/>
                <w:color w:val="000000" w:themeColor="text1"/>
                <w:sz w:val="18"/>
                <w:szCs w:val="18"/>
              </w:rPr>
              <w:t>14–15</w:t>
            </w:r>
          </w:p>
        </w:tc>
      </w:tr>
      <w:tr w:rsidR="00BA1240" w:rsidRPr="00CA2279" w14:paraId="5F4E09D5" w14:textId="77777777" w:rsidTr="004826E2">
        <w:tc>
          <w:tcPr>
            <w:tcW w:w="570" w:type="pct"/>
            <w:tcMar>
              <w:left w:w="57" w:type="dxa"/>
              <w:right w:w="57" w:type="dxa"/>
            </w:tcMar>
          </w:tcPr>
          <w:p w14:paraId="13743BDD"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correct answer rate</w:t>
            </w:r>
          </w:p>
          <w:p w14:paraId="6D29522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P-value</w:t>
            </w:r>
          </w:p>
          <w:p w14:paraId="65412C82"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Effect size</w:t>
            </w:r>
          </w:p>
        </w:tc>
        <w:tc>
          <w:tcPr>
            <w:tcW w:w="546" w:type="pct"/>
            <w:tcMar>
              <w:left w:w="57" w:type="dxa"/>
              <w:right w:w="57" w:type="dxa"/>
            </w:tcMar>
          </w:tcPr>
          <w:p w14:paraId="105553C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0.65 ± (0.31)</w:t>
            </w:r>
          </w:p>
          <w:p w14:paraId="347B4631" w14:textId="77777777" w:rsidR="00BA1240" w:rsidRPr="00CA2279" w:rsidRDefault="00BA1240" w:rsidP="00E43734">
            <w:pPr>
              <w:rPr>
                <w:rFonts w:ascii="Times New Roman" w:hAnsi="Times New Roman" w:cs="Times New Roman"/>
                <w:color w:val="000000" w:themeColor="text1"/>
                <w:sz w:val="18"/>
                <w:szCs w:val="18"/>
              </w:rPr>
            </w:pPr>
          </w:p>
          <w:p w14:paraId="7840A448"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0.45</w:t>
            </w:r>
          </w:p>
          <w:p w14:paraId="62EB603B"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-0.077</w:t>
            </w:r>
          </w:p>
        </w:tc>
        <w:tc>
          <w:tcPr>
            <w:tcW w:w="580" w:type="pct"/>
            <w:tcMar>
              <w:left w:w="57" w:type="dxa"/>
              <w:right w:w="57" w:type="dxa"/>
            </w:tcMar>
          </w:tcPr>
          <w:p w14:paraId="7AD79DDB"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0.64 ± (0.35)</w:t>
            </w:r>
          </w:p>
          <w:p w14:paraId="3CCFE660" w14:textId="77777777" w:rsidR="00BA1240" w:rsidRPr="00CA2279" w:rsidRDefault="00BA1240" w:rsidP="00E43734">
            <w:pPr>
              <w:rPr>
                <w:rFonts w:ascii="Times New Roman" w:hAnsi="Times New Roman" w:cs="Times New Roman"/>
                <w:color w:val="000000" w:themeColor="text1"/>
                <w:sz w:val="18"/>
                <w:szCs w:val="18"/>
              </w:rPr>
            </w:pPr>
          </w:p>
          <w:p w14:paraId="0EC5C89F"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0.34</w:t>
            </w:r>
          </w:p>
          <w:p w14:paraId="54AE23C6"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-0.099</w:t>
            </w:r>
          </w:p>
        </w:tc>
        <w:tc>
          <w:tcPr>
            <w:tcW w:w="578" w:type="pct"/>
            <w:tcMar>
              <w:left w:w="57" w:type="dxa"/>
              <w:right w:w="57" w:type="dxa"/>
            </w:tcMar>
          </w:tcPr>
          <w:p w14:paraId="379F3C9F"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0.64 ± (0.38)</w:t>
            </w:r>
          </w:p>
          <w:p w14:paraId="72E5637E" w14:textId="77777777" w:rsidR="00BA1240" w:rsidRPr="00CA2279" w:rsidRDefault="00BA1240" w:rsidP="00E43734">
            <w:pPr>
              <w:rPr>
                <w:rFonts w:ascii="Times New Roman" w:hAnsi="Times New Roman" w:cs="Times New Roman"/>
                <w:color w:val="000000" w:themeColor="text1"/>
                <w:sz w:val="18"/>
                <w:szCs w:val="18"/>
              </w:rPr>
            </w:pPr>
          </w:p>
          <w:p w14:paraId="6526E0C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0.53</w:t>
            </w:r>
          </w:p>
          <w:p w14:paraId="1F89B31F"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-0.07</w:t>
            </w:r>
          </w:p>
        </w:tc>
        <w:tc>
          <w:tcPr>
            <w:tcW w:w="543" w:type="pct"/>
            <w:tcMar>
              <w:left w:w="57" w:type="dxa"/>
              <w:right w:w="57" w:type="dxa"/>
            </w:tcMar>
          </w:tcPr>
          <w:p w14:paraId="00A95FAB"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0.7 ± (0.38)</w:t>
            </w:r>
          </w:p>
          <w:p w14:paraId="7CC7C775" w14:textId="77777777" w:rsidR="00BA1240" w:rsidRPr="00CA2279" w:rsidRDefault="00BA1240" w:rsidP="00E43734">
            <w:pPr>
              <w:rPr>
                <w:rFonts w:ascii="Times New Roman" w:hAnsi="Times New Roman" w:cs="Times New Roman"/>
                <w:color w:val="000000" w:themeColor="text1"/>
                <w:sz w:val="18"/>
                <w:szCs w:val="18"/>
              </w:rPr>
            </w:pPr>
          </w:p>
          <w:p w14:paraId="173BD762"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w:t>
            </w:r>
          </w:p>
          <w:p w14:paraId="6DC27DA0"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0.065</w:t>
            </w:r>
          </w:p>
        </w:tc>
        <w:tc>
          <w:tcPr>
            <w:tcW w:w="543" w:type="pct"/>
            <w:tcMar>
              <w:left w:w="57" w:type="dxa"/>
              <w:right w:w="57" w:type="dxa"/>
            </w:tcMar>
          </w:tcPr>
          <w:p w14:paraId="595A57B6"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0.76 ± (0.37)</w:t>
            </w:r>
          </w:p>
          <w:p w14:paraId="79E3D33B" w14:textId="77777777" w:rsidR="00BA1240" w:rsidRPr="00CA2279" w:rsidRDefault="00BA1240" w:rsidP="00E43734">
            <w:pPr>
              <w:rPr>
                <w:rFonts w:ascii="Times New Roman" w:hAnsi="Times New Roman" w:cs="Times New Roman"/>
                <w:color w:val="000000" w:themeColor="text1"/>
                <w:sz w:val="18"/>
                <w:szCs w:val="18"/>
              </w:rPr>
            </w:pPr>
          </w:p>
          <w:p w14:paraId="342B70C6"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0.053</w:t>
            </w:r>
          </w:p>
          <w:p w14:paraId="01923CF7"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0.24</w:t>
            </w:r>
          </w:p>
        </w:tc>
        <w:tc>
          <w:tcPr>
            <w:tcW w:w="543" w:type="pct"/>
            <w:tcMar>
              <w:left w:w="57" w:type="dxa"/>
              <w:right w:w="57" w:type="dxa"/>
            </w:tcMar>
          </w:tcPr>
          <w:p w14:paraId="62398BD2"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0.7 ± (0.43)</w:t>
            </w:r>
          </w:p>
          <w:p w14:paraId="54B5EB0E" w14:textId="77777777" w:rsidR="00BA1240" w:rsidRPr="00CA2279" w:rsidRDefault="00BA1240" w:rsidP="00E43734">
            <w:pPr>
              <w:rPr>
                <w:rFonts w:ascii="Times New Roman" w:hAnsi="Times New Roman" w:cs="Times New Roman"/>
                <w:color w:val="000000" w:themeColor="text1"/>
                <w:sz w:val="18"/>
                <w:szCs w:val="18"/>
              </w:rPr>
            </w:pPr>
          </w:p>
          <w:p w14:paraId="62074F60"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0.59</w:t>
            </w:r>
          </w:p>
          <w:p w14:paraId="4D7D072B"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0.072</w:t>
            </w:r>
          </w:p>
        </w:tc>
        <w:tc>
          <w:tcPr>
            <w:tcW w:w="549" w:type="pct"/>
            <w:tcMar>
              <w:left w:w="57" w:type="dxa"/>
              <w:right w:w="57" w:type="dxa"/>
            </w:tcMar>
          </w:tcPr>
          <w:p w14:paraId="5088C8AC"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0.66 ± (0.44)</w:t>
            </w:r>
          </w:p>
          <w:p w14:paraId="2A875656" w14:textId="77777777" w:rsidR="00BA1240" w:rsidRPr="00CA2279" w:rsidRDefault="00BA1240" w:rsidP="00E43734">
            <w:pPr>
              <w:rPr>
                <w:rFonts w:ascii="Times New Roman" w:hAnsi="Times New Roman" w:cs="Times New Roman"/>
                <w:color w:val="000000" w:themeColor="text1"/>
                <w:sz w:val="18"/>
                <w:szCs w:val="18"/>
              </w:rPr>
            </w:pPr>
          </w:p>
          <w:p w14:paraId="2507F1A4"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0.84</w:t>
            </w:r>
          </w:p>
          <w:p w14:paraId="3CCDF699"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-0.029</w:t>
            </w:r>
          </w:p>
        </w:tc>
        <w:tc>
          <w:tcPr>
            <w:tcW w:w="548" w:type="pct"/>
            <w:tcMar>
              <w:left w:w="57" w:type="dxa"/>
              <w:right w:w="57" w:type="dxa"/>
            </w:tcMar>
          </w:tcPr>
          <w:p w14:paraId="447A1323"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0.58 ± (0.46)</w:t>
            </w:r>
          </w:p>
          <w:p w14:paraId="1A3D1177" w14:textId="77777777" w:rsidR="00BA1240" w:rsidRPr="00CA2279" w:rsidRDefault="00BA1240" w:rsidP="00E43734">
            <w:pPr>
              <w:rPr>
                <w:rFonts w:ascii="Times New Roman" w:hAnsi="Times New Roman" w:cs="Times New Roman"/>
                <w:color w:val="000000" w:themeColor="text1"/>
                <w:sz w:val="18"/>
                <w:szCs w:val="18"/>
              </w:rPr>
            </w:pPr>
          </w:p>
          <w:p w14:paraId="33D3BD5A"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0.25</w:t>
            </w:r>
          </w:p>
          <w:p w14:paraId="5D13E53C" w14:textId="77777777" w:rsidR="00BA1240" w:rsidRPr="00CA2279" w:rsidRDefault="00BA1240" w:rsidP="00E43734">
            <w:pPr>
              <w:rPr>
                <w:rFonts w:ascii="Times New Roman" w:hAnsi="Times New Roman" w:cs="Times New Roman"/>
                <w:color w:val="000000" w:themeColor="text1"/>
                <w:sz w:val="18"/>
                <w:szCs w:val="18"/>
              </w:rPr>
            </w:pPr>
            <w:r w:rsidRPr="00CA2279">
              <w:rPr>
                <w:rFonts w:ascii="Times New Roman" w:hAnsi="Times New Roman" w:cs="Times New Roman"/>
                <w:color w:val="000000" w:themeColor="text1"/>
                <w:sz w:val="18"/>
                <w:szCs w:val="18"/>
              </w:rPr>
              <w:t>-0.2</w:t>
            </w:r>
          </w:p>
        </w:tc>
      </w:tr>
    </w:tbl>
    <w:p w14:paraId="1734DD6E" w14:textId="77777777" w:rsidR="00BB49B1" w:rsidRPr="00CA2279" w:rsidRDefault="00BB49B1" w:rsidP="00EB4680">
      <w:pPr>
        <w:jc w:val="both"/>
        <w:rPr>
          <w:rFonts w:ascii="Times New Roman" w:hAnsi="Times New Roman" w:cs="Times New Roman"/>
          <w:b/>
          <w:bCs/>
          <w:sz w:val="22"/>
          <w:szCs w:val="22"/>
          <w:u w:val="single"/>
        </w:rPr>
      </w:pPr>
    </w:p>
    <w:p w14:paraId="6DB522D6" w14:textId="77777777" w:rsidR="00BB49B1" w:rsidRPr="00CA2279" w:rsidRDefault="00BB49B1" w:rsidP="00EB4680">
      <w:pPr>
        <w:jc w:val="both"/>
        <w:rPr>
          <w:rFonts w:ascii="Times New Roman" w:hAnsi="Times New Roman" w:cs="Times New Roman"/>
          <w:b/>
          <w:bCs/>
          <w:sz w:val="22"/>
          <w:szCs w:val="22"/>
          <w:u w:val="single"/>
        </w:rPr>
      </w:pPr>
    </w:p>
    <w:p w14:paraId="02019337" w14:textId="27A65430" w:rsidR="00CA5831" w:rsidRPr="00CA2279" w:rsidRDefault="003D647F" w:rsidP="00EB4680">
      <w:pPr>
        <w:jc w:val="both"/>
        <w:rPr>
          <w:rFonts w:ascii="Times New Roman" w:hAnsi="Times New Roman" w:cs="Times New Roman"/>
          <w:b/>
          <w:bCs/>
          <w:sz w:val="22"/>
          <w:szCs w:val="22"/>
          <w:u w:val="single"/>
        </w:rPr>
      </w:pPr>
      <w:r w:rsidRPr="00CA2279">
        <w:rPr>
          <w:rFonts w:ascii="Times New Roman" w:hAnsi="Times New Roman" w:cs="Times New Roman"/>
          <w:b/>
          <w:bCs/>
          <w:sz w:val="22"/>
          <w:szCs w:val="22"/>
          <w:u w:val="single"/>
        </w:rPr>
        <w:t>B</w:t>
      </w:r>
      <w:r w:rsidR="00CA5831" w:rsidRPr="00CA2279">
        <w:rPr>
          <w:rFonts w:ascii="Times New Roman" w:hAnsi="Times New Roman" w:cs="Times New Roman"/>
          <w:b/>
          <w:bCs/>
          <w:sz w:val="22"/>
          <w:szCs w:val="22"/>
          <w:u w:val="single"/>
        </w:rPr>
        <w:t>-</w:t>
      </w:r>
      <w:r w:rsidR="00BB49B1" w:rsidRPr="00CA2279">
        <w:rPr>
          <w:rFonts w:ascii="Times New Roman" w:hAnsi="Times New Roman" w:cs="Times New Roman"/>
          <w:b/>
          <w:bCs/>
          <w:sz w:val="22"/>
          <w:szCs w:val="22"/>
          <w:u w:val="single"/>
        </w:rPr>
        <w:t>2</w:t>
      </w:r>
      <w:r w:rsidR="00CA5831" w:rsidRPr="00CA2279">
        <w:rPr>
          <w:rFonts w:ascii="Times New Roman" w:hAnsi="Times New Roman" w:cs="Times New Roman"/>
          <w:b/>
          <w:bCs/>
          <w:sz w:val="22"/>
          <w:szCs w:val="22"/>
          <w:u w:val="single"/>
        </w:rPr>
        <w:t xml:space="preserve">. </w:t>
      </w:r>
      <w:r w:rsidR="00A328A5">
        <w:rPr>
          <w:rFonts w:ascii="Times New Roman" w:hAnsi="Times New Roman" w:cs="Times New Roman"/>
          <w:b/>
          <w:bCs/>
          <w:sz w:val="22"/>
          <w:szCs w:val="22"/>
          <w:u w:val="single"/>
        </w:rPr>
        <w:t>T</w:t>
      </w:r>
      <w:r w:rsidR="00CA5831" w:rsidRPr="00CA2279">
        <w:rPr>
          <w:rFonts w:ascii="Times New Roman" w:hAnsi="Times New Roman" w:cs="Times New Roman"/>
          <w:b/>
          <w:bCs/>
          <w:sz w:val="22"/>
          <w:szCs w:val="22"/>
          <w:u w:val="single"/>
        </w:rPr>
        <w:t>otal decision time</w:t>
      </w:r>
      <w:r w:rsidR="006353CF" w:rsidRPr="00CA2279">
        <w:rPr>
          <w:rFonts w:ascii="Times New Roman" w:hAnsi="Times New Roman" w:cs="Times New Roman"/>
          <w:b/>
          <w:bCs/>
          <w:sz w:val="22"/>
          <w:szCs w:val="22"/>
          <w:u w:val="single"/>
        </w:rPr>
        <w:t xml:space="preserve"> and </w:t>
      </w:r>
      <w:r w:rsidR="00CA7D93" w:rsidRPr="00CA2279">
        <w:rPr>
          <w:rFonts w:ascii="Times New Roman" w:hAnsi="Times New Roman" w:cs="Times New Roman"/>
          <w:b/>
          <w:bCs/>
          <w:sz w:val="22"/>
          <w:szCs w:val="22"/>
          <w:u w:val="single"/>
        </w:rPr>
        <w:t>correct answer rate</w:t>
      </w:r>
      <w:r w:rsidR="006353CF" w:rsidRPr="00CA2279">
        <w:rPr>
          <w:rFonts w:ascii="Times New Roman" w:hAnsi="Times New Roman" w:cs="Times New Roman"/>
          <w:b/>
          <w:bCs/>
          <w:sz w:val="22"/>
          <w:szCs w:val="22"/>
          <w:u w:val="single"/>
        </w:rPr>
        <w:t xml:space="preserve"> </w:t>
      </w:r>
    </w:p>
    <w:p w14:paraId="7017AC16" w14:textId="6E9BD843" w:rsidR="006168B3" w:rsidRPr="00CA2279" w:rsidRDefault="00D07A4D" w:rsidP="00EB4680">
      <w:pPr>
        <w:ind w:firstLineChars="100" w:firstLine="240"/>
        <w:jc w:val="both"/>
        <w:rPr>
          <w:rFonts w:ascii="Times New Roman" w:hAnsi="Times New Roman" w:cs="Times New Roman"/>
        </w:rPr>
      </w:pPr>
      <w:r w:rsidRPr="00CA2279">
        <w:rPr>
          <w:rFonts w:ascii="Times New Roman" w:hAnsi="Times New Roman" w:cs="Times New Roman"/>
        </w:rPr>
        <w:t xml:space="preserve">We conducted a one-sample t-test to determine whether the </w:t>
      </w:r>
      <w:r w:rsidR="00CA7D93" w:rsidRPr="00CA2279">
        <w:rPr>
          <w:rFonts w:ascii="Times New Roman" w:hAnsi="Times New Roman" w:cs="Times New Roman"/>
        </w:rPr>
        <w:t>correct answer rate</w:t>
      </w:r>
      <w:r w:rsidRPr="00CA2279">
        <w:rPr>
          <w:rFonts w:ascii="Times New Roman" w:hAnsi="Times New Roman" w:cs="Times New Roman"/>
        </w:rPr>
        <w:t xml:space="preserve"> of each second of</w:t>
      </w:r>
      <w:r w:rsidR="00A328A5">
        <w:rPr>
          <w:rFonts w:ascii="Times New Roman" w:hAnsi="Times New Roman" w:cs="Times New Roman"/>
        </w:rPr>
        <w:t xml:space="preserve"> the</w:t>
      </w:r>
      <w:r w:rsidRPr="00CA2279">
        <w:rPr>
          <w:rFonts w:ascii="Times New Roman" w:hAnsi="Times New Roman" w:cs="Times New Roman"/>
        </w:rPr>
        <w:t xml:space="preserve"> total decision time was different from the average of the </w:t>
      </w:r>
      <w:r w:rsidR="00CA7D93" w:rsidRPr="00CA2279">
        <w:rPr>
          <w:rFonts w:ascii="Times New Roman" w:hAnsi="Times New Roman" w:cs="Times New Roman"/>
        </w:rPr>
        <w:t>correct answer rate</w:t>
      </w:r>
      <w:r w:rsidRPr="00CA2279">
        <w:rPr>
          <w:rFonts w:ascii="Times New Roman" w:hAnsi="Times New Roman" w:cs="Times New Roman"/>
        </w:rPr>
        <w:t xml:space="preserve"> of all </w:t>
      </w:r>
      <w:r w:rsidR="004657D6">
        <w:rPr>
          <w:rFonts w:ascii="Times New Roman" w:hAnsi="Times New Roman" w:cs="Times New Roman"/>
        </w:rPr>
        <w:t xml:space="preserve">the </w:t>
      </w:r>
      <w:r w:rsidRPr="00CA2279">
        <w:rPr>
          <w:rFonts w:ascii="Times New Roman" w:hAnsi="Times New Roman" w:cs="Times New Roman"/>
        </w:rPr>
        <w:t xml:space="preserve">total decision times without </w:t>
      </w:r>
      <w:r w:rsidR="004657D6">
        <w:rPr>
          <w:rFonts w:ascii="Times New Roman" w:hAnsi="Times New Roman" w:cs="Times New Roman"/>
        </w:rPr>
        <w:t xml:space="preserve">the </w:t>
      </w:r>
      <w:r w:rsidRPr="00CA2279">
        <w:rPr>
          <w:rFonts w:ascii="Times New Roman" w:hAnsi="Times New Roman" w:cs="Times New Roman"/>
        </w:rPr>
        <w:t xml:space="preserve">intervention (68.50% in Experiment 2) for </w:t>
      </w:r>
      <w:r w:rsidR="004657D6">
        <w:rPr>
          <w:rFonts w:ascii="Times New Roman" w:hAnsi="Times New Roman" w:cs="Times New Roman"/>
        </w:rPr>
        <w:t xml:space="preserve">those </w:t>
      </w:r>
      <w:r w:rsidRPr="00CA2279">
        <w:rPr>
          <w:rFonts w:ascii="Times New Roman" w:hAnsi="Times New Roman" w:cs="Times New Roman"/>
        </w:rPr>
        <w:t>total decision times of less than 10 s (Table B</w:t>
      </w:r>
      <w:r w:rsidR="00BB49B1" w:rsidRPr="00CA2279">
        <w:rPr>
          <w:rFonts w:ascii="Times New Roman" w:hAnsi="Times New Roman" w:cs="Times New Roman"/>
        </w:rPr>
        <w:t>-2</w:t>
      </w:r>
      <w:r w:rsidRPr="00CA2279">
        <w:rPr>
          <w:rFonts w:ascii="Times New Roman" w:hAnsi="Times New Roman" w:cs="Times New Roman"/>
        </w:rPr>
        <w:t xml:space="preserve">). In both Experiments </w:t>
      </w:r>
      <w:r w:rsidR="00035786">
        <w:rPr>
          <w:rFonts w:ascii="Times New Roman" w:hAnsi="Times New Roman" w:cs="Times New Roman"/>
        </w:rPr>
        <w:t xml:space="preserve">1 and </w:t>
      </w:r>
      <w:r w:rsidRPr="00CA2279">
        <w:rPr>
          <w:rFonts w:ascii="Times New Roman" w:hAnsi="Times New Roman" w:cs="Times New Roman"/>
        </w:rPr>
        <w:t xml:space="preserve">2, the mean </w:t>
      </w:r>
      <w:r w:rsidR="00CA7D93" w:rsidRPr="00CA2279">
        <w:rPr>
          <w:rFonts w:ascii="Times New Roman" w:hAnsi="Times New Roman" w:cs="Times New Roman"/>
        </w:rPr>
        <w:t>correct answer rate</w:t>
      </w:r>
      <w:r w:rsidRPr="00CA2279">
        <w:rPr>
          <w:rFonts w:ascii="Times New Roman" w:hAnsi="Times New Roman" w:cs="Times New Roman"/>
        </w:rPr>
        <w:t xml:space="preserve"> </w:t>
      </w:r>
      <w:r w:rsidR="004657D6">
        <w:rPr>
          <w:rFonts w:ascii="Times New Roman" w:hAnsi="Times New Roman" w:cs="Times New Roman"/>
        </w:rPr>
        <w:t>for</w:t>
      </w:r>
      <w:r w:rsidR="004657D6" w:rsidRPr="00CA2279">
        <w:rPr>
          <w:rFonts w:ascii="Times New Roman" w:hAnsi="Times New Roman" w:cs="Times New Roman"/>
        </w:rPr>
        <w:t xml:space="preserve"> </w:t>
      </w:r>
      <w:r w:rsidRPr="00CA2279">
        <w:rPr>
          <w:rFonts w:ascii="Times New Roman" w:hAnsi="Times New Roman" w:cs="Times New Roman"/>
        </w:rPr>
        <w:t xml:space="preserve">total decision time between 0 and 1 s was significantly smaller than the mean of the </w:t>
      </w:r>
      <w:r w:rsidR="00CA7D93" w:rsidRPr="00CA2279">
        <w:rPr>
          <w:rFonts w:ascii="Times New Roman" w:hAnsi="Times New Roman" w:cs="Times New Roman"/>
        </w:rPr>
        <w:t>correct answer rate</w:t>
      </w:r>
      <w:r w:rsidRPr="00CA2279">
        <w:rPr>
          <w:rFonts w:ascii="Times New Roman" w:hAnsi="Times New Roman" w:cs="Times New Roman"/>
        </w:rPr>
        <w:t xml:space="preserve"> </w:t>
      </w:r>
      <w:r w:rsidR="004657D6">
        <w:rPr>
          <w:rFonts w:ascii="Times New Roman" w:hAnsi="Times New Roman" w:cs="Times New Roman"/>
        </w:rPr>
        <w:t>for</w:t>
      </w:r>
      <w:r w:rsidR="004657D6" w:rsidRPr="00CA2279">
        <w:rPr>
          <w:rFonts w:ascii="Times New Roman" w:hAnsi="Times New Roman" w:cs="Times New Roman"/>
        </w:rPr>
        <w:t xml:space="preserve"> </w:t>
      </w:r>
      <w:r w:rsidRPr="00CA2279">
        <w:rPr>
          <w:rFonts w:ascii="Times New Roman" w:hAnsi="Times New Roman" w:cs="Times New Roman"/>
        </w:rPr>
        <w:t xml:space="preserve">all total decision times without </w:t>
      </w:r>
      <w:r w:rsidR="004657D6">
        <w:rPr>
          <w:rFonts w:ascii="Times New Roman" w:hAnsi="Times New Roman" w:cs="Times New Roman"/>
        </w:rPr>
        <w:t xml:space="preserve">the </w:t>
      </w:r>
      <w:r w:rsidRPr="00CA2279">
        <w:rPr>
          <w:rFonts w:ascii="Times New Roman" w:hAnsi="Times New Roman" w:cs="Times New Roman"/>
        </w:rPr>
        <w:t xml:space="preserve">intervention. </w:t>
      </w:r>
      <w:r w:rsidR="004333E5" w:rsidRPr="00CA2279">
        <w:rPr>
          <w:rFonts w:ascii="Times New Roman" w:hAnsi="Times New Roman" w:cs="Times New Roman"/>
        </w:rPr>
        <w:t>There were no other total decision times that showed a similar trend for all forced decision time</w:t>
      </w:r>
      <w:r w:rsidR="00A328A5">
        <w:rPr>
          <w:rFonts w:ascii="Times New Roman" w:hAnsi="Times New Roman" w:cs="Times New Roman"/>
        </w:rPr>
        <w:t>s</w:t>
      </w:r>
      <w:r w:rsidR="004333E5" w:rsidRPr="00CA2279">
        <w:rPr>
          <w:rFonts w:ascii="Times New Roman" w:hAnsi="Times New Roman" w:cs="Times New Roman"/>
        </w:rPr>
        <w:t>.</w:t>
      </w:r>
    </w:p>
    <w:p w14:paraId="4CA9B311" w14:textId="77777777" w:rsidR="00DD36B0" w:rsidRPr="00CA2279" w:rsidRDefault="00DD36B0" w:rsidP="00DD36B0">
      <w:pPr>
        <w:rPr>
          <w:rFonts w:ascii="Times New Roman" w:hAnsi="Times New Roman" w:cs="Times New Roman"/>
        </w:rPr>
      </w:pPr>
    </w:p>
    <w:p w14:paraId="25476380" w14:textId="6BC4817E" w:rsidR="00DD36B0" w:rsidRPr="00CA2279" w:rsidRDefault="00032D97" w:rsidP="00002F06">
      <w:pPr>
        <w:rPr>
          <w:rFonts w:ascii="Times New Roman" w:hAnsi="Times New Roman" w:cs="Times New Roman"/>
          <w:b/>
          <w:bCs/>
        </w:rPr>
      </w:pPr>
      <w:r w:rsidRPr="00CA2279">
        <w:rPr>
          <w:rFonts w:ascii="Times New Roman" w:hAnsi="Times New Roman" w:cs="Times New Roman"/>
        </w:rPr>
        <w:t>Table B</w:t>
      </w:r>
      <w:r w:rsidR="00BB49B1" w:rsidRPr="00CA2279">
        <w:rPr>
          <w:rFonts w:ascii="Times New Roman" w:hAnsi="Times New Roman" w:cs="Times New Roman"/>
        </w:rPr>
        <w:t>-2</w:t>
      </w:r>
      <w:r w:rsidR="00DD36B0" w:rsidRPr="00CA2279">
        <w:rPr>
          <w:rFonts w:ascii="Times New Roman" w:hAnsi="Times New Roman" w:cs="Times New Roman"/>
        </w:rPr>
        <w:t>：</w:t>
      </w:r>
      <w:r w:rsidR="00002F06" w:rsidRPr="00CA2279">
        <w:rPr>
          <w:rFonts w:ascii="Times New Roman" w:hAnsi="Times New Roman" w:cs="Times New Roman"/>
        </w:rPr>
        <w:t xml:space="preserve">Total decision time and average </w:t>
      </w:r>
      <w:r w:rsidR="00CA7D93" w:rsidRPr="00CA2279">
        <w:rPr>
          <w:rFonts w:ascii="Times New Roman" w:hAnsi="Times New Roman" w:cs="Times New Roman"/>
        </w:rPr>
        <w:t>correct answer rate</w:t>
      </w:r>
      <w:r w:rsidR="00002F06" w:rsidRPr="00CA2279">
        <w:rPr>
          <w:rFonts w:ascii="Times New Roman" w:hAnsi="Times New Roman" w:cs="Times New Roman"/>
        </w:rPr>
        <w:t xml:space="preserve"> for each forced decision time for Experiment 2.</w:t>
      </w:r>
      <w:r w:rsidR="00792BC8" w:rsidRPr="00CA2279">
        <w:rPr>
          <w:rFonts w:ascii="Times New Roman" w:hAnsi="Times New Roman" w:cs="Times New Roman"/>
        </w:rPr>
        <w:t xml:space="preserve"> </w:t>
      </w:r>
      <w:r w:rsidR="00DD36B0" w:rsidRPr="00CA2279">
        <w:rPr>
          <w:rFonts w:ascii="Times New Roman" w:hAnsi="Times New Roman" w:cs="Times New Roman"/>
        </w:rPr>
        <w:t>(</w:t>
      </w:r>
      <w:r w:rsidR="003F6BF0" w:rsidRPr="00CA2279">
        <w:rPr>
          <w:rFonts w:ascii="Times New Roman" w:hAnsi="Times New Roman" w:cs="Times New Roman"/>
        </w:rPr>
        <w:t>top</w:t>
      </w:r>
      <w:r w:rsidR="00DD36B0" w:rsidRPr="00CA2279">
        <w:rPr>
          <w:rFonts w:ascii="Times New Roman" w:hAnsi="Times New Roman" w:cs="Times New Roman"/>
        </w:rPr>
        <w:t>)</w:t>
      </w:r>
      <w:r w:rsidR="003F6BF0" w:rsidRPr="00CA2279">
        <w:rPr>
          <w:rFonts w:ascii="Times New Roman" w:hAnsi="Times New Roman" w:cs="Times New Roman"/>
        </w:rPr>
        <w:t xml:space="preserve"> average </w:t>
      </w:r>
      <w:r w:rsidR="00CA7D93" w:rsidRPr="00CA2279">
        <w:rPr>
          <w:rFonts w:ascii="Times New Roman" w:hAnsi="Times New Roman" w:cs="Times New Roman"/>
        </w:rPr>
        <w:t>correct answer rate</w:t>
      </w:r>
      <w:r w:rsidR="003F6BF0" w:rsidRPr="00CA2279">
        <w:rPr>
          <w:rFonts w:ascii="Times New Roman" w:hAnsi="Times New Roman" w:cs="Times New Roman"/>
        </w:rPr>
        <w:t xml:space="preserve">, </w:t>
      </w:r>
      <w:r w:rsidR="00DD36B0" w:rsidRPr="00CA2279">
        <w:rPr>
          <w:rFonts w:ascii="Times New Roman" w:hAnsi="Times New Roman" w:cs="Times New Roman"/>
        </w:rPr>
        <w:t>(</w:t>
      </w:r>
      <w:r w:rsidR="00BC45BB" w:rsidRPr="00CA2279">
        <w:rPr>
          <w:rFonts w:ascii="Times New Roman" w:hAnsi="Times New Roman" w:cs="Times New Roman"/>
        </w:rPr>
        <w:t>middle</w:t>
      </w:r>
      <w:r w:rsidR="00DD36B0" w:rsidRPr="00CA2279">
        <w:rPr>
          <w:rFonts w:ascii="Times New Roman" w:hAnsi="Times New Roman" w:cs="Times New Roman"/>
        </w:rPr>
        <w:t>)</w:t>
      </w:r>
      <w:r w:rsidR="00BC45BB" w:rsidRPr="00CA2279">
        <w:rPr>
          <w:rFonts w:ascii="Times New Roman" w:hAnsi="Times New Roman" w:cs="Times New Roman"/>
        </w:rPr>
        <w:t xml:space="preserve"> p-value of one-sample t</w:t>
      </w:r>
      <w:r w:rsidR="00A328A5">
        <w:rPr>
          <w:rFonts w:ascii="Times New Roman" w:hAnsi="Times New Roman" w:cs="Times New Roman"/>
        </w:rPr>
        <w:t>-</w:t>
      </w:r>
      <w:r w:rsidR="00BC45BB" w:rsidRPr="00CA2279">
        <w:rPr>
          <w:rFonts w:ascii="Times New Roman" w:hAnsi="Times New Roman" w:cs="Times New Roman"/>
        </w:rPr>
        <w:t>test</w:t>
      </w:r>
      <w:r w:rsidR="007B6FE3" w:rsidRPr="00CA2279">
        <w:rPr>
          <w:rFonts w:ascii="Times New Roman" w:hAnsi="Times New Roman" w:cs="Times New Roman"/>
        </w:rPr>
        <w:t xml:space="preserve">, </w:t>
      </w:r>
      <w:r w:rsidR="00DD36B0" w:rsidRPr="00CA2279">
        <w:rPr>
          <w:rFonts w:ascii="Times New Roman" w:hAnsi="Times New Roman" w:cs="Times New Roman"/>
        </w:rPr>
        <w:t>(</w:t>
      </w:r>
      <w:r w:rsidR="007B6FE3" w:rsidRPr="00CA2279">
        <w:rPr>
          <w:rFonts w:ascii="Times New Roman" w:hAnsi="Times New Roman" w:cs="Times New Roman"/>
        </w:rPr>
        <w:t>bottom</w:t>
      </w:r>
      <w:r w:rsidR="00DD36B0" w:rsidRPr="00CA2279">
        <w:rPr>
          <w:rFonts w:ascii="Times New Roman" w:hAnsi="Times New Roman" w:cs="Times New Roman"/>
        </w:rPr>
        <w:t>)</w:t>
      </w:r>
      <w:r w:rsidR="007B6FE3" w:rsidRPr="00CA2279">
        <w:rPr>
          <w:rFonts w:ascii="Times New Roman" w:hAnsi="Times New Roman" w:cs="Times New Roman"/>
        </w:rPr>
        <w:t xml:space="preserve"> effect size. </w:t>
      </w:r>
    </w:p>
    <w:tbl>
      <w:tblPr>
        <w:tblStyle w:val="ac"/>
        <w:tblW w:w="5000" w:type="pct"/>
        <w:tblLook w:val="04A0" w:firstRow="1" w:lastRow="0" w:firstColumn="1" w:lastColumn="0" w:noHBand="0" w:noVBand="1"/>
      </w:tblPr>
      <w:tblGrid>
        <w:gridCol w:w="1018"/>
        <w:gridCol w:w="1794"/>
        <w:gridCol w:w="1778"/>
        <w:gridCol w:w="1927"/>
        <w:gridCol w:w="1742"/>
        <w:gridCol w:w="1811"/>
      </w:tblGrid>
      <w:tr w:rsidR="00DD36B0" w:rsidRPr="00CA2279" w14:paraId="452DB2ED" w14:textId="77777777" w:rsidTr="00E673FD">
        <w:tc>
          <w:tcPr>
            <w:tcW w:w="505" w:type="pct"/>
            <w:vMerge w:val="restart"/>
          </w:tcPr>
          <w:p w14:paraId="3EC0F48D" w14:textId="06137B6F" w:rsidR="00DD36B0" w:rsidRPr="00CA2279" w:rsidRDefault="0051368C" w:rsidP="00E673FD">
            <w:pPr>
              <w:rPr>
                <w:rFonts w:ascii="Times New Roman" w:hAnsi="Times New Roman" w:cs="Times New Roman"/>
                <w:sz w:val="18"/>
                <w:szCs w:val="18"/>
              </w:rPr>
            </w:pPr>
            <w:r w:rsidRPr="00CA2279">
              <w:rPr>
                <w:rFonts w:ascii="Times New Roman" w:hAnsi="Times New Roman" w:cs="Times New Roman"/>
                <w:sz w:val="18"/>
                <w:szCs w:val="18"/>
              </w:rPr>
              <w:t>F</w:t>
            </w:r>
            <w:r w:rsidR="00F4634D" w:rsidRPr="00CA2279">
              <w:rPr>
                <w:rFonts w:ascii="Times New Roman" w:hAnsi="Times New Roman" w:cs="Times New Roman"/>
                <w:sz w:val="18"/>
                <w:szCs w:val="18"/>
              </w:rPr>
              <w:t>orced decision time</w:t>
            </w:r>
          </w:p>
        </w:tc>
        <w:tc>
          <w:tcPr>
            <w:tcW w:w="4495" w:type="pct"/>
            <w:gridSpan w:val="5"/>
          </w:tcPr>
          <w:p w14:paraId="0B7290E7" w14:textId="3CEF2805"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Total Decision time</w:t>
            </w:r>
            <w:r w:rsidR="00D53A27" w:rsidRPr="00CA2279">
              <w:rPr>
                <w:rFonts w:ascii="Times New Roman" w:hAnsi="Times New Roman" w:cs="Times New Roman"/>
                <w:sz w:val="18"/>
                <w:szCs w:val="18"/>
              </w:rPr>
              <w:t xml:space="preserve"> </w:t>
            </w:r>
            <w:r w:rsidRPr="00CA2279">
              <w:rPr>
                <w:rFonts w:ascii="Times New Roman" w:hAnsi="Times New Roman" w:cs="Times New Roman"/>
                <w:sz w:val="18"/>
                <w:szCs w:val="18"/>
              </w:rPr>
              <w:t>(</w:t>
            </w:r>
            <w:r w:rsidR="00D53A27" w:rsidRPr="00CA2279">
              <w:rPr>
                <w:rFonts w:ascii="Times New Roman" w:hAnsi="Times New Roman" w:cs="Times New Roman"/>
                <w:sz w:val="18"/>
                <w:szCs w:val="18"/>
              </w:rPr>
              <w:t>second</w:t>
            </w:r>
            <w:r w:rsidRPr="00CA2279">
              <w:rPr>
                <w:rFonts w:ascii="Times New Roman" w:hAnsi="Times New Roman" w:cs="Times New Roman"/>
                <w:sz w:val="18"/>
                <w:szCs w:val="18"/>
              </w:rPr>
              <w:t>)</w:t>
            </w:r>
          </w:p>
        </w:tc>
      </w:tr>
      <w:tr w:rsidR="00DD36B0" w:rsidRPr="00CA2279" w14:paraId="1750A5C6" w14:textId="77777777" w:rsidTr="00E673FD">
        <w:tc>
          <w:tcPr>
            <w:tcW w:w="505" w:type="pct"/>
            <w:vMerge/>
          </w:tcPr>
          <w:p w14:paraId="0536131B" w14:textId="77777777" w:rsidR="00DD36B0" w:rsidRPr="00CA2279" w:rsidRDefault="00DD36B0" w:rsidP="00E673FD">
            <w:pPr>
              <w:rPr>
                <w:rFonts w:ascii="Times New Roman" w:hAnsi="Times New Roman" w:cs="Times New Roman"/>
                <w:sz w:val="18"/>
                <w:szCs w:val="18"/>
              </w:rPr>
            </w:pPr>
          </w:p>
        </w:tc>
        <w:tc>
          <w:tcPr>
            <w:tcW w:w="891" w:type="pct"/>
          </w:tcPr>
          <w:p w14:paraId="0687A098"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0-1</w:t>
            </w:r>
          </w:p>
        </w:tc>
        <w:tc>
          <w:tcPr>
            <w:tcW w:w="883" w:type="pct"/>
          </w:tcPr>
          <w:p w14:paraId="1C289A06"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1-2</w:t>
            </w:r>
          </w:p>
        </w:tc>
        <w:tc>
          <w:tcPr>
            <w:tcW w:w="957" w:type="pct"/>
          </w:tcPr>
          <w:p w14:paraId="5CA99180"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2-3</w:t>
            </w:r>
          </w:p>
        </w:tc>
        <w:tc>
          <w:tcPr>
            <w:tcW w:w="865" w:type="pct"/>
          </w:tcPr>
          <w:p w14:paraId="703FB39D"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3-4</w:t>
            </w:r>
          </w:p>
        </w:tc>
        <w:tc>
          <w:tcPr>
            <w:tcW w:w="899" w:type="pct"/>
          </w:tcPr>
          <w:p w14:paraId="56DA7F40"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4-5</w:t>
            </w:r>
          </w:p>
        </w:tc>
      </w:tr>
      <w:tr w:rsidR="00DD36B0" w:rsidRPr="00CA2279" w14:paraId="3705B072" w14:textId="77777777" w:rsidTr="00E673FD">
        <w:tc>
          <w:tcPr>
            <w:tcW w:w="505" w:type="pct"/>
          </w:tcPr>
          <w:p w14:paraId="0BF46983"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0</w:t>
            </w:r>
          </w:p>
        </w:tc>
        <w:tc>
          <w:tcPr>
            <w:tcW w:w="891" w:type="pct"/>
          </w:tcPr>
          <w:p w14:paraId="3A806C2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0.566 ± (0.192)</w:t>
            </w:r>
          </w:p>
          <w:p w14:paraId="6BC107E6" w14:textId="0DC0AC17" w:rsidR="00DD36B0" w:rsidRPr="00CA2279" w:rsidRDefault="0009526C" w:rsidP="00E673FD">
            <w:pPr>
              <w:rPr>
                <w:rFonts w:ascii="Times New Roman" w:hAnsi="Times New Roman" w:cs="Times New Roman"/>
                <w:b/>
                <w:bCs/>
                <w:sz w:val="18"/>
                <w:szCs w:val="18"/>
              </w:rPr>
            </w:pPr>
            <w:r w:rsidRPr="00CA2279">
              <w:rPr>
                <w:rFonts w:ascii="Times New Roman" w:hAnsi="Times New Roman" w:cs="Times New Roman"/>
                <w:b/>
                <w:bCs/>
                <w:sz w:val="18"/>
                <w:szCs w:val="18"/>
              </w:rPr>
              <w:t>p =</w:t>
            </w:r>
            <w:r w:rsidR="00DD36B0" w:rsidRPr="00CA2279">
              <w:rPr>
                <w:rFonts w:ascii="Times New Roman" w:hAnsi="Times New Roman" w:cs="Times New Roman"/>
                <w:b/>
                <w:bCs/>
                <w:sz w:val="18"/>
                <w:szCs w:val="18"/>
              </w:rPr>
              <w:t xml:space="preserve"> 2.8e-07</w:t>
            </w:r>
          </w:p>
          <w:p w14:paraId="6759018E" w14:textId="4BDD60D3"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0.623</w:t>
            </w:r>
          </w:p>
        </w:tc>
        <w:tc>
          <w:tcPr>
            <w:tcW w:w="883" w:type="pct"/>
          </w:tcPr>
          <w:p w14:paraId="5C9DA04B"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0.721 ± (0.0882)</w:t>
            </w:r>
          </w:p>
          <w:p w14:paraId="261B32D1" w14:textId="37CAB786" w:rsidR="00DD36B0" w:rsidRPr="00CA2279" w:rsidRDefault="0009526C" w:rsidP="00E673FD">
            <w:pPr>
              <w:rPr>
                <w:rFonts w:ascii="Times New Roman" w:hAnsi="Times New Roman" w:cs="Times New Roman"/>
                <w:b/>
                <w:bCs/>
                <w:sz w:val="18"/>
                <w:szCs w:val="18"/>
              </w:rPr>
            </w:pPr>
            <w:r w:rsidRPr="00CA2279">
              <w:rPr>
                <w:rFonts w:ascii="Times New Roman" w:hAnsi="Times New Roman" w:cs="Times New Roman"/>
                <w:b/>
                <w:bCs/>
                <w:sz w:val="18"/>
                <w:szCs w:val="18"/>
              </w:rPr>
              <w:t>p =</w:t>
            </w:r>
            <w:r w:rsidR="00DD36B0" w:rsidRPr="00CA2279">
              <w:rPr>
                <w:rFonts w:ascii="Times New Roman" w:hAnsi="Times New Roman" w:cs="Times New Roman"/>
                <w:b/>
                <w:bCs/>
                <w:sz w:val="18"/>
                <w:szCs w:val="18"/>
              </w:rPr>
              <w:t xml:space="preserve"> 8.68e-05</w:t>
            </w:r>
          </w:p>
          <w:p w14:paraId="7C79400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0.409</w:t>
            </w:r>
          </w:p>
        </w:tc>
        <w:tc>
          <w:tcPr>
            <w:tcW w:w="957" w:type="pct"/>
          </w:tcPr>
          <w:p w14:paraId="529A776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0.706 ± (0.145)</w:t>
            </w:r>
          </w:p>
          <w:p w14:paraId="0AE2A37A" w14:textId="55B372E6"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0.149</w:t>
            </w:r>
          </w:p>
          <w:p w14:paraId="33A62DA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0.146</w:t>
            </w:r>
          </w:p>
        </w:tc>
        <w:tc>
          <w:tcPr>
            <w:tcW w:w="865" w:type="pct"/>
          </w:tcPr>
          <w:p w14:paraId="093136B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0.723 ± (0.246)</w:t>
            </w:r>
          </w:p>
          <w:p w14:paraId="400C8097" w14:textId="5518DB16"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0.123</w:t>
            </w:r>
          </w:p>
          <w:p w14:paraId="3AADFB9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0.155</w:t>
            </w:r>
          </w:p>
        </w:tc>
        <w:tc>
          <w:tcPr>
            <w:tcW w:w="899" w:type="pct"/>
          </w:tcPr>
          <w:p w14:paraId="3F99CEC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0.679 ± (0.342)</w:t>
            </w:r>
          </w:p>
          <w:p w14:paraId="0A9EC353" w14:textId="6561D98C"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0.861</w:t>
            </w:r>
          </w:p>
          <w:p w14:paraId="07B7F383"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0.0185</w:t>
            </w:r>
          </w:p>
        </w:tc>
      </w:tr>
      <w:tr w:rsidR="00DD36B0" w:rsidRPr="00CA2279" w14:paraId="23DDE073" w14:textId="77777777" w:rsidTr="00E673FD">
        <w:tc>
          <w:tcPr>
            <w:tcW w:w="505" w:type="pct"/>
          </w:tcPr>
          <w:p w14:paraId="704EE6AB"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1</w:t>
            </w:r>
          </w:p>
        </w:tc>
        <w:tc>
          <w:tcPr>
            <w:tcW w:w="891" w:type="pct"/>
          </w:tcPr>
          <w:p w14:paraId="1DF4257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3A4EC72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0.756 ± (0.135)</w:t>
            </w:r>
          </w:p>
          <w:p w14:paraId="7B3B43D0" w14:textId="3E4D5785" w:rsidR="00DD36B0" w:rsidRPr="00CA2279" w:rsidRDefault="0009526C" w:rsidP="00E673FD">
            <w:pPr>
              <w:rPr>
                <w:rFonts w:ascii="Times New Roman" w:hAnsi="Times New Roman" w:cs="Times New Roman"/>
                <w:b/>
                <w:bCs/>
                <w:sz w:val="18"/>
                <w:szCs w:val="18"/>
              </w:rPr>
            </w:pPr>
            <w:r w:rsidRPr="00CA2279">
              <w:rPr>
                <w:rFonts w:ascii="Times New Roman" w:hAnsi="Times New Roman" w:cs="Times New Roman"/>
                <w:b/>
                <w:bCs/>
                <w:sz w:val="18"/>
                <w:szCs w:val="18"/>
              </w:rPr>
              <w:t>p =</w:t>
            </w:r>
            <w:r w:rsidR="00DD36B0" w:rsidRPr="00CA2279">
              <w:rPr>
                <w:rFonts w:ascii="Times New Roman" w:hAnsi="Times New Roman" w:cs="Times New Roman"/>
                <w:b/>
                <w:bCs/>
                <w:sz w:val="18"/>
                <w:szCs w:val="18"/>
              </w:rPr>
              <w:t xml:space="preserve"> 2.38e-06</w:t>
            </w:r>
          </w:p>
          <w:p w14:paraId="2BA56D30"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0.525</w:t>
            </w:r>
          </w:p>
        </w:tc>
        <w:tc>
          <w:tcPr>
            <w:tcW w:w="957" w:type="pct"/>
          </w:tcPr>
          <w:p w14:paraId="045A9033" w14:textId="5CCA3296"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0.69</w:t>
            </w:r>
            <w:r w:rsidR="00213476" w:rsidRPr="00CA2279">
              <w:rPr>
                <w:rFonts w:ascii="Times New Roman" w:hAnsi="Times New Roman" w:cs="Times New Roman"/>
                <w:sz w:val="18"/>
                <w:szCs w:val="18"/>
              </w:rPr>
              <w:t>0</w:t>
            </w:r>
            <w:r w:rsidRPr="00CA2279">
              <w:rPr>
                <w:rFonts w:ascii="Times New Roman" w:hAnsi="Times New Roman" w:cs="Times New Roman"/>
                <w:sz w:val="18"/>
                <w:szCs w:val="18"/>
              </w:rPr>
              <w:t xml:space="preserve"> ± (0.114)</w:t>
            </w:r>
          </w:p>
          <w:p w14:paraId="215AAC20" w14:textId="426BB283"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0.642</w:t>
            </w:r>
          </w:p>
          <w:p w14:paraId="2E8A18E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0.0466</w:t>
            </w:r>
          </w:p>
        </w:tc>
        <w:tc>
          <w:tcPr>
            <w:tcW w:w="865" w:type="pct"/>
          </w:tcPr>
          <w:p w14:paraId="02EAF2A6"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0.738 ± (0.169)</w:t>
            </w:r>
          </w:p>
          <w:p w14:paraId="0A6B86C7" w14:textId="3DFF8BD3"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0.00214</w:t>
            </w:r>
          </w:p>
          <w:p w14:paraId="5A1E23CF"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0.315</w:t>
            </w:r>
          </w:p>
        </w:tc>
        <w:tc>
          <w:tcPr>
            <w:tcW w:w="899" w:type="pct"/>
          </w:tcPr>
          <w:p w14:paraId="5150B0C7"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0.705 ± (0.246)</w:t>
            </w:r>
          </w:p>
          <w:p w14:paraId="1F9AA520" w14:textId="2009F21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0.425</w:t>
            </w:r>
          </w:p>
          <w:p w14:paraId="0ABD868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0.0805</w:t>
            </w:r>
          </w:p>
        </w:tc>
      </w:tr>
      <w:tr w:rsidR="00DD36B0" w:rsidRPr="00CA2279" w14:paraId="1CF565CE" w14:textId="77777777" w:rsidTr="00E673FD">
        <w:tc>
          <w:tcPr>
            <w:tcW w:w="505" w:type="pct"/>
          </w:tcPr>
          <w:p w14:paraId="11F87099"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2</w:t>
            </w:r>
          </w:p>
        </w:tc>
        <w:tc>
          <w:tcPr>
            <w:tcW w:w="891" w:type="pct"/>
          </w:tcPr>
          <w:p w14:paraId="030468B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5B32D54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957" w:type="pct"/>
          </w:tcPr>
          <w:p w14:paraId="482BFA1A"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0.709 ± (0.216)</w:t>
            </w:r>
          </w:p>
          <w:p w14:paraId="5A269FF8" w14:textId="463CBB6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0.29</w:t>
            </w:r>
          </w:p>
          <w:p w14:paraId="16D3D5D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0.112</w:t>
            </w:r>
          </w:p>
        </w:tc>
        <w:tc>
          <w:tcPr>
            <w:tcW w:w="865" w:type="pct"/>
          </w:tcPr>
          <w:p w14:paraId="57BF96C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0.725 ± (0.126)</w:t>
            </w:r>
          </w:p>
          <w:p w14:paraId="6C0781C4" w14:textId="0C5D4B47"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0.00232</w:t>
            </w:r>
          </w:p>
          <w:p w14:paraId="770A2E9E"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0.313</w:t>
            </w:r>
          </w:p>
        </w:tc>
        <w:tc>
          <w:tcPr>
            <w:tcW w:w="899" w:type="pct"/>
          </w:tcPr>
          <w:p w14:paraId="5CAB4B53"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0.704 ± (0.208)</w:t>
            </w:r>
          </w:p>
          <w:p w14:paraId="32758698" w14:textId="730C72E4"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0.355</w:t>
            </w:r>
          </w:p>
          <w:p w14:paraId="61B94E1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0.0929</w:t>
            </w:r>
          </w:p>
        </w:tc>
      </w:tr>
      <w:tr w:rsidR="00DD36B0" w:rsidRPr="00CA2279" w14:paraId="5C231503" w14:textId="77777777" w:rsidTr="00E673FD">
        <w:tc>
          <w:tcPr>
            <w:tcW w:w="505" w:type="pct"/>
          </w:tcPr>
          <w:p w14:paraId="0D4F5213"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3</w:t>
            </w:r>
          </w:p>
        </w:tc>
        <w:tc>
          <w:tcPr>
            <w:tcW w:w="891" w:type="pct"/>
          </w:tcPr>
          <w:p w14:paraId="370C6C4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72A1F32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957" w:type="pct"/>
          </w:tcPr>
          <w:p w14:paraId="49F9C41B"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65" w:type="pct"/>
          </w:tcPr>
          <w:p w14:paraId="0DE52EC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0.748 ± (0.172)</w:t>
            </w:r>
          </w:p>
          <w:p w14:paraId="2C406282" w14:textId="0F009FF7"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0.000917</w:t>
            </w:r>
          </w:p>
          <w:p w14:paraId="3D0FE36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0.366</w:t>
            </w:r>
          </w:p>
        </w:tc>
        <w:tc>
          <w:tcPr>
            <w:tcW w:w="899" w:type="pct"/>
          </w:tcPr>
          <w:p w14:paraId="2592C506"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0.686 ± (0.123)</w:t>
            </w:r>
          </w:p>
          <w:p w14:paraId="0A9D4748" w14:textId="3DBA979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0.961</w:t>
            </w:r>
          </w:p>
          <w:p w14:paraId="4EC44F4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0.00487</w:t>
            </w:r>
          </w:p>
        </w:tc>
      </w:tr>
      <w:tr w:rsidR="00DD36B0" w:rsidRPr="00CA2279" w14:paraId="796736B7" w14:textId="77777777" w:rsidTr="00E673FD">
        <w:trPr>
          <w:trHeight w:val="77"/>
        </w:trPr>
        <w:tc>
          <w:tcPr>
            <w:tcW w:w="505" w:type="pct"/>
          </w:tcPr>
          <w:p w14:paraId="48E9FE57"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4</w:t>
            </w:r>
          </w:p>
        </w:tc>
        <w:tc>
          <w:tcPr>
            <w:tcW w:w="891" w:type="pct"/>
          </w:tcPr>
          <w:p w14:paraId="53CF18CF"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4AF7A8C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957" w:type="pct"/>
          </w:tcPr>
          <w:p w14:paraId="1A136DA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65" w:type="pct"/>
          </w:tcPr>
          <w:p w14:paraId="76628DCF"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99" w:type="pct"/>
          </w:tcPr>
          <w:p w14:paraId="3DE73EDA" w14:textId="45D207B5"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0.72</w:t>
            </w:r>
            <w:r w:rsidR="00C807D6" w:rsidRPr="00CA2279">
              <w:rPr>
                <w:rFonts w:ascii="Times New Roman" w:hAnsi="Times New Roman" w:cs="Times New Roman"/>
                <w:sz w:val="18"/>
                <w:szCs w:val="18"/>
              </w:rPr>
              <w:t>0</w:t>
            </w:r>
            <w:r w:rsidRPr="00CA2279">
              <w:rPr>
                <w:rFonts w:ascii="Times New Roman" w:hAnsi="Times New Roman" w:cs="Times New Roman"/>
                <w:sz w:val="18"/>
                <w:szCs w:val="18"/>
              </w:rPr>
              <w:t xml:space="preserve"> ± (0.162)</w:t>
            </w:r>
          </w:p>
          <w:p w14:paraId="6B630663" w14:textId="7E1C24A9"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0.0531</w:t>
            </w:r>
          </w:p>
          <w:p w14:paraId="50F8F1F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0.213</w:t>
            </w:r>
          </w:p>
        </w:tc>
      </w:tr>
      <w:tr w:rsidR="00DD36B0" w:rsidRPr="00CA2279" w14:paraId="0EBC1069" w14:textId="77777777" w:rsidTr="00E673FD">
        <w:tc>
          <w:tcPr>
            <w:tcW w:w="505" w:type="pct"/>
          </w:tcPr>
          <w:p w14:paraId="07AB0E35"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5</w:t>
            </w:r>
          </w:p>
        </w:tc>
        <w:tc>
          <w:tcPr>
            <w:tcW w:w="891" w:type="pct"/>
          </w:tcPr>
          <w:p w14:paraId="484CC75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448753E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957" w:type="pct"/>
          </w:tcPr>
          <w:p w14:paraId="16A9B65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65" w:type="pct"/>
          </w:tcPr>
          <w:p w14:paraId="07C49B5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99" w:type="pct"/>
          </w:tcPr>
          <w:p w14:paraId="1C87545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r>
      <w:tr w:rsidR="00DD36B0" w:rsidRPr="00CA2279" w14:paraId="0E500D5C" w14:textId="77777777" w:rsidTr="00E673FD">
        <w:tc>
          <w:tcPr>
            <w:tcW w:w="505" w:type="pct"/>
          </w:tcPr>
          <w:p w14:paraId="5FCE4E74"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6</w:t>
            </w:r>
          </w:p>
        </w:tc>
        <w:tc>
          <w:tcPr>
            <w:tcW w:w="891" w:type="pct"/>
          </w:tcPr>
          <w:p w14:paraId="08A4AED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83" w:type="pct"/>
          </w:tcPr>
          <w:p w14:paraId="30D3CA1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957" w:type="pct"/>
          </w:tcPr>
          <w:p w14:paraId="47FBB9DA"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65" w:type="pct"/>
          </w:tcPr>
          <w:p w14:paraId="1F15CB9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99" w:type="pct"/>
          </w:tcPr>
          <w:p w14:paraId="222F5EAE"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r>
    </w:tbl>
    <w:p w14:paraId="301D3539" w14:textId="77777777" w:rsidR="00DD36B0" w:rsidRPr="00CA2279" w:rsidRDefault="00DD36B0" w:rsidP="00DD36B0">
      <w:pPr>
        <w:rPr>
          <w:rFonts w:ascii="Times New Roman" w:hAnsi="Times New Roman" w:cs="Times New Roman"/>
        </w:rPr>
      </w:pPr>
    </w:p>
    <w:tbl>
      <w:tblPr>
        <w:tblStyle w:val="ac"/>
        <w:tblW w:w="5000" w:type="pct"/>
        <w:tblLook w:val="04A0" w:firstRow="1" w:lastRow="0" w:firstColumn="1" w:lastColumn="0" w:noHBand="0" w:noVBand="1"/>
      </w:tblPr>
      <w:tblGrid>
        <w:gridCol w:w="1016"/>
        <w:gridCol w:w="1810"/>
        <w:gridCol w:w="1811"/>
        <w:gridCol w:w="1811"/>
        <w:gridCol w:w="1811"/>
        <w:gridCol w:w="1811"/>
      </w:tblGrid>
      <w:tr w:rsidR="00DD36B0" w:rsidRPr="00CA2279" w14:paraId="2FBE2745" w14:textId="77777777" w:rsidTr="00E673FD">
        <w:tc>
          <w:tcPr>
            <w:tcW w:w="505" w:type="pct"/>
            <w:vMerge w:val="restart"/>
          </w:tcPr>
          <w:p w14:paraId="6B8FAB63" w14:textId="7C5D3DE6" w:rsidR="00DD36B0" w:rsidRPr="00CA2279" w:rsidRDefault="0051368C" w:rsidP="00E673FD">
            <w:pPr>
              <w:rPr>
                <w:rFonts w:ascii="Times New Roman" w:hAnsi="Times New Roman" w:cs="Times New Roman"/>
                <w:sz w:val="18"/>
                <w:szCs w:val="18"/>
              </w:rPr>
            </w:pPr>
            <w:r w:rsidRPr="00CA2279">
              <w:rPr>
                <w:rFonts w:ascii="Times New Roman" w:hAnsi="Times New Roman" w:cs="Times New Roman"/>
                <w:sz w:val="18"/>
                <w:szCs w:val="18"/>
              </w:rPr>
              <w:t>F</w:t>
            </w:r>
            <w:r w:rsidR="00F4634D" w:rsidRPr="00CA2279">
              <w:rPr>
                <w:rFonts w:ascii="Times New Roman" w:hAnsi="Times New Roman" w:cs="Times New Roman"/>
                <w:sz w:val="18"/>
                <w:szCs w:val="18"/>
              </w:rPr>
              <w:t>orced decision time</w:t>
            </w:r>
          </w:p>
        </w:tc>
        <w:tc>
          <w:tcPr>
            <w:tcW w:w="4495" w:type="pct"/>
            <w:gridSpan w:val="5"/>
          </w:tcPr>
          <w:p w14:paraId="01AEF373" w14:textId="643C5A4D" w:rsidR="00DD36B0" w:rsidRPr="00CA2279" w:rsidRDefault="0051368C" w:rsidP="00E673FD">
            <w:pPr>
              <w:rPr>
                <w:rFonts w:ascii="Times New Roman" w:hAnsi="Times New Roman" w:cs="Times New Roman"/>
                <w:sz w:val="18"/>
                <w:szCs w:val="18"/>
              </w:rPr>
            </w:pPr>
            <w:r w:rsidRPr="00CA2279">
              <w:rPr>
                <w:rFonts w:ascii="Times New Roman" w:hAnsi="Times New Roman" w:cs="Times New Roman"/>
                <w:sz w:val="18"/>
                <w:szCs w:val="18"/>
              </w:rPr>
              <w:t>Total Decision time (second)</w:t>
            </w:r>
          </w:p>
        </w:tc>
      </w:tr>
      <w:tr w:rsidR="00DD36B0" w:rsidRPr="00CA2279" w14:paraId="2F2BD365" w14:textId="77777777" w:rsidTr="00E673FD">
        <w:tc>
          <w:tcPr>
            <w:tcW w:w="505" w:type="pct"/>
            <w:vMerge/>
          </w:tcPr>
          <w:p w14:paraId="2CF54727" w14:textId="77777777" w:rsidR="00DD36B0" w:rsidRPr="00CA2279" w:rsidRDefault="00DD36B0" w:rsidP="00E673FD">
            <w:pPr>
              <w:rPr>
                <w:rFonts w:ascii="Times New Roman" w:hAnsi="Times New Roman" w:cs="Times New Roman"/>
                <w:sz w:val="18"/>
                <w:szCs w:val="18"/>
              </w:rPr>
            </w:pPr>
          </w:p>
        </w:tc>
        <w:tc>
          <w:tcPr>
            <w:tcW w:w="899" w:type="pct"/>
          </w:tcPr>
          <w:p w14:paraId="58B77FC7"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5-6</w:t>
            </w:r>
          </w:p>
        </w:tc>
        <w:tc>
          <w:tcPr>
            <w:tcW w:w="899" w:type="pct"/>
          </w:tcPr>
          <w:p w14:paraId="12ADE29E"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6-7</w:t>
            </w:r>
          </w:p>
        </w:tc>
        <w:tc>
          <w:tcPr>
            <w:tcW w:w="899" w:type="pct"/>
          </w:tcPr>
          <w:p w14:paraId="33DB7B66"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7-8</w:t>
            </w:r>
          </w:p>
        </w:tc>
        <w:tc>
          <w:tcPr>
            <w:tcW w:w="899" w:type="pct"/>
          </w:tcPr>
          <w:p w14:paraId="0619D425"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8-9</w:t>
            </w:r>
          </w:p>
        </w:tc>
        <w:tc>
          <w:tcPr>
            <w:tcW w:w="899" w:type="pct"/>
          </w:tcPr>
          <w:p w14:paraId="27EC4BFC" w14:textId="77777777" w:rsidR="00DD36B0" w:rsidRPr="00CA2279" w:rsidRDefault="00DD36B0" w:rsidP="00E673FD">
            <w:pPr>
              <w:rPr>
                <w:rFonts w:ascii="Times New Roman" w:eastAsia="ＭＳ Ｐ明朝" w:hAnsi="Times New Roman" w:cs="Times New Roman"/>
                <w:b/>
                <w:bCs/>
                <w:color w:val="262626"/>
                <w:sz w:val="18"/>
                <w:szCs w:val="18"/>
              </w:rPr>
            </w:pPr>
            <w:r w:rsidRPr="00CA2279">
              <w:rPr>
                <w:rFonts w:ascii="Times New Roman" w:eastAsia="ＭＳ Ｐ明朝" w:hAnsi="Times New Roman" w:cs="Times New Roman"/>
                <w:b/>
                <w:bCs/>
                <w:color w:val="262626"/>
                <w:sz w:val="18"/>
                <w:szCs w:val="18"/>
              </w:rPr>
              <w:t>9-10</w:t>
            </w:r>
          </w:p>
        </w:tc>
      </w:tr>
      <w:tr w:rsidR="00DD36B0" w:rsidRPr="00CA2279" w14:paraId="7176F137" w14:textId="77777777" w:rsidTr="00E673FD">
        <w:tc>
          <w:tcPr>
            <w:tcW w:w="505" w:type="pct"/>
          </w:tcPr>
          <w:p w14:paraId="3F59A328"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lastRenderedPageBreak/>
              <w:t>0</w:t>
            </w:r>
          </w:p>
        </w:tc>
        <w:tc>
          <w:tcPr>
            <w:tcW w:w="899" w:type="pct"/>
          </w:tcPr>
          <w:p w14:paraId="6CD50AB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0.635 ± (0.398)</w:t>
            </w:r>
          </w:p>
          <w:p w14:paraId="44094934" w14:textId="39D7DC27"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0.267</w:t>
            </w:r>
          </w:p>
          <w:p w14:paraId="334A1C3E" w14:textId="06D85C17"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0.125</w:t>
            </w:r>
          </w:p>
        </w:tc>
        <w:tc>
          <w:tcPr>
            <w:tcW w:w="899" w:type="pct"/>
          </w:tcPr>
          <w:p w14:paraId="3D2A53E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0.682 ± (0.403)</w:t>
            </w:r>
          </w:p>
          <w:p w14:paraId="1BE0EB62" w14:textId="24ACB31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0.952</w:t>
            </w:r>
          </w:p>
          <w:p w14:paraId="1EB2BFC2" w14:textId="1B3527F2"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0.00716</w:t>
            </w:r>
          </w:p>
        </w:tc>
        <w:tc>
          <w:tcPr>
            <w:tcW w:w="899" w:type="pct"/>
          </w:tcPr>
          <w:p w14:paraId="4A732EF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0.798 ± (0.376)</w:t>
            </w:r>
          </w:p>
          <w:p w14:paraId="3FDCDFF7" w14:textId="14F2DCD0"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0.0269</w:t>
            </w:r>
          </w:p>
          <w:p w14:paraId="1788EFB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0.301</w:t>
            </w:r>
          </w:p>
        </w:tc>
        <w:tc>
          <w:tcPr>
            <w:tcW w:w="899" w:type="pct"/>
          </w:tcPr>
          <w:p w14:paraId="7B60B89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0.668 ± (0.441)</w:t>
            </w:r>
          </w:p>
          <w:p w14:paraId="4896376C" w14:textId="621BBA51"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0.802</w:t>
            </w:r>
          </w:p>
          <w:p w14:paraId="45D8F77C" w14:textId="3FA43F68"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0.0375</w:t>
            </w:r>
          </w:p>
        </w:tc>
        <w:tc>
          <w:tcPr>
            <w:tcW w:w="899" w:type="pct"/>
          </w:tcPr>
          <w:p w14:paraId="2F9B344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0.586 ± (0.477)</w:t>
            </w:r>
          </w:p>
          <w:p w14:paraId="70324928" w14:textId="72FD4543"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0.227</w:t>
            </w:r>
          </w:p>
          <w:p w14:paraId="542D85E8" w14:textId="1E1C52E1"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0.208</w:t>
            </w:r>
          </w:p>
        </w:tc>
      </w:tr>
      <w:tr w:rsidR="00DD36B0" w:rsidRPr="00CA2279" w14:paraId="7EE9A7C3" w14:textId="77777777" w:rsidTr="00E673FD">
        <w:tc>
          <w:tcPr>
            <w:tcW w:w="505" w:type="pct"/>
          </w:tcPr>
          <w:p w14:paraId="7B10C64F"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1</w:t>
            </w:r>
          </w:p>
        </w:tc>
        <w:tc>
          <w:tcPr>
            <w:tcW w:w="899" w:type="pct"/>
          </w:tcPr>
          <w:p w14:paraId="4D94C44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0.731 ± (0.304)</w:t>
            </w:r>
          </w:p>
          <w:p w14:paraId="5F3BA4B3" w14:textId="1DF0B36F"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0.16</w:t>
            </w:r>
          </w:p>
          <w:p w14:paraId="0E2A41FE"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0.15</w:t>
            </w:r>
          </w:p>
        </w:tc>
        <w:tc>
          <w:tcPr>
            <w:tcW w:w="899" w:type="pct"/>
          </w:tcPr>
          <w:p w14:paraId="0632746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0.638 ± (0.376)</w:t>
            </w:r>
          </w:p>
          <w:p w14:paraId="58A7958A" w14:textId="166C09EB"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0.253</w:t>
            </w:r>
          </w:p>
          <w:p w14:paraId="3020A2FB" w14:textId="183CE88F"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0.125</w:t>
            </w:r>
          </w:p>
        </w:tc>
        <w:tc>
          <w:tcPr>
            <w:tcW w:w="899" w:type="pct"/>
          </w:tcPr>
          <w:p w14:paraId="6F19347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0.622 ± (0.429)</w:t>
            </w:r>
          </w:p>
          <w:p w14:paraId="34FEF620" w14:textId="2E3958F4"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0.226</w:t>
            </w:r>
          </w:p>
          <w:p w14:paraId="34350051" w14:textId="614A222A"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0.147</w:t>
            </w:r>
          </w:p>
        </w:tc>
        <w:tc>
          <w:tcPr>
            <w:tcW w:w="899" w:type="pct"/>
          </w:tcPr>
          <w:p w14:paraId="705A035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0.693 ± (0.406)</w:t>
            </w:r>
          </w:p>
          <w:p w14:paraId="483EC0E6" w14:textId="166BCCCC"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0.88</w:t>
            </w:r>
          </w:p>
          <w:p w14:paraId="2A7B1C7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0.0201</w:t>
            </w:r>
          </w:p>
        </w:tc>
        <w:tc>
          <w:tcPr>
            <w:tcW w:w="899" w:type="pct"/>
          </w:tcPr>
          <w:p w14:paraId="50008E3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0.686 ± (0.426)</w:t>
            </w:r>
          </w:p>
          <w:p w14:paraId="405CFDFE" w14:textId="49AC10EC"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0.989</w:t>
            </w:r>
          </w:p>
          <w:p w14:paraId="4A88D89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0.00185</w:t>
            </w:r>
          </w:p>
        </w:tc>
      </w:tr>
      <w:tr w:rsidR="00DD36B0" w:rsidRPr="00CA2279" w14:paraId="53F660F2" w14:textId="77777777" w:rsidTr="00E673FD">
        <w:tc>
          <w:tcPr>
            <w:tcW w:w="505" w:type="pct"/>
          </w:tcPr>
          <w:p w14:paraId="64D5E9A9"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2</w:t>
            </w:r>
          </w:p>
        </w:tc>
        <w:tc>
          <w:tcPr>
            <w:tcW w:w="899" w:type="pct"/>
          </w:tcPr>
          <w:p w14:paraId="7D71E21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0.691 ± (0.294)</w:t>
            </w:r>
          </w:p>
          <w:p w14:paraId="14FC7E0E" w14:textId="7637875C"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0.839</w:t>
            </w:r>
          </w:p>
          <w:p w14:paraId="357C9AF4"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0.021</w:t>
            </w:r>
          </w:p>
        </w:tc>
        <w:tc>
          <w:tcPr>
            <w:tcW w:w="899" w:type="pct"/>
          </w:tcPr>
          <w:p w14:paraId="0851618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0.761 ± (0.34)</w:t>
            </w:r>
          </w:p>
          <w:p w14:paraId="351643B1" w14:textId="77C8C68F"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0.0461</w:t>
            </w:r>
          </w:p>
          <w:p w14:paraId="322FAF20"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0.222</w:t>
            </w:r>
          </w:p>
        </w:tc>
        <w:tc>
          <w:tcPr>
            <w:tcW w:w="899" w:type="pct"/>
          </w:tcPr>
          <w:p w14:paraId="6A5E1F96"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0.709 ± (0.401)</w:t>
            </w:r>
          </w:p>
          <w:p w14:paraId="37EEA9D7" w14:textId="107B5B5E"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0.766</w:t>
            </w:r>
          </w:p>
          <w:p w14:paraId="59F6699B"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0.0419</w:t>
            </w:r>
          </w:p>
        </w:tc>
        <w:tc>
          <w:tcPr>
            <w:tcW w:w="899" w:type="pct"/>
          </w:tcPr>
          <w:p w14:paraId="5D3E4A9B"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0.703 ± (0.423)</w:t>
            </w:r>
          </w:p>
          <w:p w14:paraId="39C0FA58" w14:textId="5809A96A"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0.766</w:t>
            </w:r>
          </w:p>
          <w:p w14:paraId="3B50DA3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0.0419</w:t>
            </w:r>
          </w:p>
        </w:tc>
        <w:tc>
          <w:tcPr>
            <w:tcW w:w="899" w:type="pct"/>
          </w:tcPr>
          <w:p w14:paraId="27D10897"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0.67 ± (0.428)</w:t>
            </w:r>
          </w:p>
          <w:p w14:paraId="194345B3" w14:textId="113A6018"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0.806</w:t>
            </w:r>
          </w:p>
          <w:p w14:paraId="44D5AA63" w14:textId="1B213F11"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0.0346</w:t>
            </w:r>
          </w:p>
        </w:tc>
      </w:tr>
      <w:tr w:rsidR="00DD36B0" w:rsidRPr="00CA2279" w14:paraId="7084434D" w14:textId="77777777" w:rsidTr="00E673FD">
        <w:tc>
          <w:tcPr>
            <w:tcW w:w="505" w:type="pct"/>
          </w:tcPr>
          <w:p w14:paraId="2DF1FA9C"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3</w:t>
            </w:r>
          </w:p>
        </w:tc>
        <w:tc>
          <w:tcPr>
            <w:tcW w:w="899" w:type="pct"/>
          </w:tcPr>
          <w:p w14:paraId="3727EC3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0.671 ± (0.226)</w:t>
            </w:r>
          </w:p>
          <w:p w14:paraId="119DE701" w14:textId="1A73520C"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0.522</w:t>
            </w:r>
          </w:p>
          <w:p w14:paraId="71B3CFDA" w14:textId="3551A53D" w:rsidR="00DD36B0" w:rsidRPr="00CA2279" w:rsidRDefault="00530899"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0.0642</w:t>
            </w:r>
          </w:p>
        </w:tc>
        <w:tc>
          <w:tcPr>
            <w:tcW w:w="899" w:type="pct"/>
          </w:tcPr>
          <w:p w14:paraId="1A39CAC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0.698 ± (0.3)</w:t>
            </w:r>
          </w:p>
          <w:p w14:paraId="3624A2B0" w14:textId="2D351ED8"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0.66</w:t>
            </w:r>
          </w:p>
          <w:p w14:paraId="3681F97A"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0.0448</w:t>
            </w:r>
          </w:p>
        </w:tc>
        <w:tc>
          <w:tcPr>
            <w:tcW w:w="899" w:type="pct"/>
          </w:tcPr>
          <w:p w14:paraId="334C985C"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0.756 ± (0.327)</w:t>
            </w:r>
          </w:p>
          <w:p w14:paraId="1C7DCF80" w14:textId="48EA0BC9"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0.0515</w:t>
            </w:r>
          </w:p>
          <w:p w14:paraId="218E1F5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0.217</w:t>
            </w:r>
          </w:p>
        </w:tc>
        <w:tc>
          <w:tcPr>
            <w:tcW w:w="899" w:type="pct"/>
          </w:tcPr>
          <w:p w14:paraId="64543AA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0.682 ± (0.371)</w:t>
            </w:r>
          </w:p>
          <w:p w14:paraId="0E5AAC14" w14:textId="188FCF33"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0.941</w:t>
            </w:r>
          </w:p>
          <w:p w14:paraId="47883077"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0.00835</w:t>
            </w:r>
          </w:p>
        </w:tc>
        <w:tc>
          <w:tcPr>
            <w:tcW w:w="899" w:type="pct"/>
          </w:tcPr>
          <w:p w14:paraId="4EB81DB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0.712 ± (0.407)</w:t>
            </w:r>
          </w:p>
          <w:p w14:paraId="0859098B" w14:textId="60D24245"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0.595</w:t>
            </w:r>
          </w:p>
          <w:p w14:paraId="5ACFC9F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0.0667</w:t>
            </w:r>
          </w:p>
        </w:tc>
      </w:tr>
      <w:tr w:rsidR="00DD36B0" w:rsidRPr="00CA2279" w14:paraId="442596F2" w14:textId="77777777" w:rsidTr="00E673FD">
        <w:trPr>
          <w:trHeight w:val="77"/>
        </w:trPr>
        <w:tc>
          <w:tcPr>
            <w:tcW w:w="505" w:type="pct"/>
          </w:tcPr>
          <w:p w14:paraId="1D16C5C1"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4</w:t>
            </w:r>
          </w:p>
        </w:tc>
        <w:tc>
          <w:tcPr>
            <w:tcW w:w="899" w:type="pct"/>
          </w:tcPr>
          <w:p w14:paraId="0DAD3C6E"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0.713 ± (0.107)</w:t>
            </w:r>
          </w:p>
          <w:p w14:paraId="49F40E18" w14:textId="62778D59"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0.0101</w:t>
            </w:r>
          </w:p>
          <w:p w14:paraId="32CD892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0.262</w:t>
            </w:r>
          </w:p>
        </w:tc>
        <w:tc>
          <w:tcPr>
            <w:tcW w:w="899" w:type="pct"/>
          </w:tcPr>
          <w:p w14:paraId="1213A697"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0.712 ± (0.181)</w:t>
            </w:r>
          </w:p>
          <w:p w14:paraId="16EAA748" w14:textId="1DB602C3"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0.136</w:t>
            </w:r>
          </w:p>
          <w:p w14:paraId="43202004"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0.15</w:t>
            </w:r>
          </w:p>
        </w:tc>
        <w:tc>
          <w:tcPr>
            <w:tcW w:w="899" w:type="pct"/>
          </w:tcPr>
          <w:p w14:paraId="42790F6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0.654 ± (0.315)</w:t>
            </w:r>
          </w:p>
          <w:p w14:paraId="39507CA5" w14:textId="64587C1D"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0.338</w:t>
            </w:r>
          </w:p>
          <w:p w14:paraId="5FCA8F72" w14:textId="3C582F53"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0.0969</w:t>
            </w:r>
          </w:p>
        </w:tc>
        <w:tc>
          <w:tcPr>
            <w:tcW w:w="899" w:type="pct"/>
          </w:tcPr>
          <w:p w14:paraId="78EDE985"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0.647 ± (0.366)</w:t>
            </w:r>
          </w:p>
          <w:p w14:paraId="5A247CBD" w14:textId="1FDFAE2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0.313</w:t>
            </w:r>
          </w:p>
          <w:p w14:paraId="44D24E6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0.105</w:t>
            </w:r>
          </w:p>
        </w:tc>
        <w:tc>
          <w:tcPr>
            <w:tcW w:w="899" w:type="pct"/>
          </w:tcPr>
          <w:p w14:paraId="5315B26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0.673 ± (0.354)</w:t>
            </w:r>
          </w:p>
          <w:p w14:paraId="026A3174" w14:textId="14BD86F2"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0.753</w:t>
            </w:r>
          </w:p>
          <w:p w14:paraId="3EF7D14F"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0.0351</w:t>
            </w:r>
          </w:p>
        </w:tc>
      </w:tr>
      <w:tr w:rsidR="00DD36B0" w:rsidRPr="00CA2279" w14:paraId="30312294" w14:textId="77777777" w:rsidTr="00E673FD">
        <w:tc>
          <w:tcPr>
            <w:tcW w:w="505" w:type="pct"/>
          </w:tcPr>
          <w:p w14:paraId="711CAB30"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5</w:t>
            </w:r>
          </w:p>
        </w:tc>
        <w:tc>
          <w:tcPr>
            <w:tcW w:w="899" w:type="pct"/>
          </w:tcPr>
          <w:p w14:paraId="73E03224"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0.767 ± (0.16)</w:t>
            </w:r>
          </w:p>
          <w:p w14:paraId="7AF089E2" w14:textId="2F907011" w:rsidR="00DD36B0" w:rsidRPr="00CA2279" w:rsidRDefault="0009526C" w:rsidP="00E673FD">
            <w:pPr>
              <w:rPr>
                <w:rFonts w:ascii="Times New Roman" w:hAnsi="Times New Roman" w:cs="Times New Roman"/>
                <w:b/>
                <w:bCs/>
                <w:sz w:val="18"/>
                <w:szCs w:val="18"/>
              </w:rPr>
            </w:pPr>
            <w:r w:rsidRPr="00CA2279">
              <w:rPr>
                <w:rFonts w:ascii="Times New Roman" w:hAnsi="Times New Roman" w:cs="Times New Roman"/>
                <w:b/>
                <w:bCs/>
                <w:sz w:val="18"/>
                <w:szCs w:val="18"/>
              </w:rPr>
              <w:t>p =</w:t>
            </w:r>
            <w:r w:rsidR="00DD36B0" w:rsidRPr="00CA2279">
              <w:rPr>
                <w:rFonts w:ascii="Times New Roman" w:hAnsi="Times New Roman" w:cs="Times New Roman"/>
                <w:b/>
                <w:bCs/>
                <w:sz w:val="18"/>
                <w:szCs w:val="18"/>
              </w:rPr>
              <w:t xml:space="preserve"> 4.18e</w:t>
            </w:r>
            <w:r w:rsidR="00A328A5">
              <w:rPr>
                <w:rFonts w:ascii="Times New Roman" w:hAnsi="Times New Roman" w:cs="Times New Roman"/>
                <w:b/>
                <w:bCs/>
                <w:sz w:val="18"/>
                <w:szCs w:val="18"/>
              </w:rPr>
              <w:t>–</w:t>
            </w:r>
            <w:r w:rsidR="00DD36B0" w:rsidRPr="00CA2279">
              <w:rPr>
                <w:rFonts w:ascii="Times New Roman" w:hAnsi="Times New Roman" w:cs="Times New Roman"/>
                <w:b/>
                <w:bCs/>
                <w:sz w:val="18"/>
                <w:szCs w:val="18"/>
              </w:rPr>
              <w:t>06</w:t>
            </w:r>
          </w:p>
          <w:p w14:paraId="78E69836"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0.514</w:t>
            </w:r>
          </w:p>
        </w:tc>
        <w:tc>
          <w:tcPr>
            <w:tcW w:w="899" w:type="pct"/>
          </w:tcPr>
          <w:p w14:paraId="416A4C3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0.718 ± (0.12)</w:t>
            </w:r>
          </w:p>
          <w:p w14:paraId="25FB033F" w14:textId="770BC3F8"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0.00667</w:t>
            </w:r>
          </w:p>
          <w:p w14:paraId="29B847E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0.277</w:t>
            </w:r>
          </w:p>
        </w:tc>
        <w:tc>
          <w:tcPr>
            <w:tcW w:w="899" w:type="pct"/>
          </w:tcPr>
          <w:p w14:paraId="1DAA3ADD"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0.731 ± (0.211)</w:t>
            </w:r>
          </w:p>
          <w:p w14:paraId="26A0E5A3" w14:textId="143EE115"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0.033</w:t>
            </w:r>
          </w:p>
          <w:p w14:paraId="05965E48"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0.216</w:t>
            </w:r>
          </w:p>
        </w:tc>
        <w:tc>
          <w:tcPr>
            <w:tcW w:w="899" w:type="pct"/>
          </w:tcPr>
          <w:p w14:paraId="74ABAF3E" w14:textId="782B2832"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0.69</w:t>
            </w:r>
            <w:r w:rsidR="006E299E" w:rsidRPr="00CA2279">
              <w:rPr>
                <w:rFonts w:ascii="Times New Roman" w:hAnsi="Times New Roman" w:cs="Times New Roman"/>
                <w:sz w:val="18"/>
                <w:szCs w:val="18"/>
              </w:rPr>
              <w:t>0</w:t>
            </w:r>
            <w:r w:rsidRPr="00CA2279">
              <w:rPr>
                <w:rFonts w:ascii="Times New Roman" w:hAnsi="Times New Roman" w:cs="Times New Roman"/>
                <w:sz w:val="18"/>
                <w:szCs w:val="18"/>
              </w:rPr>
              <w:t xml:space="preserve"> ± (0.321)</w:t>
            </w:r>
          </w:p>
          <w:p w14:paraId="796EDB7A" w14:textId="7E8C4D0D"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0.891</w:t>
            </w:r>
          </w:p>
          <w:p w14:paraId="2CE6BE33"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0.0145</w:t>
            </w:r>
          </w:p>
        </w:tc>
        <w:tc>
          <w:tcPr>
            <w:tcW w:w="899" w:type="pct"/>
          </w:tcPr>
          <w:p w14:paraId="2B1B6D24"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0.682 ± (0.393)</w:t>
            </w:r>
          </w:p>
          <w:p w14:paraId="5636C3E9" w14:textId="083BBAED"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0.943</w:t>
            </w:r>
          </w:p>
          <w:p w14:paraId="0E06A694" w14:textId="657D3130"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0.00787</w:t>
            </w:r>
          </w:p>
        </w:tc>
      </w:tr>
      <w:tr w:rsidR="00DD36B0" w:rsidRPr="00CA2279" w14:paraId="1B03DDE1" w14:textId="77777777" w:rsidTr="00E673FD">
        <w:tc>
          <w:tcPr>
            <w:tcW w:w="505" w:type="pct"/>
          </w:tcPr>
          <w:p w14:paraId="6808650D" w14:textId="77777777" w:rsidR="00DD36B0" w:rsidRPr="00CA2279" w:rsidRDefault="00DD36B0" w:rsidP="00E673FD">
            <w:pPr>
              <w:rPr>
                <w:rFonts w:ascii="Times New Roman" w:hAnsi="Times New Roman" w:cs="Times New Roman"/>
                <w:sz w:val="18"/>
                <w:szCs w:val="18"/>
              </w:rPr>
            </w:pPr>
            <w:r w:rsidRPr="00CA2279">
              <w:rPr>
                <w:rFonts w:ascii="Times New Roman" w:eastAsia="ＭＳ Ｐ明朝" w:hAnsi="Times New Roman" w:cs="Times New Roman"/>
                <w:b/>
                <w:bCs/>
                <w:color w:val="262626"/>
                <w:sz w:val="18"/>
                <w:szCs w:val="18"/>
              </w:rPr>
              <w:t>6</w:t>
            </w:r>
          </w:p>
        </w:tc>
        <w:tc>
          <w:tcPr>
            <w:tcW w:w="899" w:type="pct"/>
          </w:tcPr>
          <w:p w14:paraId="25198309"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w:t>
            </w:r>
          </w:p>
        </w:tc>
        <w:tc>
          <w:tcPr>
            <w:tcW w:w="899" w:type="pct"/>
          </w:tcPr>
          <w:p w14:paraId="5EC4A58B"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0.771 ± (0.168)</w:t>
            </w:r>
          </w:p>
          <w:p w14:paraId="390FA4F5" w14:textId="17090F1C" w:rsidR="00DD36B0" w:rsidRPr="00CA2279" w:rsidRDefault="0009526C" w:rsidP="00E673FD">
            <w:pPr>
              <w:rPr>
                <w:rFonts w:ascii="Times New Roman" w:hAnsi="Times New Roman" w:cs="Times New Roman"/>
                <w:b/>
                <w:bCs/>
                <w:sz w:val="18"/>
                <w:szCs w:val="18"/>
              </w:rPr>
            </w:pPr>
            <w:r w:rsidRPr="00CA2279">
              <w:rPr>
                <w:rFonts w:ascii="Times New Roman" w:hAnsi="Times New Roman" w:cs="Times New Roman"/>
                <w:b/>
                <w:bCs/>
                <w:sz w:val="18"/>
                <w:szCs w:val="18"/>
              </w:rPr>
              <w:t>p =</w:t>
            </w:r>
            <w:r w:rsidR="00DD36B0" w:rsidRPr="00CA2279">
              <w:rPr>
                <w:rFonts w:ascii="Times New Roman" w:hAnsi="Times New Roman" w:cs="Times New Roman"/>
                <w:b/>
                <w:bCs/>
                <w:sz w:val="18"/>
                <w:szCs w:val="18"/>
              </w:rPr>
              <w:t xml:space="preserve"> 1.49e</w:t>
            </w:r>
            <w:r w:rsidR="00A328A5">
              <w:rPr>
                <w:rFonts w:ascii="Times New Roman" w:hAnsi="Times New Roman" w:cs="Times New Roman"/>
                <w:b/>
                <w:bCs/>
                <w:sz w:val="18"/>
                <w:szCs w:val="18"/>
              </w:rPr>
              <w:t>–</w:t>
            </w:r>
            <w:r w:rsidR="00DD36B0" w:rsidRPr="00CA2279">
              <w:rPr>
                <w:rFonts w:ascii="Times New Roman" w:hAnsi="Times New Roman" w:cs="Times New Roman"/>
                <w:b/>
                <w:bCs/>
                <w:sz w:val="18"/>
                <w:szCs w:val="18"/>
              </w:rPr>
              <w:t>05</w:t>
            </w:r>
          </w:p>
          <w:p w14:paraId="28380E37"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0.513</w:t>
            </w:r>
          </w:p>
        </w:tc>
        <w:tc>
          <w:tcPr>
            <w:tcW w:w="899" w:type="pct"/>
          </w:tcPr>
          <w:p w14:paraId="09862B33"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0.708 ± (0.132)</w:t>
            </w:r>
          </w:p>
          <w:p w14:paraId="7B34077C" w14:textId="1C1E31F7"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0.0798</w:t>
            </w:r>
          </w:p>
          <w:p w14:paraId="16101696"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0.177</w:t>
            </w:r>
          </w:p>
        </w:tc>
        <w:tc>
          <w:tcPr>
            <w:tcW w:w="899" w:type="pct"/>
          </w:tcPr>
          <w:p w14:paraId="023F39C2"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0.676 ± (0.221)</w:t>
            </w:r>
          </w:p>
          <w:p w14:paraId="4E9782F8" w14:textId="495820A0"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0.681</w:t>
            </w:r>
          </w:p>
          <w:p w14:paraId="2588467B" w14:textId="169F4BC9"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0.0414</w:t>
            </w:r>
          </w:p>
        </w:tc>
        <w:tc>
          <w:tcPr>
            <w:tcW w:w="899" w:type="pct"/>
          </w:tcPr>
          <w:p w14:paraId="780493C1" w14:textId="77777777" w:rsidR="00DD36B0" w:rsidRPr="00CA2279" w:rsidRDefault="00DD36B0" w:rsidP="00E673FD">
            <w:pPr>
              <w:rPr>
                <w:rFonts w:ascii="Times New Roman" w:hAnsi="Times New Roman" w:cs="Times New Roman"/>
                <w:sz w:val="18"/>
                <w:szCs w:val="18"/>
              </w:rPr>
            </w:pPr>
            <w:r w:rsidRPr="00CA2279">
              <w:rPr>
                <w:rFonts w:ascii="Times New Roman" w:hAnsi="Times New Roman" w:cs="Times New Roman"/>
                <w:sz w:val="18"/>
                <w:szCs w:val="18"/>
              </w:rPr>
              <w:t>0.669 ± (0.274)</w:t>
            </w:r>
          </w:p>
          <w:p w14:paraId="62A5405B" w14:textId="74F7B96D" w:rsidR="00DD36B0" w:rsidRPr="00CA2279" w:rsidRDefault="0009526C" w:rsidP="00E673FD">
            <w:pPr>
              <w:rPr>
                <w:rFonts w:ascii="Times New Roman" w:hAnsi="Times New Roman" w:cs="Times New Roman"/>
                <w:sz w:val="18"/>
                <w:szCs w:val="18"/>
              </w:rPr>
            </w:pPr>
            <w:r w:rsidRPr="00CA2279">
              <w:rPr>
                <w:rFonts w:ascii="Times New Roman" w:hAnsi="Times New Roman" w:cs="Times New Roman"/>
                <w:sz w:val="18"/>
                <w:szCs w:val="18"/>
              </w:rPr>
              <w:t>p =</w:t>
            </w:r>
            <w:r w:rsidR="00DD36B0" w:rsidRPr="00CA2279">
              <w:rPr>
                <w:rFonts w:ascii="Times New Roman" w:hAnsi="Times New Roman" w:cs="Times New Roman"/>
                <w:sz w:val="18"/>
                <w:szCs w:val="18"/>
              </w:rPr>
              <w:t xml:space="preserve"> 0.575</w:t>
            </w:r>
          </w:p>
          <w:p w14:paraId="78A2DCF7" w14:textId="0ED4D941" w:rsidR="00DD36B0" w:rsidRPr="00CA2279" w:rsidRDefault="006E299E" w:rsidP="00E673FD">
            <w:pPr>
              <w:rPr>
                <w:rFonts w:ascii="Times New Roman" w:hAnsi="Times New Roman" w:cs="Times New Roman"/>
                <w:sz w:val="18"/>
                <w:szCs w:val="18"/>
              </w:rPr>
            </w:pPr>
            <w:r w:rsidRPr="00CA2279">
              <w:rPr>
                <w:rFonts w:ascii="Times New Roman" w:hAnsi="Times New Roman" w:cs="Times New Roman"/>
                <w:sz w:val="18"/>
                <w:szCs w:val="18"/>
              </w:rPr>
              <w:t>-</w:t>
            </w:r>
            <w:r w:rsidR="00DD36B0" w:rsidRPr="00CA2279">
              <w:rPr>
                <w:rFonts w:ascii="Times New Roman" w:hAnsi="Times New Roman" w:cs="Times New Roman"/>
                <w:sz w:val="18"/>
                <w:szCs w:val="18"/>
              </w:rPr>
              <w:t>0.0571</w:t>
            </w:r>
          </w:p>
        </w:tc>
      </w:tr>
    </w:tbl>
    <w:p w14:paraId="69D7B0F3" w14:textId="44E67B70" w:rsidR="004C3B56" w:rsidRPr="00CA2279" w:rsidRDefault="004C3B56" w:rsidP="00CF7545">
      <w:pPr>
        <w:rPr>
          <w:rFonts w:ascii="Times New Roman" w:eastAsia="ＭＳ Ｐ明朝" w:hAnsi="Times New Roman" w:cs="Times New Roman"/>
          <w:b/>
          <w:sz w:val="22"/>
          <w:szCs w:val="20"/>
        </w:rPr>
      </w:pPr>
    </w:p>
    <w:p w14:paraId="591A3E7E" w14:textId="5EDC5A90" w:rsidR="00C844B5" w:rsidRPr="00CA2279" w:rsidRDefault="00C844B5" w:rsidP="00CF7545">
      <w:pPr>
        <w:rPr>
          <w:rFonts w:ascii="Times New Roman" w:eastAsia="ＭＳ Ｐ明朝" w:hAnsi="Times New Roman" w:cs="Times New Roman"/>
          <w:b/>
          <w:sz w:val="22"/>
          <w:szCs w:val="20"/>
        </w:rPr>
      </w:pPr>
    </w:p>
    <w:p w14:paraId="468B2AA4" w14:textId="77777777" w:rsidR="00C844B5" w:rsidRPr="00CA2279" w:rsidRDefault="00C844B5" w:rsidP="00CF7545">
      <w:pPr>
        <w:rPr>
          <w:rFonts w:ascii="Times New Roman" w:eastAsia="ＭＳ Ｐ明朝" w:hAnsi="Times New Roman" w:cs="Times New Roman"/>
          <w:b/>
          <w:sz w:val="22"/>
          <w:szCs w:val="20"/>
        </w:rPr>
      </w:pPr>
    </w:p>
    <w:p w14:paraId="70E95EC9" w14:textId="5E857DC1" w:rsidR="00A03A23" w:rsidRPr="00CA2279" w:rsidRDefault="00A03A23" w:rsidP="00A03A23">
      <w:pPr>
        <w:pStyle w:val="a7"/>
        <w:rPr>
          <w:rFonts w:ascii="Times New Roman" w:eastAsia="ＭＳ Ｐ明朝" w:hAnsi="Times New Roman" w:cs="Times New Roman"/>
          <w:szCs w:val="28"/>
        </w:rPr>
        <w:sectPr w:rsidR="00A03A23" w:rsidRPr="00CA2279" w:rsidSect="00A425BD">
          <w:type w:val="continuous"/>
          <w:pgSz w:w="12240" w:h="15840" w:code="1"/>
          <w:pgMar w:top="1440" w:right="1080" w:bottom="1080" w:left="1080" w:header="720" w:footer="720" w:gutter="0"/>
          <w:cols w:space="720"/>
        </w:sectPr>
      </w:pPr>
      <w:r w:rsidRPr="00CA2279">
        <w:rPr>
          <w:rFonts w:ascii="Times New Roman" w:eastAsia="ＭＳ Ｐ明朝" w:hAnsi="Times New Roman" w:cs="Times New Roman"/>
          <w:szCs w:val="28"/>
        </w:rPr>
        <w:t>Supplement C</w:t>
      </w:r>
    </w:p>
    <w:p w14:paraId="555BD71C" w14:textId="56153FFB" w:rsidR="0065721B" w:rsidRPr="00CA2279" w:rsidRDefault="00AE74B4" w:rsidP="0009526C">
      <w:pPr>
        <w:ind w:firstLineChars="100" w:firstLine="220"/>
        <w:rPr>
          <w:rFonts w:ascii="Times New Roman" w:eastAsia="ＭＳ Ｐ明朝" w:hAnsi="Times New Roman" w:cs="Times New Roman"/>
          <w:bCs/>
          <w:sz w:val="22"/>
          <w:szCs w:val="22"/>
        </w:rPr>
      </w:pPr>
      <w:r>
        <w:rPr>
          <w:rFonts w:ascii="Times New Roman" w:eastAsia="ＭＳ Ｐ明朝" w:hAnsi="Times New Roman" w:cs="Times New Roman"/>
          <w:bCs/>
          <w:sz w:val="22"/>
          <w:szCs w:val="20"/>
        </w:rPr>
        <w:t>The p</w:t>
      </w:r>
      <w:r w:rsidR="0065721B" w:rsidRPr="00CA2279">
        <w:rPr>
          <w:rFonts w:ascii="Times New Roman" w:eastAsia="ＭＳ Ｐ明朝" w:hAnsi="Times New Roman" w:cs="Times New Roman"/>
          <w:bCs/>
          <w:sz w:val="22"/>
          <w:szCs w:val="20"/>
        </w:rPr>
        <w:t>articipants could drop out at any time</w:t>
      </w:r>
      <w:r w:rsidR="00F02EFC">
        <w:rPr>
          <w:rFonts w:ascii="Times New Roman" w:eastAsia="ＭＳ Ｐ明朝" w:hAnsi="Times New Roman" w:cs="Times New Roman"/>
          <w:bCs/>
          <w:sz w:val="22"/>
          <w:szCs w:val="20"/>
        </w:rPr>
        <w:t>;</w:t>
      </w:r>
      <w:r w:rsidR="0065721B" w:rsidRPr="00CA2279">
        <w:rPr>
          <w:rFonts w:ascii="Times New Roman" w:eastAsia="ＭＳ Ｐ明朝" w:hAnsi="Times New Roman" w:cs="Times New Roman"/>
          <w:bCs/>
          <w:sz w:val="22"/>
          <w:szCs w:val="20"/>
        </w:rPr>
        <w:t xml:space="preserve"> therefore, the number of participants for each answer order was different.</w:t>
      </w:r>
      <w:r w:rsidR="0065721B" w:rsidRPr="00CA2279">
        <w:rPr>
          <w:rFonts w:ascii="Times New Roman" w:eastAsia="ＭＳ Ｐ明朝" w:hAnsi="Times New Roman" w:cs="Times New Roman" w:hint="eastAsia"/>
          <w:bCs/>
          <w:sz w:val="22"/>
          <w:szCs w:val="20"/>
        </w:rPr>
        <w:t xml:space="preserve"> </w:t>
      </w:r>
      <w:r w:rsidR="0065721B" w:rsidRPr="00CA2279">
        <w:rPr>
          <w:rFonts w:ascii="Times New Roman" w:eastAsia="ＭＳ Ｐ明朝" w:hAnsi="Times New Roman" w:cs="Times New Roman"/>
          <w:bCs/>
          <w:sz w:val="22"/>
          <w:szCs w:val="20"/>
        </w:rPr>
        <w:t xml:space="preserve">Of course, </w:t>
      </w:r>
      <w:r w:rsidR="009F5AB0" w:rsidRPr="00CA2279">
        <w:rPr>
          <w:rFonts w:ascii="Times New Roman" w:eastAsia="ＭＳ Ｐ明朝" w:hAnsi="Times New Roman" w:cs="Times New Roman"/>
          <w:bCs/>
          <w:sz w:val="22"/>
          <w:szCs w:val="20"/>
        </w:rPr>
        <w:t>the co</w:t>
      </w:r>
      <w:r w:rsidR="009F5AB0" w:rsidRPr="00CA2279">
        <w:rPr>
          <w:rFonts w:ascii="Times New Roman" w:eastAsia="ＭＳ Ｐ明朝" w:hAnsi="Times New Roman" w:cs="Times New Roman"/>
          <w:bCs/>
          <w:sz w:val="22"/>
          <w:szCs w:val="22"/>
        </w:rPr>
        <w:t>rrect answer rate differed for each order.</w:t>
      </w:r>
    </w:p>
    <w:p w14:paraId="67023100" w14:textId="08445EBF" w:rsidR="00CB763C" w:rsidRPr="00CA2279" w:rsidRDefault="00CB763C" w:rsidP="0009526C">
      <w:pPr>
        <w:ind w:firstLineChars="100" w:firstLine="220"/>
        <w:rPr>
          <w:rFonts w:ascii="Times New Roman" w:eastAsia="ＭＳ Ｐ明朝" w:hAnsi="Times New Roman" w:cs="Times New Roman"/>
          <w:sz w:val="22"/>
          <w:szCs w:val="22"/>
        </w:rPr>
      </w:pPr>
      <w:r w:rsidRPr="00CA2279">
        <w:rPr>
          <w:rFonts w:ascii="Times New Roman" w:eastAsia="ＭＳ Ｐ明朝" w:hAnsi="Times New Roman" w:cs="Times New Roman"/>
          <w:bCs/>
          <w:sz w:val="22"/>
          <w:szCs w:val="22"/>
        </w:rPr>
        <w:t>We expla</w:t>
      </w:r>
      <w:r w:rsidR="00F02EFC">
        <w:rPr>
          <w:rFonts w:ascii="Times New Roman" w:eastAsia="ＭＳ Ｐ明朝" w:hAnsi="Times New Roman" w:cs="Times New Roman"/>
          <w:bCs/>
          <w:sz w:val="22"/>
          <w:szCs w:val="22"/>
        </w:rPr>
        <w:t xml:space="preserve">in </w:t>
      </w:r>
      <w:r w:rsidRPr="00CA2279">
        <w:rPr>
          <w:rFonts w:ascii="Times New Roman" w:eastAsia="ＭＳ Ｐ明朝" w:hAnsi="Times New Roman" w:cs="Times New Roman"/>
          <w:bCs/>
          <w:sz w:val="22"/>
          <w:szCs w:val="22"/>
        </w:rPr>
        <w:t>in</w:t>
      </w:r>
      <w:r w:rsidR="00F02EFC">
        <w:rPr>
          <w:rFonts w:ascii="Times New Roman" w:eastAsia="ＭＳ Ｐ明朝" w:hAnsi="Times New Roman" w:cs="Times New Roman"/>
          <w:bCs/>
          <w:sz w:val="22"/>
          <w:szCs w:val="22"/>
        </w:rPr>
        <w:t xml:space="preserve"> detail</w:t>
      </w:r>
      <w:r w:rsidRPr="00CA2279">
        <w:rPr>
          <w:rFonts w:ascii="Times New Roman" w:eastAsia="ＭＳ Ｐ明朝" w:hAnsi="Times New Roman" w:cs="Times New Roman"/>
          <w:bCs/>
          <w:sz w:val="22"/>
          <w:szCs w:val="22"/>
        </w:rPr>
        <w:t xml:space="preserve"> how</w:t>
      </w:r>
      <w:r w:rsidR="00F02EFC">
        <w:rPr>
          <w:rFonts w:ascii="Times New Roman" w:eastAsia="ＭＳ Ｐ明朝" w:hAnsi="Times New Roman" w:cs="Times New Roman"/>
          <w:bCs/>
          <w:sz w:val="22"/>
          <w:szCs w:val="22"/>
        </w:rPr>
        <w:t xml:space="preserve"> to</w:t>
      </w:r>
      <w:r w:rsidRPr="00CA2279">
        <w:rPr>
          <w:rFonts w:ascii="Times New Roman" w:eastAsia="ＭＳ Ｐ明朝" w:hAnsi="Times New Roman" w:cs="Times New Roman"/>
          <w:bCs/>
          <w:sz w:val="22"/>
          <w:szCs w:val="22"/>
        </w:rPr>
        <w:t xml:space="preserve"> calculate </w:t>
      </w:r>
      <m:oMath>
        <m:r>
          <w:rPr>
            <w:rFonts w:ascii="Cambria Math" w:hAnsi="Cambria Math"/>
            <w:sz w:val="22"/>
            <w:szCs w:val="22"/>
          </w:rPr>
          <m:t>Ability</m:t>
        </m:r>
        <m:d>
          <m:dPr>
            <m:ctrlPr>
              <w:rPr>
                <w:rFonts w:ascii="Cambria Math" w:hAnsi="Cambria Math"/>
                <w:bCs/>
                <w:i/>
                <w:sz w:val="22"/>
                <w:szCs w:val="22"/>
              </w:rPr>
            </m:ctrlPr>
          </m:dPr>
          <m:e>
            <m:r>
              <w:rPr>
                <w:rFonts w:ascii="Cambria Math" w:hAnsi="Cambria Math"/>
                <w:sz w:val="22"/>
                <w:szCs w:val="22"/>
              </w:rPr>
              <m:t>t</m:t>
            </m:r>
          </m:e>
        </m:d>
      </m:oMath>
      <w:r w:rsidRPr="00E87783">
        <w:rPr>
          <w:rFonts w:ascii="Times New Roman" w:eastAsia="ＭＳ Ｐ明朝" w:hAnsi="Times New Roman" w:cs="Times New Roman" w:hint="eastAsia"/>
          <w:bCs/>
          <w:sz w:val="22"/>
          <w:szCs w:val="22"/>
        </w:rPr>
        <w:t xml:space="preserve"> </w:t>
      </w:r>
      <w:r w:rsidRPr="00E87783">
        <w:rPr>
          <w:rFonts w:ascii="Times New Roman" w:eastAsia="ＭＳ Ｐ明朝" w:hAnsi="Times New Roman" w:cs="Times New Roman"/>
          <w:bCs/>
          <w:sz w:val="22"/>
          <w:szCs w:val="22"/>
        </w:rPr>
        <w:t>at</w:t>
      </w:r>
      <w:r w:rsidRPr="00CA2279">
        <w:rPr>
          <w:rFonts w:ascii="Times New Roman" w:eastAsia="ＭＳ Ｐ明朝" w:hAnsi="Times New Roman" w:cs="Times New Roman"/>
          <w:sz w:val="22"/>
          <w:szCs w:val="22"/>
        </w:rPr>
        <w:t xml:space="preserve"> each order</w:t>
      </w:r>
      <w:r w:rsidR="00812F86" w:rsidRPr="00CA2279">
        <w:rPr>
          <w:rFonts w:ascii="Times New Roman" w:eastAsia="ＭＳ Ｐ明朝" w:hAnsi="Times New Roman" w:cs="Times New Roman"/>
          <w:sz w:val="22"/>
          <w:szCs w:val="22"/>
        </w:rPr>
        <w:t xml:space="preserve"> </w:t>
      </w:r>
      <w:r w:rsidR="00314E93" w:rsidRPr="00CA2279">
        <w:rPr>
          <w:rFonts w:ascii="Times New Roman" w:eastAsia="ＭＳ Ｐ明朝" w:hAnsi="Times New Roman" w:cs="Times New Roman"/>
          <w:sz w:val="22"/>
          <w:szCs w:val="22"/>
        </w:rPr>
        <w:t xml:space="preserve">of </w:t>
      </w:r>
      <w:r w:rsidR="00AE74B4">
        <w:rPr>
          <w:rFonts w:ascii="Times New Roman" w:eastAsia="ＭＳ Ｐ明朝" w:hAnsi="Times New Roman" w:cs="Times New Roman"/>
          <w:sz w:val="22"/>
          <w:szCs w:val="22"/>
        </w:rPr>
        <w:t xml:space="preserve">the </w:t>
      </w:r>
      <w:r w:rsidR="00314E93" w:rsidRPr="00CA2279">
        <w:rPr>
          <w:rFonts w:ascii="Times New Roman" w:eastAsia="ＭＳ Ｐ明朝" w:hAnsi="Times New Roman" w:cs="Times New Roman"/>
          <w:sz w:val="22"/>
          <w:szCs w:val="22"/>
        </w:rPr>
        <w:t>tasks</w:t>
      </w:r>
      <w:r w:rsidR="00C2643A" w:rsidRPr="00CA2279">
        <w:rPr>
          <w:rFonts w:ascii="Times New Roman" w:eastAsia="ＭＳ Ｐ明朝" w:hAnsi="Times New Roman" w:cs="Times New Roman"/>
          <w:sz w:val="22"/>
          <w:szCs w:val="22"/>
        </w:rPr>
        <w:t xml:space="preserve"> in detail</w:t>
      </w:r>
      <w:r w:rsidRPr="00CA2279">
        <w:rPr>
          <w:rFonts w:ascii="Times New Roman" w:eastAsia="ＭＳ Ｐ明朝" w:hAnsi="Times New Roman" w:cs="Times New Roman"/>
          <w:sz w:val="22"/>
          <w:szCs w:val="22"/>
        </w:rPr>
        <w:t>.</w:t>
      </w:r>
    </w:p>
    <w:p w14:paraId="29846A57" w14:textId="3DFE2BAA" w:rsidR="009F5AB0" w:rsidRPr="00CA2279" w:rsidRDefault="00750F4C" w:rsidP="00C93D84">
      <w:pPr>
        <w:ind w:firstLineChars="100" w:firstLine="220"/>
        <w:rPr>
          <w:rFonts w:ascii="Times New Roman" w:eastAsia="ＭＳ Ｐ明朝" w:hAnsi="Times New Roman" w:cs="Times New Roman"/>
          <w:bCs/>
          <w:sz w:val="22"/>
          <w:szCs w:val="20"/>
        </w:rPr>
      </w:pPr>
      <w:r w:rsidRPr="00CA2279">
        <w:rPr>
          <w:rFonts w:ascii="Times New Roman" w:eastAsia="ＭＳ Ｐ明朝" w:hAnsi="Times New Roman" w:cs="Times New Roman" w:hint="eastAsia"/>
          <w:bCs/>
          <w:sz w:val="22"/>
          <w:szCs w:val="22"/>
        </w:rPr>
        <w:t>F</w:t>
      </w:r>
      <w:r w:rsidRPr="00CA2279">
        <w:rPr>
          <w:rFonts w:ascii="Times New Roman" w:eastAsia="ＭＳ Ｐ明朝" w:hAnsi="Times New Roman" w:cs="Times New Roman"/>
          <w:bCs/>
          <w:sz w:val="22"/>
          <w:szCs w:val="22"/>
        </w:rPr>
        <w:t xml:space="preserve">or example, </w:t>
      </w:r>
      <w:r w:rsidR="001D712B" w:rsidRPr="00CA2279">
        <w:rPr>
          <w:rFonts w:ascii="Times New Roman" w:eastAsia="ＭＳ Ｐ明朝" w:hAnsi="Times New Roman" w:cs="Times New Roman"/>
          <w:bCs/>
          <w:sz w:val="22"/>
          <w:szCs w:val="22"/>
        </w:rPr>
        <w:t>when the order of tasks was one</w:t>
      </w:r>
      <w:r w:rsidRPr="00CA2279">
        <w:rPr>
          <w:rFonts w:ascii="Times New Roman" w:eastAsia="ＭＳ Ｐ明朝" w:hAnsi="Times New Roman" w:cs="Times New Roman"/>
          <w:bCs/>
          <w:sz w:val="22"/>
          <w:szCs w:val="22"/>
        </w:rPr>
        <w:t>, if 10</w:t>
      </w:r>
      <w:r w:rsidRPr="00CA2279">
        <w:rPr>
          <w:rFonts w:ascii="Times New Roman" w:eastAsia="ＭＳ Ｐ明朝" w:hAnsi="Times New Roman" w:cs="Times New Roman"/>
          <w:bCs/>
          <w:sz w:val="22"/>
          <w:szCs w:val="20"/>
        </w:rPr>
        <w:t>0 participants responded</w:t>
      </w:r>
      <w:r w:rsidR="00F02EFC">
        <w:rPr>
          <w:rFonts w:ascii="Times New Roman" w:eastAsia="ＭＳ Ｐ明朝" w:hAnsi="Times New Roman" w:cs="Times New Roman"/>
          <w:bCs/>
          <w:sz w:val="22"/>
          <w:szCs w:val="20"/>
        </w:rPr>
        <w:t xml:space="preserve"> to</w:t>
      </w:r>
      <w:r w:rsidRPr="00CA2279">
        <w:rPr>
          <w:rFonts w:ascii="Times New Roman" w:eastAsia="ＭＳ Ｐ明朝" w:hAnsi="Times New Roman" w:cs="Times New Roman"/>
          <w:bCs/>
          <w:sz w:val="22"/>
          <w:szCs w:val="20"/>
        </w:rPr>
        <w:t xml:space="preserve"> the first task and the correct answer rate about the first tasks</w:t>
      </w:r>
      <w:r w:rsidR="00734F7C" w:rsidRPr="00CA2279">
        <w:rPr>
          <w:rFonts w:ascii="Times New Roman" w:eastAsia="ＭＳ Ｐ明朝" w:hAnsi="Times New Roman" w:cs="Times New Roman"/>
          <w:bCs/>
          <w:sz w:val="22"/>
          <w:szCs w:val="20"/>
        </w:rPr>
        <w:t xml:space="preserve"> </w:t>
      </w:r>
      <w:r w:rsidR="006A10F6" w:rsidRPr="00CA2279">
        <w:rPr>
          <w:rFonts w:ascii="Times New Roman" w:eastAsia="ＭＳ Ｐ明朝" w:hAnsi="Times New Roman" w:cs="Times New Roman"/>
          <w:bCs/>
          <w:sz w:val="22"/>
          <w:szCs w:val="20"/>
        </w:rPr>
        <w:t>by</w:t>
      </w:r>
      <w:r w:rsidRPr="00CA2279">
        <w:rPr>
          <w:rFonts w:ascii="Times New Roman" w:eastAsia="ＭＳ Ｐ明朝" w:hAnsi="Times New Roman" w:cs="Times New Roman"/>
          <w:bCs/>
          <w:sz w:val="22"/>
          <w:szCs w:val="20"/>
        </w:rPr>
        <w:t xml:space="preserve"> the 100 participants</w:t>
      </w:r>
      <w:r w:rsidR="001D712B" w:rsidRPr="00CA2279">
        <w:rPr>
          <w:rFonts w:ascii="Times New Roman" w:eastAsia="ＭＳ Ｐ明朝" w:hAnsi="Times New Roman" w:cs="Times New Roman"/>
          <w:bCs/>
          <w:sz w:val="22"/>
          <w:szCs w:val="20"/>
        </w:rPr>
        <w:t xml:space="preserve"> was 0.7</w:t>
      </w:r>
      <w:r w:rsidRPr="00CA2279">
        <w:rPr>
          <w:rFonts w:ascii="Times New Roman" w:eastAsia="ＭＳ Ｐ明朝" w:hAnsi="Times New Roman" w:cs="Times New Roman"/>
          <w:bCs/>
          <w:sz w:val="22"/>
          <w:szCs w:val="20"/>
        </w:rPr>
        <w:t xml:space="preserve">, </w:t>
      </w:r>
      <w:r w:rsidR="001D712B" w:rsidRPr="00CA2279">
        <w:rPr>
          <w:rFonts w:ascii="Times New Roman" w:eastAsia="ＭＳ Ｐ明朝" w:hAnsi="Times New Roman" w:cs="Times New Roman"/>
          <w:bCs/>
          <w:sz w:val="22"/>
          <w:szCs w:val="20"/>
        </w:rPr>
        <w:t xml:space="preserve">the </w:t>
      </w:r>
      <m:oMath>
        <m:r>
          <w:rPr>
            <w:rFonts w:ascii="Cambria Math" w:hAnsi="Cambria Math"/>
            <w:sz w:val="22"/>
            <w:szCs w:val="22"/>
          </w:rPr>
          <m:t>Ability</m:t>
        </m:r>
        <m:d>
          <m:dPr>
            <m:ctrlPr>
              <w:rPr>
                <w:rFonts w:ascii="Cambria Math" w:hAnsi="Cambria Math"/>
                <w:bCs/>
                <w:i/>
                <w:sz w:val="22"/>
                <w:szCs w:val="22"/>
              </w:rPr>
            </m:ctrlPr>
          </m:dPr>
          <m:e>
            <m:r>
              <w:rPr>
                <w:rFonts w:ascii="Cambria Math" w:hAnsi="Cambria Math"/>
                <w:sz w:val="22"/>
                <w:szCs w:val="22"/>
              </w:rPr>
              <m:t>t</m:t>
            </m:r>
          </m:e>
        </m:d>
      </m:oMath>
      <w:r w:rsidR="00E87783" w:rsidRPr="00E87783">
        <w:rPr>
          <w:rFonts w:ascii="Times New Roman" w:eastAsia="ＭＳ Ｐ明朝" w:hAnsi="Times New Roman" w:cs="Times New Roman" w:hint="eastAsia"/>
          <w:bCs/>
          <w:sz w:val="22"/>
          <w:szCs w:val="22"/>
        </w:rPr>
        <w:t xml:space="preserve"> </w:t>
      </w:r>
      <w:r w:rsidR="001D712B" w:rsidRPr="00CA2279">
        <w:rPr>
          <w:rFonts w:ascii="Times New Roman" w:eastAsia="ＭＳ Ｐ明朝" w:hAnsi="Times New Roman" w:cs="Times New Roman"/>
          <w:bCs/>
          <w:sz w:val="22"/>
          <w:szCs w:val="20"/>
        </w:rPr>
        <w:t xml:space="preserve"> for the first tasks was 100 </w:t>
      </w:r>
      <w:r w:rsidR="00390E95" w:rsidRPr="00CA2279">
        <w:rPr>
          <w:rFonts w:ascii="ＭＳ Ｐ明朝" w:eastAsia="ＭＳ Ｐ明朝" w:hAnsi="ＭＳ Ｐ明朝" w:cs="Apple Color Emoji" w:hint="eastAsia"/>
          <w:bCs/>
          <w:sz w:val="22"/>
          <w:szCs w:val="20"/>
        </w:rPr>
        <w:t>×</w:t>
      </w:r>
      <w:r w:rsidR="001D712B" w:rsidRPr="00CA2279">
        <w:rPr>
          <w:rFonts w:ascii="Times New Roman" w:eastAsia="ＭＳ Ｐ明朝" w:hAnsi="Times New Roman" w:cs="Times New Roman"/>
          <w:bCs/>
          <w:sz w:val="22"/>
          <w:szCs w:val="20"/>
        </w:rPr>
        <w:t xml:space="preserve"> 0.7 = 70. When the order of tasks was two, if 99 participants responded</w:t>
      </w:r>
      <w:r w:rsidR="00F02EFC">
        <w:rPr>
          <w:rFonts w:ascii="Times New Roman" w:eastAsia="ＭＳ Ｐ明朝" w:hAnsi="Times New Roman" w:cs="Times New Roman"/>
          <w:bCs/>
          <w:sz w:val="22"/>
          <w:szCs w:val="20"/>
        </w:rPr>
        <w:t xml:space="preserve"> to</w:t>
      </w:r>
      <w:r w:rsidR="001D712B" w:rsidRPr="00CA2279">
        <w:rPr>
          <w:rFonts w:ascii="Times New Roman" w:eastAsia="ＭＳ Ｐ明朝" w:hAnsi="Times New Roman" w:cs="Times New Roman"/>
          <w:bCs/>
          <w:sz w:val="22"/>
          <w:szCs w:val="20"/>
        </w:rPr>
        <w:t xml:space="preserve"> the </w:t>
      </w:r>
      <w:r w:rsidR="00713F80" w:rsidRPr="00CA2279">
        <w:rPr>
          <w:rFonts w:ascii="Times New Roman" w:eastAsia="ＭＳ Ｐ明朝" w:hAnsi="Times New Roman" w:cs="Times New Roman"/>
          <w:bCs/>
          <w:sz w:val="22"/>
          <w:szCs w:val="20"/>
        </w:rPr>
        <w:t>second</w:t>
      </w:r>
      <w:r w:rsidR="001D712B" w:rsidRPr="00CA2279">
        <w:rPr>
          <w:rFonts w:ascii="Times New Roman" w:eastAsia="ＭＳ Ｐ明朝" w:hAnsi="Times New Roman" w:cs="Times New Roman"/>
          <w:bCs/>
          <w:sz w:val="22"/>
          <w:szCs w:val="20"/>
        </w:rPr>
        <w:t xml:space="preserve"> task</w:t>
      </w:r>
      <w:r w:rsidR="00713F80" w:rsidRPr="00CA2279">
        <w:rPr>
          <w:rFonts w:ascii="Times New Roman" w:eastAsia="ＭＳ Ｐ明朝" w:hAnsi="Times New Roman" w:cs="Times New Roman"/>
          <w:bCs/>
          <w:sz w:val="22"/>
          <w:szCs w:val="20"/>
        </w:rPr>
        <w:t xml:space="preserve"> (i.e., one participant dropped out before respon</w:t>
      </w:r>
      <w:r w:rsidR="00CE038C">
        <w:rPr>
          <w:rFonts w:ascii="Times New Roman" w:eastAsia="ＭＳ Ｐ明朝" w:hAnsi="Times New Roman" w:cs="Times New Roman"/>
          <w:bCs/>
          <w:sz w:val="22"/>
          <w:szCs w:val="20"/>
        </w:rPr>
        <w:t>ding</w:t>
      </w:r>
      <w:r w:rsidR="00713F80" w:rsidRPr="00CA2279">
        <w:rPr>
          <w:rFonts w:ascii="Times New Roman" w:eastAsia="ＭＳ Ｐ明朝" w:hAnsi="Times New Roman" w:cs="Times New Roman"/>
          <w:bCs/>
          <w:sz w:val="22"/>
          <w:szCs w:val="20"/>
        </w:rPr>
        <w:t xml:space="preserve"> to the second task)</w:t>
      </w:r>
      <w:r w:rsidR="001D712B" w:rsidRPr="00CA2279">
        <w:rPr>
          <w:rFonts w:ascii="Times New Roman" w:eastAsia="ＭＳ Ｐ明朝" w:hAnsi="Times New Roman" w:cs="Times New Roman"/>
          <w:bCs/>
          <w:sz w:val="22"/>
          <w:szCs w:val="20"/>
        </w:rPr>
        <w:t xml:space="preserve"> and the correct answer rate about the first tasks </w:t>
      </w:r>
      <w:r w:rsidR="001B7F82" w:rsidRPr="00CA2279">
        <w:rPr>
          <w:rFonts w:ascii="Times New Roman" w:eastAsia="ＭＳ Ｐ明朝" w:hAnsi="Times New Roman" w:cs="Times New Roman"/>
          <w:bCs/>
          <w:sz w:val="22"/>
          <w:szCs w:val="20"/>
        </w:rPr>
        <w:t>by</w:t>
      </w:r>
      <w:r w:rsidR="001D712B" w:rsidRPr="00CA2279">
        <w:rPr>
          <w:rFonts w:ascii="Times New Roman" w:eastAsia="ＭＳ Ｐ明朝" w:hAnsi="Times New Roman" w:cs="Times New Roman"/>
          <w:bCs/>
          <w:sz w:val="22"/>
          <w:szCs w:val="20"/>
        </w:rPr>
        <w:t xml:space="preserve"> the </w:t>
      </w:r>
      <w:r w:rsidR="00713F80" w:rsidRPr="00CA2279">
        <w:rPr>
          <w:rFonts w:ascii="Times New Roman" w:eastAsia="ＭＳ Ｐ明朝" w:hAnsi="Times New Roman" w:cs="Times New Roman"/>
          <w:bCs/>
          <w:sz w:val="22"/>
          <w:szCs w:val="20"/>
        </w:rPr>
        <w:t>99</w:t>
      </w:r>
      <w:r w:rsidR="001D712B" w:rsidRPr="00CA2279">
        <w:rPr>
          <w:rFonts w:ascii="Times New Roman" w:eastAsia="ＭＳ Ｐ明朝" w:hAnsi="Times New Roman" w:cs="Times New Roman"/>
          <w:bCs/>
          <w:sz w:val="22"/>
          <w:szCs w:val="20"/>
        </w:rPr>
        <w:t xml:space="preserve"> participants was 0.68, the </w:t>
      </w:r>
      <m:oMath>
        <m:r>
          <w:rPr>
            <w:rFonts w:ascii="Cambria Math" w:hAnsi="Cambria Math"/>
            <w:sz w:val="22"/>
            <w:szCs w:val="22"/>
          </w:rPr>
          <m:t>Ability</m:t>
        </m:r>
        <m:d>
          <m:dPr>
            <m:ctrlPr>
              <w:rPr>
                <w:rFonts w:ascii="Cambria Math" w:hAnsi="Cambria Math"/>
                <w:bCs/>
                <w:i/>
                <w:sz w:val="22"/>
                <w:szCs w:val="22"/>
              </w:rPr>
            </m:ctrlPr>
          </m:dPr>
          <m:e>
            <m:r>
              <w:rPr>
                <w:rFonts w:ascii="Cambria Math" w:hAnsi="Cambria Math"/>
                <w:sz w:val="22"/>
                <w:szCs w:val="22"/>
              </w:rPr>
              <m:t>t</m:t>
            </m:r>
          </m:e>
        </m:d>
      </m:oMath>
      <w:r w:rsidR="00E87783" w:rsidRPr="00E87783">
        <w:rPr>
          <w:rFonts w:ascii="Times New Roman" w:eastAsia="ＭＳ Ｐ明朝" w:hAnsi="Times New Roman" w:cs="Times New Roman" w:hint="eastAsia"/>
          <w:bCs/>
          <w:sz w:val="22"/>
          <w:szCs w:val="22"/>
        </w:rPr>
        <w:t xml:space="preserve"> </w:t>
      </w:r>
      <w:r w:rsidR="001D712B" w:rsidRPr="00CA2279">
        <w:rPr>
          <w:rFonts w:ascii="Times New Roman" w:eastAsia="ＭＳ Ｐ明朝" w:hAnsi="Times New Roman" w:cs="Times New Roman"/>
          <w:bCs/>
          <w:sz w:val="22"/>
          <w:szCs w:val="20"/>
        </w:rPr>
        <w:t xml:space="preserve"> for the </w:t>
      </w:r>
      <w:r w:rsidR="00713F80" w:rsidRPr="00CA2279">
        <w:rPr>
          <w:rFonts w:ascii="Times New Roman" w:eastAsia="ＭＳ Ｐ明朝" w:hAnsi="Times New Roman" w:cs="Times New Roman"/>
          <w:bCs/>
          <w:sz w:val="22"/>
          <w:szCs w:val="20"/>
        </w:rPr>
        <w:t>second</w:t>
      </w:r>
      <w:r w:rsidR="001D712B" w:rsidRPr="00CA2279">
        <w:rPr>
          <w:rFonts w:ascii="Times New Roman" w:eastAsia="ＭＳ Ｐ明朝" w:hAnsi="Times New Roman" w:cs="Times New Roman"/>
          <w:bCs/>
          <w:sz w:val="22"/>
          <w:szCs w:val="20"/>
        </w:rPr>
        <w:t xml:space="preserve"> tasks was 99 </w:t>
      </w:r>
      <w:r w:rsidR="00390E95" w:rsidRPr="00CA2279">
        <w:rPr>
          <w:rFonts w:ascii="ＭＳ Ｐ明朝" w:eastAsia="ＭＳ Ｐ明朝" w:hAnsi="ＭＳ Ｐ明朝" w:cs="Apple Color Emoji" w:hint="eastAsia"/>
          <w:bCs/>
          <w:sz w:val="22"/>
          <w:szCs w:val="20"/>
        </w:rPr>
        <w:t>×</w:t>
      </w:r>
      <w:r w:rsidR="001D712B" w:rsidRPr="00CA2279">
        <w:rPr>
          <w:rFonts w:ascii="Times New Roman" w:eastAsia="ＭＳ Ｐ明朝" w:hAnsi="Times New Roman" w:cs="Times New Roman"/>
          <w:bCs/>
          <w:sz w:val="22"/>
          <w:szCs w:val="20"/>
        </w:rPr>
        <w:t xml:space="preserve"> 0</w:t>
      </w:r>
      <w:r w:rsidR="00390E95" w:rsidRPr="00CA2279">
        <w:rPr>
          <w:rFonts w:ascii="Times New Roman" w:eastAsia="ＭＳ Ｐ明朝" w:hAnsi="Times New Roman" w:cs="Times New Roman"/>
          <w:bCs/>
          <w:sz w:val="22"/>
          <w:szCs w:val="20"/>
        </w:rPr>
        <w:t>.68</w:t>
      </w:r>
      <w:r w:rsidR="001D712B" w:rsidRPr="00CA2279">
        <w:rPr>
          <w:rFonts w:ascii="Times New Roman" w:eastAsia="ＭＳ Ｐ明朝" w:hAnsi="Times New Roman" w:cs="Times New Roman"/>
          <w:bCs/>
          <w:sz w:val="22"/>
          <w:szCs w:val="20"/>
        </w:rPr>
        <w:t xml:space="preserve"> = </w:t>
      </w:r>
      <w:r w:rsidR="00390E95" w:rsidRPr="00CA2279">
        <w:rPr>
          <w:rFonts w:ascii="Times New Roman" w:eastAsia="ＭＳ Ｐ明朝" w:hAnsi="Times New Roman" w:cs="Times New Roman"/>
          <w:bCs/>
          <w:sz w:val="22"/>
          <w:szCs w:val="20"/>
        </w:rPr>
        <w:t>67.32</w:t>
      </w:r>
      <w:r w:rsidR="001D712B" w:rsidRPr="00CA2279">
        <w:rPr>
          <w:rFonts w:ascii="Times New Roman" w:eastAsia="ＭＳ Ｐ明朝" w:hAnsi="Times New Roman" w:cs="Times New Roman"/>
          <w:bCs/>
          <w:sz w:val="22"/>
          <w:szCs w:val="20"/>
        </w:rPr>
        <w:t>.</w:t>
      </w:r>
      <w:r w:rsidR="00390E95" w:rsidRPr="00CA2279">
        <w:rPr>
          <w:rFonts w:ascii="Times New Roman" w:eastAsia="ＭＳ Ｐ明朝" w:hAnsi="Times New Roman" w:cs="Times New Roman"/>
          <w:bCs/>
          <w:sz w:val="22"/>
          <w:szCs w:val="20"/>
        </w:rPr>
        <w:t xml:space="preserve"> </w:t>
      </w:r>
      <w:r w:rsidR="00286B55" w:rsidRPr="00CA2279">
        <w:rPr>
          <w:rFonts w:ascii="Times New Roman" w:eastAsia="ＭＳ Ｐ明朝" w:hAnsi="Times New Roman" w:cs="Times New Roman"/>
          <w:bCs/>
          <w:sz w:val="22"/>
          <w:szCs w:val="20"/>
        </w:rPr>
        <w:t xml:space="preserve">We repeated </w:t>
      </w:r>
      <w:r w:rsidR="00F02EFC">
        <w:rPr>
          <w:rFonts w:ascii="Times New Roman" w:eastAsia="ＭＳ Ｐ明朝" w:hAnsi="Times New Roman" w:cs="Times New Roman"/>
          <w:bCs/>
          <w:sz w:val="22"/>
          <w:szCs w:val="20"/>
        </w:rPr>
        <w:t>this</w:t>
      </w:r>
      <w:r w:rsidR="00286B55" w:rsidRPr="00CA2279">
        <w:rPr>
          <w:rFonts w:ascii="Times New Roman" w:eastAsia="ＭＳ Ｐ明朝" w:hAnsi="Times New Roman" w:cs="Times New Roman"/>
          <w:bCs/>
          <w:sz w:val="22"/>
          <w:szCs w:val="20"/>
        </w:rPr>
        <w:t xml:space="preserve"> process from 1 to 100 for the order of </w:t>
      </w:r>
      <w:r w:rsidR="00CE038C">
        <w:rPr>
          <w:rFonts w:ascii="Times New Roman" w:eastAsia="ＭＳ Ｐ明朝" w:hAnsi="Times New Roman" w:cs="Times New Roman"/>
          <w:bCs/>
          <w:sz w:val="22"/>
          <w:szCs w:val="20"/>
        </w:rPr>
        <w:t xml:space="preserve">the </w:t>
      </w:r>
      <w:r w:rsidR="00286B55" w:rsidRPr="00CA2279">
        <w:rPr>
          <w:rFonts w:ascii="Times New Roman" w:eastAsia="ＭＳ Ｐ明朝" w:hAnsi="Times New Roman" w:cs="Times New Roman"/>
          <w:bCs/>
          <w:sz w:val="22"/>
          <w:szCs w:val="20"/>
        </w:rPr>
        <w:t>tasks.</w:t>
      </w:r>
    </w:p>
    <w:sectPr w:rsidR="009F5AB0" w:rsidRPr="00CA2279" w:rsidSect="00A425BD">
      <w:type w:val="continuous"/>
      <w:pgSz w:w="12240" w:h="15840" w:code="1"/>
      <w:pgMar w:top="1440" w:right="1080" w:bottom="1080" w:left="108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1F9E3" w14:textId="77777777" w:rsidR="003B097C" w:rsidRDefault="003B097C">
      <w:r>
        <w:separator/>
      </w:r>
    </w:p>
  </w:endnote>
  <w:endnote w:type="continuationSeparator" w:id="0">
    <w:p w14:paraId="06372776" w14:textId="77777777" w:rsidR="003B097C" w:rsidRDefault="003B0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82D78" w14:textId="77777777" w:rsidR="003B097C" w:rsidRDefault="003B097C">
      <w:r>
        <w:separator/>
      </w:r>
    </w:p>
  </w:footnote>
  <w:footnote w:type="continuationSeparator" w:id="0">
    <w:p w14:paraId="36D6928C" w14:textId="77777777" w:rsidR="003B097C" w:rsidRDefault="003B09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ACD"/>
    <w:rsid w:val="00002F06"/>
    <w:rsid w:val="000045ED"/>
    <w:rsid w:val="00010093"/>
    <w:rsid w:val="00010778"/>
    <w:rsid w:val="00011182"/>
    <w:rsid w:val="00012BA1"/>
    <w:rsid w:val="00012FB2"/>
    <w:rsid w:val="0001441B"/>
    <w:rsid w:val="0001561D"/>
    <w:rsid w:val="0001622E"/>
    <w:rsid w:val="0001644F"/>
    <w:rsid w:val="00017EF2"/>
    <w:rsid w:val="0002477A"/>
    <w:rsid w:val="00025EA3"/>
    <w:rsid w:val="00026DB7"/>
    <w:rsid w:val="000306B0"/>
    <w:rsid w:val="00032D97"/>
    <w:rsid w:val="00035786"/>
    <w:rsid w:val="0003754E"/>
    <w:rsid w:val="00037F0E"/>
    <w:rsid w:val="000408CE"/>
    <w:rsid w:val="00041B69"/>
    <w:rsid w:val="00045D2D"/>
    <w:rsid w:val="000468D6"/>
    <w:rsid w:val="00051CD1"/>
    <w:rsid w:val="00053631"/>
    <w:rsid w:val="000551C1"/>
    <w:rsid w:val="00056C88"/>
    <w:rsid w:val="00057C34"/>
    <w:rsid w:val="000621DF"/>
    <w:rsid w:val="00066AFF"/>
    <w:rsid w:val="00075A04"/>
    <w:rsid w:val="00080D8D"/>
    <w:rsid w:val="00081387"/>
    <w:rsid w:val="00082B97"/>
    <w:rsid w:val="000933D7"/>
    <w:rsid w:val="0009526C"/>
    <w:rsid w:val="00095C88"/>
    <w:rsid w:val="000A3A8C"/>
    <w:rsid w:val="000B1178"/>
    <w:rsid w:val="000B3F36"/>
    <w:rsid w:val="000B5CF5"/>
    <w:rsid w:val="000C394F"/>
    <w:rsid w:val="000C3E8F"/>
    <w:rsid w:val="000D3A8D"/>
    <w:rsid w:val="000E3DD7"/>
    <w:rsid w:val="000F2360"/>
    <w:rsid w:val="000F6E86"/>
    <w:rsid w:val="0011056D"/>
    <w:rsid w:val="001105FB"/>
    <w:rsid w:val="00112249"/>
    <w:rsid w:val="00113D25"/>
    <w:rsid w:val="00122D0B"/>
    <w:rsid w:val="00135350"/>
    <w:rsid w:val="0013572D"/>
    <w:rsid w:val="00141566"/>
    <w:rsid w:val="001415BA"/>
    <w:rsid w:val="0014738E"/>
    <w:rsid w:val="0014779A"/>
    <w:rsid w:val="00153330"/>
    <w:rsid w:val="00156883"/>
    <w:rsid w:val="00156899"/>
    <w:rsid w:val="00161772"/>
    <w:rsid w:val="0016238B"/>
    <w:rsid w:val="001652BE"/>
    <w:rsid w:val="0016741C"/>
    <w:rsid w:val="0016766E"/>
    <w:rsid w:val="00172F81"/>
    <w:rsid w:val="00177747"/>
    <w:rsid w:val="00177E27"/>
    <w:rsid w:val="001808F3"/>
    <w:rsid w:val="00182C8E"/>
    <w:rsid w:val="001861F7"/>
    <w:rsid w:val="00192305"/>
    <w:rsid w:val="001A1F45"/>
    <w:rsid w:val="001A3E49"/>
    <w:rsid w:val="001A7970"/>
    <w:rsid w:val="001B436C"/>
    <w:rsid w:val="001B7F82"/>
    <w:rsid w:val="001C40D6"/>
    <w:rsid w:val="001C4791"/>
    <w:rsid w:val="001C7116"/>
    <w:rsid w:val="001C7870"/>
    <w:rsid w:val="001D22C8"/>
    <w:rsid w:val="001D3F5C"/>
    <w:rsid w:val="001D5B1B"/>
    <w:rsid w:val="001D712B"/>
    <w:rsid w:val="001E05E3"/>
    <w:rsid w:val="001E1EE7"/>
    <w:rsid w:val="001E6031"/>
    <w:rsid w:val="002033FB"/>
    <w:rsid w:val="00203D5E"/>
    <w:rsid w:val="00206059"/>
    <w:rsid w:val="002131FE"/>
    <w:rsid w:val="00213476"/>
    <w:rsid w:val="0021440F"/>
    <w:rsid w:val="00223EB2"/>
    <w:rsid w:val="0022415D"/>
    <w:rsid w:val="002402CA"/>
    <w:rsid w:val="002414C6"/>
    <w:rsid w:val="00242063"/>
    <w:rsid w:val="00244C13"/>
    <w:rsid w:val="00246C0D"/>
    <w:rsid w:val="00254BFF"/>
    <w:rsid w:val="00263FED"/>
    <w:rsid w:val="00266A09"/>
    <w:rsid w:val="00285ACF"/>
    <w:rsid w:val="00286A60"/>
    <w:rsid w:val="00286B55"/>
    <w:rsid w:val="00294035"/>
    <w:rsid w:val="00294367"/>
    <w:rsid w:val="00295403"/>
    <w:rsid w:val="00296424"/>
    <w:rsid w:val="002966B9"/>
    <w:rsid w:val="00296E1D"/>
    <w:rsid w:val="002A0A61"/>
    <w:rsid w:val="002A3637"/>
    <w:rsid w:val="002A5024"/>
    <w:rsid w:val="002A55DD"/>
    <w:rsid w:val="002A6330"/>
    <w:rsid w:val="002B580A"/>
    <w:rsid w:val="002B7B79"/>
    <w:rsid w:val="002C1262"/>
    <w:rsid w:val="002C668E"/>
    <w:rsid w:val="002D2F4A"/>
    <w:rsid w:val="002D68D5"/>
    <w:rsid w:val="002D7BCA"/>
    <w:rsid w:val="002E14B7"/>
    <w:rsid w:val="002E19CE"/>
    <w:rsid w:val="002E31AF"/>
    <w:rsid w:val="002E60BC"/>
    <w:rsid w:val="002E62E3"/>
    <w:rsid w:val="002E630D"/>
    <w:rsid w:val="002F1904"/>
    <w:rsid w:val="002F1D9D"/>
    <w:rsid w:val="002F2209"/>
    <w:rsid w:val="002F2A87"/>
    <w:rsid w:val="002F3B48"/>
    <w:rsid w:val="002F5939"/>
    <w:rsid w:val="002F6929"/>
    <w:rsid w:val="0030118D"/>
    <w:rsid w:val="003036CB"/>
    <w:rsid w:val="00303928"/>
    <w:rsid w:val="00303EC8"/>
    <w:rsid w:val="00310D4F"/>
    <w:rsid w:val="00313C4D"/>
    <w:rsid w:val="00314E93"/>
    <w:rsid w:val="003164E5"/>
    <w:rsid w:val="00322217"/>
    <w:rsid w:val="003225E7"/>
    <w:rsid w:val="003243FE"/>
    <w:rsid w:val="00325609"/>
    <w:rsid w:val="00332DE2"/>
    <w:rsid w:val="003353CD"/>
    <w:rsid w:val="00340E87"/>
    <w:rsid w:val="003428C0"/>
    <w:rsid w:val="00343A25"/>
    <w:rsid w:val="003474BC"/>
    <w:rsid w:val="003554C6"/>
    <w:rsid w:val="00355D61"/>
    <w:rsid w:val="003568C6"/>
    <w:rsid w:val="003620BC"/>
    <w:rsid w:val="0037343C"/>
    <w:rsid w:val="00373609"/>
    <w:rsid w:val="00376652"/>
    <w:rsid w:val="003827AB"/>
    <w:rsid w:val="003833BF"/>
    <w:rsid w:val="003834E2"/>
    <w:rsid w:val="00384ED0"/>
    <w:rsid w:val="00385C1B"/>
    <w:rsid w:val="00386E1E"/>
    <w:rsid w:val="00390211"/>
    <w:rsid w:val="00390E95"/>
    <w:rsid w:val="00393C35"/>
    <w:rsid w:val="003A7404"/>
    <w:rsid w:val="003B097C"/>
    <w:rsid w:val="003B4335"/>
    <w:rsid w:val="003B5C7C"/>
    <w:rsid w:val="003C0B90"/>
    <w:rsid w:val="003C0C95"/>
    <w:rsid w:val="003C1763"/>
    <w:rsid w:val="003C1B3B"/>
    <w:rsid w:val="003C2A70"/>
    <w:rsid w:val="003C2C99"/>
    <w:rsid w:val="003C58C3"/>
    <w:rsid w:val="003C7B46"/>
    <w:rsid w:val="003D42C3"/>
    <w:rsid w:val="003D647F"/>
    <w:rsid w:val="003E3A55"/>
    <w:rsid w:val="003E499F"/>
    <w:rsid w:val="003F6BF0"/>
    <w:rsid w:val="004004CB"/>
    <w:rsid w:val="00401321"/>
    <w:rsid w:val="00414438"/>
    <w:rsid w:val="00414FDC"/>
    <w:rsid w:val="00415DFA"/>
    <w:rsid w:val="00421B6F"/>
    <w:rsid w:val="00422E96"/>
    <w:rsid w:val="00425E66"/>
    <w:rsid w:val="004318EC"/>
    <w:rsid w:val="004333E5"/>
    <w:rsid w:val="00436020"/>
    <w:rsid w:val="004373D8"/>
    <w:rsid w:val="00440072"/>
    <w:rsid w:val="00441173"/>
    <w:rsid w:val="00441F69"/>
    <w:rsid w:val="00447077"/>
    <w:rsid w:val="00453325"/>
    <w:rsid w:val="0045663A"/>
    <w:rsid w:val="00456FE6"/>
    <w:rsid w:val="00463E85"/>
    <w:rsid w:val="00464B0D"/>
    <w:rsid w:val="004657D6"/>
    <w:rsid w:val="0046698B"/>
    <w:rsid w:val="00467208"/>
    <w:rsid w:val="00470EDC"/>
    <w:rsid w:val="004747BD"/>
    <w:rsid w:val="0048117F"/>
    <w:rsid w:val="004826E2"/>
    <w:rsid w:val="0048791E"/>
    <w:rsid w:val="00487C4C"/>
    <w:rsid w:val="00492B29"/>
    <w:rsid w:val="00494F03"/>
    <w:rsid w:val="004B318C"/>
    <w:rsid w:val="004B4A45"/>
    <w:rsid w:val="004C3B56"/>
    <w:rsid w:val="004D72D6"/>
    <w:rsid w:val="004E0C6B"/>
    <w:rsid w:val="004E14DF"/>
    <w:rsid w:val="004E6319"/>
    <w:rsid w:val="004F0652"/>
    <w:rsid w:val="004F1BC8"/>
    <w:rsid w:val="004F6830"/>
    <w:rsid w:val="004F7429"/>
    <w:rsid w:val="004F7FAF"/>
    <w:rsid w:val="00500B67"/>
    <w:rsid w:val="00501A2C"/>
    <w:rsid w:val="00504207"/>
    <w:rsid w:val="00510A2C"/>
    <w:rsid w:val="00510C85"/>
    <w:rsid w:val="0051120A"/>
    <w:rsid w:val="0051368C"/>
    <w:rsid w:val="00513B51"/>
    <w:rsid w:val="0052179E"/>
    <w:rsid w:val="005225D2"/>
    <w:rsid w:val="00524817"/>
    <w:rsid w:val="005268A7"/>
    <w:rsid w:val="00526942"/>
    <w:rsid w:val="00527D21"/>
    <w:rsid w:val="00530899"/>
    <w:rsid w:val="00533E53"/>
    <w:rsid w:val="00534214"/>
    <w:rsid w:val="00541DEB"/>
    <w:rsid w:val="00541E83"/>
    <w:rsid w:val="0054319D"/>
    <w:rsid w:val="00544768"/>
    <w:rsid w:val="005500A4"/>
    <w:rsid w:val="005506A5"/>
    <w:rsid w:val="0055246D"/>
    <w:rsid w:val="00554AC6"/>
    <w:rsid w:val="00561B05"/>
    <w:rsid w:val="00563A80"/>
    <w:rsid w:val="00564684"/>
    <w:rsid w:val="00570412"/>
    <w:rsid w:val="005721A8"/>
    <w:rsid w:val="00573A1F"/>
    <w:rsid w:val="005834C6"/>
    <w:rsid w:val="00584714"/>
    <w:rsid w:val="005926CD"/>
    <w:rsid w:val="005A1576"/>
    <w:rsid w:val="005A1E95"/>
    <w:rsid w:val="005B4E57"/>
    <w:rsid w:val="005C013D"/>
    <w:rsid w:val="005C6A94"/>
    <w:rsid w:val="005D2E7C"/>
    <w:rsid w:val="005D6E94"/>
    <w:rsid w:val="005D79F9"/>
    <w:rsid w:val="005E26E7"/>
    <w:rsid w:val="005E2785"/>
    <w:rsid w:val="005E5710"/>
    <w:rsid w:val="005F011D"/>
    <w:rsid w:val="005F5421"/>
    <w:rsid w:val="006028C8"/>
    <w:rsid w:val="00603B83"/>
    <w:rsid w:val="00606266"/>
    <w:rsid w:val="006074A5"/>
    <w:rsid w:val="00610878"/>
    <w:rsid w:val="006168B3"/>
    <w:rsid w:val="006302C7"/>
    <w:rsid w:val="0063465A"/>
    <w:rsid w:val="006353CF"/>
    <w:rsid w:val="00640B7B"/>
    <w:rsid w:val="0064664E"/>
    <w:rsid w:val="006514F9"/>
    <w:rsid w:val="00652038"/>
    <w:rsid w:val="00656C62"/>
    <w:rsid w:val="0065721B"/>
    <w:rsid w:val="00664425"/>
    <w:rsid w:val="006740AC"/>
    <w:rsid w:val="0067537E"/>
    <w:rsid w:val="006763D2"/>
    <w:rsid w:val="00676E1A"/>
    <w:rsid w:val="00682EF3"/>
    <w:rsid w:val="006923F6"/>
    <w:rsid w:val="006A0923"/>
    <w:rsid w:val="006A10F6"/>
    <w:rsid w:val="006B1715"/>
    <w:rsid w:val="006B2DC3"/>
    <w:rsid w:val="006B6E17"/>
    <w:rsid w:val="006C2F82"/>
    <w:rsid w:val="006D43E5"/>
    <w:rsid w:val="006E221C"/>
    <w:rsid w:val="006E299E"/>
    <w:rsid w:val="006E3DB0"/>
    <w:rsid w:val="006F280B"/>
    <w:rsid w:val="006F29C4"/>
    <w:rsid w:val="007035F0"/>
    <w:rsid w:val="007103A6"/>
    <w:rsid w:val="00711D89"/>
    <w:rsid w:val="00713F80"/>
    <w:rsid w:val="007253A8"/>
    <w:rsid w:val="00725855"/>
    <w:rsid w:val="00727521"/>
    <w:rsid w:val="00730ACD"/>
    <w:rsid w:val="00734B71"/>
    <w:rsid w:val="00734F7C"/>
    <w:rsid w:val="00737B0A"/>
    <w:rsid w:val="0074015C"/>
    <w:rsid w:val="00742164"/>
    <w:rsid w:val="007446CC"/>
    <w:rsid w:val="00750F4C"/>
    <w:rsid w:val="007546DA"/>
    <w:rsid w:val="007567CD"/>
    <w:rsid w:val="00756972"/>
    <w:rsid w:val="0076520D"/>
    <w:rsid w:val="0076679E"/>
    <w:rsid w:val="00772292"/>
    <w:rsid w:val="00777B81"/>
    <w:rsid w:val="00786578"/>
    <w:rsid w:val="007875ED"/>
    <w:rsid w:val="00792BC8"/>
    <w:rsid w:val="00792E4B"/>
    <w:rsid w:val="00793ED8"/>
    <w:rsid w:val="00796FE1"/>
    <w:rsid w:val="007A44E3"/>
    <w:rsid w:val="007B5E90"/>
    <w:rsid w:val="007B6226"/>
    <w:rsid w:val="007B66B6"/>
    <w:rsid w:val="007B6FE3"/>
    <w:rsid w:val="007C26CC"/>
    <w:rsid w:val="007C3491"/>
    <w:rsid w:val="007C4F15"/>
    <w:rsid w:val="007C527C"/>
    <w:rsid w:val="007D295E"/>
    <w:rsid w:val="007D40D9"/>
    <w:rsid w:val="007D4FDE"/>
    <w:rsid w:val="007D6BD9"/>
    <w:rsid w:val="007E3006"/>
    <w:rsid w:val="007E34F5"/>
    <w:rsid w:val="00800E63"/>
    <w:rsid w:val="00801AC9"/>
    <w:rsid w:val="00804101"/>
    <w:rsid w:val="008070A3"/>
    <w:rsid w:val="00811732"/>
    <w:rsid w:val="008127C0"/>
    <w:rsid w:val="00812F86"/>
    <w:rsid w:val="00815A94"/>
    <w:rsid w:val="0081644D"/>
    <w:rsid w:val="00832630"/>
    <w:rsid w:val="00832F9E"/>
    <w:rsid w:val="008379BC"/>
    <w:rsid w:val="00840F24"/>
    <w:rsid w:val="00841968"/>
    <w:rsid w:val="00841AED"/>
    <w:rsid w:val="00842BF7"/>
    <w:rsid w:val="008456B4"/>
    <w:rsid w:val="0084640A"/>
    <w:rsid w:val="00856E48"/>
    <w:rsid w:val="00862367"/>
    <w:rsid w:val="00864278"/>
    <w:rsid w:val="0086642E"/>
    <w:rsid w:val="00870051"/>
    <w:rsid w:val="00873099"/>
    <w:rsid w:val="008741C4"/>
    <w:rsid w:val="00876D04"/>
    <w:rsid w:val="00883D33"/>
    <w:rsid w:val="008A067A"/>
    <w:rsid w:val="008A1C0F"/>
    <w:rsid w:val="008A26C2"/>
    <w:rsid w:val="008C51AE"/>
    <w:rsid w:val="008D0218"/>
    <w:rsid w:val="008D4FB9"/>
    <w:rsid w:val="008D7489"/>
    <w:rsid w:val="008E56CC"/>
    <w:rsid w:val="008E6656"/>
    <w:rsid w:val="008E7C6D"/>
    <w:rsid w:val="008F19E3"/>
    <w:rsid w:val="0090766D"/>
    <w:rsid w:val="0091525C"/>
    <w:rsid w:val="00921F2E"/>
    <w:rsid w:val="0092772E"/>
    <w:rsid w:val="009350B9"/>
    <w:rsid w:val="009402B3"/>
    <w:rsid w:val="0095345E"/>
    <w:rsid w:val="009563D3"/>
    <w:rsid w:val="00956A77"/>
    <w:rsid w:val="00961373"/>
    <w:rsid w:val="0096261C"/>
    <w:rsid w:val="00964B21"/>
    <w:rsid w:val="009706F6"/>
    <w:rsid w:val="00972062"/>
    <w:rsid w:val="009751A7"/>
    <w:rsid w:val="00981C23"/>
    <w:rsid w:val="00983E07"/>
    <w:rsid w:val="00986CDE"/>
    <w:rsid w:val="00986F50"/>
    <w:rsid w:val="009923FD"/>
    <w:rsid w:val="00992A3B"/>
    <w:rsid w:val="00993C36"/>
    <w:rsid w:val="00997022"/>
    <w:rsid w:val="0099711D"/>
    <w:rsid w:val="009A5FF8"/>
    <w:rsid w:val="009B02AB"/>
    <w:rsid w:val="009B1E08"/>
    <w:rsid w:val="009B5E74"/>
    <w:rsid w:val="009B66C5"/>
    <w:rsid w:val="009B7C35"/>
    <w:rsid w:val="009C10EE"/>
    <w:rsid w:val="009D004D"/>
    <w:rsid w:val="009D1533"/>
    <w:rsid w:val="009D448C"/>
    <w:rsid w:val="009E3864"/>
    <w:rsid w:val="009E4253"/>
    <w:rsid w:val="009E4D1B"/>
    <w:rsid w:val="009E5C0F"/>
    <w:rsid w:val="009F2CC4"/>
    <w:rsid w:val="009F5AB0"/>
    <w:rsid w:val="009F6BBE"/>
    <w:rsid w:val="00A03A23"/>
    <w:rsid w:val="00A04C6C"/>
    <w:rsid w:val="00A06F75"/>
    <w:rsid w:val="00A216C2"/>
    <w:rsid w:val="00A228E6"/>
    <w:rsid w:val="00A2391F"/>
    <w:rsid w:val="00A24E79"/>
    <w:rsid w:val="00A271D7"/>
    <w:rsid w:val="00A328A5"/>
    <w:rsid w:val="00A32989"/>
    <w:rsid w:val="00A32D23"/>
    <w:rsid w:val="00A3496B"/>
    <w:rsid w:val="00A35B5C"/>
    <w:rsid w:val="00A36F5D"/>
    <w:rsid w:val="00A425BD"/>
    <w:rsid w:val="00A43A50"/>
    <w:rsid w:val="00A44551"/>
    <w:rsid w:val="00A47432"/>
    <w:rsid w:val="00A5298D"/>
    <w:rsid w:val="00A5592E"/>
    <w:rsid w:val="00A57F32"/>
    <w:rsid w:val="00A6589E"/>
    <w:rsid w:val="00A659C6"/>
    <w:rsid w:val="00A671D3"/>
    <w:rsid w:val="00A71574"/>
    <w:rsid w:val="00A74ABC"/>
    <w:rsid w:val="00A81087"/>
    <w:rsid w:val="00A8488E"/>
    <w:rsid w:val="00A86367"/>
    <w:rsid w:val="00A93F48"/>
    <w:rsid w:val="00A94307"/>
    <w:rsid w:val="00A960FB"/>
    <w:rsid w:val="00A967C7"/>
    <w:rsid w:val="00AA5E86"/>
    <w:rsid w:val="00AA7572"/>
    <w:rsid w:val="00AB20CF"/>
    <w:rsid w:val="00AB68EC"/>
    <w:rsid w:val="00AC0ABD"/>
    <w:rsid w:val="00AC1998"/>
    <w:rsid w:val="00AC4C65"/>
    <w:rsid w:val="00AC6919"/>
    <w:rsid w:val="00AC7C35"/>
    <w:rsid w:val="00AD0E1F"/>
    <w:rsid w:val="00AD504B"/>
    <w:rsid w:val="00AD50DF"/>
    <w:rsid w:val="00AD6981"/>
    <w:rsid w:val="00AE020C"/>
    <w:rsid w:val="00AE077D"/>
    <w:rsid w:val="00AE0F10"/>
    <w:rsid w:val="00AE2264"/>
    <w:rsid w:val="00AE425B"/>
    <w:rsid w:val="00AE643A"/>
    <w:rsid w:val="00AE74B4"/>
    <w:rsid w:val="00AF200B"/>
    <w:rsid w:val="00AF3ADA"/>
    <w:rsid w:val="00AF4444"/>
    <w:rsid w:val="00AF5FF5"/>
    <w:rsid w:val="00AF7284"/>
    <w:rsid w:val="00B008F2"/>
    <w:rsid w:val="00B06A87"/>
    <w:rsid w:val="00B074BD"/>
    <w:rsid w:val="00B12361"/>
    <w:rsid w:val="00B12B02"/>
    <w:rsid w:val="00B134BC"/>
    <w:rsid w:val="00B15039"/>
    <w:rsid w:val="00B15C4D"/>
    <w:rsid w:val="00B16F63"/>
    <w:rsid w:val="00B20110"/>
    <w:rsid w:val="00B23520"/>
    <w:rsid w:val="00B2576B"/>
    <w:rsid w:val="00B32095"/>
    <w:rsid w:val="00B35845"/>
    <w:rsid w:val="00B40B61"/>
    <w:rsid w:val="00B40D2F"/>
    <w:rsid w:val="00B41289"/>
    <w:rsid w:val="00B42417"/>
    <w:rsid w:val="00B46F58"/>
    <w:rsid w:val="00B56141"/>
    <w:rsid w:val="00B57041"/>
    <w:rsid w:val="00B5748C"/>
    <w:rsid w:val="00B60FFB"/>
    <w:rsid w:val="00B61921"/>
    <w:rsid w:val="00B63DDB"/>
    <w:rsid w:val="00B656FE"/>
    <w:rsid w:val="00B701F2"/>
    <w:rsid w:val="00B71A3A"/>
    <w:rsid w:val="00B71E75"/>
    <w:rsid w:val="00B7204F"/>
    <w:rsid w:val="00B7251A"/>
    <w:rsid w:val="00B72977"/>
    <w:rsid w:val="00B767F2"/>
    <w:rsid w:val="00B76D06"/>
    <w:rsid w:val="00B77C2C"/>
    <w:rsid w:val="00B82017"/>
    <w:rsid w:val="00B84385"/>
    <w:rsid w:val="00B85D74"/>
    <w:rsid w:val="00B8604C"/>
    <w:rsid w:val="00B92E91"/>
    <w:rsid w:val="00BA1240"/>
    <w:rsid w:val="00BA3C8A"/>
    <w:rsid w:val="00BA445A"/>
    <w:rsid w:val="00BA4864"/>
    <w:rsid w:val="00BA4BBE"/>
    <w:rsid w:val="00BB1EF7"/>
    <w:rsid w:val="00BB3D89"/>
    <w:rsid w:val="00BB49B1"/>
    <w:rsid w:val="00BB55A0"/>
    <w:rsid w:val="00BB67B4"/>
    <w:rsid w:val="00BB681F"/>
    <w:rsid w:val="00BC1C2E"/>
    <w:rsid w:val="00BC25D7"/>
    <w:rsid w:val="00BC3F82"/>
    <w:rsid w:val="00BC45BB"/>
    <w:rsid w:val="00BD17A9"/>
    <w:rsid w:val="00BE0A9D"/>
    <w:rsid w:val="00BE6CFB"/>
    <w:rsid w:val="00BE7003"/>
    <w:rsid w:val="00BF14CA"/>
    <w:rsid w:val="00C01713"/>
    <w:rsid w:val="00C063EC"/>
    <w:rsid w:val="00C066A6"/>
    <w:rsid w:val="00C0738A"/>
    <w:rsid w:val="00C0767B"/>
    <w:rsid w:val="00C1153D"/>
    <w:rsid w:val="00C14089"/>
    <w:rsid w:val="00C16FCE"/>
    <w:rsid w:val="00C24787"/>
    <w:rsid w:val="00C261D9"/>
    <w:rsid w:val="00C2643A"/>
    <w:rsid w:val="00C3190B"/>
    <w:rsid w:val="00C355AF"/>
    <w:rsid w:val="00C36693"/>
    <w:rsid w:val="00C36C5F"/>
    <w:rsid w:val="00C40A33"/>
    <w:rsid w:val="00C422A6"/>
    <w:rsid w:val="00C4551D"/>
    <w:rsid w:val="00C46E98"/>
    <w:rsid w:val="00C541E0"/>
    <w:rsid w:val="00C55C45"/>
    <w:rsid w:val="00C721AA"/>
    <w:rsid w:val="00C76A98"/>
    <w:rsid w:val="00C805AC"/>
    <w:rsid w:val="00C807D6"/>
    <w:rsid w:val="00C8313D"/>
    <w:rsid w:val="00C83974"/>
    <w:rsid w:val="00C844B5"/>
    <w:rsid w:val="00C8748A"/>
    <w:rsid w:val="00C91B85"/>
    <w:rsid w:val="00C920AA"/>
    <w:rsid w:val="00C929FD"/>
    <w:rsid w:val="00C92D86"/>
    <w:rsid w:val="00C93D84"/>
    <w:rsid w:val="00C96302"/>
    <w:rsid w:val="00C97882"/>
    <w:rsid w:val="00CA0D4C"/>
    <w:rsid w:val="00CA2279"/>
    <w:rsid w:val="00CA2A99"/>
    <w:rsid w:val="00CA2E04"/>
    <w:rsid w:val="00CA497C"/>
    <w:rsid w:val="00CA5831"/>
    <w:rsid w:val="00CA6AC9"/>
    <w:rsid w:val="00CA6CF7"/>
    <w:rsid w:val="00CA7D93"/>
    <w:rsid w:val="00CB1510"/>
    <w:rsid w:val="00CB23B7"/>
    <w:rsid w:val="00CB2E95"/>
    <w:rsid w:val="00CB342B"/>
    <w:rsid w:val="00CB763C"/>
    <w:rsid w:val="00CC01CF"/>
    <w:rsid w:val="00CC0D6E"/>
    <w:rsid w:val="00CC1A2C"/>
    <w:rsid w:val="00CC3559"/>
    <w:rsid w:val="00CC7CEA"/>
    <w:rsid w:val="00CD2ED2"/>
    <w:rsid w:val="00CD3830"/>
    <w:rsid w:val="00CD4177"/>
    <w:rsid w:val="00CD7D1C"/>
    <w:rsid w:val="00CE038C"/>
    <w:rsid w:val="00CE34A4"/>
    <w:rsid w:val="00CF30AF"/>
    <w:rsid w:val="00CF4772"/>
    <w:rsid w:val="00CF5FC9"/>
    <w:rsid w:val="00CF721D"/>
    <w:rsid w:val="00CF7545"/>
    <w:rsid w:val="00D05B56"/>
    <w:rsid w:val="00D06EB2"/>
    <w:rsid w:val="00D07A4D"/>
    <w:rsid w:val="00D10851"/>
    <w:rsid w:val="00D14DC0"/>
    <w:rsid w:val="00D152F3"/>
    <w:rsid w:val="00D220AF"/>
    <w:rsid w:val="00D22EB4"/>
    <w:rsid w:val="00D239E2"/>
    <w:rsid w:val="00D25EDF"/>
    <w:rsid w:val="00D323DC"/>
    <w:rsid w:val="00D341D2"/>
    <w:rsid w:val="00D35CC3"/>
    <w:rsid w:val="00D411CA"/>
    <w:rsid w:val="00D434DB"/>
    <w:rsid w:val="00D4662E"/>
    <w:rsid w:val="00D53284"/>
    <w:rsid w:val="00D53A27"/>
    <w:rsid w:val="00D577E2"/>
    <w:rsid w:val="00D67B12"/>
    <w:rsid w:val="00D70885"/>
    <w:rsid w:val="00D72DED"/>
    <w:rsid w:val="00D73676"/>
    <w:rsid w:val="00D7549B"/>
    <w:rsid w:val="00D767C7"/>
    <w:rsid w:val="00D81B4C"/>
    <w:rsid w:val="00D92868"/>
    <w:rsid w:val="00D95CEE"/>
    <w:rsid w:val="00DA11C4"/>
    <w:rsid w:val="00DA12C0"/>
    <w:rsid w:val="00DA2EC3"/>
    <w:rsid w:val="00DA5172"/>
    <w:rsid w:val="00DA524E"/>
    <w:rsid w:val="00DB36B5"/>
    <w:rsid w:val="00DB6DB1"/>
    <w:rsid w:val="00DB7478"/>
    <w:rsid w:val="00DB799F"/>
    <w:rsid w:val="00DD36B0"/>
    <w:rsid w:val="00DD4C8F"/>
    <w:rsid w:val="00DE007B"/>
    <w:rsid w:val="00DE146A"/>
    <w:rsid w:val="00DE46F6"/>
    <w:rsid w:val="00DE6034"/>
    <w:rsid w:val="00DF513B"/>
    <w:rsid w:val="00DF7FAA"/>
    <w:rsid w:val="00E00A89"/>
    <w:rsid w:val="00E031FD"/>
    <w:rsid w:val="00E0343B"/>
    <w:rsid w:val="00E0354B"/>
    <w:rsid w:val="00E05187"/>
    <w:rsid w:val="00E0604A"/>
    <w:rsid w:val="00E07CAD"/>
    <w:rsid w:val="00E1044D"/>
    <w:rsid w:val="00E113D5"/>
    <w:rsid w:val="00E117F2"/>
    <w:rsid w:val="00E1283E"/>
    <w:rsid w:val="00E17549"/>
    <w:rsid w:val="00E200DD"/>
    <w:rsid w:val="00E212D3"/>
    <w:rsid w:val="00E2147B"/>
    <w:rsid w:val="00E24116"/>
    <w:rsid w:val="00E263FC"/>
    <w:rsid w:val="00E31D18"/>
    <w:rsid w:val="00E405B3"/>
    <w:rsid w:val="00E40E9C"/>
    <w:rsid w:val="00E4584E"/>
    <w:rsid w:val="00E4649D"/>
    <w:rsid w:val="00E548B6"/>
    <w:rsid w:val="00E56BF0"/>
    <w:rsid w:val="00E56F82"/>
    <w:rsid w:val="00E57B9A"/>
    <w:rsid w:val="00E60D7F"/>
    <w:rsid w:val="00E64940"/>
    <w:rsid w:val="00E652C9"/>
    <w:rsid w:val="00E824CB"/>
    <w:rsid w:val="00E83879"/>
    <w:rsid w:val="00E87783"/>
    <w:rsid w:val="00E87DD9"/>
    <w:rsid w:val="00E92461"/>
    <w:rsid w:val="00E978D0"/>
    <w:rsid w:val="00EA031B"/>
    <w:rsid w:val="00EA0CB2"/>
    <w:rsid w:val="00EA2E1E"/>
    <w:rsid w:val="00EA3281"/>
    <w:rsid w:val="00EA5210"/>
    <w:rsid w:val="00EB4680"/>
    <w:rsid w:val="00EC3905"/>
    <w:rsid w:val="00EC3CE8"/>
    <w:rsid w:val="00EC43D3"/>
    <w:rsid w:val="00EC5B45"/>
    <w:rsid w:val="00EC6AD0"/>
    <w:rsid w:val="00EC735D"/>
    <w:rsid w:val="00ED43F0"/>
    <w:rsid w:val="00ED78E8"/>
    <w:rsid w:val="00EE2CE7"/>
    <w:rsid w:val="00EE2EAE"/>
    <w:rsid w:val="00EE4639"/>
    <w:rsid w:val="00EE556F"/>
    <w:rsid w:val="00EF4AD4"/>
    <w:rsid w:val="00EF4E75"/>
    <w:rsid w:val="00EF636E"/>
    <w:rsid w:val="00F00AC6"/>
    <w:rsid w:val="00F015AB"/>
    <w:rsid w:val="00F02EFC"/>
    <w:rsid w:val="00F03446"/>
    <w:rsid w:val="00F0481B"/>
    <w:rsid w:val="00F048E0"/>
    <w:rsid w:val="00F05062"/>
    <w:rsid w:val="00F07D10"/>
    <w:rsid w:val="00F1038E"/>
    <w:rsid w:val="00F16522"/>
    <w:rsid w:val="00F17309"/>
    <w:rsid w:val="00F17D34"/>
    <w:rsid w:val="00F17D59"/>
    <w:rsid w:val="00F2094C"/>
    <w:rsid w:val="00F22230"/>
    <w:rsid w:val="00F379F7"/>
    <w:rsid w:val="00F40689"/>
    <w:rsid w:val="00F45F56"/>
    <w:rsid w:val="00F4634D"/>
    <w:rsid w:val="00F465F7"/>
    <w:rsid w:val="00F47DBA"/>
    <w:rsid w:val="00F50366"/>
    <w:rsid w:val="00F51CDA"/>
    <w:rsid w:val="00F530CB"/>
    <w:rsid w:val="00F53933"/>
    <w:rsid w:val="00F5457D"/>
    <w:rsid w:val="00F546B8"/>
    <w:rsid w:val="00F57379"/>
    <w:rsid w:val="00F67FA2"/>
    <w:rsid w:val="00F852D3"/>
    <w:rsid w:val="00F9136E"/>
    <w:rsid w:val="00F93DC9"/>
    <w:rsid w:val="00FB6F8C"/>
    <w:rsid w:val="00FB7CA2"/>
    <w:rsid w:val="00FC12A7"/>
    <w:rsid w:val="00FC2ADE"/>
    <w:rsid w:val="00FD2E42"/>
    <w:rsid w:val="00FD7E4E"/>
    <w:rsid w:val="00FE12A2"/>
    <w:rsid w:val="00FF0262"/>
    <w:rsid w:val="00FF0832"/>
    <w:rsid w:val="00FF6921"/>
    <w:rsid w:val="00FF6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oNotEmbedSmartTags/>
  <w:decimalSymbol w:val="."/>
  <w:listSeparator w:val=","/>
  <w14:docId w14:val="57C7CFD2"/>
  <w14:defaultImageDpi w14:val="330"/>
  <w15:docId w15:val="{B852BC70-D08B-FB4F-89BF-AB0E87E6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6CD"/>
    <w:rPr>
      <w:rFonts w:ascii="ＭＳ Ｐゴシック" w:eastAsia="ＭＳ Ｐゴシック" w:hAnsi="ＭＳ Ｐゴシック" w:cs="ＭＳ Ｐゴシック"/>
      <w:sz w:val="24"/>
      <w:szCs w:val="24"/>
      <w:lang w:eastAsia="ja-JP"/>
    </w:rPr>
  </w:style>
  <w:style w:type="paragraph" w:styleId="1">
    <w:name w:val="heading 1"/>
    <w:basedOn w:val="NormalSectionStart"/>
    <w:next w:val="NormalSectionStart"/>
    <w:qFormat/>
    <w:pPr>
      <w:keepNext/>
      <w:spacing w:before="200" w:after="60"/>
      <w:jc w:val="center"/>
      <w:outlineLvl w:val="0"/>
    </w:pPr>
    <w:rPr>
      <w:b/>
    </w:rPr>
  </w:style>
  <w:style w:type="paragraph" w:styleId="2">
    <w:name w:val="heading 2"/>
    <w:basedOn w:val="NormalSectionStart"/>
    <w:next w:val="NormalSectionStart"/>
    <w:qFormat/>
    <w:pPr>
      <w:keepNext/>
      <w:spacing w:before="200" w:after="60"/>
      <w:outlineLvl w:val="1"/>
    </w:pPr>
    <w:rPr>
      <w:b/>
      <w:sz w:val="22"/>
    </w:rPr>
  </w:style>
  <w:style w:type="paragraph" w:styleId="3">
    <w:name w:val="heading 3"/>
    <w:basedOn w:val="NormalSectionStart"/>
    <w:next w:val="a"/>
    <w:qFormat/>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SectionStart">
    <w:name w:val="Normal Section Start"/>
    <w:basedOn w:val="a"/>
    <w:next w:val="a"/>
    <w:rsid w:val="000A2C97"/>
    <w:rPr>
      <w:rFonts w:eastAsia="Times New Roman"/>
      <w:szCs w:val="20"/>
      <w:lang w:eastAsia="en-US"/>
    </w:rPr>
  </w:style>
  <w:style w:type="paragraph" w:customStyle="1" w:styleId="ntranscript">
    <w:name w:val="ntranscript"/>
    <w:basedOn w:val="a"/>
    <w:pPr>
      <w:tabs>
        <w:tab w:val="left" w:pos="360"/>
      </w:tabs>
      <w:ind w:left="1440" w:hanging="1440"/>
    </w:pPr>
    <w:rPr>
      <w:rFonts w:ascii="Palatino" w:eastAsiaTheme="minorEastAsia" w:hAnsi="Palatino"/>
      <w:szCs w:val="20"/>
      <w:lang w:eastAsia="en-US"/>
    </w:rPr>
  </w:style>
  <w:style w:type="paragraph" w:styleId="a3">
    <w:name w:val="footnote text"/>
    <w:basedOn w:val="a"/>
    <w:semiHidden/>
    <w:pPr>
      <w:ind w:firstLine="181"/>
    </w:pPr>
    <w:rPr>
      <w:rFonts w:eastAsiaTheme="minorEastAsia"/>
      <w:sz w:val="18"/>
      <w:szCs w:val="20"/>
      <w:lang w:eastAsia="en-US"/>
    </w:rPr>
  </w:style>
  <w:style w:type="character" w:styleId="a4">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a"/>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a"/>
    <w:rsid w:val="00564D1E"/>
    <w:pPr>
      <w:ind w:left="181" w:hanging="181"/>
    </w:pPr>
    <w:rPr>
      <w:rFonts w:eastAsia="Times New Roman"/>
      <w:szCs w:val="20"/>
      <w:lang w:eastAsia="en-US"/>
    </w:rPr>
  </w:style>
  <w:style w:type="paragraph" w:styleId="a5">
    <w:name w:val="Document Map"/>
    <w:basedOn w:val="a"/>
    <w:semiHidden/>
    <w:pPr>
      <w:shd w:val="clear" w:color="auto" w:fill="000080"/>
    </w:pPr>
    <w:rPr>
      <w:rFonts w:ascii="Tahoma" w:hAnsi="Tahoma"/>
    </w:rPr>
  </w:style>
  <w:style w:type="character" w:styleId="a6">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a7">
    <w:name w:val="Title"/>
    <w:basedOn w:val="NormalSectionStart"/>
    <w:next w:val="Authorname"/>
    <w:qFormat/>
    <w:pPr>
      <w:jc w:val="center"/>
      <w:outlineLvl w:val="0"/>
    </w:pPr>
    <w:rPr>
      <w:b/>
      <w:kern w:val="28"/>
      <w:sz w:val="28"/>
    </w:rPr>
  </w:style>
  <w:style w:type="paragraph" w:styleId="a8">
    <w:name w:val="caption"/>
    <w:basedOn w:val="NormalSectionStart"/>
    <w:next w:val="NormalSectionStart"/>
    <w:qFormat/>
    <w:rsid w:val="000A2C97"/>
    <w:pPr>
      <w:jc w:val="center"/>
    </w:pPr>
  </w:style>
  <w:style w:type="paragraph" w:styleId="a9">
    <w:name w:val="Balloon Text"/>
    <w:basedOn w:val="a"/>
    <w:link w:val="aa"/>
    <w:uiPriority w:val="99"/>
    <w:semiHidden/>
    <w:unhideWhenUsed/>
    <w:rsid w:val="00E24116"/>
    <w:pPr>
      <w:ind w:firstLine="181"/>
    </w:pPr>
    <w:rPr>
      <w:rFonts w:eastAsiaTheme="minorEastAsia"/>
      <w:sz w:val="20"/>
      <w:szCs w:val="18"/>
      <w:lang w:eastAsia="en-US"/>
    </w:rPr>
  </w:style>
  <w:style w:type="character" w:customStyle="1" w:styleId="aa">
    <w:name w:val="吹き出し (文字)"/>
    <w:basedOn w:val="a0"/>
    <w:link w:val="a9"/>
    <w:uiPriority w:val="99"/>
    <w:semiHidden/>
    <w:rsid w:val="00E24116"/>
    <w:rPr>
      <w:rFonts w:ascii="ＭＳ Ｐゴシック" w:hAnsi="ＭＳ Ｐゴシック" w:cs="ＭＳ Ｐゴシック"/>
      <w:szCs w:val="18"/>
    </w:rPr>
  </w:style>
  <w:style w:type="paragraph" w:styleId="ab">
    <w:name w:val="Revision"/>
    <w:hidden/>
    <w:uiPriority w:val="71"/>
    <w:rsid w:val="00B2576B"/>
    <w:rPr>
      <w:rFonts w:ascii="Times New Roman" w:hAnsi="Times New Roman"/>
    </w:rPr>
  </w:style>
  <w:style w:type="table" w:styleId="ac">
    <w:name w:val="Table Grid"/>
    <w:basedOn w:val="a1"/>
    <w:uiPriority w:val="39"/>
    <w:rsid w:val="00223EB2"/>
    <w:rPr>
      <w:rFonts w:ascii="Century" w:eastAsia="ＭＳ 明朝" w:hAnsi="Century"/>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A5298D"/>
    <w:rPr>
      <w:sz w:val="18"/>
      <w:szCs w:val="18"/>
    </w:rPr>
  </w:style>
  <w:style w:type="paragraph" w:styleId="ae">
    <w:name w:val="annotation text"/>
    <w:basedOn w:val="a"/>
    <w:link w:val="af"/>
    <w:uiPriority w:val="99"/>
    <w:unhideWhenUsed/>
    <w:rsid w:val="00A5298D"/>
  </w:style>
  <w:style w:type="character" w:customStyle="1" w:styleId="af">
    <w:name w:val="コメント文字列 (文字)"/>
    <w:basedOn w:val="a0"/>
    <w:link w:val="ae"/>
    <w:uiPriority w:val="99"/>
    <w:rsid w:val="00A5298D"/>
    <w:rPr>
      <w:rFonts w:ascii="ＭＳ Ｐゴシック" w:eastAsia="ＭＳ Ｐゴシック" w:hAnsi="ＭＳ Ｐゴシック" w:cs="ＭＳ Ｐゴシック"/>
      <w:sz w:val="24"/>
      <w:szCs w:val="24"/>
      <w:lang w:eastAsia="ja-JP"/>
    </w:rPr>
  </w:style>
  <w:style w:type="paragraph" w:styleId="af0">
    <w:name w:val="annotation subject"/>
    <w:basedOn w:val="ae"/>
    <w:next w:val="ae"/>
    <w:link w:val="af1"/>
    <w:uiPriority w:val="99"/>
    <w:semiHidden/>
    <w:unhideWhenUsed/>
    <w:rsid w:val="003C1763"/>
    <w:rPr>
      <w:b/>
      <w:bCs/>
    </w:rPr>
  </w:style>
  <w:style w:type="character" w:customStyle="1" w:styleId="af1">
    <w:name w:val="コメント内容 (文字)"/>
    <w:basedOn w:val="af"/>
    <w:link w:val="af0"/>
    <w:uiPriority w:val="99"/>
    <w:semiHidden/>
    <w:rsid w:val="003C1763"/>
    <w:rPr>
      <w:rFonts w:ascii="ＭＳ Ｐゴシック" w:eastAsia="ＭＳ Ｐゴシック" w:hAnsi="ＭＳ Ｐゴシック" w:cs="ＭＳ Ｐゴシック"/>
      <w:b/>
      <w:bCs/>
      <w:kern w:val="2"/>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090">
      <w:bodyDiv w:val="1"/>
      <w:marLeft w:val="0"/>
      <w:marRight w:val="0"/>
      <w:marTop w:val="0"/>
      <w:marBottom w:val="0"/>
      <w:divBdr>
        <w:top w:val="none" w:sz="0" w:space="0" w:color="auto"/>
        <w:left w:val="none" w:sz="0" w:space="0" w:color="auto"/>
        <w:bottom w:val="none" w:sz="0" w:space="0" w:color="auto"/>
        <w:right w:val="none" w:sz="0" w:space="0" w:color="auto"/>
      </w:divBdr>
    </w:div>
    <w:div w:id="43264449">
      <w:bodyDiv w:val="1"/>
      <w:marLeft w:val="0"/>
      <w:marRight w:val="0"/>
      <w:marTop w:val="0"/>
      <w:marBottom w:val="0"/>
      <w:divBdr>
        <w:top w:val="none" w:sz="0" w:space="0" w:color="auto"/>
        <w:left w:val="none" w:sz="0" w:space="0" w:color="auto"/>
        <w:bottom w:val="none" w:sz="0" w:space="0" w:color="auto"/>
        <w:right w:val="none" w:sz="0" w:space="0" w:color="auto"/>
      </w:divBdr>
    </w:div>
    <w:div w:id="53508961">
      <w:bodyDiv w:val="1"/>
      <w:marLeft w:val="0"/>
      <w:marRight w:val="0"/>
      <w:marTop w:val="0"/>
      <w:marBottom w:val="0"/>
      <w:divBdr>
        <w:top w:val="none" w:sz="0" w:space="0" w:color="auto"/>
        <w:left w:val="none" w:sz="0" w:space="0" w:color="auto"/>
        <w:bottom w:val="none" w:sz="0" w:space="0" w:color="auto"/>
        <w:right w:val="none" w:sz="0" w:space="0" w:color="auto"/>
      </w:divBdr>
    </w:div>
    <w:div w:id="93329507">
      <w:bodyDiv w:val="1"/>
      <w:marLeft w:val="0"/>
      <w:marRight w:val="0"/>
      <w:marTop w:val="0"/>
      <w:marBottom w:val="0"/>
      <w:divBdr>
        <w:top w:val="none" w:sz="0" w:space="0" w:color="auto"/>
        <w:left w:val="none" w:sz="0" w:space="0" w:color="auto"/>
        <w:bottom w:val="none" w:sz="0" w:space="0" w:color="auto"/>
        <w:right w:val="none" w:sz="0" w:space="0" w:color="auto"/>
      </w:divBdr>
    </w:div>
    <w:div w:id="104010417">
      <w:bodyDiv w:val="1"/>
      <w:marLeft w:val="0"/>
      <w:marRight w:val="0"/>
      <w:marTop w:val="0"/>
      <w:marBottom w:val="0"/>
      <w:divBdr>
        <w:top w:val="none" w:sz="0" w:space="0" w:color="auto"/>
        <w:left w:val="none" w:sz="0" w:space="0" w:color="auto"/>
        <w:bottom w:val="none" w:sz="0" w:space="0" w:color="auto"/>
        <w:right w:val="none" w:sz="0" w:space="0" w:color="auto"/>
      </w:divBdr>
    </w:div>
    <w:div w:id="189728921">
      <w:bodyDiv w:val="1"/>
      <w:marLeft w:val="0"/>
      <w:marRight w:val="0"/>
      <w:marTop w:val="0"/>
      <w:marBottom w:val="0"/>
      <w:divBdr>
        <w:top w:val="none" w:sz="0" w:space="0" w:color="auto"/>
        <w:left w:val="none" w:sz="0" w:space="0" w:color="auto"/>
        <w:bottom w:val="none" w:sz="0" w:space="0" w:color="auto"/>
        <w:right w:val="none" w:sz="0" w:space="0" w:color="auto"/>
      </w:divBdr>
    </w:div>
    <w:div w:id="199827316">
      <w:bodyDiv w:val="1"/>
      <w:marLeft w:val="0"/>
      <w:marRight w:val="0"/>
      <w:marTop w:val="0"/>
      <w:marBottom w:val="0"/>
      <w:divBdr>
        <w:top w:val="none" w:sz="0" w:space="0" w:color="auto"/>
        <w:left w:val="none" w:sz="0" w:space="0" w:color="auto"/>
        <w:bottom w:val="none" w:sz="0" w:space="0" w:color="auto"/>
        <w:right w:val="none" w:sz="0" w:space="0" w:color="auto"/>
      </w:divBdr>
    </w:div>
    <w:div w:id="217282453">
      <w:bodyDiv w:val="1"/>
      <w:marLeft w:val="0"/>
      <w:marRight w:val="0"/>
      <w:marTop w:val="0"/>
      <w:marBottom w:val="0"/>
      <w:divBdr>
        <w:top w:val="none" w:sz="0" w:space="0" w:color="auto"/>
        <w:left w:val="none" w:sz="0" w:space="0" w:color="auto"/>
        <w:bottom w:val="none" w:sz="0" w:space="0" w:color="auto"/>
        <w:right w:val="none" w:sz="0" w:space="0" w:color="auto"/>
      </w:divBdr>
    </w:div>
    <w:div w:id="260457357">
      <w:bodyDiv w:val="1"/>
      <w:marLeft w:val="0"/>
      <w:marRight w:val="0"/>
      <w:marTop w:val="0"/>
      <w:marBottom w:val="0"/>
      <w:divBdr>
        <w:top w:val="none" w:sz="0" w:space="0" w:color="auto"/>
        <w:left w:val="none" w:sz="0" w:space="0" w:color="auto"/>
        <w:bottom w:val="none" w:sz="0" w:space="0" w:color="auto"/>
        <w:right w:val="none" w:sz="0" w:space="0" w:color="auto"/>
      </w:divBdr>
    </w:div>
    <w:div w:id="263074756">
      <w:bodyDiv w:val="1"/>
      <w:marLeft w:val="0"/>
      <w:marRight w:val="0"/>
      <w:marTop w:val="0"/>
      <w:marBottom w:val="0"/>
      <w:divBdr>
        <w:top w:val="none" w:sz="0" w:space="0" w:color="auto"/>
        <w:left w:val="none" w:sz="0" w:space="0" w:color="auto"/>
        <w:bottom w:val="none" w:sz="0" w:space="0" w:color="auto"/>
        <w:right w:val="none" w:sz="0" w:space="0" w:color="auto"/>
      </w:divBdr>
    </w:div>
    <w:div w:id="273363881">
      <w:bodyDiv w:val="1"/>
      <w:marLeft w:val="0"/>
      <w:marRight w:val="0"/>
      <w:marTop w:val="0"/>
      <w:marBottom w:val="0"/>
      <w:divBdr>
        <w:top w:val="none" w:sz="0" w:space="0" w:color="auto"/>
        <w:left w:val="none" w:sz="0" w:space="0" w:color="auto"/>
        <w:bottom w:val="none" w:sz="0" w:space="0" w:color="auto"/>
        <w:right w:val="none" w:sz="0" w:space="0" w:color="auto"/>
      </w:divBdr>
    </w:div>
    <w:div w:id="374813806">
      <w:bodyDiv w:val="1"/>
      <w:marLeft w:val="0"/>
      <w:marRight w:val="0"/>
      <w:marTop w:val="0"/>
      <w:marBottom w:val="0"/>
      <w:divBdr>
        <w:top w:val="none" w:sz="0" w:space="0" w:color="auto"/>
        <w:left w:val="none" w:sz="0" w:space="0" w:color="auto"/>
        <w:bottom w:val="none" w:sz="0" w:space="0" w:color="auto"/>
        <w:right w:val="none" w:sz="0" w:space="0" w:color="auto"/>
      </w:divBdr>
    </w:div>
    <w:div w:id="381101025">
      <w:bodyDiv w:val="1"/>
      <w:marLeft w:val="0"/>
      <w:marRight w:val="0"/>
      <w:marTop w:val="0"/>
      <w:marBottom w:val="0"/>
      <w:divBdr>
        <w:top w:val="none" w:sz="0" w:space="0" w:color="auto"/>
        <w:left w:val="none" w:sz="0" w:space="0" w:color="auto"/>
        <w:bottom w:val="none" w:sz="0" w:space="0" w:color="auto"/>
        <w:right w:val="none" w:sz="0" w:space="0" w:color="auto"/>
      </w:divBdr>
    </w:div>
    <w:div w:id="407728328">
      <w:bodyDiv w:val="1"/>
      <w:marLeft w:val="0"/>
      <w:marRight w:val="0"/>
      <w:marTop w:val="0"/>
      <w:marBottom w:val="0"/>
      <w:divBdr>
        <w:top w:val="none" w:sz="0" w:space="0" w:color="auto"/>
        <w:left w:val="none" w:sz="0" w:space="0" w:color="auto"/>
        <w:bottom w:val="none" w:sz="0" w:space="0" w:color="auto"/>
        <w:right w:val="none" w:sz="0" w:space="0" w:color="auto"/>
      </w:divBdr>
    </w:div>
    <w:div w:id="473450963">
      <w:bodyDiv w:val="1"/>
      <w:marLeft w:val="0"/>
      <w:marRight w:val="0"/>
      <w:marTop w:val="0"/>
      <w:marBottom w:val="0"/>
      <w:divBdr>
        <w:top w:val="none" w:sz="0" w:space="0" w:color="auto"/>
        <w:left w:val="none" w:sz="0" w:space="0" w:color="auto"/>
        <w:bottom w:val="none" w:sz="0" w:space="0" w:color="auto"/>
        <w:right w:val="none" w:sz="0" w:space="0" w:color="auto"/>
      </w:divBdr>
    </w:div>
    <w:div w:id="559705630">
      <w:bodyDiv w:val="1"/>
      <w:marLeft w:val="0"/>
      <w:marRight w:val="0"/>
      <w:marTop w:val="0"/>
      <w:marBottom w:val="0"/>
      <w:divBdr>
        <w:top w:val="none" w:sz="0" w:space="0" w:color="auto"/>
        <w:left w:val="none" w:sz="0" w:space="0" w:color="auto"/>
        <w:bottom w:val="none" w:sz="0" w:space="0" w:color="auto"/>
        <w:right w:val="none" w:sz="0" w:space="0" w:color="auto"/>
      </w:divBdr>
    </w:div>
    <w:div w:id="619412767">
      <w:bodyDiv w:val="1"/>
      <w:marLeft w:val="0"/>
      <w:marRight w:val="0"/>
      <w:marTop w:val="0"/>
      <w:marBottom w:val="0"/>
      <w:divBdr>
        <w:top w:val="none" w:sz="0" w:space="0" w:color="auto"/>
        <w:left w:val="none" w:sz="0" w:space="0" w:color="auto"/>
        <w:bottom w:val="none" w:sz="0" w:space="0" w:color="auto"/>
        <w:right w:val="none" w:sz="0" w:space="0" w:color="auto"/>
      </w:divBdr>
    </w:div>
    <w:div w:id="640502612">
      <w:bodyDiv w:val="1"/>
      <w:marLeft w:val="0"/>
      <w:marRight w:val="0"/>
      <w:marTop w:val="0"/>
      <w:marBottom w:val="0"/>
      <w:divBdr>
        <w:top w:val="none" w:sz="0" w:space="0" w:color="auto"/>
        <w:left w:val="none" w:sz="0" w:space="0" w:color="auto"/>
        <w:bottom w:val="none" w:sz="0" w:space="0" w:color="auto"/>
        <w:right w:val="none" w:sz="0" w:space="0" w:color="auto"/>
      </w:divBdr>
    </w:div>
    <w:div w:id="713818363">
      <w:bodyDiv w:val="1"/>
      <w:marLeft w:val="0"/>
      <w:marRight w:val="0"/>
      <w:marTop w:val="0"/>
      <w:marBottom w:val="0"/>
      <w:divBdr>
        <w:top w:val="none" w:sz="0" w:space="0" w:color="auto"/>
        <w:left w:val="none" w:sz="0" w:space="0" w:color="auto"/>
        <w:bottom w:val="none" w:sz="0" w:space="0" w:color="auto"/>
        <w:right w:val="none" w:sz="0" w:space="0" w:color="auto"/>
      </w:divBdr>
    </w:div>
    <w:div w:id="767307691">
      <w:bodyDiv w:val="1"/>
      <w:marLeft w:val="0"/>
      <w:marRight w:val="0"/>
      <w:marTop w:val="0"/>
      <w:marBottom w:val="0"/>
      <w:divBdr>
        <w:top w:val="none" w:sz="0" w:space="0" w:color="auto"/>
        <w:left w:val="none" w:sz="0" w:space="0" w:color="auto"/>
        <w:bottom w:val="none" w:sz="0" w:space="0" w:color="auto"/>
        <w:right w:val="none" w:sz="0" w:space="0" w:color="auto"/>
      </w:divBdr>
    </w:div>
    <w:div w:id="769007000">
      <w:bodyDiv w:val="1"/>
      <w:marLeft w:val="0"/>
      <w:marRight w:val="0"/>
      <w:marTop w:val="0"/>
      <w:marBottom w:val="0"/>
      <w:divBdr>
        <w:top w:val="none" w:sz="0" w:space="0" w:color="auto"/>
        <w:left w:val="none" w:sz="0" w:space="0" w:color="auto"/>
        <w:bottom w:val="none" w:sz="0" w:space="0" w:color="auto"/>
        <w:right w:val="none" w:sz="0" w:space="0" w:color="auto"/>
      </w:divBdr>
    </w:div>
    <w:div w:id="775902002">
      <w:bodyDiv w:val="1"/>
      <w:marLeft w:val="0"/>
      <w:marRight w:val="0"/>
      <w:marTop w:val="0"/>
      <w:marBottom w:val="0"/>
      <w:divBdr>
        <w:top w:val="none" w:sz="0" w:space="0" w:color="auto"/>
        <w:left w:val="none" w:sz="0" w:space="0" w:color="auto"/>
        <w:bottom w:val="none" w:sz="0" w:space="0" w:color="auto"/>
        <w:right w:val="none" w:sz="0" w:space="0" w:color="auto"/>
      </w:divBdr>
    </w:div>
    <w:div w:id="779183902">
      <w:bodyDiv w:val="1"/>
      <w:marLeft w:val="0"/>
      <w:marRight w:val="0"/>
      <w:marTop w:val="0"/>
      <w:marBottom w:val="0"/>
      <w:divBdr>
        <w:top w:val="none" w:sz="0" w:space="0" w:color="auto"/>
        <w:left w:val="none" w:sz="0" w:space="0" w:color="auto"/>
        <w:bottom w:val="none" w:sz="0" w:space="0" w:color="auto"/>
        <w:right w:val="none" w:sz="0" w:space="0" w:color="auto"/>
      </w:divBdr>
    </w:div>
    <w:div w:id="879706373">
      <w:bodyDiv w:val="1"/>
      <w:marLeft w:val="0"/>
      <w:marRight w:val="0"/>
      <w:marTop w:val="0"/>
      <w:marBottom w:val="0"/>
      <w:divBdr>
        <w:top w:val="none" w:sz="0" w:space="0" w:color="auto"/>
        <w:left w:val="none" w:sz="0" w:space="0" w:color="auto"/>
        <w:bottom w:val="none" w:sz="0" w:space="0" w:color="auto"/>
        <w:right w:val="none" w:sz="0" w:space="0" w:color="auto"/>
      </w:divBdr>
    </w:div>
    <w:div w:id="923420702">
      <w:bodyDiv w:val="1"/>
      <w:marLeft w:val="0"/>
      <w:marRight w:val="0"/>
      <w:marTop w:val="0"/>
      <w:marBottom w:val="0"/>
      <w:divBdr>
        <w:top w:val="none" w:sz="0" w:space="0" w:color="auto"/>
        <w:left w:val="none" w:sz="0" w:space="0" w:color="auto"/>
        <w:bottom w:val="none" w:sz="0" w:space="0" w:color="auto"/>
        <w:right w:val="none" w:sz="0" w:space="0" w:color="auto"/>
      </w:divBdr>
    </w:div>
    <w:div w:id="954556044">
      <w:bodyDiv w:val="1"/>
      <w:marLeft w:val="0"/>
      <w:marRight w:val="0"/>
      <w:marTop w:val="0"/>
      <w:marBottom w:val="0"/>
      <w:divBdr>
        <w:top w:val="none" w:sz="0" w:space="0" w:color="auto"/>
        <w:left w:val="none" w:sz="0" w:space="0" w:color="auto"/>
        <w:bottom w:val="none" w:sz="0" w:space="0" w:color="auto"/>
        <w:right w:val="none" w:sz="0" w:space="0" w:color="auto"/>
      </w:divBdr>
    </w:div>
    <w:div w:id="971793208">
      <w:bodyDiv w:val="1"/>
      <w:marLeft w:val="0"/>
      <w:marRight w:val="0"/>
      <w:marTop w:val="0"/>
      <w:marBottom w:val="0"/>
      <w:divBdr>
        <w:top w:val="none" w:sz="0" w:space="0" w:color="auto"/>
        <w:left w:val="none" w:sz="0" w:space="0" w:color="auto"/>
        <w:bottom w:val="none" w:sz="0" w:space="0" w:color="auto"/>
        <w:right w:val="none" w:sz="0" w:space="0" w:color="auto"/>
      </w:divBdr>
    </w:div>
    <w:div w:id="981235986">
      <w:bodyDiv w:val="1"/>
      <w:marLeft w:val="0"/>
      <w:marRight w:val="0"/>
      <w:marTop w:val="0"/>
      <w:marBottom w:val="0"/>
      <w:divBdr>
        <w:top w:val="none" w:sz="0" w:space="0" w:color="auto"/>
        <w:left w:val="none" w:sz="0" w:space="0" w:color="auto"/>
        <w:bottom w:val="none" w:sz="0" w:space="0" w:color="auto"/>
        <w:right w:val="none" w:sz="0" w:space="0" w:color="auto"/>
      </w:divBdr>
    </w:div>
    <w:div w:id="1026249727">
      <w:bodyDiv w:val="1"/>
      <w:marLeft w:val="0"/>
      <w:marRight w:val="0"/>
      <w:marTop w:val="0"/>
      <w:marBottom w:val="0"/>
      <w:divBdr>
        <w:top w:val="none" w:sz="0" w:space="0" w:color="auto"/>
        <w:left w:val="none" w:sz="0" w:space="0" w:color="auto"/>
        <w:bottom w:val="none" w:sz="0" w:space="0" w:color="auto"/>
        <w:right w:val="none" w:sz="0" w:space="0" w:color="auto"/>
      </w:divBdr>
    </w:div>
    <w:div w:id="1107431100">
      <w:bodyDiv w:val="1"/>
      <w:marLeft w:val="0"/>
      <w:marRight w:val="0"/>
      <w:marTop w:val="0"/>
      <w:marBottom w:val="0"/>
      <w:divBdr>
        <w:top w:val="none" w:sz="0" w:space="0" w:color="auto"/>
        <w:left w:val="none" w:sz="0" w:space="0" w:color="auto"/>
        <w:bottom w:val="none" w:sz="0" w:space="0" w:color="auto"/>
        <w:right w:val="none" w:sz="0" w:space="0" w:color="auto"/>
      </w:divBdr>
    </w:div>
    <w:div w:id="1231499431">
      <w:bodyDiv w:val="1"/>
      <w:marLeft w:val="0"/>
      <w:marRight w:val="0"/>
      <w:marTop w:val="0"/>
      <w:marBottom w:val="0"/>
      <w:divBdr>
        <w:top w:val="none" w:sz="0" w:space="0" w:color="auto"/>
        <w:left w:val="none" w:sz="0" w:space="0" w:color="auto"/>
        <w:bottom w:val="none" w:sz="0" w:space="0" w:color="auto"/>
        <w:right w:val="none" w:sz="0" w:space="0" w:color="auto"/>
      </w:divBdr>
    </w:div>
    <w:div w:id="1239753763">
      <w:bodyDiv w:val="1"/>
      <w:marLeft w:val="0"/>
      <w:marRight w:val="0"/>
      <w:marTop w:val="0"/>
      <w:marBottom w:val="0"/>
      <w:divBdr>
        <w:top w:val="none" w:sz="0" w:space="0" w:color="auto"/>
        <w:left w:val="none" w:sz="0" w:space="0" w:color="auto"/>
        <w:bottom w:val="none" w:sz="0" w:space="0" w:color="auto"/>
        <w:right w:val="none" w:sz="0" w:space="0" w:color="auto"/>
      </w:divBdr>
    </w:div>
    <w:div w:id="1264386368">
      <w:bodyDiv w:val="1"/>
      <w:marLeft w:val="0"/>
      <w:marRight w:val="0"/>
      <w:marTop w:val="0"/>
      <w:marBottom w:val="0"/>
      <w:divBdr>
        <w:top w:val="none" w:sz="0" w:space="0" w:color="auto"/>
        <w:left w:val="none" w:sz="0" w:space="0" w:color="auto"/>
        <w:bottom w:val="none" w:sz="0" w:space="0" w:color="auto"/>
        <w:right w:val="none" w:sz="0" w:space="0" w:color="auto"/>
      </w:divBdr>
    </w:div>
    <w:div w:id="1300497594">
      <w:bodyDiv w:val="1"/>
      <w:marLeft w:val="0"/>
      <w:marRight w:val="0"/>
      <w:marTop w:val="0"/>
      <w:marBottom w:val="0"/>
      <w:divBdr>
        <w:top w:val="none" w:sz="0" w:space="0" w:color="auto"/>
        <w:left w:val="none" w:sz="0" w:space="0" w:color="auto"/>
        <w:bottom w:val="none" w:sz="0" w:space="0" w:color="auto"/>
        <w:right w:val="none" w:sz="0" w:space="0" w:color="auto"/>
      </w:divBdr>
    </w:div>
    <w:div w:id="1314410389">
      <w:bodyDiv w:val="1"/>
      <w:marLeft w:val="0"/>
      <w:marRight w:val="0"/>
      <w:marTop w:val="0"/>
      <w:marBottom w:val="0"/>
      <w:divBdr>
        <w:top w:val="none" w:sz="0" w:space="0" w:color="auto"/>
        <w:left w:val="none" w:sz="0" w:space="0" w:color="auto"/>
        <w:bottom w:val="none" w:sz="0" w:space="0" w:color="auto"/>
        <w:right w:val="none" w:sz="0" w:space="0" w:color="auto"/>
      </w:divBdr>
    </w:div>
    <w:div w:id="1343046322">
      <w:bodyDiv w:val="1"/>
      <w:marLeft w:val="0"/>
      <w:marRight w:val="0"/>
      <w:marTop w:val="0"/>
      <w:marBottom w:val="0"/>
      <w:divBdr>
        <w:top w:val="none" w:sz="0" w:space="0" w:color="auto"/>
        <w:left w:val="none" w:sz="0" w:space="0" w:color="auto"/>
        <w:bottom w:val="none" w:sz="0" w:space="0" w:color="auto"/>
        <w:right w:val="none" w:sz="0" w:space="0" w:color="auto"/>
      </w:divBdr>
    </w:div>
    <w:div w:id="1367363672">
      <w:bodyDiv w:val="1"/>
      <w:marLeft w:val="0"/>
      <w:marRight w:val="0"/>
      <w:marTop w:val="0"/>
      <w:marBottom w:val="0"/>
      <w:divBdr>
        <w:top w:val="none" w:sz="0" w:space="0" w:color="auto"/>
        <w:left w:val="none" w:sz="0" w:space="0" w:color="auto"/>
        <w:bottom w:val="none" w:sz="0" w:space="0" w:color="auto"/>
        <w:right w:val="none" w:sz="0" w:space="0" w:color="auto"/>
      </w:divBdr>
    </w:div>
    <w:div w:id="1376198422">
      <w:bodyDiv w:val="1"/>
      <w:marLeft w:val="0"/>
      <w:marRight w:val="0"/>
      <w:marTop w:val="0"/>
      <w:marBottom w:val="0"/>
      <w:divBdr>
        <w:top w:val="none" w:sz="0" w:space="0" w:color="auto"/>
        <w:left w:val="none" w:sz="0" w:space="0" w:color="auto"/>
        <w:bottom w:val="none" w:sz="0" w:space="0" w:color="auto"/>
        <w:right w:val="none" w:sz="0" w:space="0" w:color="auto"/>
      </w:divBdr>
    </w:div>
    <w:div w:id="1377002888">
      <w:bodyDiv w:val="1"/>
      <w:marLeft w:val="0"/>
      <w:marRight w:val="0"/>
      <w:marTop w:val="0"/>
      <w:marBottom w:val="0"/>
      <w:divBdr>
        <w:top w:val="none" w:sz="0" w:space="0" w:color="auto"/>
        <w:left w:val="none" w:sz="0" w:space="0" w:color="auto"/>
        <w:bottom w:val="none" w:sz="0" w:space="0" w:color="auto"/>
        <w:right w:val="none" w:sz="0" w:space="0" w:color="auto"/>
      </w:divBdr>
    </w:div>
    <w:div w:id="1417750987">
      <w:bodyDiv w:val="1"/>
      <w:marLeft w:val="0"/>
      <w:marRight w:val="0"/>
      <w:marTop w:val="0"/>
      <w:marBottom w:val="0"/>
      <w:divBdr>
        <w:top w:val="none" w:sz="0" w:space="0" w:color="auto"/>
        <w:left w:val="none" w:sz="0" w:space="0" w:color="auto"/>
        <w:bottom w:val="none" w:sz="0" w:space="0" w:color="auto"/>
        <w:right w:val="none" w:sz="0" w:space="0" w:color="auto"/>
      </w:divBdr>
    </w:div>
    <w:div w:id="1494832962">
      <w:bodyDiv w:val="1"/>
      <w:marLeft w:val="0"/>
      <w:marRight w:val="0"/>
      <w:marTop w:val="0"/>
      <w:marBottom w:val="0"/>
      <w:divBdr>
        <w:top w:val="none" w:sz="0" w:space="0" w:color="auto"/>
        <w:left w:val="none" w:sz="0" w:space="0" w:color="auto"/>
        <w:bottom w:val="none" w:sz="0" w:space="0" w:color="auto"/>
        <w:right w:val="none" w:sz="0" w:space="0" w:color="auto"/>
      </w:divBdr>
    </w:div>
    <w:div w:id="1556240202">
      <w:bodyDiv w:val="1"/>
      <w:marLeft w:val="0"/>
      <w:marRight w:val="0"/>
      <w:marTop w:val="0"/>
      <w:marBottom w:val="0"/>
      <w:divBdr>
        <w:top w:val="none" w:sz="0" w:space="0" w:color="auto"/>
        <w:left w:val="none" w:sz="0" w:space="0" w:color="auto"/>
        <w:bottom w:val="none" w:sz="0" w:space="0" w:color="auto"/>
        <w:right w:val="none" w:sz="0" w:space="0" w:color="auto"/>
      </w:divBdr>
    </w:div>
    <w:div w:id="1577203184">
      <w:bodyDiv w:val="1"/>
      <w:marLeft w:val="0"/>
      <w:marRight w:val="0"/>
      <w:marTop w:val="0"/>
      <w:marBottom w:val="0"/>
      <w:divBdr>
        <w:top w:val="none" w:sz="0" w:space="0" w:color="auto"/>
        <w:left w:val="none" w:sz="0" w:space="0" w:color="auto"/>
        <w:bottom w:val="none" w:sz="0" w:space="0" w:color="auto"/>
        <w:right w:val="none" w:sz="0" w:space="0" w:color="auto"/>
      </w:divBdr>
    </w:div>
    <w:div w:id="1615399865">
      <w:bodyDiv w:val="1"/>
      <w:marLeft w:val="0"/>
      <w:marRight w:val="0"/>
      <w:marTop w:val="0"/>
      <w:marBottom w:val="0"/>
      <w:divBdr>
        <w:top w:val="none" w:sz="0" w:space="0" w:color="auto"/>
        <w:left w:val="none" w:sz="0" w:space="0" w:color="auto"/>
        <w:bottom w:val="none" w:sz="0" w:space="0" w:color="auto"/>
        <w:right w:val="none" w:sz="0" w:space="0" w:color="auto"/>
      </w:divBdr>
    </w:div>
    <w:div w:id="1616135651">
      <w:bodyDiv w:val="1"/>
      <w:marLeft w:val="0"/>
      <w:marRight w:val="0"/>
      <w:marTop w:val="0"/>
      <w:marBottom w:val="0"/>
      <w:divBdr>
        <w:top w:val="none" w:sz="0" w:space="0" w:color="auto"/>
        <w:left w:val="none" w:sz="0" w:space="0" w:color="auto"/>
        <w:bottom w:val="none" w:sz="0" w:space="0" w:color="auto"/>
        <w:right w:val="none" w:sz="0" w:space="0" w:color="auto"/>
      </w:divBdr>
    </w:div>
    <w:div w:id="1639532841">
      <w:bodyDiv w:val="1"/>
      <w:marLeft w:val="0"/>
      <w:marRight w:val="0"/>
      <w:marTop w:val="0"/>
      <w:marBottom w:val="0"/>
      <w:divBdr>
        <w:top w:val="none" w:sz="0" w:space="0" w:color="auto"/>
        <w:left w:val="none" w:sz="0" w:space="0" w:color="auto"/>
        <w:bottom w:val="none" w:sz="0" w:space="0" w:color="auto"/>
        <w:right w:val="none" w:sz="0" w:space="0" w:color="auto"/>
      </w:divBdr>
    </w:div>
    <w:div w:id="1674993547">
      <w:bodyDiv w:val="1"/>
      <w:marLeft w:val="0"/>
      <w:marRight w:val="0"/>
      <w:marTop w:val="0"/>
      <w:marBottom w:val="0"/>
      <w:divBdr>
        <w:top w:val="none" w:sz="0" w:space="0" w:color="auto"/>
        <w:left w:val="none" w:sz="0" w:space="0" w:color="auto"/>
        <w:bottom w:val="none" w:sz="0" w:space="0" w:color="auto"/>
        <w:right w:val="none" w:sz="0" w:space="0" w:color="auto"/>
      </w:divBdr>
    </w:div>
    <w:div w:id="1682317269">
      <w:bodyDiv w:val="1"/>
      <w:marLeft w:val="0"/>
      <w:marRight w:val="0"/>
      <w:marTop w:val="0"/>
      <w:marBottom w:val="0"/>
      <w:divBdr>
        <w:top w:val="none" w:sz="0" w:space="0" w:color="auto"/>
        <w:left w:val="none" w:sz="0" w:space="0" w:color="auto"/>
        <w:bottom w:val="none" w:sz="0" w:space="0" w:color="auto"/>
        <w:right w:val="none" w:sz="0" w:space="0" w:color="auto"/>
      </w:divBdr>
    </w:div>
    <w:div w:id="1718510004">
      <w:bodyDiv w:val="1"/>
      <w:marLeft w:val="0"/>
      <w:marRight w:val="0"/>
      <w:marTop w:val="0"/>
      <w:marBottom w:val="0"/>
      <w:divBdr>
        <w:top w:val="none" w:sz="0" w:space="0" w:color="auto"/>
        <w:left w:val="none" w:sz="0" w:space="0" w:color="auto"/>
        <w:bottom w:val="none" w:sz="0" w:space="0" w:color="auto"/>
        <w:right w:val="none" w:sz="0" w:space="0" w:color="auto"/>
      </w:divBdr>
    </w:div>
    <w:div w:id="1767917049">
      <w:bodyDiv w:val="1"/>
      <w:marLeft w:val="0"/>
      <w:marRight w:val="0"/>
      <w:marTop w:val="0"/>
      <w:marBottom w:val="0"/>
      <w:divBdr>
        <w:top w:val="none" w:sz="0" w:space="0" w:color="auto"/>
        <w:left w:val="none" w:sz="0" w:space="0" w:color="auto"/>
        <w:bottom w:val="none" w:sz="0" w:space="0" w:color="auto"/>
        <w:right w:val="none" w:sz="0" w:space="0" w:color="auto"/>
      </w:divBdr>
    </w:div>
    <w:div w:id="1792549397">
      <w:bodyDiv w:val="1"/>
      <w:marLeft w:val="0"/>
      <w:marRight w:val="0"/>
      <w:marTop w:val="0"/>
      <w:marBottom w:val="0"/>
      <w:divBdr>
        <w:top w:val="none" w:sz="0" w:space="0" w:color="auto"/>
        <w:left w:val="none" w:sz="0" w:space="0" w:color="auto"/>
        <w:bottom w:val="none" w:sz="0" w:space="0" w:color="auto"/>
        <w:right w:val="none" w:sz="0" w:space="0" w:color="auto"/>
      </w:divBdr>
    </w:div>
    <w:div w:id="1821967385">
      <w:bodyDiv w:val="1"/>
      <w:marLeft w:val="0"/>
      <w:marRight w:val="0"/>
      <w:marTop w:val="0"/>
      <w:marBottom w:val="0"/>
      <w:divBdr>
        <w:top w:val="none" w:sz="0" w:space="0" w:color="auto"/>
        <w:left w:val="none" w:sz="0" w:space="0" w:color="auto"/>
        <w:bottom w:val="none" w:sz="0" w:space="0" w:color="auto"/>
        <w:right w:val="none" w:sz="0" w:space="0" w:color="auto"/>
      </w:divBdr>
    </w:div>
    <w:div w:id="1909605910">
      <w:bodyDiv w:val="1"/>
      <w:marLeft w:val="0"/>
      <w:marRight w:val="0"/>
      <w:marTop w:val="0"/>
      <w:marBottom w:val="0"/>
      <w:divBdr>
        <w:top w:val="none" w:sz="0" w:space="0" w:color="auto"/>
        <w:left w:val="none" w:sz="0" w:space="0" w:color="auto"/>
        <w:bottom w:val="none" w:sz="0" w:space="0" w:color="auto"/>
        <w:right w:val="none" w:sz="0" w:space="0" w:color="auto"/>
      </w:divBdr>
    </w:div>
    <w:div w:id="1941792824">
      <w:bodyDiv w:val="1"/>
      <w:marLeft w:val="0"/>
      <w:marRight w:val="0"/>
      <w:marTop w:val="0"/>
      <w:marBottom w:val="0"/>
      <w:divBdr>
        <w:top w:val="none" w:sz="0" w:space="0" w:color="auto"/>
        <w:left w:val="none" w:sz="0" w:space="0" w:color="auto"/>
        <w:bottom w:val="none" w:sz="0" w:space="0" w:color="auto"/>
        <w:right w:val="none" w:sz="0" w:space="0" w:color="auto"/>
      </w:divBdr>
    </w:div>
    <w:div w:id="1947732601">
      <w:bodyDiv w:val="1"/>
      <w:marLeft w:val="0"/>
      <w:marRight w:val="0"/>
      <w:marTop w:val="0"/>
      <w:marBottom w:val="0"/>
      <w:divBdr>
        <w:top w:val="none" w:sz="0" w:space="0" w:color="auto"/>
        <w:left w:val="none" w:sz="0" w:space="0" w:color="auto"/>
        <w:bottom w:val="none" w:sz="0" w:space="0" w:color="auto"/>
        <w:right w:val="none" w:sz="0" w:space="0" w:color="auto"/>
      </w:divBdr>
    </w:div>
    <w:div w:id="2036926983">
      <w:bodyDiv w:val="1"/>
      <w:marLeft w:val="0"/>
      <w:marRight w:val="0"/>
      <w:marTop w:val="0"/>
      <w:marBottom w:val="0"/>
      <w:divBdr>
        <w:top w:val="none" w:sz="0" w:space="0" w:color="auto"/>
        <w:left w:val="none" w:sz="0" w:space="0" w:color="auto"/>
        <w:bottom w:val="none" w:sz="0" w:space="0" w:color="auto"/>
        <w:right w:val="none" w:sz="0" w:space="0" w:color="auto"/>
      </w:divBdr>
    </w:div>
    <w:div w:id="2054578512">
      <w:bodyDiv w:val="1"/>
      <w:marLeft w:val="0"/>
      <w:marRight w:val="0"/>
      <w:marTop w:val="0"/>
      <w:marBottom w:val="0"/>
      <w:divBdr>
        <w:top w:val="none" w:sz="0" w:space="0" w:color="auto"/>
        <w:left w:val="none" w:sz="0" w:space="0" w:color="auto"/>
        <w:bottom w:val="none" w:sz="0" w:space="0" w:color="auto"/>
        <w:right w:val="none" w:sz="0" w:space="0" w:color="auto"/>
      </w:divBdr>
    </w:div>
    <w:div w:id="2096437212">
      <w:bodyDiv w:val="1"/>
      <w:marLeft w:val="0"/>
      <w:marRight w:val="0"/>
      <w:marTop w:val="0"/>
      <w:marBottom w:val="0"/>
      <w:divBdr>
        <w:top w:val="none" w:sz="0" w:space="0" w:color="auto"/>
        <w:left w:val="none" w:sz="0" w:space="0" w:color="auto"/>
        <w:bottom w:val="none" w:sz="0" w:space="0" w:color="auto"/>
        <w:right w:val="none" w:sz="0" w:space="0" w:color="auto"/>
      </w:divBdr>
    </w:div>
    <w:div w:id="2139253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571315C70134693A164DBABDF4AF3" ma:contentTypeVersion="13" ma:contentTypeDescription="Create a new document." ma:contentTypeScope="" ma:versionID="8c90d0fb4dc9e3b32fcb6b46bc5aa698">
  <xsd:schema xmlns:xsd="http://www.w3.org/2001/XMLSchema" xmlns:xs="http://www.w3.org/2001/XMLSchema" xmlns:p="http://schemas.microsoft.com/office/2006/metadata/properties" xmlns:ns2="02adff9a-d020-4030-870a-fe1c8817879b" xmlns:ns3="485ff4a7-c7ed-45bb-8c8d-cea6e7af63b2" targetNamespace="http://schemas.microsoft.com/office/2006/metadata/properties" ma:root="true" ma:fieldsID="c94b4030d82feee6daf204c829a6a066" ns2:_="" ns3:_="">
    <xsd:import namespace="02adff9a-d020-4030-870a-fe1c8817879b"/>
    <xsd:import namespace="485ff4a7-c7ed-45bb-8c8d-cea6e7af63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dff9a-d020-4030-870a-fe1c881787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5ff4a7-c7ed-45bb-8c8d-cea6e7af63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1D667F-D7EB-4957-AA5A-7AF4AFA48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dff9a-d020-4030-870a-fe1c8817879b"/>
    <ds:schemaRef ds:uri="485ff4a7-c7ed-45bb-8c8d-cea6e7af6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C1889D-0A5D-5F45-BCC3-1EA04D209EA8}">
  <ds:schemaRefs>
    <ds:schemaRef ds:uri="http://schemas.openxmlformats.org/officeDocument/2006/bibliography"/>
  </ds:schemaRefs>
</ds:datastoreItem>
</file>

<file path=customXml/itemProps3.xml><?xml version="1.0" encoding="utf-8"?>
<ds:datastoreItem xmlns:ds="http://schemas.openxmlformats.org/officeDocument/2006/customXml" ds:itemID="{6C5AC630-582F-4844-88B0-4C408BEB5C08}">
  <ds:schemaRefs>
    <ds:schemaRef ds:uri="http://schemas.microsoft.com/sharepoint/v3/contenttype/forms"/>
  </ds:schemaRefs>
</ds:datastoreItem>
</file>

<file path=customXml/itemProps4.xml><?xml version="1.0" encoding="utf-8"?>
<ds:datastoreItem xmlns:ds="http://schemas.openxmlformats.org/officeDocument/2006/customXml" ds:itemID="{758F3400-DFFC-496F-B48B-446A860838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1330</Words>
  <Characters>7581</Characters>
  <Application>Microsoft Office Word</Application>
  <DocSecurity>0</DocSecurity>
  <Lines>63</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Pre Test Excerpt</vt:lpstr>
      <vt:lpstr>Pre Test Excerpt</vt:lpstr>
    </vt:vector>
  </TitlesOfParts>
  <Company>University of California, Berkeley</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Microsoft Office User</dc:creator>
  <cp:keywords/>
  <cp:lastModifiedBy>KagawaRina</cp:lastModifiedBy>
  <cp:revision>13</cp:revision>
  <cp:lastPrinted>2022-01-21T16:31:00Z</cp:lastPrinted>
  <dcterms:created xsi:type="dcterms:W3CDTF">2022-01-25T01:00:00Z</dcterms:created>
  <dcterms:modified xsi:type="dcterms:W3CDTF">2022-01-25T11:58:00Z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0x01010095B571315C70134693A164DBABDF4AF3</vt:lpwstr>
  </property>
</Properties>
</file>